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jc w:val="center"/>
        <w:rPr>
          <w:rFonts w:ascii="Arial" w:hAnsi="Arial"/>
          <w:i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pStyle w:val="Normal"/>
        <w:widowControl w:val="false"/>
        <w:jc w:val="center"/>
        <w:rPr>
          <w:rFonts w:ascii="Arial" w:hAnsi="Arial"/>
          <w:sz w:val="28"/>
          <w:lang w:val="en-US"/>
        </w:rPr>
      </w:pPr>
      <w:r>
        <w:rPr>
          <w:rFonts w:ascii="Arial" w:hAnsi="Arial"/>
          <w:i/>
          <w:sz w:val="60"/>
          <w:szCs w:val="60"/>
        </w:rPr>
        <w:t>РАБОТА №</w:t>
      </w:r>
      <w:r>
        <w:rPr>
          <w:rFonts w:ascii="Arial" w:hAnsi="Arial"/>
          <w:i/>
          <w:sz w:val="60"/>
          <w:szCs w:val="60"/>
          <w:lang w:val="en-US"/>
        </w:rPr>
        <w:t>5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11430" distB="7620" distL="13335" distR="5715" simplePos="0" locked="0" layoutInCell="1" allowOverlap="1" relativeHeight="6" wp14:anchorId="2994E31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2994E311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         </w:t>
        <w:tab/>
        <w:tab/>
        <w:t xml:space="preserve">Цифровая обработка информации       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rFonts w:ascii="Georgia" w:hAnsi="Georgia"/>
          <w:sz w:val="36"/>
          <w:szCs w:val="36"/>
        </w:rPr>
      </w:pPr>
      <w:r>
        <mc:AlternateContent>
          <mc:Choice Requires="wps">
            <w:drawing>
              <wp:anchor behindDoc="0" distT="10160" distB="8890" distL="13335" distR="5715" simplePos="0" locked="0" layoutInCell="1" allowOverlap="1" relativeHeight="7" wp14:anchorId="4FD7BBBF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4FD7BB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cs="Georgia" w:ascii="Georgia" w:hAnsi="Georgia"/>
          <w:sz w:val="32"/>
          <w:szCs w:val="32"/>
        </w:rPr>
        <w:t xml:space="preserve">  РАСПОЗНАВАНИЕ ОБЪЕКТОВ НА ИЗОБРАЖЕНИИ</w:t>
      </w: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/>
      </w:pPr>
      <w:r>
        <w:rPr/>
        <w:t xml:space="preserve">                                                                                 </w:t>
      </w:r>
      <w:r>
        <w:rPr/>
        <w:t xml:space="preserve">Белякова А.С. 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5715" distB="13335" distL="13335" distR="5715" simplePos="0" locked="0" layoutInCell="1" allowOverlap="1" relativeHeight="3" wp14:anchorId="224A6D8C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224A6D8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           </w:t>
      </w:r>
      <w:r>
        <w:rPr>
          <w:rFonts w:ascii="Arial" w:hAnsi="Arial"/>
          <w:sz w:val="28"/>
        </w:rPr>
        <w:t>Ермилов М.В</w:t>
      </w:r>
      <w:r>
        <w:rPr>
          <w:rFonts w:ascii="Arial" w:hAnsi="Arial"/>
          <w:sz w:val="28"/>
        </w:rPr>
        <w:t>.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13970" distB="5080" distL="13335" distR="5715" simplePos="0" locked="0" layoutInCell="1" allowOverlap="1" relativeHeight="4" wp14:anchorId="1C596190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1C59619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9525" distB="9525" distL="13335" distR="5715" simplePos="0" locked="0" layoutInCell="1" allowOverlap="1" relativeHeight="5" wp14:anchorId="2C0092A7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2C0092A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sz w:val="26"/>
        </w:rPr>
      </w:pPr>
      <w:r>
        <w:rPr>
          <w:sz w:val="26"/>
        </w:rPr>
      </w:r>
    </w:p>
    <w:p>
      <w:pPr>
        <w:pStyle w:val="BodyText21"/>
        <w:widowControl w:val="false"/>
        <w:spacing w:lineRule="auto" w:line="360"/>
        <w:jc w:val="center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pStyle w:val="BodyText21"/>
        <w:widowControl w:val="false"/>
        <w:spacing w:lineRule="auto" w:line="36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Муром 2024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№5</w:t>
      </w:r>
    </w:p>
    <w:p>
      <w:pPr>
        <w:pStyle w:val="Normal"/>
        <w:shd w:val="clear" w:color="auto" w:fill="FFFFFF"/>
        <w:spacing w:lineRule="auto" w:line="360"/>
        <w:ind w:firstLine="900" w:right="67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Цель работы: изучить и освоить алгоритмы вычисления логических и геометрических признаков бинарных и полутоновых изображений. Выделение контура кровеносных сосудов.</w:t>
      </w:r>
    </w:p>
    <w:p>
      <w:pPr>
        <w:pStyle w:val="Normal"/>
        <w:tabs>
          <w:tab w:val="clear" w:pos="708"/>
          <w:tab w:val="left" w:pos="3203" w:leader="none"/>
        </w:tabs>
        <w:spacing w:lineRule="auto" w:line="360"/>
        <w:ind w:right="-263"/>
        <w:jc w:val="center"/>
        <w:rPr>
          <w:bCs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pStyle w:val="Normal"/>
        <w:tabs>
          <w:tab w:val="clear" w:pos="708"/>
          <w:tab w:val="left" w:pos="320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Исходный код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numpy as np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import cv2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import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matplotlib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pyplot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as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plt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Функция для создания круглой маски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create_circular_mask(image_shape):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height, width = image_shape[:2]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center = (width // 2, height //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radius</w:t>
      </w:r>
      <w:r>
        <w:rPr>
          <w:rFonts w:ascii="Corbel" w:hAnsi="Corbel"/>
          <w:sz w:val="20"/>
          <w:szCs w:val="20"/>
        </w:rPr>
        <w:t xml:space="preserve"> = </w:t>
      </w:r>
      <w:r>
        <w:rPr>
          <w:rFonts w:ascii="Corbel" w:hAnsi="Corbel"/>
          <w:sz w:val="20"/>
          <w:szCs w:val="20"/>
          <w:lang w:val="en-US"/>
        </w:rPr>
        <w:t>min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center</w:t>
      </w:r>
      <w:r>
        <w:rPr>
          <w:rFonts w:ascii="Corbel" w:hAnsi="Corbel"/>
          <w:sz w:val="20"/>
          <w:szCs w:val="20"/>
        </w:rPr>
        <w:t xml:space="preserve">[0], </w:t>
      </w:r>
      <w:r>
        <w:rPr>
          <w:rFonts w:ascii="Corbel" w:hAnsi="Corbel"/>
          <w:sz w:val="20"/>
          <w:szCs w:val="20"/>
          <w:lang w:val="en-US"/>
        </w:rPr>
        <w:t>center</w:t>
      </w:r>
      <w:r>
        <w:rPr>
          <w:rFonts w:ascii="Corbel" w:hAnsi="Corbel"/>
          <w:sz w:val="20"/>
          <w:szCs w:val="20"/>
        </w:rPr>
        <w:t>[1]) - 10  # Радиус круга с небольшим отступом от краев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mask = np.zeros((height, width), dtype=np.uint8)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cv2.circle(mask, center, radius, 255, -1)  # Заполняем круг белым цветом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  <w:lang w:val="en-US"/>
        </w:rPr>
        <w:t>mask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Функция для применения маски к изображению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apply_mask(image, mask):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cv2.bitwise_and(image, image, mask=mask)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Функция для подсчета длины и количества толстых капилляров (предположим, что она определена)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def count_thick_capillaries(image, min_perimeter):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# Пример реализации функции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contours, _ = cv2.findContours(image, cv2.RETR_EXTERNAL, cv2.CHAIN_APPROX_SIMPLE)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thick_capillaries = [cnt for cnt in contours if cv2.arcLength(cnt, True) &gt; min_perimeter]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capillary_length = sum(cv2.arcLength(cnt, True) for cnt in thick_capillaries)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capillary_count = len(thick_capillaries)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return capillary_length, capillary_count, thick_capillaries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Загрузка и предварительная обработка изображения (предположим, что изображение уже загружено)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image = cv2.imread('IDRiD_10.jpg')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image_gray = cv2.cvtColor(image, cv2.COLOR_BGR2GRAY)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Создаем круглую маску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circular_mask = create_circular_mask(image_gray.shape)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Применяем маску к сегментированному изображению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segmented_with_mask = apply_mask(segmented_by_histogram_image, circular_mask)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Подсчет длины и количества толстых капилляров на изображении с маской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min</w:t>
      </w:r>
      <w:r>
        <w:rPr>
          <w:rFonts w:ascii="Corbel" w:hAnsi="Corbel"/>
          <w:sz w:val="20"/>
          <w:szCs w:val="20"/>
        </w:rPr>
        <w:t>_</w:t>
      </w:r>
      <w:r>
        <w:rPr>
          <w:rFonts w:ascii="Corbel" w:hAnsi="Corbel"/>
          <w:sz w:val="20"/>
          <w:szCs w:val="20"/>
          <w:lang w:val="en-US"/>
        </w:rPr>
        <w:t>perimeter</w:t>
      </w:r>
      <w:r>
        <w:rPr>
          <w:rFonts w:ascii="Corbel" w:hAnsi="Corbel"/>
          <w:sz w:val="20"/>
          <w:szCs w:val="20"/>
        </w:rPr>
        <w:t xml:space="preserve"> = 50  # Пример значения минимального периметра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 xml:space="preserve">    </w:t>
      </w:r>
      <w:r>
        <w:rPr>
          <w:rFonts w:ascii="Corbel" w:hAnsi="Corbel"/>
          <w:sz w:val="20"/>
          <w:szCs w:val="20"/>
          <w:lang w:val="en-US"/>
        </w:rPr>
        <w:t>capillary_length, capillary_count, thick_capillaries = count_thick_capillaries(segmented_with_mask, min_perimeter)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Создаем изображение для отображения выделенных капилляров с учетом маски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image_with_capillaries_masked = image.copy()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cv2.drawContours(image_with_capillaries_masked, thick_capillaries, -1, (0, 255, 0),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Отображение результатов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figure</w:t>
      </w:r>
      <w:r>
        <w:rPr>
          <w:rFonts w:ascii="Corbel" w:hAnsi="Corbel"/>
          <w:sz w:val="20"/>
          <w:szCs w:val="20"/>
        </w:rPr>
        <w:t>(</w:t>
      </w:r>
      <w:r>
        <w:rPr>
          <w:rFonts w:ascii="Corbel" w:hAnsi="Corbel"/>
          <w:sz w:val="20"/>
          <w:szCs w:val="20"/>
          <w:lang w:val="en-US"/>
        </w:rPr>
        <w:t>figsize</w:t>
      </w:r>
      <w:r>
        <w:rPr>
          <w:rFonts w:ascii="Corbel" w:hAnsi="Corbel"/>
          <w:sz w:val="20"/>
          <w:szCs w:val="20"/>
        </w:rPr>
        <w:t>=(10, 8))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Изображение с выделенными капиллярами и маской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plt.subplot(1, 2, 1)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plt.imshow(cv2.cvtColor(image_with_capillaries_masked, cv2.COLOR_BGR2RGB))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title</w:t>
      </w:r>
      <w:r>
        <w:rPr>
          <w:rFonts w:ascii="Corbel" w:hAnsi="Corbel"/>
          <w:sz w:val="20"/>
          <w:szCs w:val="20"/>
        </w:rPr>
        <w:t>('Толстые капилляры с маской')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axis</w:t>
      </w:r>
      <w:r>
        <w:rPr>
          <w:rFonts w:ascii="Corbel" w:hAnsi="Corbel"/>
          <w:sz w:val="20"/>
          <w:szCs w:val="20"/>
        </w:rPr>
        <w:t>('</w:t>
      </w:r>
      <w:r>
        <w:rPr>
          <w:rFonts w:ascii="Corbel" w:hAnsi="Corbel"/>
          <w:sz w:val="20"/>
          <w:szCs w:val="20"/>
          <w:lang w:val="en-US"/>
        </w:rPr>
        <w:t>off</w:t>
      </w:r>
      <w:r>
        <w:rPr>
          <w:rFonts w:ascii="Corbel" w:hAnsi="Corbel"/>
          <w:sz w:val="20"/>
          <w:szCs w:val="20"/>
        </w:rPr>
        <w:t>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# Сегментированное изображение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subplot</w:t>
      </w:r>
      <w:r>
        <w:rPr>
          <w:rFonts w:ascii="Corbel" w:hAnsi="Corbel"/>
          <w:sz w:val="20"/>
          <w:szCs w:val="20"/>
        </w:rPr>
        <w:t>(1, 2, 2)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plt.imshow(segmented_with_mask, cmap='gray')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  <w:lang w:val="en-US"/>
        </w:rPr>
        <w:t>plt</w:t>
      </w:r>
      <w:r>
        <w:rPr>
          <w:rFonts w:ascii="Corbel" w:hAnsi="Corbel"/>
          <w:sz w:val="20"/>
          <w:szCs w:val="20"/>
        </w:rPr>
        <w:t>.</w:t>
      </w:r>
      <w:r>
        <w:rPr>
          <w:rFonts w:ascii="Corbel" w:hAnsi="Corbel"/>
          <w:sz w:val="20"/>
          <w:szCs w:val="20"/>
          <w:lang w:val="en-US"/>
        </w:rPr>
        <w:t>title</w:t>
      </w:r>
      <w:r>
        <w:rPr>
          <w:rFonts w:ascii="Corbel" w:hAnsi="Corbel"/>
          <w:sz w:val="20"/>
          <w:szCs w:val="20"/>
        </w:rPr>
        <w:t>('Сегментация с маской')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plt.axis('off')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plt.tight_layout()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plt.show()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# Вывод в консоль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print(f'Общая длина толстых капилляров: {capillary_length:.2f} пикселей')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  <w:t>print(f'Количество толстых капилляров: {capillary_count}')</w:t>
      </w:r>
    </w:p>
    <w:p>
      <w:pPr>
        <w:pStyle w:val="Normal"/>
        <w:tabs>
          <w:tab w:val="clear" w:pos="708"/>
          <w:tab w:val="left" w:pos="3203" w:leader="none"/>
        </w:tabs>
        <w:rPr>
          <w:rFonts w:ascii="Corbel" w:hAnsi="Corbel"/>
          <w:sz w:val="20"/>
          <w:szCs w:val="20"/>
          <w:lang w:val="en-US"/>
        </w:rPr>
      </w:pPr>
      <w:r>
        <w:rPr>
          <w:rFonts w:ascii="Corbel" w:hAnsi="Corbel"/>
          <w:sz w:val="20"/>
          <w:szCs w:val="20"/>
          <w:lang w:val="en-US"/>
        </w:rPr>
      </w:r>
    </w:p>
    <w:p>
      <w:pPr>
        <w:pStyle w:val="Standard"/>
        <w:jc w:val="center"/>
        <w:rPr>
          <w:rFonts w:ascii="Corbel" w:hAnsi="Corbel"/>
          <w:sz w:val="20"/>
          <w:szCs w:val="20"/>
        </w:rPr>
      </w:pPr>
      <w:r>
        <w:rPr/>
        <w:drawing>
          <wp:inline distT="0" distB="0" distL="0" distR="0">
            <wp:extent cx="6172200" cy="1920875"/>
            <wp:effectExtent l="0" t="0" r="0" b="0"/>
            <wp:docPr id="3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Общая длина толстых капилляров: 81045.94 пикселей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Количество толстых капилляров: 242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обработки фото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Cs/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было </w:t>
      </w:r>
      <w:r>
        <w:rPr>
          <w:bCs/>
          <w:sz w:val="28"/>
          <w:szCs w:val="28"/>
        </w:rPr>
        <w:t xml:space="preserve">изучены различные признаки объектов на изображении, используемые для распознавания кровеносных сосудов. 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Georgia">
    <w:charset w:val="cc"/>
    <w:family w:val="roman"/>
    <w:pitch w:val="variable"/>
  </w:font>
  <w:font w:name="Corbe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8" wp14:anchorId="66E431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66E431DD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18" wp14:anchorId="7B5B4C7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.005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Ермилов М.В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Белякова А.С.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ВЫЧИСЛЕНИЕ ПРИЗНАКОВ ИЗОБРАЖЕНИЙ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0.25pt;margin-top:22.45pt;width:518.75pt;height:802.25pt" coordorigin="1205,449" coordsize="10375,16045">
              <v:rect id="shape_0" ID="Rectangle 3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.005</w:t>
                      </w:r>
                    </w:p>
                  </w:txbxContent>
                </v:textbox>
                <w10:wrap type="none"/>
              </v:rect>
              <v:line id="shape_0" from="1210,15077" to="11568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Rectangle 27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Ермилов М.В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Rectangle 30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Белякова А.С.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Rectangle 33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Rectangle 36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Rectangle 39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81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ВЫЧИСЛЕНИЕ ПРИЗНАКОВ ИЗОБРАЖЕНИЙ</w:t>
                      </w:r>
                    </w:p>
                  </w:txbxContent>
                </v:textbox>
                <w10:wrap type="none"/>
              </v:rect>
              <v:line id="shape_0" from="8582,15361" to="11574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9" wp14:anchorId="20D1CCEF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3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4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6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МИВУ 09.03.04 – 10.003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МИВУ 09.03.04 – 10.003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b5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0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1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Style15" w:customStyle="1">
    <w:name w:val="Нижний колонтитул Знак"/>
    <w:uiPriority w:val="99"/>
    <w:qFormat/>
    <w:rsid w:val="00c66ab9"/>
    <w:rPr>
      <w:sz w:val="24"/>
      <w:szCs w:val="24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0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1" w:customStyle="1">
    <w:name w:val="Пример Знак"/>
    <w:basedOn w:val="Style20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link w:val="Style15"/>
    <w:uiPriority w:val="99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c66ab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7b373a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c7ddb"/>
    <w:pPr>
      <w:spacing w:beforeAutospacing="1" w:afterAutospacing="1"/>
    </w:pPr>
    <w:rPr>
      <w:lang w:val="en-US" w:eastAsia="en-US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7EC8B-6624-4F8A-A194-7DA0DCD0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LibreOffice/7.6.7.2$Windows_X86_64 LibreOffice_project/dd47e4b30cb7dab30588d6c79c651f218165e3c5</Application>
  <AppVersion>15.0000</AppVersion>
  <Pages>3</Pages>
  <Words>423</Words>
  <Characters>3372</Characters>
  <CharactersWithSpaces>4294</CharactersWithSpaces>
  <Paragraphs>113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2024-11-26T12:17:00Z</dcterms:created>
  <dc:creator>Эдуард</dc:creator>
  <dc:description/>
  <cp:keywords>COI</cp:keywords>
  <dc:language>ru-RU</dc:language>
  <cp:lastModifiedBy/>
  <cp:lastPrinted>2024-11-26T12:18:00Z</cp:lastPrinted>
  <dcterms:modified xsi:type="dcterms:W3CDTF">2024-12-27T23:33:29Z</dcterms:modified>
  <cp:revision>6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