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62CB" w14:textId="4E3FFB03" w:rsidR="0063585C" w:rsidRPr="009A3E7C" w:rsidRDefault="00760739" w:rsidP="00D429F2">
      <w:pPr>
        <w:pStyle w:val="Cmlaplog"/>
      </w:pPr>
      <w:r w:rsidRPr="009A3E7C">
        <w:rPr>
          <w:noProof/>
          <w:lang w:eastAsia="hu-HU"/>
        </w:rPr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9A3E7C" w:rsidRDefault="004851C7" w:rsidP="00D429F2">
      <w:pPr>
        <w:pStyle w:val="Cmlapegyetem"/>
      </w:pPr>
      <w:r w:rsidRPr="009A3E7C">
        <w:t>Budapesti Műszaki és Gazdaságtudományi Egyetem</w:t>
      </w:r>
    </w:p>
    <w:p w14:paraId="699810F9" w14:textId="77777777" w:rsidR="004851C7" w:rsidRPr="009A3E7C" w:rsidRDefault="004851C7" w:rsidP="00D429F2">
      <w:pPr>
        <w:pStyle w:val="Cmlapkarstanszk"/>
      </w:pPr>
      <w:r w:rsidRPr="009A3E7C">
        <w:t>Villamosmérnöki és Informatikai Kar</w:t>
      </w:r>
    </w:p>
    <w:p w14:paraId="09D00D2E" w14:textId="23EB1376" w:rsidR="004851C7" w:rsidRPr="009A3E7C" w:rsidRDefault="001E2D91" w:rsidP="00D429F2">
      <w:pPr>
        <w:pStyle w:val="Cmlapkarstanszk"/>
      </w:pPr>
      <w:fldSimple w:instr=" DOCPROPERTY  Company  \* MERGEFORMAT ">
        <w:r>
          <w:t>TMIT</w:t>
        </w:r>
        <w:r w:rsidR="005202C0" w:rsidRPr="009A3E7C">
          <w:t xml:space="preserve"> Tanszék</w:t>
        </w:r>
      </w:fldSimple>
    </w:p>
    <w:p w14:paraId="0D9666B2" w14:textId="77777777" w:rsidR="004851C7" w:rsidRPr="009A3E7C" w:rsidRDefault="004851C7"/>
    <w:p w14:paraId="5DEE6AFE" w14:textId="77777777" w:rsidR="004851C7" w:rsidRPr="009A3E7C" w:rsidRDefault="004851C7"/>
    <w:p w14:paraId="1E8B722F" w14:textId="77777777" w:rsidR="004851C7" w:rsidRPr="009A3E7C" w:rsidRDefault="004851C7"/>
    <w:p w14:paraId="66A83BBB" w14:textId="77777777" w:rsidR="004851C7" w:rsidRPr="009A3E7C" w:rsidRDefault="004851C7"/>
    <w:p w14:paraId="5F0859C9" w14:textId="77777777" w:rsidR="004851C7" w:rsidRPr="009A3E7C" w:rsidRDefault="004851C7"/>
    <w:p w14:paraId="5E696097" w14:textId="77777777" w:rsidR="004851C7" w:rsidRPr="009A3E7C" w:rsidRDefault="004851C7"/>
    <w:p w14:paraId="0BAB6244" w14:textId="77777777" w:rsidR="004851C7" w:rsidRPr="009A3E7C" w:rsidRDefault="004851C7"/>
    <w:p w14:paraId="48E58346" w14:textId="3EAF3F96" w:rsidR="0063585C" w:rsidRDefault="009B3205" w:rsidP="005F6D65">
      <w:pPr>
        <w:pStyle w:val="Cmlapszerz"/>
      </w:pPr>
      <w:r w:rsidRPr="009A3E7C">
        <w:t>Bindics Boldizsár</w:t>
      </w:r>
      <w:r w:rsidR="001E2D91">
        <w:t xml:space="preserve"> – Q12CTX</w:t>
      </w:r>
    </w:p>
    <w:p w14:paraId="493B6998" w14:textId="1363A263" w:rsidR="001E2D91" w:rsidRDefault="001E2D91" w:rsidP="005F6D65">
      <w:pPr>
        <w:pStyle w:val="Cmlapszerz"/>
      </w:pPr>
      <w:r>
        <w:t xml:space="preserve">Frank Marcell </w:t>
      </w:r>
      <w:r w:rsidR="005F6D65">
        <w:t>–</w:t>
      </w:r>
      <w:r>
        <w:t xml:space="preserve"> UMWAFS</w:t>
      </w:r>
    </w:p>
    <w:p w14:paraId="130B5AA0" w14:textId="495A44A4" w:rsidR="001E2D91" w:rsidRPr="009A3E7C" w:rsidRDefault="001E2D91" w:rsidP="005F6D65">
      <w:pPr>
        <w:pStyle w:val="Cmlapszerz"/>
      </w:pPr>
      <w:r>
        <w:t>Smuk András – D7S63U</w:t>
      </w:r>
    </w:p>
    <w:p w14:paraId="27E9F397" w14:textId="56ACE668" w:rsidR="0063585C" w:rsidRPr="005F6D65" w:rsidRDefault="005F6D65" w:rsidP="005F6D65">
      <w:pPr>
        <w:pStyle w:val="Cm"/>
      </w:pPr>
      <w:r w:rsidRPr="005F6D65">
        <w:t>Betegség-gén kölcsönhatás előrejelzése gráf neurális hálózatokkal</w:t>
      </w:r>
    </w:p>
    <w:p w14:paraId="5532B58E" w14:textId="4F692E1C" w:rsidR="0063585C" w:rsidRPr="009A3E7C" w:rsidRDefault="001E2D91" w:rsidP="005F6D65">
      <w:pPr>
        <w:pStyle w:val="Alcm"/>
      </w:pPr>
      <w:r>
        <w:t>Mélytanulás dokumentáció</w:t>
      </w:r>
    </w:p>
    <w:p w14:paraId="68EE0958" w14:textId="77777777" w:rsidR="0063585C" w:rsidRPr="009A3E7C" w:rsidRDefault="0063585C" w:rsidP="00115BC8">
      <w:pPr>
        <w:pStyle w:val="Fejezetcmtartalomjegyzknlkl"/>
      </w:pPr>
      <w:r w:rsidRPr="009A3E7C">
        <w:lastRenderedPageBreak/>
        <w:t>Tartalomjegyzék</w:t>
      </w:r>
    </w:p>
    <w:p w14:paraId="2BB43B77" w14:textId="48C6B7DF" w:rsidR="005A4BBB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lang w:val="en-US"/>
          <w14:ligatures w14:val="standardContextual"/>
        </w:rPr>
      </w:pPr>
      <w:r w:rsidRPr="009A3E7C">
        <w:fldChar w:fldCharType="begin"/>
      </w:r>
      <w:r w:rsidRPr="009A3E7C">
        <w:instrText xml:space="preserve"> TOC \o "1-3" \h \z \u </w:instrText>
      </w:r>
      <w:r w:rsidRPr="009A3E7C">
        <w:fldChar w:fldCharType="separate"/>
      </w:r>
      <w:hyperlink w:anchor="_Toc184571079" w:history="1">
        <w:r w:rsidR="005A4BBB" w:rsidRPr="001F762A">
          <w:rPr>
            <w:rStyle w:val="Hiperhivatkozs"/>
            <w:noProof/>
          </w:rPr>
          <w:t>1 Bevezetés</w:t>
        </w:r>
        <w:r w:rsidR="005A4BBB">
          <w:rPr>
            <w:noProof/>
            <w:webHidden/>
          </w:rPr>
          <w:tab/>
        </w:r>
        <w:r w:rsidR="005A4BBB">
          <w:rPr>
            <w:noProof/>
            <w:webHidden/>
          </w:rPr>
          <w:fldChar w:fldCharType="begin"/>
        </w:r>
        <w:r w:rsidR="005A4BBB">
          <w:rPr>
            <w:noProof/>
            <w:webHidden/>
          </w:rPr>
          <w:instrText xml:space="preserve"> PAGEREF _Toc184571079 \h </w:instrText>
        </w:r>
        <w:r w:rsidR="005A4BBB">
          <w:rPr>
            <w:noProof/>
            <w:webHidden/>
          </w:rPr>
        </w:r>
        <w:r w:rsidR="005A4BBB">
          <w:rPr>
            <w:noProof/>
            <w:webHidden/>
          </w:rPr>
          <w:fldChar w:fldCharType="separate"/>
        </w:r>
        <w:r w:rsidR="005A4BBB">
          <w:rPr>
            <w:noProof/>
            <w:webHidden/>
          </w:rPr>
          <w:t>3</w:t>
        </w:r>
        <w:r w:rsidR="005A4BBB">
          <w:rPr>
            <w:noProof/>
            <w:webHidden/>
          </w:rPr>
          <w:fldChar w:fldCharType="end"/>
        </w:r>
      </w:hyperlink>
    </w:p>
    <w:p w14:paraId="3C5A0AF7" w14:textId="6726E36B" w:rsidR="005A4BBB" w:rsidRDefault="005A4BB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84571080" w:history="1">
        <w:r w:rsidRPr="001F762A">
          <w:rPr>
            <w:rStyle w:val="Hiperhivatkozs"/>
            <w:noProof/>
          </w:rPr>
          <w:t>1.1 DisGeNET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_Toc184571080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636B30" w14:textId="39F161B0" w:rsidR="005A4BBB" w:rsidRDefault="005A4BB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84571081" w:history="1">
        <w:r w:rsidRPr="001F762A">
          <w:rPr>
            <w:rStyle w:val="Hiperhivatkozs"/>
            <w:noProof/>
          </w:rPr>
          <w:t>1.2 Használt segédeszközök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_Toc184571081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13F8E4" w14:textId="4FC92FAF" w:rsidR="005A4BBB" w:rsidRDefault="005A4BBB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lang w:val="en-US"/>
          <w14:ligatures w14:val="standardContextual"/>
        </w:rPr>
      </w:pPr>
      <w:hyperlink w:anchor="_Toc184571082" w:history="1">
        <w:r w:rsidRPr="001F762A">
          <w:rPr>
            <w:rStyle w:val="Hiperhivatkozs"/>
            <w:noProof/>
          </w:rPr>
          <w:t>2 Tanítás folyamata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_Toc184571082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3FFE3F" w14:textId="7F5CD662" w:rsidR="005A4BBB" w:rsidRDefault="005A4BB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84571083" w:history="1">
        <w:r w:rsidRPr="001F762A">
          <w:rPr>
            <w:rStyle w:val="Hiperhivatkozs"/>
            <w:noProof/>
          </w:rPr>
          <w:t>2.1 Homogén vagy heterogén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_Toc184571083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09924E" w14:textId="2E4BBB26" w:rsidR="005A4BBB" w:rsidRDefault="005A4BB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84571084" w:history="1">
        <w:r w:rsidRPr="001F762A">
          <w:rPr>
            <w:rStyle w:val="Hiperhivatkozs"/>
            <w:noProof/>
          </w:rPr>
          <w:t>2.2 Egyéb tervezési döntések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_Toc184571084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3E5E87" w14:textId="00024564" w:rsidR="005A4BBB" w:rsidRDefault="005A4BBB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lang w:val="en-US"/>
          <w14:ligatures w14:val="standardContextual"/>
        </w:rPr>
      </w:pPr>
      <w:hyperlink w:anchor="_Toc184571085" w:history="1">
        <w:r w:rsidRPr="001F762A">
          <w:rPr>
            <w:rStyle w:val="Hiperhivatkozs"/>
            <w:noProof/>
          </w:rPr>
          <w:t>3 Elért eredmények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_Toc184571085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BD309E" w14:textId="3383FB3F" w:rsidR="005A4BBB" w:rsidRDefault="005A4BBB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lang w:val="en-US"/>
          <w14:ligatures w14:val="standardContextual"/>
        </w:rPr>
      </w:pPr>
      <w:hyperlink w:anchor="_Toc184571086" w:history="1">
        <w:r w:rsidRPr="001F762A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_Toc184571086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7269D1" w14:textId="42FEF37E" w:rsidR="00681E99" w:rsidRPr="009A3E7C" w:rsidRDefault="00730B3C" w:rsidP="005F6D65">
      <w:pPr>
        <w:ind w:firstLine="0"/>
        <w:sectPr w:rsidR="00681E99" w:rsidRPr="009A3E7C" w:rsidSect="003F3756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  <w:r w:rsidRPr="009A3E7C">
        <w:rPr>
          <w:b/>
          <w:bCs/>
        </w:rPr>
        <w:fldChar w:fldCharType="end"/>
      </w:r>
    </w:p>
    <w:p w14:paraId="0B2988C0" w14:textId="77777777" w:rsidR="00413E2D" w:rsidRDefault="00413E2D" w:rsidP="00413E2D">
      <w:pPr>
        <w:pStyle w:val="Nyilatkozatszveg"/>
      </w:pPr>
    </w:p>
    <w:p w14:paraId="31536188" w14:textId="41AB416B" w:rsidR="001A57BC" w:rsidRDefault="00815528" w:rsidP="00115BC8">
      <w:pPr>
        <w:pStyle w:val="Cmsor1"/>
      </w:pPr>
      <w:bookmarkStart w:id="0" w:name="_Toc184571079"/>
      <w:r>
        <w:lastRenderedPageBreak/>
        <w:t>Bevezetés</w:t>
      </w:r>
      <w:bookmarkEnd w:id="0"/>
    </w:p>
    <w:p w14:paraId="27EB6BC8" w14:textId="190DB802" w:rsidR="0081426D" w:rsidRPr="0015322D" w:rsidRDefault="005F6D65" w:rsidP="0081426D">
      <w:proofErr w:type="spellStart"/>
      <w:r w:rsidRPr="005F6D65">
        <w:t>Intro</w:t>
      </w:r>
      <w:proofErr w:type="spellEnd"/>
      <w:r w:rsidRPr="005F6D65">
        <w:t xml:space="preserve"> </w:t>
      </w:r>
      <w:proofErr w:type="spellStart"/>
      <w:r w:rsidRPr="005F6D65">
        <w:t>about</w:t>
      </w:r>
      <w:proofErr w:type="spellEnd"/>
      <w:r w:rsidRPr="005F6D65">
        <w:t xml:space="preserve"> </w:t>
      </w:r>
      <w:proofErr w:type="spellStart"/>
      <w:r w:rsidRPr="005F6D65">
        <w:t>the</w:t>
      </w:r>
      <w:proofErr w:type="spellEnd"/>
      <w:r w:rsidRPr="005F6D65">
        <w:t xml:space="preserve"> </w:t>
      </w:r>
      <w:proofErr w:type="spellStart"/>
      <w:r w:rsidRPr="005F6D65">
        <w:t>chosen</w:t>
      </w:r>
      <w:proofErr w:type="spellEnd"/>
      <w:r w:rsidRPr="005F6D65">
        <w:t xml:space="preserve"> </w:t>
      </w:r>
      <w:proofErr w:type="spellStart"/>
      <w:r w:rsidRPr="005F6D65">
        <w:t>topic</w:t>
      </w:r>
      <w:proofErr w:type="spellEnd"/>
      <w:r w:rsidRPr="005F6D65">
        <w:t xml:space="preserve"> (</w:t>
      </w:r>
      <w:proofErr w:type="spellStart"/>
      <w:r w:rsidRPr="005F6D65">
        <w:t>including</w:t>
      </w:r>
      <w:proofErr w:type="spellEnd"/>
      <w:r w:rsidRPr="005F6D65">
        <w:t xml:space="preserve"> </w:t>
      </w:r>
      <w:proofErr w:type="spellStart"/>
      <w:r w:rsidRPr="005F6D65">
        <w:t>relevant</w:t>
      </w:r>
      <w:proofErr w:type="spellEnd"/>
      <w:r w:rsidRPr="005F6D65">
        <w:t xml:space="preserve"> </w:t>
      </w:r>
      <w:proofErr w:type="spellStart"/>
      <w:r w:rsidRPr="005F6D65">
        <w:t>scientific</w:t>
      </w:r>
      <w:proofErr w:type="spellEnd"/>
      <w:r w:rsidRPr="005F6D65">
        <w:t xml:space="preserve"> </w:t>
      </w:r>
      <w:proofErr w:type="spellStart"/>
      <w:r w:rsidRPr="005F6D65">
        <w:t>papers</w:t>
      </w:r>
      <w:proofErr w:type="spellEnd"/>
      <w:r w:rsidRPr="005F6D65">
        <w:t>)</w:t>
      </w:r>
      <w:r>
        <w:t>, feladatkiírás</w:t>
      </w:r>
    </w:p>
    <w:p w14:paraId="2A919B19" w14:textId="51BBB7DF" w:rsidR="00743DEC" w:rsidRPr="009A3E7C" w:rsidRDefault="005F6D65" w:rsidP="00743DEC">
      <w:pPr>
        <w:pStyle w:val="Cmsor2"/>
      </w:pPr>
      <w:bookmarkStart w:id="1" w:name="_Toc184571080"/>
      <w:proofErr w:type="spellStart"/>
      <w:r>
        <w:t>DisGeNET</w:t>
      </w:r>
      <w:bookmarkEnd w:id="1"/>
      <w:proofErr w:type="spellEnd"/>
    </w:p>
    <w:p w14:paraId="33F3B820" w14:textId="2AA3E7CF" w:rsidR="0081426D" w:rsidRPr="0081426D" w:rsidRDefault="005F6D65" w:rsidP="006925BB">
      <w:pPr>
        <w:ind w:firstLine="0"/>
      </w:pPr>
      <w:r>
        <w:t xml:space="preserve">Mi az, hogyan működik, milyen adatot </w:t>
      </w:r>
      <w:proofErr w:type="gramStart"/>
      <w:r>
        <w:t>ad,</w:t>
      </w:r>
      <w:proofErr w:type="gramEnd"/>
      <w:r>
        <w:t xml:space="preserve"> stb.</w:t>
      </w:r>
    </w:p>
    <w:p w14:paraId="49A835D1" w14:textId="6B05996A" w:rsidR="0017520B" w:rsidRDefault="005F6D65" w:rsidP="008C4D8E">
      <w:pPr>
        <w:pStyle w:val="Cmsor2"/>
      </w:pPr>
      <w:bookmarkStart w:id="2" w:name="_Toc184571081"/>
      <w:r>
        <w:t>Használt segédeszközök</w:t>
      </w:r>
      <w:bookmarkEnd w:id="2"/>
    </w:p>
    <w:p w14:paraId="75D97F28" w14:textId="54ABD886" w:rsidR="005F6D65" w:rsidRPr="005F6D65" w:rsidRDefault="005F6D65" w:rsidP="005F6D65">
      <w:proofErr w:type="spellStart"/>
      <w:r>
        <w:t>Copilot</w:t>
      </w:r>
      <w:proofErr w:type="spellEnd"/>
      <w:r>
        <w:t xml:space="preserve">, </w:t>
      </w:r>
      <w:proofErr w:type="spellStart"/>
      <w:r>
        <w:t>chatgpt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geometrics</w:t>
      </w:r>
      <w:proofErr w:type="spellEnd"/>
      <w:r>
        <w:t>, esetleg pár cikk?</w:t>
      </w:r>
    </w:p>
    <w:p w14:paraId="46BF91C4" w14:textId="7EC0C354" w:rsidR="00B4104A" w:rsidRPr="009A3E7C" w:rsidRDefault="005F6D65" w:rsidP="00115BC8">
      <w:pPr>
        <w:pStyle w:val="Cmsor1"/>
      </w:pPr>
      <w:bookmarkStart w:id="3" w:name="_Toc184571082"/>
      <w:r>
        <w:lastRenderedPageBreak/>
        <w:t>Tanítás folyamata</w:t>
      </w:r>
      <w:bookmarkEnd w:id="3"/>
    </w:p>
    <w:p w14:paraId="7101C877" w14:textId="4B979793" w:rsidR="0017520B" w:rsidRPr="009A3E7C" w:rsidRDefault="005F6D65" w:rsidP="0017520B">
      <w:r>
        <w:t>Hogyan álltunk neki</w:t>
      </w:r>
      <w:r w:rsidR="005A4BBB">
        <w:t>, milyen problémák voltak</w:t>
      </w:r>
    </w:p>
    <w:p w14:paraId="2539751D" w14:textId="32EB9E8D" w:rsidR="0017520B" w:rsidRPr="009A3E7C" w:rsidRDefault="005A4BBB" w:rsidP="0017520B">
      <w:pPr>
        <w:pStyle w:val="Cmsor2"/>
      </w:pPr>
      <w:bookmarkStart w:id="4" w:name="_Toc184571083"/>
      <w:r>
        <w:t>Homogén vagy heterogén</w:t>
      </w:r>
      <w:bookmarkEnd w:id="4"/>
    </w:p>
    <w:p w14:paraId="1043867E" w14:textId="774BE62A" w:rsidR="00CA3A1E" w:rsidRPr="009A3E7C" w:rsidRDefault="005A4BBB" w:rsidP="00737CC0">
      <w:r>
        <w:t>Mindkettőt csináltuk, melyik miért jó, miért heterogént választottuk?</w:t>
      </w:r>
    </w:p>
    <w:p w14:paraId="48EF003F" w14:textId="19C07D38" w:rsidR="0017520B" w:rsidRDefault="005A4BBB" w:rsidP="0017520B">
      <w:pPr>
        <w:pStyle w:val="Cmsor2"/>
      </w:pPr>
      <w:bookmarkStart w:id="5" w:name="_Toc184571084"/>
      <w:r>
        <w:t>Egyéb tervezési döntések</w:t>
      </w:r>
      <w:bookmarkEnd w:id="5"/>
    </w:p>
    <w:p w14:paraId="2816CC17" w14:textId="501996D0" w:rsidR="005A4BBB" w:rsidRPr="005A4BBB" w:rsidRDefault="005A4BBB" w:rsidP="005A4BBB">
      <w:r>
        <w:t xml:space="preserve">GNN, </w:t>
      </w:r>
      <w:proofErr w:type="spellStart"/>
      <w:r>
        <w:t>SAGEConv</w:t>
      </w:r>
      <w:proofErr w:type="spellEnd"/>
      <w:r>
        <w:t xml:space="preserve">, Link </w:t>
      </w:r>
      <w:proofErr w:type="spellStart"/>
      <w:r>
        <w:t>prediction</w:t>
      </w:r>
      <w:proofErr w:type="spellEnd"/>
    </w:p>
    <w:p w14:paraId="39A39DFE" w14:textId="5E7A56CD" w:rsidR="006619CE" w:rsidRDefault="005A4BBB" w:rsidP="00FF6825">
      <w:pPr>
        <w:pStyle w:val="Cmsor1"/>
        <w:pageBreakBefore w:val="0"/>
      </w:pPr>
      <w:bookmarkStart w:id="6" w:name="_Toc184571085"/>
      <w:r>
        <w:t>Elért eredmények</w:t>
      </w:r>
      <w:bookmarkEnd w:id="6"/>
    </w:p>
    <w:p w14:paraId="06A69227" w14:textId="762EB196" w:rsidR="0017520B" w:rsidRDefault="00177F1C" w:rsidP="005A4BBB">
      <w:r>
        <w:t xml:space="preserve">A </w:t>
      </w:r>
      <w:r w:rsidR="005A4BBB">
        <w:t>kiértékelés eredménye, görbékkel mindennel</w:t>
      </w:r>
    </w:p>
    <w:p w14:paraId="0C071A3A" w14:textId="11074033" w:rsidR="005A4BBB" w:rsidRPr="009A3E7C" w:rsidRDefault="005A4BBB" w:rsidP="005A4BBB">
      <w:r>
        <w:t xml:space="preserve">Eredmények összefoglalása, hogy mit értünk el, milyen összefüggést láttunk, mire használhatjuk a </w:t>
      </w:r>
      <w:proofErr w:type="spellStart"/>
      <w:r>
        <w:t>modelt</w:t>
      </w:r>
      <w:proofErr w:type="spellEnd"/>
      <w:r>
        <w:t xml:space="preserve"> nagyobb adat alapján stb.</w:t>
      </w:r>
    </w:p>
    <w:p w14:paraId="03AD40E8" w14:textId="77777777" w:rsidR="00225F65" w:rsidRPr="009A3E7C" w:rsidRDefault="00225F65" w:rsidP="00225F65"/>
    <w:p w14:paraId="289FAA59" w14:textId="77777777" w:rsidR="0063585C" w:rsidRPr="009A3E7C" w:rsidRDefault="0063585C" w:rsidP="00115BC8">
      <w:pPr>
        <w:pStyle w:val="Fejezetcimszmozsnlkl"/>
      </w:pPr>
      <w:bookmarkStart w:id="7" w:name="_Toc184571086"/>
      <w:r w:rsidRPr="009A3E7C">
        <w:lastRenderedPageBreak/>
        <w:t>Irodalomjegyzék</w:t>
      </w:r>
      <w:bookmarkEnd w:id="7"/>
    </w:p>
    <w:p w14:paraId="31935C52" w14:textId="0628E7DA" w:rsidR="009B3205" w:rsidRPr="005A4BBB" w:rsidRDefault="009B3205" w:rsidP="009B3205">
      <w:pPr>
        <w:pStyle w:val="Irodalomjegyzksor"/>
        <w:rPr>
          <w:color w:val="FF0000"/>
        </w:rPr>
      </w:pPr>
      <w:bookmarkStart w:id="8" w:name="_Ref166768846"/>
      <w:r w:rsidRPr="005A4BBB">
        <w:rPr>
          <w:color w:val="FF0000"/>
        </w:rPr>
        <w:t xml:space="preserve">Benjamin Plaut, Tim Roughgarden (2017). </w:t>
      </w:r>
      <w:r w:rsidRPr="005A4BBB">
        <w:rPr>
          <w:rStyle w:val="Irodalomjegyzkforrs"/>
          <w:color w:val="FF0000"/>
        </w:rPr>
        <w:t>Almost Envy-Freeness with General Valuations</w:t>
      </w:r>
      <w:r w:rsidRPr="005A4BBB">
        <w:rPr>
          <w:color w:val="FF0000"/>
        </w:rPr>
        <w:t>. https://doi.org/10.48550/arXiv.1707.04769</w:t>
      </w:r>
      <w:bookmarkEnd w:id="8"/>
    </w:p>
    <w:p w14:paraId="5747A86F" w14:textId="240BECE4" w:rsidR="00B50CAA" w:rsidRPr="005A4BBB" w:rsidRDefault="009B3205" w:rsidP="009B3205">
      <w:pPr>
        <w:pStyle w:val="Irodalomjegyzksor"/>
        <w:rPr>
          <w:color w:val="FF0000"/>
        </w:rPr>
      </w:pPr>
      <w:r w:rsidRPr="005A4BBB">
        <w:rPr>
          <w:color w:val="FF0000"/>
        </w:rPr>
        <w:t xml:space="preserve">Mithun Chakraborty, Ayumi Igarashi, Warut Suksompong, Yair Zick (2019). </w:t>
      </w:r>
      <w:r w:rsidRPr="005A4BBB">
        <w:rPr>
          <w:rStyle w:val="Irodalomjegyzkforrs"/>
          <w:color w:val="FF0000"/>
        </w:rPr>
        <w:t>Weighted Envy-Freeness in Indivisible Item  Allocation.</w:t>
      </w:r>
      <w:r w:rsidRPr="005A4BBB">
        <w:rPr>
          <w:color w:val="FF0000"/>
        </w:rPr>
        <w:t xml:space="preserve"> https://doi.org/10.48550/arXiv.1909.10502</w:t>
      </w:r>
    </w:p>
    <w:p w14:paraId="0D62F7A1" w14:textId="2AD62604" w:rsidR="009B3205" w:rsidRPr="005A4BBB" w:rsidRDefault="009B3205" w:rsidP="009B3205">
      <w:pPr>
        <w:pStyle w:val="Irodalomjegyzksor"/>
        <w:rPr>
          <w:color w:val="FF0000"/>
        </w:rPr>
      </w:pPr>
      <w:bookmarkStart w:id="9" w:name="_Ref167095680"/>
      <w:r w:rsidRPr="005A4BBB">
        <w:rPr>
          <w:color w:val="FF0000"/>
        </w:rPr>
        <w:t xml:space="preserve">Bhaskar Ray Chaudhury, Jugal Garg, Kurt Mehlhorn (2020). </w:t>
      </w:r>
      <w:r w:rsidRPr="005A4BBB">
        <w:rPr>
          <w:rStyle w:val="Irodalomjegyzkforrs"/>
          <w:color w:val="FF0000"/>
        </w:rPr>
        <w:t>EFX Exists for Three Agents.</w:t>
      </w:r>
      <w:r w:rsidRPr="005A4BBB">
        <w:rPr>
          <w:color w:val="FF0000"/>
        </w:rPr>
        <w:t xml:space="preserve"> https://doi.org/10.48550/arXiv.2002.05119</w:t>
      </w:r>
      <w:bookmarkEnd w:id="9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dditional metadata"/>
      </w:tblPr>
      <w:tblGrid>
        <w:gridCol w:w="8504"/>
      </w:tblGrid>
      <w:tr w:rsidR="005A4BBB" w:rsidRPr="005A4BBB" w14:paraId="7FC04E8A" w14:textId="77777777" w:rsidTr="00C659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8" w:type="dxa"/>
            </w:tcMar>
            <w:hideMark/>
          </w:tcPr>
          <w:bookmarkStart w:id="10" w:name="_Ref167150771"/>
          <w:p w14:paraId="03020682" w14:textId="66BF8C1A" w:rsidR="00C65917" w:rsidRPr="005A4BBB" w:rsidRDefault="00000000" w:rsidP="00C65917">
            <w:pPr>
              <w:pStyle w:val="Irodalomjegyzksor"/>
              <w:rPr>
                <w:color w:val="FF0000"/>
              </w:rPr>
            </w:pPr>
            <w:r w:rsidRPr="005A4BBB">
              <w:rPr>
                <w:color w:val="FF0000"/>
              </w:rPr>
              <w:fldChar w:fldCharType="begin"/>
            </w:r>
            <w:r w:rsidRPr="005A4BBB">
              <w:rPr>
                <w:color w:val="FF0000"/>
              </w:rPr>
              <w:instrText>HYPERLINK "https://arxiv.org/search/cs?searchtype=author&amp;query=Hajiaghayi,+M"</w:instrText>
            </w:r>
            <w:r w:rsidRPr="005A4BBB">
              <w:rPr>
                <w:color w:val="FF0000"/>
              </w:rPr>
            </w:r>
            <w:r w:rsidRPr="005A4BBB">
              <w:rPr>
                <w:color w:val="FF0000"/>
              </w:rPr>
              <w:fldChar w:fldCharType="separate"/>
            </w:r>
            <w:r w:rsidR="00C65917" w:rsidRPr="005A4BBB">
              <w:rPr>
                <w:rStyle w:val="Hiperhivatkozs"/>
                <w:color w:val="FF0000"/>
                <w:u w:val="none"/>
              </w:rPr>
              <w:t>MohammadTaghi</w:t>
            </w:r>
            <w:r w:rsidR="00C65917" w:rsidRPr="005A4BBB">
              <w:rPr>
                <w:color w:val="FF0000"/>
              </w:rPr>
              <w:t xml:space="preserve"> Hajiaghayi</w:t>
            </w:r>
            <w:r w:rsidRPr="005A4BBB">
              <w:rPr>
                <w:color w:val="FF0000"/>
              </w:rPr>
              <w:fldChar w:fldCharType="end"/>
            </w:r>
            <w:r w:rsidR="00C65917" w:rsidRPr="005A4BBB">
              <w:rPr>
                <w:color w:val="FF0000"/>
              </w:rPr>
              <w:t>, </w:t>
            </w:r>
            <w:hyperlink r:id="rId10" w:history="1">
              <w:r w:rsidR="00C65917" w:rsidRPr="005A4BBB">
                <w:rPr>
                  <w:color w:val="FF0000"/>
                </w:rPr>
                <w:t>Max Springer</w:t>
              </w:r>
            </w:hyperlink>
            <w:r w:rsidR="00C65917" w:rsidRPr="005A4BBB">
              <w:rPr>
                <w:color w:val="FF0000"/>
              </w:rPr>
              <w:t>, </w:t>
            </w:r>
            <w:hyperlink r:id="rId11" w:history="1">
              <w:r w:rsidR="00C65917" w:rsidRPr="005A4BBB">
                <w:rPr>
                  <w:color w:val="FF0000"/>
                </w:rPr>
                <w:t>Hadi Yami</w:t>
              </w:r>
            </w:hyperlink>
            <w:r w:rsidR="00C65917" w:rsidRPr="005A4BBB">
              <w:rPr>
                <w:color w:val="FF0000"/>
              </w:rPr>
              <w:t xml:space="preserve"> (2023). </w:t>
            </w:r>
            <w:r w:rsidR="00C65917" w:rsidRPr="005A4BBB">
              <w:rPr>
                <w:rStyle w:val="Irodalomjegyzkforrs"/>
                <w:color w:val="FF0000"/>
              </w:rPr>
              <w:t xml:space="preserve">Almost Envy-Free Allocations of Indivisible Goods or Chores with Entitlements. </w:t>
            </w:r>
            <w:r w:rsidR="00C65917" w:rsidRPr="005A4BBB">
              <w:rPr>
                <w:color w:val="FF0000"/>
              </w:rPr>
              <w:t>https://doi.org/10.48550/arXiv.2305.16081</w:t>
            </w:r>
            <w:bookmarkEnd w:id="10"/>
          </w:p>
        </w:tc>
      </w:tr>
    </w:tbl>
    <w:p w14:paraId="238DDBC1" w14:textId="5A6F5024" w:rsidR="009B3205" w:rsidRPr="005A4BBB" w:rsidRDefault="00C65917" w:rsidP="00C65917">
      <w:pPr>
        <w:pStyle w:val="Irodalomjegyzksor"/>
        <w:rPr>
          <w:color w:val="FF0000"/>
        </w:rPr>
      </w:pPr>
      <w:r w:rsidRPr="005A4BBB">
        <w:rPr>
          <w:color w:val="FF0000"/>
        </w:rPr>
        <w:t xml:space="preserve"> </w:t>
      </w:r>
      <w:bookmarkStart w:id="11" w:name="_Ref167096095"/>
      <w:r w:rsidRPr="005A4BBB">
        <w:rPr>
          <w:color w:val="FF0000"/>
        </w:rPr>
        <w:fldChar w:fldCharType="begin"/>
      </w:r>
      <w:r w:rsidRPr="005A4BBB">
        <w:rPr>
          <w:color w:val="FF0000"/>
        </w:rPr>
        <w:instrText>HYPERLINK "https://arxiv.org/search/cs?searchtype=author&amp;query=Akrami,+H"</w:instrText>
      </w:r>
      <w:r w:rsidRPr="005A4BBB">
        <w:rPr>
          <w:color w:val="FF0000"/>
        </w:rPr>
      </w:r>
      <w:r w:rsidRPr="005A4BBB">
        <w:rPr>
          <w:color w:val="FF0000"/>
        </w:rPr>
        <w:fldChar w:fldCharType="separate"/>
      </w:r>
      <w:r w:rsidRPr="005A4BBB">
        <w:rPr>
          <w:rStyle w:val="Hiperhivatkozs"/>
          <w:color w:val="FF0000"/>
          <w:u w:val="none"/>
        </w:rPr>
        <w:t>Hannaneh Akrami</w:t>
      </w:r>
      <w:r w:rsidRPr="005A4BBB">
        <w:rPr>
          <w:rStyle w:val="Hiperhivatkozs"/>
          <w:color w:val="FF0000"/>
          <w:u w:val="none"/>
        </w:rPr>
        <w:fldChar w:fldCharType="end"/>
      </w:r>
      <w:r w:rsidRPr="005A4BBB">
        <w:rPr>
          <w:color w:val="FF0000"/>
        </w:rPr>
        <w:t>, </w:t>
      </w:r>
      <w:hyperlink r:id="rId12" w:history="1">
        <w:r w:rsidRPr="005A4BBB">
          <w:rPr>
            <w:rStyle w:val="Hiperhivatkozs"/>
            <w:color w:val="FF0000"/>
            <w:u w:val="none"/>
          </w:rPr>
          <w:t>Noga Alon</w:t>
        </w:r>
      </w:hyperlink>
      <w:r w:rsidRPr="005A4BBB">
        <w:rPr>
          <w:color w:val="FF0000"/>
        </w:rPr>
        <w:t>, </w:t>
      </w:r>
      <w:hyperlink r:id="rId13" w:history="1">
        <w:r w:rsidRPr="005A4BBB">
          <w:rPr>
            <w:rStyle w:val="Hiperhivatkozs"/>
            <w:color w:val="FF0000"/>
            <w:u w:val="none"/>
          </w:rPr>
          <w:t>Bhaskar Ray Chaudhury</w:t>
        </w:r>
      </w:hyperlink>
      <w:r w:rsidRPr="005A4BBB">
        <w:rPr>
          <w:color w:val="FF0000"/>
        </w:rPr>
        <w:t>, </w:t>
      </w:r>
      <w:hyperlink r:id="rId14" w:history="1">
        <w:r w:rsidRPr="005A4BBB">
          <w:rPr>
            <w:rStyle w:val="Hiperhivatkozs"/>
            <w:color w:val="FF0000"/>
            <w:u w:val="none"/>
          </w:rPr>
          <w:t>Jugal Garg</w:t>
        </w:r>
      </w:hyperlink>
      <w:r w:rsidRPr="005A4BBB">
        <w:rPr>
          <w:color w:val="FF0000"/>
        </w:rPr>
        <w:t>, </w:t>
      </w:r>
      <w:hyperlink r:id="rId15" w:history="1">
        <w:r w:rsidRPr="005A4BBB">
          <w:rPr>
            <w:rStyle w:val="Hiperhivatkozs"/>
            <w:color w:val="FF0000"/>
            <w:u w:val="none"/>
          </w:rPr>
          <w:t>Kurt Mehlhorn</w:t>
        </w:r>
      </w:hyperlink>
      <w:r w:rsidRPr="005A4BBB">
        <w:rPr>
          <w:color w:val="FF0000"/>
        </w:rPr>
        <w:t>, </w:t>
      </w:r>
      <w:hyperlink r:id="rId16" w:history="1">
        <w:r w:rsidRPr="005A4BBB">
          <w:rPr>
            <w:rStyle w:val="Hiperhivatkozs"/>
            <w:color w:val="FF0000"/>
            <w:u w:val="none"/>
          </w:rPr>
          <w:t>Ruta Mehta</w:t>
        </w:r>
      </w:hyperlink>
      <w:r w:rsidRPr="005A4BBB">
        <w:rPr>
          <w:color w:val="FF0000"/>
        </w:rPr>
        <w:t xml:space="preserve"> (2022). </w:t>
      </w:r>
      <w:r w:rsidRPr="005A4BBB">
        <w:rPr>
          <w:rStyle w:val="Irodalomjegyzkforrs"/>
          <w:color w:val="FF0000"/>
        </w:rPr>
        <w:t>EFX Allocations: Simplifications and Improvements</w:t>
      </w:r>
      <w:r w:rsidRPr="005A4BBB">
        <w:rPr>
          <w:color w:val="FF0000"/>
        </w:rPr>
        <w:t>. https://doi.org/10.48550/arXiv.2205.07638</w:t>
      </w:r>
      <w:bookmarkEnd w:id="11"/>
    </w:p>
    <w:p w14:paraId="652E16F9" w14:textId="6965AEB6" w:rsidR="00C65917" w:rsidRPr="005A4BBB" w:rsidRDefault="00C65917" w:rsidP="00C65917">
      <w:pPr>
        <w:pStyle w:val="Irodalomjegyzksor"/>
        <w:rPr>
          <w:color w:val="FF0000"/>
        </w:rPr>
      </w:pPr>
      <w:r w:rsidRPr="005A4BBB">
        <w:rPr>
          <w:color w:val="FF0000"/>
        </w:rPr>
        <w:t>Georgios Amanatidis, Haris Aziz, Georgios Birmpas, Aris Filos-Ratsikas, Bo Li, Hervé Moulin, Alexandros A. Voudouris, Xiaowei Wu</w:t>
      </w:r>
      <w:r w:rsidR="003928AF" w:rsidRPr="005A4BBB">
        <w:rPr>
          <w:color w:val="FF0000"/>
        </w:rPr>
        <w:t>.</w:t>
      </w:r>
      <w:r w:rsidRPr="005A4BBB">
        <w:rPr>
          <w:color w:val="FF0000"/>
        </w:rPr>
        <w:t xml:space="preserve"> </w:t>
      </w:r>
      <w:r w:rsidRPr="005A4BBB">
        <w:rPr>
          <w:rStyle w:val="Irodalomjegyzkforrs"/>
          <w:color w:val="FF0000"/>
        </w:rPr>
        <w:t>Fair division of indivisible goods: Recent progress and open questions</w:t>
      </w:r>
      <w:r w:rsidR="003928AF" w:rsidRPr="005A4BBB">
        <w:rPr>
          <w:color w:val="FF0000"/>
        </w:rPr>
        <w:t>.</w:t>
      </w:r>
      <w:r w:rsidRPr="005A4BBB">
        <w:rPr>
          <w:color w:val="FF0000"/>
        </w:rPr>
        <w:t xml:space="preserve"> Artificial Intelligence, Volume 322, 2023, 103965, ISSN 0004-3702,</w:t>
      </w:r>
      <w:r w:rsidR="003928AF" w:rsidRPr="005A4BBB">
        <w:rPr>
          <w:color w:val="FF0000"/>
        </w:rPr>
        <w:t xml:space="preserve"> </w:t>
      </w:r>
      <w:r w:rsidRPr="005A4BBB">
        <w:rPr>
          <w:color w:val="FF0000"/>
        </w:rPr>
        <w:t>https://doi.org/10.1016/j.artint.2023.103965</w:t>
      </w:r>
    </w:p>
    <w:sectPr w:rsidR="00C65917" w:rsidRPr="005A4BBB" w:rsidSect="003F3756">
      <w:headerReference w:type="even" r:id="rId17"/>
      <w:footerReference w:type="default" r:id="rId18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77204" w14:textId="77777777" w:rsidR="00CA5A3F" w:rsidRDefault="00CA5A3F">
      <w:r>
        <w:separator/>
      </w:r>
    </w:p>
  </w:endnote>
  <w:endnote w:type="continuationSeparator" w:id="0">
    <w:p w14:paraId="04200A37" w14:textId="77777777" w:rsidR="00CA5A3F" w:rsidRDefault="00CA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58FA9" w14:textId="75A2ABF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BF4292">
      <w:rPr>
        <w:rStyle w:val="Oldalszm"/>
        <w:noProof/>
      </w:rPr>
      <w:t>12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CC626" w14:textId="77777777" w:rsidR="00CA5A3F" w:rsidRDefault="00CA5A3F">
      <w:r>
        <w:separator/>
      </w:r>
    </w:p>
  </w:footnote>
  <w:footnote w:type="continuationSeparator" w:id="0">
    <w:p w14:paraId="3852B790" w14:textId="77777777" w:rsidR="00CA5A3F" w:rsidRDefault="00CA5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261C7204"/>
    <w:lvl w:ilvl="0" w:tplc="8D768A72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070087"/>
    <w:multiLevelType w:val="hybridMultilevel"/>
    <w:tmpl w:val="C7C423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5EE0508"/>
    <w:multiLevelType w:val="multilevel"/>
    <w:tmpl w:val="418E4214"/>
    <w:numStyleLink w:val="tmutatszmozottlista"/>
  </w:abstractNum>
  <w:abstractNum w:abstractNumId="13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606D99"/>
    <w:multiLevelType w:val="hybridMultilevel"/>
    <w:tmpl w:val="853A6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CC0095"/>
    <w:multiLevelType w:val="hybridMultilevel"/>
    <w:tmpl w:val="00447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824E68"/>
    <w:multiLevelType w:val="hybridMultilevel"/>
    <w:tmpl w:val="27D6A82C"/>
    <w:lvl w:ilvl="0" w:tplc="19CC0E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915FF"/>
    <w:multiLevelType w:val="hybridMultilevel"/>
    <w:tmpl w:val="0FB6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B01DEA"/>
    <w:multiLevelType w:val="hybridMultilevel"/>
    <w:tmpl w:val="18C81CEE"/>
    <w:lvl w:ilvl="0" w:tplc="F06262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74CE1"/>
    <w:multiLevelType w:val="hybridMultilevel"/>
    <w:tmpl w:val="393E7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56459B"/>
    <w:multiLevelType w:val="hybridMultilevel"/>
    <w:tmpl w:val="F8240E80"/>
    <w:lvl w:ilvl="0" w:tplc="E3E6B2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9C3B84"/>
    <w:multiLevelType w:val="multilevel"/>
    <w:tmpl w:val="167018A6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4477D5"/>
    <w:multiLevelType w:val="hybridMultilevel"/>
    <w:tmpl w:val="04B62B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E16610"/>
    <w:multiLevelType w:val="hybridMultilevel"/>
    <w:tmpl w:val="75AEF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6940370">
    <w:abstractNumId w:val="10"/>
  </w:num>
  <w:num w:numId="2" w16cid:durableId="1093550401">
    <w:abstractNumId w:val="28"/>
  </w:num>
  <w:num w:numId="3" w16cid:durableId="1089077296">
    <w:abstractNumId w:val="13"/>
  </w:num>
  <w:num w:numId="4" w16cid:durableId="2087340441">
    <w:abstractNumId w:val="18"/>
  </w:num>
  <w:num w:numId="5" w16cid:durableId="539975286">
    <w:abstractNumId w:val="20"/>
  </w:num>
  <w:num w:numId="6" w16cid:durableId="1468622274">
    <w:abstractNumId w:val="23"/>
  </w:num>
  <w:num w:numId="7" w16cid:durableId="1611012118">
    <w:abstractNumId w:val="15"/>
  </w:num>
  <w:num w:numId="8" w16cid:durableId="1833830738">
    <w:abstractNumId w:val="12"/>
  </w:num>
  <w:num w:numId="9" w16cid:durableId="1221163161">
    <w:abstractNumId w:val="16"/>
  </w:num>
  <w:num w:numId="10" w16cid:durableId="721640242">
    <w:abstractNumId w:val="29"/>
  </w:num>
  <w:num w:numId="11" w16cid:durableId="295187395">
    <w:abstractNumId w:val="17"/>
  </w:num>
  <w:num w:numId="12" w16cid:durableId="1317340768">
    <w:abstractNumId w:val="26"/>
  </w:num>
  <w:num w:numId="13" w16cid:durableId="1016807987">
    <w:abstractNumId w:val="9"/>
  </w:num>
  <w:num w:numId="14" w16cid:durableId="9531621">
    <w:abstractNumId w:val="7"/>
  </w:num>
  <w:num w:numId="15" w16cid:durableId="993484057">
    <w:abstractNumId w:val="6"/>
  </w:num>
  <w:num w:numId="16" w16cid:durableId="1398623975">
    <w:abstractNumId w:val="5"/>
  </w:num>
  <w:num w:numId="17" w16cid:durableId="193154041">
    <w:abstractNumId w:val="4"/>
  </w:num>
  <w:num w:numId="18" w16cid:durableId="1987277547">
    <w:abstractNumId w:val="8"/>
  </w:num>
  <w:num w:numId="19" w16cid:durableId="184903825">
    <w:abstractNumId w:val="3"/>
  </w:num>
  <w:num w:numId="20" w16cid:durableId="791019695">
    <w:abstractNumId w:val="2"/>
  </w:num>
  <w:num w:numId="21" w16cid:durableId="753555830">
    <w:abstractNumId w:val="1"/>
  </w:num>
  <w:num w:numId="22" w16cid:durableId="534848170">
    <w:abstractNumId w:val="0"/>
  </w:num>
  <w:num w:numId="23" w16cid:durableId="1995571773">
    <w:abstractNumId w:val="31"/>
  </w:num>
  <w:num w:numId="24" w16cid:durableId="780222087">
    <w:abstractNumId w:val="30"/>
  </w:num>
  <w:num w:numId="25" w16cid:durableId="580214336">
    <w:abstractNumId w:val="11"/>
  </w:num>
  <w:num w:numId="26" w16cid:durableId="1898391007">
    <w:abstractNumId w:val="21"/>
  </w:num>
  <w:num w:numId="27" w16cid:durableId="1430931966">
    <w:abstractNumId w:val="25"/>
  </w:num>
  <w:num w:numId="28" w16cid:durableId="1074283886">
    <w:abstractNumId w:val="22"/>
  </w:num>
  <w:num w:numId="29" w16cid:durableId="339309346">
    <w:abstractNumId w:val="14"/>
  </w:num>
  <w:num w:numId="30" w16cid:durableId="75323736">
    <w:abstractNumId w:val="19"/>
  </w:num>
  <w:num w:numId="31" w16cid:durableId="1168984268">
    <w:abstractNumId w:val="24"/>
  </w:num>
  <w:num w:numId="32" w16cid:durableId="1062102192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0121"/>
    <w:rsid w:val="00003C7A"/>
    <w:rsid w:val="00004CD2"/>
    <w:rsid w:val="00005A4F"/>
    <w:rsid w:val="000062F4"/>
    <w:rsid w:val="00006E4F"/>
    <w:rsid w:val="000113FF"/>
    <w:rsid w:val="0001192F"/>
    <w:rsid w:val="00012181"/>
    <w:rsid w:val="000338DD"/>
    <w:rsid w:val="000357A5"/>
    <w:rsid w:val="0004529D"/>
    <w:rsid w:val="0005400D"/>
    <w:rsid w:val="0005401A"/>
    <w:rsid w:val="00060469"/>
    <w:rsid w:val="000630E0"/>
    <w:rsid w:val="00074A62"/>
    <w:rsid w:val="000765A8"/>
    <w:rsid w:val="000770D8"/>
    <w:rsid w:val="000803D1"/>
    <w:rsid w:val="00080ABB"/>
    <w:rsid w:val="00082B2E"/>
    <w:rsid w:val="00082BBC"/>
    <w:rsid w:val="00087FBA"/>
    <w:rsid w:val="00090ADC"/>
    <w:rsid w:val="00092119"/>
    <w:rsid w:val="000A20B6"/>
    <w:rsid w:val="000A6C79"/>
    <w:rsid w:val="000A7483"/>
    <w:rsid w:val="000A7769"/>
    <w:rsid w:val="000B055B"/>
    <w:rsid w:val="000B1BB6"/>
    <w:rsid w:val="000B53E0"/>
    <w:rsid w:val="000B6F24"/>
    <w:rsid w:val="000C3467"/>
    <w:rsid w:val="000C41A8"/>
    <w:rsid w:val="000C7857"/>
    <w:rsid w:val="000D023A"/>
    <w:rsid w:val="000D32D3"/>
    <w:rsid w:val="000D485C"/>
    <w:rsid w:val="000D4B9B"/>
    <w:rsid w:val="000D6AE5"/>
    <w:rsid w:val="000D6C4C"/>
    <w:rsid w:val="000E1A0D"/>
    <w:rsid w:val="000E61B8"/>
    <w:rsid w:val="000F2B2A"/>
    <w:rsid w:val="000F37A2"/>
    <w:rsid w:val="000F672E"/>
    <w:rsid w:val="0010139A"/>
    <w:rsid w:val="001110B6"/>
    <w:rsid w:val="00115BC8"/>
    <w:rsid w:val="0012001C"/>
    <w:rsid w:val="00121231"/>
    <w:rsid w:val="0012570F"/>
    <w:rsid w:val="00125D57"/>
    <w:rsid w:val="00130358"/>
    <w:rsid w:val="0013496D"/>
    <w:rsid w:val="00134F14"/>
    <w:rsid w:val="00136D6D"/>
    <w:rsid w:val="0014441F"/>
    <w:rsid w:val="001511D6"/>
    <w:rsid w:val="00153A5D"/>
    <w:rsid w:val="001544BA"/>
    <w:rsid w:val="0015530A"/>
    <w:rsid w:val="00157ECE"/>
    <w:rsid w:val="00162232"/>
    <w:rsid w:val="00163500"/>
    <w:rsid w:val="00171021"/>
    <w:rsid w:val="00171054"/>
    <w:rsid w:val="00172310"/>
    <w:rsid w:val="0017520B"/>
    <w:rsid w:val="00176926"/>
    <w:rsid w:val="00177F1C"/>
    <w:rsid w:val="001818E5"/>
    <w:rsid w:val="001819C1"/>
    <w:rsid w:val="00182FD3"/>
    <w:rsid w:val="001833F1"/>
    <w:rsid w:val="00190E92"/>
    <w:rsid w:val="001914F4"/>
    <w:rsid w:val="00196430"/>
    <w:rsid w:val="001A57BC"/>
    <w:rsid w:val="001A5D9F"/>
    <w:rsid w:val="001B17E9"/>
    <w:rsid w:val="001B247F"/>
    <w:rsid w:val="001B2745"/>
    <w:rsid w:val="001B75B5"/>
    <w:rsid w:val="001D1720"/>
    <w:rsid w:val="001D1833"/>
    <w:rsid w:val="001D19AF"/>
    <w:rsid w:val="001D680D"/>
    <w:rsid w:val="001E1FC9"/>
    <w:rsid w:val="001E2D91"/>
    <w:rsid w:val="001E31FE"/>
    <w:rsid w:val="001E337E"/>
    <w:rsid w:val="001E533D"/>
    <w:rsid w:val="001F3761"/>
    <w:rsid w:val="001F5433"/>
    <w:rsid w:val="00201823"/>
    <w:rsid w:val="002025F4"/>
    <w:rsid w:val="00202CF2"/>
    <w:rsid w:val="00203585"/>
    <w:rsid w:val="0020582B"/>
    <w:rsid w:val="002102C3"/>
    <w:rsid w:val="002114A5"/>
    <w:rsid w:val="00212702"/>
    <w:rsid w:val="002134D9"/>
    <w:rsid w:val="0021771F"/>
    <w:rsid w:val="002204D7"/>
    <w:rsid w:val="00222DF8"/>
    <w:rsid w:val="00225F65"/>
    <w:rsid w:val="00227347"/>
    <w:rsid w:val="00227DBB"/>
    <w:rsid w:val="00234B51"/>
    <w:rsid w:val="00235BB0"/>
    <w:rsid w:val="0024603B"/>
    <w:rsid w:val="002468DE"/>
    <w:rsid w:val="00250C21"/>
    <w:rsid w:val="0025605A"/>
    <w:rsid w:val="00260E6D"/>
    <w:rsid w:val="002622B6"/>
    <w:rsid w:val="00262EC5"/>
    <w:rsid w:val="00263265"/>
    <w:rsid w:val="00265489"/>
    <w:rsid w:val="0026731E"/>
    <w:rsid w:val="00267677"/>
    <w:rsid w:val="00270F7E"/>
    <w:rsid w:val="0028331C"/>
    <w:rsid w:val="002841F9"/>
    <w:rsid w:val="0029256C"/>
    <w:rsid w:val="00292F0F"/>
    <w:rsid w:val="00295013"/>
    <w:rsid w:val="002963A0"/>
    <w:rsid w:val="002972F7"/>
    <w:rsid w:val="002A44B5"/>
    <w:rsid w:val="002A5E35"/>
    <w:rsid w:val="002A6913"/>
    <w:rsid w:val="002B2174"/>
    <w:rsid w:val="002B6250"/>
    <w:rsid w:val="002C156E"/>
    <w:rsid w:val="002C7277"/>
    <w:rsid w:val="002C7F3E"/>
    <w:rsid w:val="002D0621"/>
    <w:rsid w:val="002D1182"/>
    <w:rsid w:val="002D1864"/>
    <w:rsid w:val="002D3446"/>
    <w:rsid w:val="002D6EE6"/>
    <w:rsid w:val="002D7DA9"/>
    <w:rsid w:val="002E1694"/>
    <w:rsid w:val="002E1D2A"/>
    <w:rsid w:val="002E2358"/>
    <w:rsid w:val="002E4561"/>
    <w:rsid w:val="002E49B9"/>
    <w:rsid w:val="003017D3"/>
    <w:rsid w:val="00302BB3"/>
    <w:rsid w:val="00306B68"/>
    <w:rsid w:val="00311957"/>
    <w:rsid w:val="00313013"/>
    <w:rsid w:val="00314786"/>
    <w:rsid w:val="00316EB7"/>
    <w:rsid w:val="00320E5D"/>
    <w:rsid w:val="003227BA"/>
    <w:rsid w:val="003242C0"/>
    <w:rsid w:val="00330116"/>
    <w:rsid w:val="003358B8"/>
    <w:rsid w:val="00337A64"/>
    <w:rsid w:val="00343AE7"/>
    <w:rsid w:val="00345241"/>
    <w:rsid w:val="0034770D"/>
    <w:rsid w:val="00350665"/>
    <w:rsid w:val="00350AEC"/>
    <w:rsid w:val="003514D2"/>
    <w:rsid w:val="0036102E"/>
    <w:rsid w:val="00366A7B"/>
    <w:rsid w:val="00372E48"/>
    <w:rsid w:val="0037381F"/>
    <w:rsid w:val="00387261"/>
    <w:rsid w:val="003928AF"/>
    <w:rsid w:val="003A4CDB"/>
    <w:rsid w:val="003B340E"/>
    <w:rsid w:val="003B66BB"/>
    <w:rsid w:val="003C0A6F"/>
    <w:rsid w:val="003D368C"/>
    <w:rsid w:val="003E5972"/>
    <w:rsid w:val="003E70B1"/>
    <w:rsid w:val="003F1758"/>
    <w:rsid w:val="003F1BED"/>
    <w:rsid w:val="003F3756"/>
    <w:rsid w:val="003F5425"/>
    <w:rsid w:val="003F6721"/>
    <w:rsid w:val="00400F2B"/>
    <w:rsid w:val="004018E7"/>
    <w:rsid w:val="00404691"/>
    <w:rsid w:val="00410924"/>
    <w:rsid w:val="0041393E"/>
    <w:rsid w:val="00413E2D"/>
    <w:rsid w:val="0041742E"/>
    <w:rsid w:val="004178AA"/>
    <w:rsid w:val="00420175"/>
    <w:rsid w:val="00423CB2"/>
    <w:rsid w:val="00427613"/>
    <w:rsid w:val="00432DF8"/>
    <w:rsid w:val="0043407B"/>
    <w:rsid w:val="00436021"/>
    <w:rsid w:val="00436D5A"/>
    <w:rsid w:val="00442F18"/>
    <w:rsid w:val="004445E1"/>
    <w:rsid w:val="00446E15"/>
    <w:rsid w:val="0046277A"/>
    <w:rsid w:val="004653B0"/>
    <w:rsid w:val="0046585E"/>
    <w:rsid w:val="00472190"/>
    <w:rsid w:val="00474012"/>
    <w:rsid w:val="00480DB2"/>
    <w:rsid w:val="0048395A"/>
    <w:rsid w:val="00483E30"/>
    <w:rsid w:val="004851C7"/>
    <w:rsid w:val="00486331"/>
    <w:rsid w:val="00486C1A"/>
    <w:rsid w:val="00487530"/>
    <w:rsid w:val="00493795"/>
    <w:rsid w:val="0049666F"/>
    <w:rsid w:val="004A2C49"/>
    <w:rsid w:val="004A2E9E"/>
    <w:rsid w:val="004A3645"/>
    <w:rsid w:val="004A4B8D"/>
    <w:rsid w:val="004B3534"/>
    <w:rsid w:val="004B6056"/>
    <w:rsid w:val="004D2E45"/>
    <w:rsid w:val="004D6388"/>
    <w:rsid w:val="004E0A7F"/>
    <w:rsid w:val="004E1B82"/>
    <w:rsid w:val="004F700C"/>
    <w:rsid w:val="00502A30"/>
    <w:rsid w:val="005173A8"/>
    <w:rsid w:val="005202C0"/>
    <w:rsid w:val="005243E3"/>
    <w:rsid w:val="00541A2E"/>
    <w:rsid w:val="005433FA"/>
    <w:rsid w:val="00550994"/>
    <w:rsid w:val="005524FC"/>
    <w:rsid w:val="00553FE3"/>
    <w:rsid w:val="00555534"/>
    <w:rsid w:val="0055798D"/>
    <w:rsid w:val="0056267F"/>
    <w:rsid w:val="00567B50"/>
    <w:rsid w:val="005719E7"/>
    <w:rsid w:val="00574B9B"/>
    <w:rsid w:val="00576495"/>
    <w:rsid w:val="00576D6D"/>
    <w:rsid w:val="00586107"/>
    <w:rsid w:val="00596194"/>
    <w:rsid w:val="005961D6"/>
    <w:rsid w:val="005A4BBB"/>
    <w:rsid w:val="005B4D79"/>
    <w:rsid w:val="005C4C9C"/>
    <w:rsid w:val="005C5429"/>
    <w:rsid w:val="005D3443"/>
    <w:rsid w:val="005D5D01"/>
    <w:rsid w:val="005D7CEB"/>
    <w:rsid w:val="005E01E0"/>
    <w:rsid w:val="005E0C95"/>
    <w:rsid w:val="005E1D4D"/>
    <w:rsid w:val="005E34DF"/>
    <w:rsid w:val="005E5A70"/>
    <w:rsid w:val="005E6B63"/>
    <w:rsid w:val="005F208B"/>
    <w:rsid w:val="005F3404"/>
    <w:rsid w:val="005F6D65"/>
    <w:rsid w:val="005F6ED2"/>
    <w:rsid w:val="006142D3"/>
    <w:rsid w:val="00614F14"/>
    <w:rsid w:val="0062185B"/>
    <w:rsid w:val="00625DE9"/>
    <w:rsid w:val="00626A4C"/>
    <w:rsid w:val="006319CE"/>
    <w:rsid w:val="0063585C"/>
    <w:rsid w:val="00635A32"/>
    <w:rsid w:val="00641018"/>
    <w:rsid w:val="0064704C"/>
    <w:rsid w:val="00650C7C"/>
    <w:rsid w:val="00651BA9"/>
    <w:rsid w:val="0065331A"/>
    <w:rsid w:val="00653887"/>
    <w:rsid w:val="0065460B"/>
    <w:rsid w:val="0066174A"/>
    <w:rsid w:val="006619CE"/>
    <w:rsid w:val="00662B2D"/>
    <w:rsid w:val="00671C2D"/>
    <w:rsid w:val="006727B4"/>
    <w:rsid w:val="006748A6"/>
    <w:rsid w:val="00675281"/>
    <w:rsid w:val="00681E99"/>
    <w:rsid w:val="0068478F"/>
    <w:rsid w:val="00685FF7"/>
    <w:rsid w:val="00686AA8"/>
    <w:rsid w:val="00687109"/>
    <w:rsid w:val="00687110"/>
    <w:rsid w:val="00691C42"/>
    <w:rsid w:val="006925BB"/>
    <w:rsid w:val="00692605"/>
    <w:rsid w:val="00693162"/>
    <w:rsid w:val="00693845"/>
    <w:rsid w:val="006941F1"/>
    <w:rsid w:val="0069528E"/>
    <w:rsid w:val="00696D18"/>
    <w:rsid w:val="006A16EC"/>
    <w:rsid w:val="006A1B7F"/>
    <w:rsid w:val="006A35F7"/>
    <w:rsid w:val="006A6710"/>
    <w:rsid w:val="006B00FC"/>
    <w:rsid w:val="006B6331"/>
    <w:rsid w:val="006C07C2"/>
    <w:rsid w:val="006C0EC2"/>
    <w:rsid w:val="006C0F29"/>
    <w:rsid w:val="006C5573"/>
    <w:rsid w:val="006D1695"/>
    <w:rsid w:val="006D338C"/>
    <w:rsid w:val="006F3384"/>
    <w:rsid w:val="006F512E"/>
    <w:rsid w:val="006F6C23"/>
    <w:rsid w:val="00700E3A"/>
    <w:rsid w:val="0071310C"/>
    <w:rsid w:val="0071703F"/>
    <w:rsid w:val="00720191"/>
    <w:rsid w:val="00730B3C"/>
    <w:rsid w:val="00730C7C"/>
    <w:rsid w:val="00733942"/>
    <w:rsid w:val="00737CC0"/>
    <w:rsid w:val="00743DEC"/>
    <w:rsid w:val="00743F94"/>
    <w:rsid w:val="00747470"/>
    <w:rsid w:val="0075121A"/>
    <w:rsid w:val="007567E5"/>
    <w:rsid w:val="00760739"/>
    <w:rsid w:val="007701FF"/>
    <w:rsid w:val="00773CB2"/>
    <w:rsid w:val="00774167"/>
    <w:rsid w:val="007755C5"/>
    <w:rsid w:val="00775F50"/>
    <w:rsid w:val="007777D0"/>
    <w:rsid w:val="00785BE9"/>
    <w:rsid w:val="0079475B"/>
    <w:rsid w:val="007A08B9"/>
    <w:rsid w:val="007A5504"/>
    <w:rsid w:val="007B6BD9"/>
    <w:rsid w:val="007C1B8E"/>
    <w:rsid w:val="007C24B7"/>
    <w:rsid w:val="007C3B79"/>
    <w:rsid w:val="007C3F80"/>
    <w:rsid w:val="007D10D6"/>
    <w:rsid w:val="007E02AE"/>
    <w:rsid w:val="007E1FC4"/>
    <w:rsid w:val="007F3545"/>
    <w:rsid w:val="00804D66"/>
    <w:rsid w:val="00813DFD"/>
    <w:rsid w:val="0081426D"/>
    <w:rsid w:val="00815528"/>
    <w:rsid w:val="00816479"/>
    <w:rsid w:val="00816BCB"/>
    <w:rsid w:val="00820180"/>
    <w:rsid w:val="00823EFC"/>
    <w:rsid w:val="00824992"/>
    <w:rsid w:val="00826D29"/>
    <w:rsid w:val="00827E88"/>
    <w:rsid w:val="00832CDD"/>
    <w:rsid w:val="00833D41"/>
    <w:rsid w:val="00837BFD"/>
    <w:rsid w:val="00854BDC"/>
    <w:rsid w:val="0085618C"/>
    <w:rsid w:val="00856567"/>
    <w:rsid w:val="00856A96"/>
    <w:rsid w:val="00856DD3"/>
    <w:rsid w:val="008639EF"/>
    <w:rsid w:val="008806AB"/>
    <w:rsid w:val="00882CDB"/>
    <w:rsid w:val="00882E21"/>
    <w:rsid w:val="008835FC"/>
    <w:rsid w:val="008908E2"/>
    <w:rsid w:val="00895BF8"/>
    <w:rsid w:val="00895E20"/>
    <w:rsid w:val="0089713F"/>
    <w:rsid w:val="0089775B"/>
    <w:rsid w:val="008A0ED9"/>
    <w:rsid w:val="008B70EF"/>
    <w:rsid w:val="008B74BD"/>
    <w:rsid w:val="008B7A3E"/>
    <w:rsid w:val="008C289D"/>
    <w:rsid w:val="008C4D8E"/>
    <w:rsid w:val="008D0A08"/>
    <w:rsid w:val="008D0CE4"/>
    <w:rsid w:val="008D6E93"/>
    <w:rsid w:val="008E652C"/>
    <w:rsid w:val="008E6D3A"/>
    <w:rsid w:val="008E7228"/>
    <w:rsid w:val="008F0682"/>
    <w:rsid w:val="008F07B8"/>
    <w:rsid w:val="008F477D"/>
    <w:rsid w:val="008F5C5B"/>
    <w:rsid w:val="008F6316"/>
    <w:rsid w:val="0090541F"/>
    <w:rsid w:val="009076DB"/>
    <w:rsid w:val="00910B68"/>
    <w:rsid w:val="009121EE"/>
    <w:rsid w:val="00915520"/>
    <w:rsid w:val="009174A4"/>
    <w:rsid w:val="00917FF3"/>
    <w:rsid w:val="009201E7"/>
    <w:rsid w:val="00922C20"/>
    <w:rsid w:val="00930446"/>
    <w:rsid w:val="009322EA"/>
    <w:rsid w:val="009325AB"/>
    <w:rsid w:val="009329F0"/>
    <w:rsid w:val="00933A0F"/>
    <w:rsid w:val="00937EC7"/>
    <w:rsid w:val="00940952"/>
    <w:rsid w:val="00940CB1"/>
    <w:rsid w:val="0094444D"/>
    <w:rsid w:val="00964456"/>
    <w:rsid w:val="00972717"/>
    <w:rsid w:val="00972C5F"/>
    <w:rsid w:val="00975E08"/>
    <w:rsid w:val="0098532E"/>
    <w:rsid w:val="009A097F"/>
    <w:rsid w:val="009A28EC"/>
    <w:rsid w:val="009A32B9"/>
    <w:rsid w:val="009A3E7C"/>
    <w:rsid w:val="009A737F"/>
    <w:rsid w:val="009B0FEC"/>
    <w:rsid w:val="009B1AB8"/>
    <w:rsid w:val="009B3205"/>
    <w:rsid w:val="009B4222"/>
    <w:rsid w:val="009C0724"/>
    <w:rsid w:val="009C1C93"/>
    <w:rsid w:val="009C28F3"/>
    <w:rsid w:val="009D7F50"/>
    <w:rsid w:val="009E1A88"/>
    <w:rsid w:val="009E1D29"/>
    <w:rsid w:val="009E2722"/>
    <w:rsid w:val="009E67D2"/>
    <w:rsid w:val="00A02161"/>
    <w:rsid w:val="00A10A49"/>
    <w:rsid w:val="00A1157A"/>
    <w:rsid w:val="00A13481"/>
    <w:rsid w:val="00A13739"/>
    <w:rsid w:val="00A2147F"/>
    <w:rsid w:val="00A21D47"/>
    <w:rsid w:val="00A24095"/>
    <w:rsid w:val="00A34DC4"/>
    <w:rsid w:val="00A35F2A"/>
    <w:rsid w:val="00A36A1D"/>
    <w:rsid w:val="00A623BE"/>
    <w:rsid w:val="00A62CBB"/>
    <w:rsid w:val="00A62DFC"/>
    <w:rsid w:val="00A70E95"/>
    <w:rsid w:val="00A7139A"/>
    <w:rsid w:val="00A74C73"/>
    <w:rsid w:val="00A76C7B"/>
    <w:rsid w:val="00A80174"/>
    <w:rsid w:val="00A91484"/>
    <w:rsid w:val="00A921C2"/>
    <w:rsid w:val="00AA5735"/>
    <w:rsid w:val="00AA5DDC"/>
    <w:rsid w:val="00AB0FB2"/>
    <w:rsid w:val="00AB3590"/>
    <w:rsid w:val="00AB511F"/>
    <w:rsid w:val="00AB73A2"/>
    <w:rsid w:val="00AC268C"/>
    <w:rsid w:val="00AC4288"/>
    <w:rsid w:val="00AC548F"/>
    <w:rsid w:val="00AC5812"/>
    <w:rsid w:val="00AD2944"/>
    <w:rsid w:val="00AE05C4"/>
    <w:rsid w:val="00AE2B64"/>
    <w:rsid w:val="00AF2222"/>
    <w:rsid w:val="00AF5BDF"/>
    <w:rsid w:val="00B030A2"/>
    <w:rsid w:val="00B11C92"/>
    <w:rsid w:val="00B13FD0"/>
    <w:rsid w:val="00B21327"/>
    <w:rsid w:val="00B21361"/>
    <w:rsid w:val="00B21BBF"/>
    <w:rsid w:val="00B25207"/>
    <w:rsid w:val="00B4104A"/>
    <w:rsid w:val="00B41763"/>
    <w:rsid w:val="00B50CAA"/>
    <w:rsid w:val="00B57A73"/>
    <w:rsid w:val="00B6086E"/>
    <w:rsid w:val="00B65CD6"/>
    <w:rsid w:val="00B73975"/>
    <w:rsid w:val="00B77861"/>
    <w:rsid w:val="00B820B0"/>
    <w:rsid w:val="00B96880"/>
    <w:rsid w:val="00BA146D"/>
    <w:rsid w:val="00BB57BD"/>
    <w:rsid w:val="00BB733C"/>
    <w:rsid w:val="00BC1EE8"/>
    <w:rsid w:val="00BC3D4F"/>
    <w:rsid w:val="00BC6042"/>
    <w:rsid w:val="00BD25CC"/>
    <w:rsid w:val="00BE6695"/>
    <w:rsid w:val="00BF4292"/>
    <w:rsid w:val="00BF609E"/>
    <w:rsid w:val="00C00B3C"/>
    <w:rsid w:val="00C03011"/>
    <w:rsid w:val="00C039D3"/>
    <w:rsid w:val="00C0714F"/>
    <w:rsid w:val="00C0717F"/>
    <w:rsid w:val="00C10278"/>
    <w:rsid w:val="00C13C11"/>
    <w:rsid w:val="00C25DD4"/>
    <w:rsid w:val="00C2686E"/>
    <w:rsid w:val="00C31260"/>
    <w:rsid w:val="00C3266B"/>
    <w:rsid w:val="00C50A68"/>
    <w:rsid w:val="00C53F92"/>
    <w:rsid w:val="00C554EC"/>
    <w:rsid w:val="00C55F4A"/>
    <w:rsid w:val="00C577B2"/>
    <w:rsid w:val="00C6178F"/>
    <w:rsid w:val="00C617E4"/>
    <w:rsid w:val="00C61A5A"/>
    <w:rsid w:val="00C65917"/>
    <w:rsid w:val="00C70EC8"/>
    <w:rsid w:val="00C717E2"/>
    <w:rsid w:val="00C71B69"/>
    <w:rsid w:val="00C73DEE"/>
    <w:rsid w:val="00C801C8"/>
    <w:rsid w:val="00C8172E"/>
    <w:rsid w:val="00C81937"/>
    <w:rsid w:val="00C84464"/>
    <w:rsid w:val="00C94815"/>
    <w:rsid w:val="00CA306B"/>
    <w:rsid w:val="00CA3A1E"/>
    <w:rsid w:val="00CA4131"/>
    <w:rsid w:val="00CA5A3F"/>
    <w:rsid w:val="00CA6C53"/>
    <w:rsid w:val="00CB5B4D"/>
    <w:rsid w:val="00CB65C3"/>
    <w:rsid w:val="00CB78CA"/>
    <w:rsid w:val="00CC7107"/>
    <w:rsid w:val="00CC7861"/>
    <w:rsid w:val="00CD3BEB"/>
    <w:rsid w:val="00CD618F"/>
    <w:rsid w:val="00CE0C6C"/>
    <w:rsid w:val="00CE0E38"/>
    <w:rsid w:val="00CE1171"/>
    <w:rsid w:val="00CE24F1"/>
    <w:rsid w:val="00D026ED"/>
    <w:rsid w:val="00D07335"/>
    <w:rsid w:val="00D074F0"/>
    <w:rsid w:val="00D10EF8"/>
    <w:rsid w:val="00D14566"/>
    <w:rsid w:val="00D1632F"/>
    <w:rsid w:val="00D23BFC"/>
    <w:rsid w:val="00D24781"/>
    <w:rsid w:val="00D35390"/>
    <w:rsid w:val="00D429F2"/>
    <w:rsid w:val="00D465A2"/>
    <w:rsid w:val="00D512E5"/>
    <w:rsid w:val="00D53F5A"/>
    <w:rsid w:val="00D578D3"/>
    <w:rsid w:val="00D60328"/>
    <w:rsid w:val="00D621C5"/>
    <w:rsid w:val="00D63BB2"/>
    <w:rsid w:val="00D679DE"/>
    <w:rsid w:val="00D757D3"/>
    <w:rsid w:val="00D772F2"/>
    <w:rsid w:val="00D80866"/>
    <w:rsid w:val="00D818BA"/>
    <w:rsid w:val="00D81927"/>
    <w:rsid w:val="00D87E6B"/>
    <w:rsid w:val="00D95E2C"/>
    <w:rsid w:val="00DD01C6"/>
    <w:rsid w:val="00DD6A58"/>
    <w:rsid w:val="00DE1D62"/>
    <w:rsid w:val="00DE3A00"/>
    <w:rsid w:val="00DF60F9"/>
    <w:rsid w:val="00DF7465"/>
    <w:rsid w:val="00E02CB6"/>
    <w:rsid w:val="00E05C09"/>
    <w:rsid w:val="00E07EE4"/>
    <w:rsid w:val="00E15B43"/>
    <w:rsid w:val="00E168EF"/>
    <w:rsid w:val="00E203D9"/>
    <w:rsid w:val="00E23B3F"/>
    <w:rsid w:val="00E33142"/>
    <w:rsid w:val="00E33A0E"/>
    <w:rsid w:val="00E35877"/>
    <w:rsid w:val="00E358CD"/>
    <w:rsid w:val="00E36C50"/>
    <w:rsid w:val="00E37E82"/>
    <w:rsid w:val="00E40349"/>
    <w:rsid w:val="00E42F0D"/>
    <w:rsid w:val="00E452EE"/>
    <w:rsid w:val="00E45AB4"/>
    <w:rsid w:val="00E50DE7"/>
    <w:rsid w:val="00E51FF9"/>
    <w:rsid w:val="00E53409"/>
    <w:rsid w:val="00E540D2"/>
    <w:rsid w:val="00E57A48"/>
    <w:rsid w:val="00E600DC"/>
    <w:rsid w:val="00E66798"/>
    <w:rsid w:val="00E75662"/>
    <w:rsid w:val="00E81870"/>
    <w:rsid w:val="00E81E6E"/>
    <w:rsid w:val="00E8385C"/>
    <w:rsid w:val="00E86A0C"/>
    <w:rsid w:val="00E95058"/>
    <w:rsid w:val="00E95BCB"/>
    <w:rsid w:val="00E95F10"/>
    <w:rsid w:val="00EB0B50"/>
    <w:rsid w:val="00EB4126"/>
    <w:rsid w:val="00EC71AD"/>
    <w:rsid w:val="00ED0A1A"/>
    <w:rsid w:val="00ED24FC"/>
    <w:rsid w:val="00EE1A1F"/>
    <w:rsid w:val="00EE2264"/>
    <w:rsid w:val="00EE2DE7"/>
    <w:rsid w:val="00EE6611"/>
    <w:rsid w:val="00EF363C"/>
    <w:rsid w:val="00EF6D20"/>
    <w:rsid w:val="00F050F9"/>
    <w:rsid w:val="00F11D15"/>
    <w:rsid w:val="00F165B9"/>
    <w:rsid w:val="00F22F8C"/>
    <w:rsid w:val="00F2310E"/>
    <w:rsid w:val="00F27845"/>
    <w:rsid w:val="00F31CB5"/>
    <w:rsid w:val="00F36DBA"/>
    <w:rsid w:val="00F43A74"/>
    <w:rsid w:val="00F6082F"/>
    <w:rsid w:val="00F64320"/>
    <w:rsid w:val="00F83CC0"/>
    <w:rsid w:val="00F84BBC"/>
    <w:rsid w:val="00FC0455"/>
    <w:rsid w:val="00FD26AF"/>
    <w:rsid w:val="00FD317D"/>
    <w:rsid w:val="00FD7865"/>
    <w:rsid w:val="00FE2CD4"/>
    <w:rsid w:val="00FE2E74"/>
    <w:rsid w:val="00FE40CC"/>
    <w:rsid w:val="00FF0743"/>
    <w:rsid w:val="00FF11F9"/>
    <w:rsid w:val="00FF127B"/>
    <w:rsid w:val="00FF2476"/>
    <w:rsid w:val="00FF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rsid w:val="00115BC8"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ind w:left="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5F6D65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48"/>
      <w:szCs w:val="48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C65917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81647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9B320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C659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9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xiv.org/search/cs?searchtype=author&amp;query=Chaudhury,+B+R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search/cs?searchtype=author&amp;query=Alon,+N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rxiv.org/search/cs?searchtype=author&amp;query=Mehta,+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search/cs?searchtype=author&amp;query=Yami,+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search/cs?searchtype=author&amp;query=Mehlhorn,+K" TargetMode="External"/><Relationship Id="rId10" Type="http://schemas.openxmlformats.org/officeDocument/2006/relationships/hyperlink" Target="https://arxiv.org/search/cs?searchtype=author&amp;query=Springer,+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rxiv.org/search/cs?searchtype=author&amp;query=Garg,+J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24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OSZTHATATLAN JAVAK IRIGYSÉGMENTES SZÉTOSZTÁSA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XXX Tanszék</Company>
  <LinksUpToDate>false</LinksUpToDate>
  <CharactersWithSpaces>3495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OSZTHATATLAN JAVAK IRIGYSÉGMENTES SZÉTOSZTÁSA</dc:title>
  <dc:subject>Kisfeszültségű folyamatirányítók</dc:subject>
  <dc:creator>boldizsarbindics@edu.bme.hu</dc:creator>
  <cp:keywords/>
  <dc:description/>
  <cp:lastModifiedBy>Bindics Boldizsár</cp:lastModifiedBy>
  <cp:revision>5</cp:revision>
  <cp:lastPrinted>2024-05-24T09:38:00Z</cp:lastPrinted>
  <dcterms:created xsi:type="dcterms:W3CDTF">2024-12-08T16:01:00Z</dcterms:created>
  <dcterms:modified xsi:type="dcterms:W3CDTF">2024-12-08T16:26:00Z</dcterms:modified>
</cp:coreProperties>
</file>