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numPr>
          <w:ilvl w:val="0"/>
          <w:numId w:val="2"/>
        </w:numPr>
        <w:spacing w:before="60" w:after="120"/>
        <w:rPr/>
      </w:pPr>
      <w:r>
        <w:rPr/>
        <w:t>Thoughts on the trend around AI (Neural Network) hardware</w:t>
      </w:r>
    </w:p>
    <w:p>
      <w:pPr>
        <w:pStyle w:val="TextBody"/>
        <w:bidi w:val="0"/>
        <w:spacing w:before="240" w:after="120"/>
        <w:jc w:val="left"/>
        <w:rPr/>
      </w:pPr>
      <w:r>
        <w:rPr/>
      </w:r>
    </w:p>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expert from the latest BYOL self aupervised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  :</w:t>
      </w:r>
    </w:p>
    <w:p>
      <w:pPr>
        <w:pStyle w:val="Normal"/>
        <w:rPr>
          <w:b/>
          <w:b/>
          <w:bCs/>
        </w:rPr>
      </w:pPr>
      <w:r>
        <w:rPr>
          <w:b/>
          <w:bCs/>
        </w:rPr>
      </w:r>
    </w:p>
    <w:p>
      <w:pPr>
        <w:pStyle w:val="Normal"/>
        <w:rPr>
          <w:b/>
          <w:b/>
          <w:bCs/>
        </w:rPr>
      </w:pPr>
      <w:r>
        <w:rPr>
          <w:b/>
          <w:bCs/>
        </w:rPr>
      </w:r>
    </w:p>
    <w:p>
      <w:pPr>
        <w:pStyle w:val="Heading1"/>
        <w:rPr/>
      </w:pPr>
      <w:r>
        <w:rPr/>
        <w:t xml:space="preserve">About </w:t>
      </w:r>
      <w:r>
        <w:rPr/>
        <w:t>Different</w:t>
      </w:r>
      <w:r>
        <w:rPr/>
        <w:t xml:space="preserve"> Hardware </w:t>
      </w:r>
      <w:r>
        <w:rPr/>
        <w:t xml:space="preserve">Platforms </w:t>
      </w:r>
    </w:p>
    <w:p>
      <w:pPr>
        <w:pStyle w:val="TextBody"/>
        <w:rPr/>
      </w:pPr>
      <w:r>
        <w:rPr/>
      </w:r>
    </w:p>
    <w:p>
      <w:pPr>
        <w:pStyle w:val="Heading2"/>
        <w:rPr>
          <w:b/>
          <w:b/>
          <w:bCs/>
        </w:rPr>
      </w:pPr>
      <w:r>
        <w:rPr/>
        <w:t>Let’s talk about any microprocessor/chip first.</w:t>
      </w:r>
    </w:p>
    <w:p>
      <w:pPr>
        <w:pStyle w:val="Normal"/>
        <w:bidi w:val="0"/>
        <w:spacing w:before="240" w:after="120"/>
        <w:jc w:val="left"/>
        <w:rPr/>
      </w:pPr>
      <w:r>
        <w:rPr/>
        <w:t>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w:t>
      </w:r>
    </w:p>
    <w:p>
      <w:pPr>
        <w:pStyle w:val="Normal"/>
        <w:rPr>
          <w:b/>
          <w:b/>
          <w:bCs/>
        </w:rPr>
      </w:pPr>
      <w:r>
        <w:rPr/>
      </w:r>
    </w:p>
    <w:p>
      <w:pPr>
        <w:pStyle w:val="Heading2"/>
        <w:rPr>
          <w:b/>
          <w:b/>
          <w:bCs/>
        </w:rPr>
      </w:pPr>
      <w:r>
        <w:rPr/>
        <w:t>GPUs:</w:t>
      </w:r>
    </w:p>
    <w:p>
      <w:pPr>
        <w:pStyle w:val="Normal"/>
        <w:rPr/>
      </w:pPr>
      <w:r>
        <w:rPr/>
      </w:r>
    </w:p>
    <w:p>
      <w:pPr>
        <w:pStyle w:val="Normal"/>
        <w:rPr/>
      </w:pPr>
      <w:r>
        <w:rPr/>
        <w:t>GP-GPUs ( General Purpose – Graphic Processing Units), commonly known as GPUs are specialized hardware to run some mathematical operations very efficiently. When the feature rich ones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w:t>
      </w:r>
    </w:p>
    <w:p>
      <w:pPr>
        <w:pStyle w:val="Normal"/>
        <w:rPr>
          <w:b/>
          <w:b/>
          <w:bCs/>
        </w:rPr>
      </w:pPr>
      <w:r>
        <w:rPr/>
      </w:r>
    </w:p>
    <w:p>
      <w:pPr>
        <w:pStyle w:val="Heading2"/>
        <w:rPr>
          <w:b/>
          <w:b/>
          <w:bCs/>
        </w:rPr>
      </w:pPr>
      <w:r>
        <w:rPr/>
        <w:t>AI specific hardware:</w:t>
      </w:r>
    </w:p>
    <w:p>
      <w:pPr>
        <w:pStyle w:val="Normal"/>
        <w:rPr/>
      </w:pPr>
      <w:r>
        <w:rPr/>
      </w:r>
    </w:p>
    <w:p>
      <w:pPr>
        <w:pStyle w:val="Normal"/>
        <w:rPr/>
      </w:pPr>
      <w:r>
        <w:rPr/>
        <w:t>There are two directions for AI specific chips around:</w:t>
      </w:r>
    </w:p>
    <w:p>
      <w:pPr>
        <w:pStyle w:val="Heading3"/>
        <w:rPr/>
      </w:pPr>
      <w:r>
        <w:rPr/>
        <w:t xml:space="preserve">1. </w:t>
      </w:r>
      <w:r>
        <w:rPr>
          <w:b/>
          <w:bCs/>
        </w:rPr>
        <w:t>The bitcoin way :</w:t>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Heading3"/>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rPr>
          <w:b/>
          <w:b/>
          <w:bCs/>
        </w:rPr>
      </w:pPr>
      <w:r>
        <w:rPr/>
        <w:t>Short term impact on Machine Learning companies (tech/businesswise) :</w:t>
      </w:r>
    </w:p>
    <w:p>
      <w:pPr>
        <w:pStyle w:val="Normal"/>
        <w:rPr/>
      </w:pPr>
      <w:r>
        <w:rPr/>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i/>
          <w:i/>
          <w:iCs/>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pPr>
      <w:r>
        <w:rPr/>
      </w:r>
    </w:p>
    <w:p>
      <w:pPr>
        <w:pStyle w:val="Heading1"/>
        <w:rPr/>
      </w:pPr>
      <w:r>
        <w:rPr/>
        <w:t xml:space="preserve">Long Term impact of AI hardware – Making AutoML feasible </w:t>
      </w:r>
    </w:p>
    <w:p>
      <w:pPr>
        <w:pStyle w:val="Heading2"/>
        <w:rPr>
          <w:b/>
          <w:b/>
          <w:bCs/>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color w:val="38761D"/>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p>
      <w:pPr>
        <w:pStyle w:val="Normal"/>
        <w:rPr/>
      </w:pPr>
      <w:r>
        <w:rPr/>
      </w:r>
    </w:p>
    <w:p>
      <w:pPr>
        <w:pStyle w:val="Normal"/>
        <w:bidi w:val="0"/>
        <w:spacing w:before="240" w:after="12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380</TotalTime>
  <Application>LibreOffice/6.3.4.2$Windows_X86_64 LibreOffice_project/60da17e045e08f1793c57c00ba83cdfce946d0aa</Application>
  <Pages>10</Pages>
  <Words>3211</Words>
  <Characters>17513</Characters>
  <CharactersWithSpaces>20696</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2020-06-22T19:57:49Z</dcterms:modified>
  <cp:revision>143</cp:revision>
  <dc:subject/>
  <dc:title/>
</cp:coreProperties>
</file>