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DB385" w14:textId="50B78463" w:rsidR="0079148D" w:rsidRDefault="0079148D" w:rsidP="00466586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22-12-01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466586">
            <w:rPr>
              <w:rFonts w:hint="cs"/>
              <w:sz w:val="24"/>
              <w:szCs w:val="24"/>
              <w:rtl/>
            </w:rPr>
            <w:t>‏01/12/2022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commentRangeStart w:id="0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0"/>
      <w:r w:rsidR="00163F03">
        <w:rPr>
          <w:rStyle w:val="aa"/>
        </w:rPr>
        <w:commentReference w:id="0"/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3FD33F02" w:rsidR="00880966" w:rsidRDefault="0014513C" w:rsidP="003F1802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14513C">
              <w:rPr>
                <w:rFonts w:cs="Arial"/>
                <w:sz w:val="24"/>
                <w:szCs w:val="24"/>
                <w:rtl/>
              </w:rPr>
              <w:t>שיפור זיהוי מצב נפשי באמצעות שיטות מיצוי תכונות שונות</w:t>
            </w:r>
          </w:p>
        </w:tc>
      </w:tr>
      <w:tr w:rsidR="00880966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proofErr w:type="spellStart"/>
            <w:r>
              <w:rPr>
                <w:sz w:val="24"/>
                <w:szCs w:val="24"/>
              </w:rPr>
              <w:t>LabAdmin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21BFD46B" w:rsidR="00880966" w:rsidRDefault="0046658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6959</w:t>
            </w:r>
          </w:p>
        </w:tc>
      </w:tr>
      <w:tr w:rsidR="00880966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4650D30B" w:rsidR="00880966" w:rsidRDefault="00335DD8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חורף 2022-2023</w:t>
            </w:r>
          </w:p>
        </w:tc>
      </w:tr>
      <w:tr w:rsidR="00880966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Default="00767A61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</w:t>
            </w:r>
            <w:r w:rsidR="00880966">
              <w:rPr>
                <w:rFonts w:hint="cs"/>
                <w:sz w:val="24"/>
                <w:szCs w:val="24"/>
                <w:rtl/>
              </w:rPr>
              <w:t>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63E6B8A8" w:rsidR="00880966" w:rsidRDefault="00335DD8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sz w:val="24"/>
                    <w:szCs w:val="24"/>
                    <w:rtl/>
                  </w:rPr>
                  <w:t>חד סמסטריאלי</w:t>
                </w:r>
              </w:p>
            </w:tc>
          </w:sdtContent>
        </w:sdt>
      </w:tr>
      <w:tr w:rsidR="00880966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C92581" w:rsidRDefault="003F1802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6866B385" w:rsidR="00880966" w:rsidRDefault="0046658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רגב ארזן</w:t>
            </w:r>
          </w:p>
        </w:tc>
      </w:tr>
      <w:tr w:rsidR="003F1802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77C440AF" w:rsidR="003F1802" w:rsidRDefault="00335DD8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מיכאל בלום</w:t>
            </w:r>
          </w:p>
        </w:tc>
        <w:tc>
          <w:tcPr>
            <w:tcW w:w="3327" w:type="dxa"/>
            <w:vAlign w:val="center"/>
          </w:tcPr>
          <w:p w14:paraId="564A0004" w14:textId="2AE6A26D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335DD8"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3F1802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60D1CF79" w:rsidR="003F1802" w:rsidRDefault="00335DD8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ניקול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וולובה</w:t>
            </w:r>
            <w:proofErr w:type="spellEnd"/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1B136E5D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335DD8"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E95331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6B7AF9F7" w:rsidR="00E95331" w:rsidRPr="0079148D" w:rsidRDefault="005F331E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6586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sdtContent>
            </w:sdt>
            <w:r w:rsidR="00E9533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95331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880966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Default="0079148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Default="0079148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0B78E4">
              <w:rPr>
                <w:rFonts w:hint="cs"/>
                <w:sz w:val="24"/>
                <w:szCs w:val="24"/>
                <w:rtl/>
              </w:rPr>
              <w:t xml:space="preserve">איש </w:t>
            </w:r>
            <w:r>
              <w:rPr>
                <w:rFonts w:hint="cs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  <w:bookmarkStart w:id="3" w:name="_GoBack"/>
      <w:bookmarkEnd w:id="3"/>
    </w:p>
    <w:p w14:paraId="13A68F7C" w14:textId="77777777" w:rsidR="00DB36D4" w:rsidRDefault="00F7776D" w:rsidP="00163F03">
      <w:pPr>
        <w:bidi/>
        <w:rPr>
          <w:sz w:val="24"/>
          <w:szCs w:val="24"/>
        </w:rPr>
      </w:pPr>
      <w:r>
        <w:rPr>
          <w:rStyle w:val="aa"/>
          <w:rtl/>
        </w:rPr>
        <w:commentReference w:id="4"/>
      </w:r>
    </w:p>
    <w:p w14:paraId="6A7ABA2E" w14:textId="613A4F02" w:rsidR="00C42BB4" w:rsidRPr="0014513C" w:rsidRDefault="0090152A" w:rsidP="0014513C">
      <w:p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653FDC99" w14:textId="64C9CC33" w:rsidR="0014513C" w:rsidRPr="0014513C" w:rsidRDefault="00FE5F69" w:rsidP="00FE5F69">
      <w:pPr>
        <w:bidi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הפרויקט מבוסס על מחקר בנושא גילוי מצב נפשי על ידי גלי </w:t>
      </w:r>
      <w:r>
        <w:rPr>
          <w:rFonts w:cs="Arial" w:hint="cs"/>
          <w:sz w:val="24"/>
          <w:szCs w:val="24"/>
        </w:rPr>
        <w:t>EEG</w:t>
      </w:r>
      <w:r>
        <w:rPr>
          <w:rFonts w:cs="Arial" w:hint="cs"/>
          <w:sz w:val="24"/>
          <w:szCs w:val="24"/>
          <w:rtl/>
        </w:rPr>
        <w:t xml:space="preserve"> (</w:t>
      </w:r>
      <w:r>
        <w:rPr>
          <w:rFonts w:cs="Arial"/>
          <w:sz w:val="24"/>
          <w:szCs w:val="24"/>
        </w:rPr>
        <w:t>TR9,TR10,AF7,AF8</w:t>
      </w:r>
      <w:r>
        <w:rPr>
          <w:rFonts w:cs="Arial" w:hint="cs"/>
          <w:sz w:val="24"/>
          <w:szCs w:val="24"/>
          <w:rtl/>
        </w:rPr>
        <w:t xml:space="preserve">), מערכת מבדילה בין שלושה מצבים: רגוע, ניטרלי ,מרוכז ומגיעה לדיוק של 87% בשימוש של 44 פיצ'רים. כמוט כזו של משתנים תניב חישובים ארוכים אף לא בהכרח נדרשים. מטרתנו היא חילוץ פיצ'רים החשובים ביותר במודל. </w:t>
      </w: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</w:t>
      </w:r>
      <w:commentRangeStart w:id="5"/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  <w:commentRangeEnd w:id="5"/>
      <w:r w:rsidR="00F95BF8">
        <w:rPr>
          <w:rStyle w:val="aa"/>
          <w:rtl/>
        </w:rPr>
        <w:commentReference w:id="5"/>
      </w:r>
    </w:p>
    <w:p w14:paraId="39A5A727" w14:textId="5CA73378" w:rsidR="00245683" w:rsidRDefault="00245683" w:rsidP="00DF54F4">
      <w:pPr>
        <w:bidi/>
        <w:rPr>
          <w:sz w:val="24"/>
          <w:szCs w:val="24"/>
          <w:rtl/>
        </w:rPr>
      </w:pPr>
    </w:p>
    <w:p w14:paraId="15081FEA" w14:textId="77777777" w:rsidR="00B61AD9" w:rsidRDefault="00B61AD9" w:rsidP="00B61AD9">
      <w:pPr>
        <w:bidi/>
        <w:rPr>
          <w:sz w:val="24"/>
          <w:szCs w:val="24"/>
        </w:rPr>
      </w:pPr>
    </w:p>
    <w:p w14:paraId="28EF3EE7" w14:textId="4D1DD3C4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3. </w:t>
      </w:r>
      <w:commentRangeStart w:id="6"/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  <w:commentRangeEnd w:id="6"/>
      <w:r w:rsidR="00F95BF8">
        <w:rPr>
          <w:rStyle w:val="aa"/>
          <w:rtl/>
        </w:rPr>
        <w:commentReference w:id="6"/>
      </w:r>
    </w:p>
    <w:p w14:paraId="0A1DB647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73BD00BD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DECC1A3" w14:textId="79C856A4" w:rsidR="00163F03" w:rsidRDefault="0090152A" w:rsidP="000021A1">
      <w:p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7"/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  <w:commentRangeEnd w:id="7"/>
      <w:r w:rsidR="00CF5844">
        <w:rPr>
          <w:rStyle w:val="aa"/>
          <w:rtl/>
        </w:rPr>
        <w:commentReference w:id="7"/>
      </w:r>
    </w:p>
    <w:p w14:paraId="15B0C86B" w14:textId="3A8A7190" w:rsidR="00867293" w:rsidRPr="00E60F0F" w:rsidRDefault="00867293" w:rsidP="00867293">
      <w:pPr>
        <w:bidi/>
        <w:rPr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06D199CC" wp14:editId="5535097B">
            <wp:extent cx="5490210" cy="2395865"/>
            <wp:effectExtent l="0" t="0" r="0" b="4445"/>
            <wp:docPr id="3" name="תמונה 3" descr="https://documents.lucid.app/documents/5b4003bd-4c49-453c-88f3-22aed4fb127e/pages/0_0?a=110&amp;x=630&amp;y=461&amp;w=975&amp;h=425&amp;store=1&amp;accept=image%2F*&amp;auth=LCA%20148edec798e6e6b5d87e0011becdf975727e7d2b-ts%3D16712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5b4003bd-4c49-453c-88f3-22aed4fb127e/pages/0_0?a=110&amp;x=630&amp;y=461&amp;w=975&amp;h=425&amp;store=1&amp;accept=image%2F*&amp;auth=LCA%20148edec798e6e6b5d87e0011becdf975727e7d2b-ts%3D16712877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39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2907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49443871" w14:textId="51F41A01" w:rsidR="0090152A" w:rsidRPr="00163F03" w:rsidRDefault="00867293" w:rsidP="0090152A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אנחנו נתמקד במלבנים האדומים.</w:t>
      </w:r>
    </w:p>
    <w:p w14:paraId="6ECD4328" w14:textId="3F936F0F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73A5029B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59362622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6. </w:t>
      </w:r>
      <w:commentRangeStart w:id="8"/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  <w:commentRangeEnd w:id="8"/>
      <w:r w:rsidR="007813B8">
        <w:rPr>
          <w:rStyle w:val="aa"/>
          <w:rtl/>
        </w:rPr>
        <w:commentReference w:id="8"/>
      </w:r>
    </w:p>
    <w:p w14:paraId="727B7387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0D61D373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7</w:t>
      </w:r>
      <w:commentRangeStart w:id="12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2"/>
      <w:r w:rsidR="007813B8">
        <w:rPr>
          <w:rStyle w:val="aa"/>
          <w:rtl/>
        </w:rPr>
        <w:commentReference w:id="12"/>
      </w:r>
    </w:p>
    <w:p w14:paraId="050BF270" w14:textId="5744C07F" w:rsidR="000021A1" w:rsidRDefault="00466586" w:rsidP="000021A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מכשיר </w:t>
      </w:r>
      <w:r>
        <w:rPr>
          <w:rFonts w:hint="cs"/>
          <w:sz w:val="24"/>
          <w:szCs w:val="24"/>
        </w:rPr>
        <w:t>MUSE</w:t>
      </w:r>
    </w:p>
    <w:p w14:paraId="0399A7C0" w14:textId="43B286CE" w:rsidR="00466586" w:rsidRPr="00466586" w:rsidRDefault="00466586" w:rsidP="00466586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Python</w:t>
      </w:r>
    </w:p>
    <w:p w14:paraId="76DD6128" w14:textId="77777777" w:rsidR="00466586" w:rsidRDefault="00466586" w:rsidP="00466586">
      <w:pPr>
        <w:bidi/>
        <w:rPr>
          <w:sz w:val="24"/>
          <w:szCs w:val="24"/>
          <w:rtl/>
        </w:rPr>
      </w:pPr>
    </w:p>
    <w:p w14:paraId="7CF9A83C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0A76BA" w14:textId="5078CE8B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commentRangeStart w:id="15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  <w:commentRangeEnd w:id="15"/>
      <w:r w:rsidR="007813B8">
        <w:rPr>
          <w:rStyle w:val="aa"/>
          <w:rtl/>
        </w:rPr>
        <w:commentReference w:id="15"/>
      </w:r>
    </w:p>
    <w:p w14:paraId="366077D9" w14:textId="77777777" w:rsidR="000021A1" w:rsidRPr="00163F03" w:rsidRDefault="000021A1" w:rsidP="000021A1">
      <w:pPr>
        <w:bidi/>
        <w:rPr>
          <w:sz w:val="24"/>
          <w:szCs w:val="24"/>
          <w:rtl/>
        </w:rPr>
      </w:pPr>
    </w:p>
    <w:p w14:paraId="5CF7ACFE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commentRangeStart w:id="16"/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16"/>
      <w:r w:rsidR="00EE47F3">
        <w:rPr>
          <w:rStyle w:val="aa"/>
          <w:rtl/>
        </w:rPr>
        <w:commentReference w:id="16"/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3111"/>
        <w:gridCol w:w="4949"/>
      </w:tblGrid>
      <w:tr w:rsidR="00587D2E" w14:paraId="74160249" w14:textId="77777777" w:rsidTr="00587D2E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</w:tr>
      <w:tr w:rsidR="00587D2E" w14:paraId="66FA75DC" w14:textId="77777777" w:rsidTr="00587D2E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611185FD" w14:textId="35B0F4A3" w:rsidR="00587D2E" w:rsidRPr="00335DD8" w:rsidRDefault="00335DD8" w:rsidP="00587D2E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קריאת </w:t>
            </w:r>
            <w:r w:rsidR="00A60A95">
              <w:rPr>
                <w:rFonts w:hint="cs"/>
                <w:sz w:val="24"/>
                <w:szCs w:val="24"/>
                <w:rtl/>
              </w:rPr>
              <w:t>המא</w:t>
            </w:r>
            <w:r>
              <w:rPr>
                <w:rFonts w:hint="cs"/>
                <w:sz w:val="24"/>
                <w:szCs w:val="24"/>
                <w:rtl/>
              </w:rPr>
              <w:t>מר, השלמ</w:t>
            </w:r>
            <w:r>
              <w:rPr>
                <w:rFonts w:hint="eastAsia"/>
                <w:sz w:val="24"/>
                <w:szCs w:val="24"/>
                <w:rtl/>
              </w:rPr>
              <w:t>ת</w:t>
            </w:r>
            <w:r>
              <w:rPr>
                <w:rFonts w:hint="cs"/>
                <w:sz w:val="24"/>
                <w:szCs w:val="24"/>
                <w:rtl/>
              </w:rPr>
              <w:t xml:space="preserve"> רקע תאורטי, למידה על הנושא</w:t>
            </w:r>
          </w:p>
        </w:tc>
        <w:tc>
          <w:tcPr>
            <w:tcW w:w="4962" w:type="dxa"/>
            <w:tcBorders>
              <w:top w:val="single" w:sz="12" w:space="0" w:color="auto"/>
            </w:tcBorders>
          </w:tcPr>
          <w:p w14:paraId="3E8F7752" w14:textId="1283F7E1" w:rsidR="00587D2E" w:rsidRDefault="00A60A95" w:rsidP="00A60A95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למידה על גלי </w:t>
            </w:r>
            <w:r>
              <w:rPr>
                <w:rFonts w:hint="cs"/>
                <w:sz w:val="24"/>
                <w:szCs w:val="24"/>
              </w:rPr>
              <w:t>EEG</w:t>
            </w:r>
            <w:r>
              <w:rPr>
                <w:rFonts w:hint="cs"/>
                <w:sz w:val="24"/>
                <w:szCs w:val="24"/>
                <w:rtl/>
              </w:rPr>
              <w:t xml:space="preserve"> וספציפי על </w:t>
            </w:r>
            <w:r>
              <w:rPr>
                <w:sz w:val="24"/>
                <w:szCs w:val="24"/>
              </w:rPr>
              <w:t>TP9, AF7, AF8,TP10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14:paraId="3605C0E5" w14:textId="77777777" w:rsidR="00A60A95" w:rsidRDefault="00A60A95" w:rsidP="00A60A9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למידה על אופן העבודה של </w:t>
            </w:r>
            <w:r>
              <w:rPr>
                <w:rFonts w:hint="cs"/>
                <w:sz w:val="24"/>
                <w:szCs w:val="24"/>
              </w:rPr>
              <w:t>MUSE</w:t>
            </w:r>
          </w:p>
          <w:p w14:paraId="784E17F8" w14:textId="065FB161" w:rsidR="003F34E2" w:rsidRPr="00A60A95" w:rsidRDefault="003F34E2" w:rsidP="003F34E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חיפוש וקריאה מאמרים אחרים בנושא</w:t>
            </w:r>
          </w:p>
        </w:tc>
      </w:tr>
      <w:tr w:rsidR="00587D2E" w14:paraId="1BDBB7F0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3118" w:type="dxa"/>
          </w:tcPr>
          <w:p w14:paraId="57FDFBF0" w14:textId="468E3BF9" w:rsidR="00587D2E" w:rsidRDefault="00335DD8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הרצה ראשונה של הקוד, הכרות עם </w:t>
            </w:r>
            <w:r>
              <w:rPr>
                <w:sz w:val="24"/>
                <w:szCs w:val="24"/>
              </w:rPr>
              <w:t>database</w:t>
            </w:r>
            <w:r>
              <w:rPr>
                <w:rFonts w:hint="cs"/>
                <w:sz w:val="24"/>
                <w:szCs w:val="24"/>
                <w:rtl/>
              </w:rPr>
              <w:t xml:space="preserve"> ובדיקת תוצאות</w:t>
            </w:r>
          </w:p>
        </w:tc>
        <w:tc>
          <w:tcPr>
            <w:tcW w:w="4962" w:type="dxa"/>
          </w:tcPr>
          <w:p w14:paraId="410E5844" w14:textId="7DF769F2" w:rsidR="00587D2E" w:rsidRDefault="003F34E2" w:rsidP="00587D2E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סקירה ראשונה של הקוד. הבנת חלוקת </w:t>
            </w:r>
            <w:r>
              <w:rPr>
                <w:sz w:val="24"/>
                <w:szCs w:val="24"/>
              </w:rPr>
              <w:t>dataset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45B71635" w14:textId="44690C2B" w:rsidR="003F34E2" w:rsidRPr="003F34E2" w:rsidRDefault="003F34E2" w:rsidP="003F34E2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למידה על טכניקות לעיבוד נתונים בקוד.</w:t>
            </w:r>
          </w:p>
        </w:tc>
      </w:tr>
      <w:tr w:rsidR="00587D2E" w14:paraId="4DCB7BCB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3118" w:type="dxa"/>
          </w:tcPr>
          <w:p w14:paraId="54C76FC1" w14:textId="76C0A618" w:rsidR="00587D2E" w:rsidRDefault="00335DD8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דיון על נקודות חלשות של המחקר, גילו</w:t>
            </w:r>
            <w:r w:rsidR="00E00449">
              <w:rPr>
                <w:rFonts w:hint="cs"/>
                <w:sz w:val="24"/>
                <w:szCs w:val="24"/>
                <w:rtl/>
              </w:rPr>
              <w:t>י</w:t>
            </w:r>
            <w:r>
              <w:rPr>
                <w:rFonts w:hint="cs"/>
                <w:sz w:val="24"/>
                <w:szCs w:val="24"/>
                <w:rtl/>
              </w:rPr>
              <w:t xml:space="preserve"> מקומות לשיפור</w:t>
            </w:r>
          </w:p>
        </w:tc>
        <w:tc>
          <w:tcPr>
            <w:tcW w:w="4962" w:type="dxa"/>
          </w:tcPr>
          <w:p w14:paraId="071242E2" w14:textId="77777777" w:rsidR="00587D2E" w:rsidRDefault="003F34E2" w:rsidP="00587D2E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דיון על אופן בחירת פיצ'רים, </w:t>
            </w:r>
            <w:r>
              <w:rPr>
                <w:rFonts w:hint="cs"/>
                <w:sz w:val="24"/>
                <w:szCs w:val="24"/>
                <w:rtl/>
              </w:rPr>
              <w:t xml:space="preserve">חיפוש אלטרנטיבות להצגת </w:t>
            </w:r>
            <w:r>
              <w:rPr>
                <w:sz w:val="24"/>
                <w:szCs w:val="24"/>
              </w:rPr>
              <w:t>dataset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02172AA4" w14:textId="51FA36B9" w:rsidR="003F34E2" w:rsidRDefault="003F34E2" w:rsidP="003F34E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299FE967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3118" w:type="dxa"/>
          </w:tcPr>
          <w:p w14:paraId="77955F38" w14:textId="3DD68B09" w:rsidR="00587D2E" w:rsidRDefault="00335DD8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יעילות משערכים ידועים.</w:t>
            </w:r>
          </w:p>
        </w:tc>
        <w:tc>
          <w:tcPr>
            <w:tcW w:w="4962" w:type="dxa"/>
          </w:tcPr>
          <w:p w14:paraId="3872DD48" w14:textId="40C0FC41" w:rsidR="00587D2E" w:rsidRPr="003F34E2" w:rsidRDefault="003F34E2" w:rsidP="00587D2E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בדיקת </w:t>
            </w:r>
            <w:r>
              <w:rPr>
                <w:sz w:val="24"/>
                <w:szCs w:val="24"/>
              </w:rPr>
              <w:t xml:space="preserve">dataset </w:t>
            </w:r>
            <w:r>
              <w:rPr>
                <w:rFonts w:hint="cs"/>
                <w:sz w:val="24"/>
                <w:szCs w:val="24"/>
                <w:rtl/>
              </w:rPr>
              <w:t xml:space="preserve"> על משערכים שונים, השוות תוצאות עם תוצאות במחקר</w:t>
            </w:r>
          </w:p>
        </w:tc>
      </w:tr>
      <w:tr w:rsidR="00587D2E" w14:paraId="3D79E20A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118" w:type="dxa"/>
          </w:tcPr>
          <w:p w14:paraId="366B0956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43520AEC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0838257C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07E17F77" w14:textId="0E21E918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118" w:type="dxa"/>
          </w:tcPr>
          <w:p w14:paraId="70E3A5EF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6861BA62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2000C845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6D02BE64" w14:textId="45F7F82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3118" w:type="dxa"/>
          </w:tcPr>
          <w:p w14:paraId="1D4EF2F3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78CB080D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7A67365A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597993D5" w14:textId="2A535F73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3118" w:type="dxa"/>
          </w:tcPr>
          <w:p w14:paraId="2829469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5286047E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19B3F3C6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6166103B" w14:textId="5B8176AC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118" w:type="dxa"/>
          </w:tcPr>
          <w:p w14:paraId="23899AAD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70FFA042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4195C92B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4B21FC71" w14:textId="10B291A8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3118" w:type="dxa"/>
          </w:tcPr>
          <w:p w14:paraId="71DE5F14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7AF26EE9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38AE137A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616D92C5" w14:textId="5650FDE5" w:rsidR="009470F0" w:rsidRPr="009470F0" w:rsidRDefault="00BD5A2A" w:rsidP="009470F0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10. </w:t>
      </w:r>
      <w:commentRangeStart w:id="17"/>
      <w:r w:rsidR="009470F0" w:rsidRPr="009470F0">
        <w:rPr>
          <w:rFonts w:hint="cs"/>
          <w:b/>
          <w:bCs/>
          <w:sz w:val="24"/>
          <w:szCs w:val="24"/>
          <w:rtl/>
        </w:rPr>
        <w:t xml:space="preserve">תרשים </w:t>
      </w:r>
      <w:proofErr w:type="spellStart"/>
      <w:r w:rsidR="009470F0" w:rsidRPr="009470F0">
        <w:rPr>
          <w:rFonts w:hint="cs"/>
          <w:b/>
          <w:bCs/>
          <w:sz w:val="24"/>
          <w:szCs w:val="24"/>
          <w:rtl/>
        </w:rPr>
        <w:t>גאנט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="009470F0" w:rsidRPr="009470F0">
        <w:rPr>
          <w:rFonts w:hint="cs"/>
          <w:b/>
          <w:bCs/>
          <w:sz w:val="24"/>
          <w:szCs w:val="24"/>
          <w:rtl/>
        </w:rPr>
        <w:t>:</w:t>
      </w:r>
      <w:commentRangeEnd w:id="17"/>
      <w:r w:rsidR="00EE47F3">
        <w:rPr>
          <w:rStyle w:val="aa"/>
          <w:rtl/>
        </w:rPr>
        <w:commentReference w:id="17"/>
      </w:r>
    </w:p>
    <w:p w14:paraId="6AC73676" w14:textId="77777777" w:rsidR="009470F0" w:rsidRDefault="009470F0" w:rsidP="009470F0">
      <w:pPr>
        <w:bidi/>
        <w:rPr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8"/>
        <w:gridCol w:w="858"/>
        <w:gridCol w:w="860"/>
        <w:gridCol w:w="860"/>
        <w:gridCol w:w="861"/>
        <w:gridCol w:w="861"/>
        <w:gridCol w:w="861"/>
        <w:gridCol w:w="861"/>
        <w:gridCol w:w="861"/>
        <w:gridCol w:w="875"/>
      </w:tblGrid>
      <w:tr w:rsidR="008D2A67" w14:paraId="046CB9CB" w14:textId="77777777" w:rsidTr="008D2A67">
        <w:trPr>
          <w:trHeight w:val="454"/>
        </w:trPr>
        <w:tc>
          <w:tcPr>
            <w:tcW w:w="776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14:paraId="374146F1" w14:textId="77777777" w:rsidTr="008D2A67">
        <w:trPr>
          <w:trHeight w:val="454"/>
        </w:trPr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87D2E" w14:paraId="1A505D73" w14:textId="77777777" w:rsidTr="008D2A67">
        <w:trPr>
          <w:trHeight w:val="454"/>
        </w:trPr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023B3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587D2E" w14:paraId="2331ED98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181DD27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207A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F5FAA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29D43D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4055E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2CBE8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956C8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7712EB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6C19FAD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587D2E" w14:paraId="0F369A4F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4D74B4E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4C4C0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0E2B3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59BF7E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82317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CB1305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49899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D3475F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9D7FD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587D2E" w14:paraId="11ED15F5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3CCA8D6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19FBE4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85368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2CBDF1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23B49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778132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4835C2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E73B36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07B6C28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587D2E" w14:paraId="40FFCD67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4F70221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BD9584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C1D4A6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ABD2A3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0A3CB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1C797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10699B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542B2A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ACD8A7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587D2E" w14:paraId="151E9C1C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3077D1D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BA14B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BAD5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AAEC12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D34513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1C0A8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CD11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F12D23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1698C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87D2E" w14:paraId="09E0ACB4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5257A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7557E2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D4866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36575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0C1B11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1B3D5B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B1B7C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7DF6C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3716D6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87D2E" w14:paraId="1FCFF180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0B4E1AE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E6C01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90D5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6F61B07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1BC0A5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5E68E1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8E5EF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81A735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9C832B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587D2E" w14:paraId="0F7E6D5A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077080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049FF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679DF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C7AA6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4C20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B961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7A4525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5F6D80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69CB306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8D2A67" w14:paraId="74D8716D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34DE929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9AAF8FB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F1EA9A0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65E1CF1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3891DC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E47EEB3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89D249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F918D58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3DE856A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518E9A" w14:textId="2E844761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</w:tbl>
    <w:p w14:paraId="77813A56" w14:textId="77777777" w:rsidR="009470F0" w:rsidRPr="00163F03" w:rsidRDefault="009470F0" w:rsidP="009470F0">
      <w:pPr>
        <w:bidi/>
        <w:rPr>
          <w:sz w:val="24"/>
          <w:szCs w:val="24"/>
          <w:rtl/>
        </w:rPr>
      </w:pPr>
    </w:p>
    <w:sectPr w:rsidR="009470F0" w:rsidRPr="00163F03" w:rsidSect="000021A1">
      <w:headerReference w:type="default" r:id="rId11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מחבר" w:initials="א">
    <w:p w14:paraId="76B082C4" w14:textId="3F7F159E" w:rsidR="00163F03" w:rsidRDefault="00163F03" w:rsidP="00587D2E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4" w:author="מחבר" w:initials="א">
    <w:p w14:paraId="3F2DD97F" w14:textId="0F800560" w:rsidR="00F7776D" w:rsidRDefault="00F7776D" w:rsidP="0090152A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5" w:author="מחבר" w:initials="א">
    <w:p w14:paraId="459883D0" w14:textId="59895561" w:rsidR="00F95BF8" w:rsidRDefault="00F95BF8" w:rsidP="007A0EE7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6" w:author="מחבר" w:initials="א">
    <w:p w14:paraId="07282835" w14:textId="4CDC88F7" w:rsidR="00F95BF8" w:rsidRDefault="00F95BF8" w:rsidP="007A0EE7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ab"/>
        <w:rPr>
          <w:rtl/>
        </w:rPr>
      </w:pPr>
      <w:proofErr w:type="spellStart"/>
      <w:r w:rsidRPr="00F95BF8">
        <w:t>Yariv</w:t>
      </w:r>
      <w:proofErr w:type="spellEnd"/>
      <w:r w:rsidRPr="00F95BF8">
        <w:t xml:space="preserve"> </w:t>
      </w:r>
      <w:r w:rsidR="00F95BF8" w:rsidRPr="00F95BF8">
        <w:t xml:space="preserve">Ephraim and David </w:t>
      </w:r>
      <w:proofErr w:type="spellStart"/>
      <w:r w:rsidR="00F95BF8" w:rsidRPr="00F95BF8">
        <w:t>Malah</w:t>
      </w:r>
      <w:proofErr w:type="spellEnd"/>
      <w:r w:rsidR="00F95BF8" w:rsidRPr="00F95BF8">
        <w:t>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ab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ab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7" w:author="מחבר" w:initials="א">
    <w:p w14:paraId="5EA1117E" w14:textId="4983F48C" w:rsidR="00CF5844" w:rsidRDefault="00CF5844" w:rsidP="00CF5844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8" w:author="מחבר" w:initials="א">
    <w:p w14:paraId="3062CA25" w14:textId="43C0553F" w:rsidR="007813B8" w:rsidRDefault="007813B8" w:rsidP="007B74B4">
      <w:pPr>
        <w:pStyle w:val="ab"/>
        <w:bidi/>
      </w:pPr>
      <w:r>
        <w:rPr>
          <w:rStyle w:val="aa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9" w:name="OLE_LINK1"/>
      <w:bookmarkStart w:id="10" w:name="OLE_LINK2"/>
      <w:bookmarkStart w:id="11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9"/>
      <w:bookmarkEnd w:id="10"/>
      <w:bookmarkEnd w:id="11"/>
      <w:r>
        <w:rPr>
          <w:rFonts w:hint="cs"/>
          <w:rtl/>
        </w:rPr>
        <w:t xml:space="preserve"> מודולים מסוימים, יש לציין זאת.</w:t>
      </w:r>
    </w:p>
  </w:comment>
  <w:comment w:id="12" w:author="מחבר" w:initials="א">
    <w:p w14:paraId="1DCF81E1" w14:textId="55D261FD" w:rsidR="007813B8" w:rsidRDefault="007813B8" w:rsidP="008B7B4F">
      <w:pPr>
        <w:pStyle w:val="ab"/>
        <w:bidi/>
      </w:pPr>
      <w:r>
        <w:rPr>
          <w:rStyle w:val="aa"/>
        </w:rPr>
        <w:annotationRef/>
      </w:r>
      <w:bookmarkStart w:id="13" w:name="OLE_LINK6"/>
      <w:bookmarkStart w:id="14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3"/>
      <w:bookmarkEnd w:id="14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5" w:author="מחבר" w:initials="א">
    <w:p w14:paraId="4DAE23BC" w14:textId="6DF34BBA" w:rsidR="007813B8" w:rsidRDefault="007813B8" w:rsidP="008B7B4F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6" w:author="מחבר" w:initials="א">
    <w:p w14:paraId="7F4878BF" w14:textId="67916C77" w:rsidR="00EE47F3" w:rsidRDefault="00EE47F3" w:rsidP="00085AF5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7" w:author="מחבר" w:initials="א">
    <w:p w14:paraId="6131B791" w14:textId="6A593697" w:rsidR="00EE47F3" w:rsidRPr="003D67E1" w:rsidRDefault="00EE47F3" w:rsidP="003D67E1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1DCF81E1" w15:done="0"/>
  <w15:commentEx w15:paraId="4DAE23BC" w15:done="0"/>
  <w15:commentEx w15:paraId="7F4878BF" w15:done="0"/>
  <w15:commentEx w15:paraId="6131B79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82C79" w14:textId="77777777" w:rsidR="005F331E" w:rsidRDefault="005F331E" w:rsidP="00D01B97">
      <w:pPr>
        <w:spacing w:after="0" w:line="240" w:lineRule="auto"/>
      </w:pPr>
      <w:r>
        <w:separator/>
      </w:r>
    </w:p>
  </w:endnote>
  <w:endnote w:type="continuationSeparator" w:id="0">
    <w:p w14:paraId="24502623" w14:textId="77777777" w:rsidR="005F331E" w:rsidRDefault="005F331E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6A231" w14:textId="77777777" w:rsidR="005F331E" w:rsidRDefault="005F331E" w:rsidP="00D01B97">
      <w:pPr>
        <w:spacing w:after="0" w:line="240" w:lineRule="auto"/>
      </w:pPr>
      <w:r>
        <w:separator/>
      </w:r>
    </w:p>
  </w:footnote>
  <w:footnote w:type="continuationSeparator" w:id="0">
    <w:p w14:paraId="417C2A33" w14:textId="77777777" w:rsidR="005F331E" w:rsidRDefault="005F331E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66894" w14:textId="2685E468" w:rsidR="00D01B97" w:rsidRPr="00A24633" w:rsidRDefault="00A24633" w:rsidP="00A24633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5336D7" wp14:editId="079EB6D2">
          <wp:simplePos x="0" y="0"/>
          <wp:positionH relativeFrom="column">
            <wp:posOffset>2052</wp:posOffset>
          </wp:positionH>
          <wp:positionV relativeFrom="paragraph">
            <wp:posOffset>-269240</wp:posOffset>
          </wp:positionV>
          <wp:extent cx="5490210" cy="1010947"/>
          <wp:effectExtent l="0" t="0" r="0" b="0"/>
          <wp:wrapThrough wrapText="bothSides">
            <wp:wrapPolygon edited="0">
              <wp:start x="0" y="0"/>
              <wp:lineTo x="0" y="21166"/>
              <wp:lineTo x="21510" y="21166"/>
              <wp:lineTo x="2151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0210" cy="10109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E6"/>
    <w:rsid w:val="000021A1"/>
    <w:rsid w:val="0000569F"/>
    <w:rsid w:val="000056BF"/>
    <w:rsid w:val="00031E36"/>
    <w:rsid w:val="00037B21"/>
    <w:rsid w:val="000737BE"/>
    <w:rsid w:val="00075D90"/>
    <w:rsid w:val="00085AF5"/>
    <w:rsid w:val="0009014F"/>
    <w:rsid w:val="000A70FE"/>
    <w:rsid w:val="000B58CD"/>
    <w:rsid w:val="000B7270"/>
    <w:rsid w:val="000B78E4"/>
    <w:rsid w:val="000C6E24"/>
    <w:rsid w:val="000D762D"/>
    <w:rsid w:val="000F1943"/>
    <w:rsid w:val="000F719F"/>
    <w:rsid w:val="00117553"/>
    <w:rsid w:val="0013500D"/>
    <w:rsid w:val="0014513C"/>
    <w:rsid w:val="00156E2A"/>
    <w:rsid w:val="00163F03"/>
    <w:rsid w:val="00183064"/>
    <w:rsid w:val="00185507"/>
    <w:rsid w:val="00196E73"/>
    <w:rsid w:val="001A067C"/>
    <w:rsid w:val="001C2C79"/>
    <w:rsid w:val="001C406C"/>
    <w:rsid w:val="001C5385"/>
    <w:rsid w:val="001E1EDF"/>
    <w:rsid w:val="0021083D"/>
    <w:rsid w:val="00211152"/>
    <w:rsid w:val="00214A7C"/>
    <w:rsid w:val="00236437"/>
    <w:rsid w:val="00242469"/>
    <w:rsid w:val="00243262"/>
    <w:rsid w:val="00245683"/>
    <w:rsid w:val="0025276E"/>
    <w:rsid w:val="002706D1"/>
    <w:rsid w:val="00270CEB"/>
    <w:rsid w:val="00277B60"/>
    <w:rsid w:val="00297BD3"/>
    <w:rsid w:val="002B184C"/>
    <w:rsid w:val="002B45DD"/>
    <w:rsid w:val="002D55C8"/>
    <w:rsid w:val="00311668"/>
    <w:rsid w:val="00315DFF"/>
    <w:rsid w:val="00335DD8"/>
    <w:rsid w:val="00340C87"/>
    <w:rsid w:val="00345903"/>
    <w:rsid w:val="003B0569"/>
    <w:rsid w:val="003B5831"/>
    <w:rsid w:val="003B5853"/>
    <w:rsid w:val="003D67E1"/>
    <w:rsid w:val="003E4241"/>
    <w:rsid w:val="003E4666"/>
    <w:rsid w:val="003E79F9"/>
    <w:rsid w:val="003F1802"/>
    <w:rsid w:val="003F34E2"/>
    <w:rsid w:val="00404486"/>
    <w:rsid w:val="004164D1"/>
    <w:rsid w:val="00421C8F"/>
    <w:rsid w:val="00423264"/>
    <w:rsid w:val="00424746"/>
    <w:rsid w:val="004334EF"/>
    <w:rsid w:val="00454354"/>
    <w:rsid w:val="00466586"/>
    <w:rsid w:val="00466F61"/>
    <w:rsid w:val="00475521"/>
    <w:rsid w:val="00481F35"/>
    <w:rsid w:val="00491651"/>
    <w:rsid w:val="00496418"/>
    <w:rsid w:val="004D79B4"/>
    <w:rsid w:val="004E434A"/>
    <w:rsid w:val="004E4A55"/>
    <w:rsid w:val="004F5D1A"/>
    <w:rsid w:val="00512C6D"/>
    <w:rsid w:val="00522730"/>
    <w:rsid w:val="005315FB"/>
    <w:rsid w:val="00532485"/>
    <w:rsid w:val="00550DF0"/>
    <w:rsid w:val="00587D2E"/>
    <w:rsid w:val="00592D1E"/>
    <w:rsid w:val="005E48CE"/>
    <w:rsid w:val="005E78D4"/>
    <w:rsid w:val="005F331E"/>
    <w:rsid w:val="00604388"/>
    <w:rsid w:val="00614DD9"/>
    <w:rsid w:val="00625211"/>
    <w:rsid w:val="00644721"/>
    <w:rsid w:val="006642F4"/>
    <w:rsid w:val="006910A8"/>
    <w:rsid w:val="00696616"/>
    <w:rsid w:val="006B49F4"/>
    <w:rsid w:val="006E796F"/>
    <w:rsid w:val="00705B10"/>
    <w:rsid w:val="007133B3"/>
    <w:rsid w:val="00731F5D"/>
    <w:rsid w:val="00735461"/>
    <w:rsid w:val="00737E69"/>
    <w:rsid w:val="007451C7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74B4"/>
    <w:rsid w:val="007D35C3"/>
    <w:rsid w:val="007D4FA3"/>
    <w:rsid w:val="007E0374"/>
    <w:rsid w:val="008031DD"/>
    <w:rsid w:val="00806E8E"/>
    <w:rsid w:val="00820BFE"/>
    <w:rsid w:val="00866499"/>
    <w:rsid w:val="00867293"/>
    <w:rsid w:val="00880966"/>
    <w:rsid w:val="0089265A"/>
    <w:rsid w:val="008B7B4F"/>
    <w:rsid w:val="008D2A67"/>
    <w:rsid w:val="008E47AC"/>
    <w:rsid w:val="008F2483"/>
    <w:rsid w:val="0090152A"/>
    <w:rsid w:val="00902246"/>
    <w:rsid w:val="0090505A"/>
    <w:rsid w:val="00917854"/>
    <w:rsid w:val="009340BE"/>
    <w:rsid w:val="009470F0"/>
    <w:rsid w:val="009653FD"/>
    <w:rsid w:val="009B222B"/>
    <w:rsid w:val="009B6491"/>
    <w:rsid w:val="00A0154C"/>
    <w:rsid w:val="00A05011"/>
    <w:rsid w:val="00A1628A"/>
    <w:rsid w:val="00A24633"/>
    <w:rsid w:val="00A34791"/>
    <w:rsid w:val="00A36731"/>
    <w:rsid w:val="00A5439A"/>
    <w:rsid w:val="00A60A95"/>
    <w:rsid w:val="00A86FA4"/>
    <w:rsid w:val="00A96637"/>
    <w:rsid w:val="00AA16CB"/>
    <w:rsid w:val="00AC3F02"/>
    <w:rsid w:val="00AC6FC4"/>
    <w:rsid w:val="00AD4307"/>
    <w:rsid w:val="00B21C2A"/>
    <w:rsid w:val="00B22AA3"/>
    <w:rsid w:val="00B23BA5"/>
    <w:rsid w:val="00B438F1"/>
    <w:rsid w:val="00B51368"/>
    <w:rsid w:val="00B51672"/>
    <w:rsid w:val="00B520A0"/>
    <w:rsid w:val="00B61AD9"/>
    <w:rsid w:val="00BA71C0"/>
    <w:rsid w:val="00BB56B8"/>
    <w:rsid w:val="00BD5804"/>
    <w:rsid w:val="00BD5A2A"/>
    <w:rsid w:val="00BE38BA"/>
    <w:rsid w:val="00C0226D"/>
    <w:rsid w:val="00C14430"/>
    <w:rsid w:val="00C17EF2"/>
    <w:rsid w:val="00C31FB6"/>
    <w:rsid w:val="00C35A3C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E2A3B"/>
    <w:rsid w:val="00CF4AF9"/>
    <w:rsid w:val="00CF5844"/>
    <w:rsid w:val="00CF79DA"/>
    <w:rsid w:val="00D01B97"/>
    <w:rsid w:val="00D22BD7"/>
    <w:rsid w:val="00D23E34"/>
    <w:rsid w:val="00D35174"/>
    <w:rsid w:val="00D501BD"/>
    <w:rsid w:val="00D501D7"/>
    <w:rsid w:val="00D700B7"/>
    <w:rsid w:val="00D97C8D"/>
    <w:rsid w:val="00DA266B"/>
    <w:rsid w:val="00DB36D4"/>
    <w:rsid w:val="00DC2A90"/>
    <w:rsid w:val="00DD5339"/>
    <w:rsid w:val="00DF4520"/>
    <w:rsid w:val="00DF54F4"/>
    <w:rsid w:val="00E00449"/>
    <w:rsid w:val="00E21B72"/>
    <w:rsid w:val="00E26877"/>
    <w:rsid w:val="00E60F0F"/>
    <w:rsid w:val="00E758DF"/>
    <w:rsid w:val="00E95331"/>
    <w:rsid w:val="00ED7930"/>
    <w:rsid w:val="00EE47F3"/>
    <w:rsid w:val="00EE523B"/>
    <w:rsid w:val="00EE7606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E5F69"/>
    <w:rsid w:val="00FF0251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1802"/>
    <w:rPr>
      <w:color w:val="808080"/>
    </w:rPr>
  </w:style>
  <w:style w:type="paragraph" w:styleId="a5">
    <w:name w:val="header"/>
    <w:basedOn w:val="a"/>
    <w:link w:val="a6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01B97"/>
  </w:style>
  <w:style w:type="paragraph" w:styleId="a7">
    <w:name w:val="footer"/>
    <w:basedOn w:val="a"/>
    <w:link w:val="a8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01B97"/>
  </w:style>
  <w:style w:type="paragraph" w:styleId="a9">
    <w:name w:val="List Paragraph"/>
    <w:basedOn w:val="a"/>
    <w:uiPriority w:val="34"/>
    <w:qFormat/>
    <w:rsid w:val="00163F0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163F0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163F0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63F03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163F0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a3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a3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B0"/>
    <w:rsid w:val="000A3307"/>
    <w:rsid w:val="001129B0"/>
    <w:rsid w:val="005014A1"/>
    <w:rsid w:val="00752858"/>
    <w:rsid w:val="00884A89"/>
    <w:rsid w:val="009D3EC9"/>
    <w:rsid w:val="00D100AE"/>
    <w:rsid w:val="00E4678F"/>
    <w:rsid w:val="00E64B96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170D8-BA9D-4CAE-B72D-EBAF043E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2022-12-17T14:40:00Z</dcterms:created>
  <dcterms:modified xsi:type="dcterms:W3CDTF">2022-12-17T14:40:00Z</dcterms:modified>
</cp:coreProperties>
</file>