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0E482038" w:rsidR="00216D3F" w:rsidRPr="0032131A" w:rsidRDefault="00C05B95" w:rsidP="0032131A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083FAFCE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32131A">
        <w:rPr>
          <w:rFonts w:ascii="Georgia" w:hAnsi="Georgia"/>
          <w:sz w:val="28"/>
          <w:szCs w:val="28"/>
        </w:rPr>
        <w:t>0</w:t>
      </w:r>
      <w:r w:rsidR="005E3D3F">
        <w:rPr>
          <w:rFonts w:ascii="Georgia" w:hAnsi="Georgia"/>
          <w:sz w:val="28"/>
          <w:szCs w:val="28"/>
        </w:rPr>
        <w:t>6</w:t>
      </w:r>
      <w:r>
        <w:rPr>
          <w:rFonts w:ascii="Georgia" w:hAnsi="Georgia"/>
          <w:sz w:val="28"/>
          <w:szCs w:val="28"/>
        </w:rPr>
        <w:t>/0</w:t>
      </w:r>
      <w:r w:rsidR="005E3D3F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7907A5BA" w14:textId="0008C888" w:rsidR="00216D3F" w:rsidRDefault="00C05B95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Bvar. José Batlle y Ordoñez - Montevideo </w:t>
      </w:r>
    </w:p>
    <w:p w14:paraId="28C09AFB" w14:textId="77777777" w:rsidR="00DF0B69" w:rsidRDefault="00DF0B69" w:rsidP="00DF0B69">
      <w:pPr>
        <w:pStyle w:val="Ttulo2"/>
      </w:pPr>
    </w:p>
    <w:tbl>
      <w:tblPr>
        <w:tblStyle w:val="Tablaconcuadrcula"/>
        <w:tblW w:w="9989" w:type="dxa"/>
        <w:tblInd w:w="-435" w:type="dxa"/>
        <w:tblLook w:val="04A0" w:firstRow="1" w:lastRow="0" w:firstColumn="1" w:lastColumn="0" w:noHBand="0" w:noVBand="1"/>
      </w:tblPr>
      <w:tblGrid>
        <w:gridCol w:w="3421"/>
        <w:gridCol w:w="1573"/>
        <w:gridCol w:w="1577"/>
        <w:gridCol w:w="3418"/>
      </w:tblGrid>
      <w:tr w:rsidR="00416DF6" w14:paraId="0DE017F4" w14:textId="5AE72F13" w:rsidTr="00781737">
        <w:trPr>
          <w:trHeight w:val="302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781737">
        <w:trPr>
          <w:trHeight w:val="476"/>
        </w:trPr>
        <w:tc>
          <w:tcPr>
            <w:tcW w:w="3421" w:type="dxa"/>
            <w:vMerge w:val="restart"/>
          </w:tcPr>
          <w:p w14:paraId="54F67E14" w14:textId="44435B1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Tema</w:t>
            </w:r>
            <w:r w:rsidRPr="0060723D">
              <w:rPr>
                <w:b w:val="0"/>
                <w:bCs/>
                <w:sz w:val="24"/>
                <w:szCs w:val="14"/>
              </w:rPr>
              <w:t xml:space="preserve">: </w:t>
            </w:r>
            <w:r w:rsidR="004251F9">
              <w:rPr>
                <w:b w:val="0"/>
                <w:bCs/>
                <w:sz w:val="24"/>
                <w:szCs w:val="14"/>
              </w:rPr>
              <w:t>Sistemas operativos</w:t>
            </w:r>
          </w:p>
        </w:tc>
        <w:tc>
          <w:tcPr>
            <w:tcW w:w="6567" w:type="dxa"/>
            <w:gridSpan w:val="3"/>
            <w:vAlign w:val="center"/>
          </w:tcPr>
          <w:p w14:paraId="4A2ECF9F" w14:textId="261EEA40" w:rsid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8"/>
                <w:szCs w:val="16"/>
              </w:rPr>
              <w:t>N</w:t>
            </w:r>
            <w:r>
              <w:rPr>
                <w:b w:val="0"/>
                <w:bCs/>
                <w:sz w:val="28"/>
                <w:szCs w:val="16"/>
                <w:lang w:val="es-MX"/>
              </w:rPr>
              <w:t>º acta:</w:t>
            </w:r>
            <w:r w:rsidR="0060723D">
              <w:rPr>
                <w:b w:val="0"/>
                <w:bCs/>
                <w:sz w:val="28"/>
                <w:szCs w:val="16"/>
                <w:lang w:val="es-MX"/>
              </w:rPr>
              <w:t xml:space="preserve"> </w:t>
            </w:r>
            <w:r w:rsidR="004251F9">
              <w:rPr>
                <w:sz w:val="28"/>
                <w:szCs w:val="16"/>
                <w:lang w:val="es-MX"/>
              </w:rPr>
              <w:t>6</w:t>
            </w:r>
          </w:p>
        </w:tc>
      </w:tr>
      <w:tr w:rsidR="00416DF6" w14:paraId="0FE38C0A" w14:textId="661A922E" w:rsidTr="00781737">
        <w:trPr>
          <w:trHeight w:val="476"/>
        </w:trPr>
        <w:tc>
          <w:tcPr>
            <w:tcW w:w="3421" w:type="dxa"/>
            <w:vMerge/>
            <w:vAlign w:val="center"/>
          </w:tcPr>
          <w:p w14:paraId="4A5DFAAF" w14:textId="4D9B1A8D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vAlign w:val="center"/>
          </w:tcPr>
          <w:p w14:paraId="1266E172" w14:textId="5C392529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 w:rsidRPr="00416DF6">
              <w:rPr>
                <w:b w:val="0"/>
                <w:bCs/>
                <w:sz w:val="22"/>
                <w:szCs w:val="22"/>
              </w:rPr>
              <w:t>Hora de inicio</w:t>
            </w:r>
            <w:r>
              <w:rPr>
                <w:b w:val="0"/>
                <w:bCs/>
                <w:sz w:val="22"/>
                <w:szCs w:val="22"/>
              </w:rPr>
              <w:t>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16:00</w:t>
            </w:r>
          </w:p>
        </w:tc>
        <w:tc>
          <w:tcPr>
            <w:tcW w:w="3417" w:type="dxa"/>
            <w:vAlign w:val="center"/>
          </w:tcPr>
          <w:p w14:paraId="2466DC09" w14:textId="25E0D327" w:rsidR="00416DF6" w:rsidRPr="00416DF6" w:rsidRDefault="00416DF6" w:rsidP="00416DF6">
            <w:pPr>
              <w:pStyle w:val="Ttulo1"/>
              <w:rPr>
                <w:b w:val="0"/>
                <w:bCs/>
                <w:sz w:val="22"/>
                <w:szCs w:val="22"/>
              </w:rPr>
            </w:pPr>
            <w:r>
              <w:rPr>
                <w:b w:val="0"/>
                <w:bCs/>
                <w:sz w:val="22"/>
                <w:szCs w:val="22"/>
              </w:rPr>
              <w:t>Fin:</w:t>
            </w:r>
            <w:r w:rsidR="0060723D">
              <w:rPr>
                <w:b w:val="0"/>
                <w:bCs/>
                <w:sz w:val="22"/>
                <w:szCs w:val="22"/>
              </w:rPr>
              <w:t xml:space="preserve"> 20:00</w:t>
            </w:r>
          </w:p>
        </w:tc>
      </w:tr>
      <w:tr w:rsidR="00254A5E" w14:paraId="40864D9F" w14:textId="1913F946" w:rsidTr="00781737">
        <w:trPr>
          <w:trHeight w:val="263"/>
        </w:trPr>
        <w:tc>
          <w:tcPr>
            <w:tcW w:w="3421" w:type="dxa"/>
            <w:tcBorders>
              <w:bottom w:val="single" w:sz="4" w:space="0" w:color="auto"/>
            </w:tcBorders>
            <w:vAlign w:val="center"/>
          </w:tcPr>
          <w:p w14:paraId="65E0B2A6" w14:textId="230704AE" w:rsidR="00254A5E" w:rsidRPr="00416DF6" w:rsidRDefault="00254A5E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Citada por: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60723D" w:rsidRPr="0060723D">
              <w:rPr>
                <w:b w:val="0"/>
                <w:bCs/>
                <w:sz w:val="24"/>
                <w:szCs w:val="14"/>
              </w:rPr>
              <w:t>Mathías Huque</w:t>
            </w:r>
          </w:p>
        </w:tc>
        <w:tc>
          <w:tcPr>
            <w:tcW w:w="6567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0DDBADD4" w:rsidR="00254A5E" w:rsidRPr="00416DF6" w:rsidRDefault="00254A5E" w:rsidP="00416DF6">
            <w:pPr>
              <w:pStyle w:val="Ttulo1"/>
              <w:rPr>
                <w:sz w:val="28"/>
                <w:szCs w:val="16"/>
              </w:rPr>
            </w:pPr>
            <w:r w:rsidRPr="00416DF6">
              <w:rPr>
                <w:b w:val="0"/>
                <w:bCs/>
                <w:sz w:val="28"/>
                <w:szCs w:val="16"/>
              </w:rPr>
              <w:t>Fecha</w:t>
            </w:r>
            <w:r>
              <w:rPr>
                <w:b w:val="0"/>
                <w:bCs/>
                <w:sz w:val="28"/>
                <w:szCs w:val="16"/>
              </w:rPr>
              <w:t>:</w:t>
            </w:r>
            <w:r w:rsidR="0060723D">
              <w:rPr>
                <w:b w:val="0"/>
                <w:bCs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sz w:val="28"/>
                <w:szCs w:val="16"/>
              </w:rPr>
              <w:t>1</w:t>
            </w:r>
            <w:r w:rsidR="0060723D">
              <w:rPr>
                <w:b w:val="0"/>
                <w:bCs/>
                <w:sz w:val="28"/>
                <w:szCs w:val="16"/>
              </w:rPr>
              <w:t>/</w:t>
            </w:r>
            <w:r w:rsidR="009252EB">
              <w:rPr>
                <w:b w:val="0"/>
                <w:bCs/>
                <w:sz w:val="28"/>
                <w:szCs w:val="16"/>
              </w:rPr>
              <w:t>07</w:t>
            </w:r>
            <w:r w:rsidR="0060723D">
              <w:rPr>
                <w:b w:val="0"/>
                <w:bCs/>
                <w:sz w:val="28"/>
                <w:szCs w:val="16"/>
              </w:rPr>
              <w:t>/2021</w:t>
            </w:r>
          </w:p>
        </w:tc>
      </w:tr>
      <w:tr w:rsidR="00416DF6" w14:paraId="53F6D275" w14:textId="77777777" w:rsidTr="00781737">
        <w:trPr>
          <w:trHeight w:val="263"/>
        </w:trPr>
        <w:tc>
          <w:tcPr>
            <w:tcW w:w="342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150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416DF6" w:rsidRDefault="00416DF6" w:rsidP="00416DF6">
            <w:pPr>
              <w:pStyle w:val="Ttulo1"/>
              <w:rPr>
                <w:b w:val="0"/>
                <w:bCs/>
                <w:sz w:val="28"/>
                <w:szCs w:val="16"/>
              </w:rPr>
            </w:pPr>
          </w:p>
        </w:tc>
        <w:tc>
          <w:tcPr>
            <w:tcW w:w="341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416DF6" w:rsidRDefault="00416DF6" w:rsidP="00416DF6">
            <w:pPr>
              <w:pStyle w:val="Ttulo1"/>
              <w:rPr>
                <w:sz w:val="28"/>
                <w:szCs w:val="16"/>
              </w:rPr>
            </w:pPr>
          </w:p>
        </w:tc>
      </w:tr>
      <w:tr w:rsidR="00254A5E" w14:paraId="4C99A4B7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Participantes</w:t>
            </w:r>
          </w:p>
        </w:tc>
        <w:tc>
          <w:tcPr>
            <w:tcW w:w="4995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416DF6" w:rsidRDefault="00254A5E" w:rsidP="00416DF6">
            <w:pPr>
              <w:pStyle w:val="Ttulo1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Tareas a realizar</w:t>
            </w:r>
          </w:p>
        </w:tc>
      </w:tr>
      <w:tr w:rsidR="00254A5E" w14:paraId="02809A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335BA6EA" w14:textId="7C1A7B89" w:rsidR="00254A5E" w:rsidRPr="0060723D" w:rsidRDefault="0060723D" w:rsidP="0060723D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Mathias Huque</w:t>
            </w:r>
          </w:p>
        </w:tc>
        <w:tc>
          <w:tcPr>
            <w:tcW w:w="4995" w:type="dxa"/>
            <w:gridSpan w:val="2"/>
            <w:vMerge w:val="restart"/>
            <w:shd w:val="clear" w:color="auto" w:fill="FFFFFF" w:themeFill="background1"/>
          </w:tcPr>
          <w:p w14:paraId="6314DBA4" w14:textId="3C5825A6" w:rsidR="009252EB" w:rsidRPr="009252EB" w:rsidRDefault="004251F9" w:rsidP="009252EB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4251F9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Argumentación Técnica sobre la elección del sistema operativo </w:t>
            </w:r>
          </w:p>
          <w:p w14:paraId="0E32454E" w14:textId="77777777" w:rsidR="004251F9" w:rsidRDefault="004251F9" w:rsidP="004251F9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4251F9">
              <w:rPr>
                <w:b w:val="0"/>
                <w:bCs/>
                <w:color w:val="000000" w:themeColor="text1"/>
                <w:sz w:val="24"/>
                <w:szCs w:val="24"/>
              </w:rPr>
              <w:t xml:space="preserve">Argumentación Técnica sobre la elección del sistema operativo para losservidores de la red. </w:t>
            </w:r>
          </w:p>
          <w:p w14:paraId="2186F018" w14:textId="77777777" w:rsidR="00254A5E" w:rsidRDefault="004251F9" w:rsidP="004251F9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24"/>
              </w:rPr>
            </w:pPr>
            <w:r w:rsidRPr="004251F9">
              <w:rPr>
                <w:b w:val="0"/>
                <w:bCs/>
                <w:color w:val="000000" w:themeColor="text1"/>
                <w:sz w:val="24"/>
                <w:szCs w:val="24"/>
              </w:rPr>
              <w:t>Roles entre los RRHH del cliente con respecto al producto del proyecto</w:t>
            </w:r>
          </w:p>
          <w:p w14:paraId="5556EAF5" w14:textId="11423E8A" w:rsidR="004251F9" w:rsidRPr="004251F9" w:rsidRDefault="004251F9" w:rsidP="004251F9">
            <w:pPr>
              <w:pStyle w:val="Standard"/>
              <w:numPr>
                <w:ilvl w:val="0"/>
                <w:numId w:val="7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4251F9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Estudio sobre usuarios a definirse.</w:t>
            </w:r>
          </w:p>
        </w:tc>
      </w:tr>
      <w:tr w:rsidR="00254A5E" w14:paraId="4E01D64F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0FFBE574" w14:textId="3B191AF2" w:rsidR="00254A5E" w:rsidRDefault="0060723D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 w:rsidRPr="0060723D">
              <w:rPr>
                <w:b w:val="0"/>
                <w:bCs/>
                <w:color w:val="000000" w:themeColor="text1"/>
                <w:sz w:val="28"/>
                <w:szCs w:val="16"/>
              </w:rPr>
              <w:t>Wilson Antognazza</w:t>
            </w: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100268DD" w14:textId="77777777" w:rsidTr="00781737">
        <w:trPr>
          <w:trHeight w:val="263"/>
        </w:trPr>
        <w:tc>
          <w:tcPr>
            <w:tcW w:w="4994" w:type="dxa"/>
            <w:gridSpan w:val="2"/>
            <w:shd w:val="clear" w:color="auto" w:fill="FFFFFF" w:themeFill="background1"/>
            <w:vAlign w:val="center"/>
          </w:tcPr>
          <w:p w14:paraId="2E4998A2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62BB337F" w14:textId="77777777" w:rsidTr="0060723D">
        <w:trPr>
          <w:trHeight w:val="1073"/>
        </w:trPr>
        <w:tc>
          <w:tcPr>
            <w:tcW w:w="4994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77777777" w:rsidR="00254A5E" w:rsidRDefault="00254A5E" w:rsidP="0060723D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22F1A80" w14:textId="77777777" w:rsidTr="00781737">
        <w:trPr>
          <w:trHeight w:val="256"/>
        </w:trPr>
        <w:tc>
          <w:tcPr>
            <w:tcW w:w="499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  <w:tc>
          <w:tcPr>
            <w:tcW w:w="4995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</w:p>
        </w:tc>
      </w:tr>
      <w:tr w:rsidR="00254A5E" w14:paraId="31C7A16A" w14:textId="77777777" w:rsidTr="00781737">
        <w:trPr>
          <w:trHeight w:val="256"/>
        </w:trPr>
        <w:tc>
          <w:tcPr>
            <w:tcW w:w="9989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Default="00254A5E" w:rsidP="00416DF6">
            <w:pPr>
              <w:pStyle w:val="Ttulo1"/>
              <w:jc w:val="center"/>
              <w:rPr>
                <w:color w:val="000000" w:themeColor="text1"/>
                <w:sz w:val="28"/>
                <w:szCs w:val="16"/>
              </w:rPr>
            </w:pPr>
            <w:r>
              <w:rPr>
                <w:color w:val="000000" w:themeColor="text1"/>
                <w:sz w:val="28"/>
                <w:szCs w:val="16"/>
              </w:rPr>
              <w:t>Conclusiones de la reunión</w:t>
            </w:r>
          </w:p>
        </w:tc>
      </w:tr>
      <w:tr w:rsidR="00254A5E" w14:paraId="2FEE3510" w14:textId="77777777" w:rsidTr="00781737">
        <w:trPr>
          <w:trHeight w:val="598"/>
        </w:trPr>
        <w:tc>
          <w:tcPr>
            <w:tcW w:w="9989" w:type="dxa"/>
            <w:gridSpan w:val="4"/>
            <w:shd w:val="clear" w:color="auto" w:fill="FFFFFF" w:themeFill="background1"/>
          </w:tcPr>
          <w:p w14:paraId="41B09FC6" w14:textId="7EC86CFD" w:rsidR="00254A5E" w:rsidRPr="00254A5E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8"/>
                <w:szCs w:val="16"/>
              </w:rPr>
            </w:pPr>
            <w:r>
              <w:rPr>
                <w:b w:val="0"/>
                <w:bCs/>
                <w:color w:val="000000" w:themeColor="text1"/>
                <w:sz w:val="28"/>
                <w:szCs w:val="16"/>
              </w:rPr>
              <w:t>Conclusión 1:</w:t>
            </w:r>
            <w:r w:rsidR="0060723D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  <w:r w:rsidR="004251F9">
              <w:rPr>
                <w:b w:val="0"/>
                <w:bCs/>
                <w:color w:val="000000" w:themeColor="text1"/>
                <w:sz w:val="28"/>
                <w:szCs w:val="16"/>
              </w:rPr>
              <w:t>Se logro realizar las argumentaciones tecnicas</w:t>
            </w:r>
            <w:r w:rsidR="009252EB">
              <w:rPr>
                <w:b w:val="0"/>
                <w:bCs/>
                <w:color w:val="000000" w:themeColor="text1"/>
                <w:sz w:val="28"/>
                <w:szCs w:val="16"/>
              </w:rPr>
              <w:t xml:space="preserve"> </w:t>
            </w:r>
          </w:p>
        </w:tc>
      </w:tr>
      <w:tr w:rsidR="00254A5E" w14:paraId="0F1DD055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FFFFFF" w:themeFill="background1"/>
          </w:tcPr>
          <w:p w14:paraId="77804682" w14:textId="6A0A182C" w:rsidR="00254A5E" w:rsidRPr="00254A5E" w:rsidRDefault="00254A5E" w:rsidP="004251F9">
            <w:pPr>
              <w:pStyle w:val="Ttulo1"/>
              <w:rPr>
                <w:b w:val="0"/>
                <w:bCs/>
                <w:color w:val="000000" w:themeColor="text1"/>
                <w:sz w:val="28"/>
                <w:szCs w:val="16"/>
              </w:rPr>
            </w:pPr>
          </w:p>
        </w:tc>
      </w:tr>
      <w:tr w:rsidR="00254A5E" w14:paraId="4A9478DE" w14:textId="77777777" w:rsidTr="00781737">
        <w:trPr>
          <w:trHeight w:val="597"/>
        </w:trPr>
        <w:tc>
          <w:tcPr>
            <w:tcW w:w="9989" w:type="dxa"/>
            <w:gridSpan w:val="4"/>
            <w:shd w:val="clear" w:color="auto" w:fill="D0CECE" w:themeFill="background2" w:themeFillShade="E6"/>
          </w:tcPr>
          <w:p w14:paraId="05CDFDF6" w14:textId="04BF8FC7" w:rsidR="00254A5E" w:rsidRPr="00254A5E" w:rsidRDefault="00781737" w:rsidP="00781737">
            <w:pPr>
              <w:pStyle w:val="Ttulo1"/>
              <w:jc w:val="center"/>
              <w:rPr>
                <w:b w:val="0"/>
                <w:bCs/>
                <w:color w:val="000000" w:themeColor="text1"/>
                <w:sz w:val="28"/>
                <w:szCs w:val="16"/>
              </w:rPr>
            </w:pPr>
            <w:r w:rsidRPr="00781737">
              <w:rPr>
                <w:color w:val="000000" w:themeColor="text1"/>
                <w:sz w:val="28"/>
                <w:szCs w:val="16"/>
              </w:rPr>
              <w:t>Tareas Pendientes</w:t>
            </w:r>
          </w:p>
        </w:tc>
      </w:tr>
      <w:tr w:rsidR="00254A5E" w14:paraId="08F14EE5" w14:textId="77777777" w:rsidTr="00781737">
        <w:trPr>
          <w:trHeight w:val="1199"/>
        </w:trPr>
        <w:tc>
          <w:tcPr>
            <w:tcW w:w="9989" w:type="dxa"/>
            <w:gridSpan w:val="4"/>
            <w:shd w:val="clear" w:color="auto" w:fill="FFFFFF" w:themeFill="background1"/>
          </w:tcPr>
          <w:p w14:paraId="3CEDC6D3" w14:textId="78FCEC42" w:rsidR="00254A5E" w:rsidRPr="0060723D" w:rsidRDefault="004251F9" w:rsidP="0060723D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2"/>
                <w:szCs w:val="12"/>
              </w:rPr>
            </w:pPr>
            <w:r>
              <w:rPr>
                <w:b w:val="0"/>
                <w:bCs/>
                <w:color w:val="000000" w:themeColor="text1"/>
                <w:sz w:val="22"/>
                <w:szCs w:val="12"/>
              </w:rPr>
              <w:t>Roles y estudio sobre usuarios.</w:t>
            </w:r>
          </w:p>
        </w:tc>
      </w:tr>
    </w:tbl>
    <w:p w14:paraId="7B1427C9" w14:textId="77777777" w:rsidR="00781737" w:rsidRPr="00781737" w:rsidRDefault="00781737" w:rsidP="0060723D"/>
    <w:sectPr w:rsidR="00781737" w:rsidRPr="0078173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9B40" w14:textId="77777777" w:rsidR="00D7300E" w:rsidRDefault="00D7300E">
      <w:r>
        <w:separator/>
      </w:r>
    </w:p>
  </w:endnote>
  <w:endnote w:type="continuationSeparator" w:id="0">
    <w:p w14:paraId="0E8B7EB7" w14:textId="77777777" w:rsidR="00D7300E" w:rsidRDefault="00D73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D7300E">
    <w:pPr>
      <w:pStyle w:val="Encabezado"/>
      <w:pBdr>
        <w:bottom w:val="double" w:sz="12" w:space="8" w:color="000000"/>
      </w:pBdr>
    </w:pPr>
  </w:p>
  <w:p w14:paraId="355E8CA1" w14:textId="1F1FC9E8" w:rsidR="007E7C87" w:rsidRDefault="00C05B95" w:rsidP="0060723D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37D61" w14:textId="77777777" w:rsidR="00D7300E" w:rsidRDefault="00D7300E">
      <w:r>
        <w:rPr>
          <w:color w:val="000000"/>
        </w:rPr>
        <w:separator/>
      </w:r>
    </w:p>
  </w:footnote>
  <w:footnote w:type="continuationSeparator" w:id="0">
    <w:p w14:paraId="186C00A7" w14:textId="77777777" w:rsidR="00D7300E" w:rsidRDefault="00D730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D5B03" w14:textId="77777777" w:rsidR="007E7C87" w:rsidRDefault="00C05B95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4D49406E" w14:textId="77777777" w:rsidR="007E7C87" w:rsidRDefault="00D7300E">
    <w:pPr>
      <w:pStyle w:val="Encabezado"/>
      <w:tabs>
        <w:tab w:val="clear" w:pos="4252"/>
        <w:tab w:val="clear" w:pos="8504"/>
        <w:tab w:val="left" w:pos="712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A24D0"/>
    <w:multiLevelType w:val="hybridMultilevel"/>
    <w:tmpl w:val="17AA1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2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5" w15:restartNumberingAfterBreak="0">
    <w:nsid w:val="4EEC6CE2"/>
    <w:multiLevelType w:val="hybridMultilevel"/>
    <w:tmpl w:val="A168BE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161DFA"/>
    <w:rsid w:val="00216D3F"/>
    <w:rsid w:val="00254A5E"/>
    <w:rsid w:val="0032131A"/>
    <w:rsid w:val="00416DF6"/>
    <w:rsid w:val="004251F9"/>
    <w:rsid w:val="004519AA"/>
    <w:rsid w:val="004B68BA"/>
    <w:rsid w:val="005E3D3F"/>
    <w:rsid w:val="0060723D"/>
    <w:rsid w:val="00695BB2"/>
    <w:rsid w:val="006D7365"/>
    <w:rsid w:val="00781737"/>
    <w:rsid w:val="008401E7"/>
    <w:rsid w:val="009245A2"/>
    <w:rsid w:val="009252EB"/>
    <w:rsid w:val="00970A0B"/>
    <w:rsid w:val="00A66AEE"/>
    <w:rsid w:val="00C05B95"/>
    <w:rsid w:val="00D71E67"/>
    <w:rsid w:val="00D7300E"/>
    <w:rsid w:val="00DF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3</cp:revision>
  <cp:lastPrinted>2021-07-26T20:46:00Z</cp:lastPrinted>
  <dcterms:created xsi:type="dcterms:W3CDTF">2021-07-29T18:48:00Z</dcterms:created>
  <dcterms:modified xsi:type="dcterms:W3CDTF">2021-07-29T21:37:00Z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