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E48076" w14:textId="3AE1464B" w:rsidR="007E7C04" w:rsidRPr="00254EB5" w:rsidRDefault="00A14612" w:rsidP="00254EB5">
      <w:pPr>
        <w:rPr>
          <w:rFonts w:ascii="Georgia" w:hAnsi="Georgia"/>
        </w:rPr>
      </w:pPr>
      <w:r>
        <w:rPr>
          <w:rFonts w:ascii="Georgia" w:hAnsi="Georgia"/>
          <w:noProof/>
          <w:lang w:val="es-UY" w:eastAsia="es-UY"/>
        </w:rPr>
        <w:drawing>
          <wp:anchor distT="0" distB="0" distL="114300" distR="114300" simplePos="0" relativeHeight="251657216" behindDoc="0" locked="0" layoutInCell="1" allowOverlap="1" wp14:anchorId="171000AD" wp14:editId="5B7D8707">
            <wp:simplePos x="0" y="0"/>
            <wp:positionH relativeFrom="page">
              <wp:align>center</wp:align>
            </wp:positionH>
            <wp:positionV relativeFrom="paragraph">
              <wp:posOffset>45720</wp:posOffset>
            </wp:positionV>
            <wp:extent cx="4004945" cy="2893695"/>
            <wp:effectExtent l="0" t="0" r="0" b="1905"/>
            <wp:wrapSquare wrapText="bothSides"/>
            <wp:docPr id="1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4004945" cy="28936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3B0C4FD" w14:textId="6694F0BD" w:rsidR="00124632" w:rsidRDefault="00124632" w:rsidP="00506B9C">
      <w:pPr>
        <w:pStyle w:val="Textoindependiente"/>
        <w:jc w:val="left"/>
        <w:rPr>
          <w:rFonts w:ascii="Georgia" w:hAnsi="Georgia"/>
          <w:sz w:val="28"/>
          <w:szCs w:val="28"/>
        </w:rPr>
      </w:pPr>
      <w:r w:rsidRPr="00124632">
        <w:rPr>
          <w:rFonts w:ascii="Georgia" w:hAnsi="Georgia"/>
          <w:sz w:val="28"/>
          <w:szCs w:val="28"/>
        </w:rPr>
        <w:t>Solicitante:</w:t>
      </w:r>
    </w:p>
    <w:p w14:paraId="3F81F7D3" w14:textId="77777777" w:rsidR="00B11E33" w:rsidRDefault="00124632" w:rsidP="00506B9C">
      <w:pPr>
        <w:pStyle w:val="Textoindependiente"/>
        <w:jc w:val="left"/>
        <w:rPr>
          <w:rFonts w:ascii="Georgia" w:hAnsi="Georgia" w:cs="Arial"/>
          <w:sz w:val="24"/>
          <w:szCs w:val="24"/>
        </w:rPr>
      </w:pPr>
      <w:r>
        <w:rPr>
          <w:rFonts w:ascii="Georgia" w:hAnsi="Georgia"/>
          <w:sz w:val="28"/>
          <w:szCs w:val="28"/>
        </w:rPr>
        <w:tab/>
      </w:r>
      <w:r>
        <w:rPr>
          <w:rFonts w:ascii="Georgia" w:hAnsi="Georgia" w:cs="Arial"/>
          <w:sz w:val="24"/>
          <w:szCs w:val="24"/>
        </w:rPr>
        <w:t xml:space="preserve"> </w:t>
      </w:r>
      <w:r w:rsidR="00C872DA">
        <w:rPr>
          <w:rFonts w:ascii="Georgia" w:hAnsi="Georgia" w:cs="Arial"/>
          <w:sz w:val="24"/>
          <w:szCs w:val="24"/>
        </w:rPr>
        <w:t>I</w:t>
      </w:r>
      <w:r w:rsidR="00C872DA" w:rsidRPr="00C872DA">
        <w:rPr>
          <w:rFonts w:ascii="Georgia" w:hAnsi="Georgia"/>
          <w:sz w:val="28"/>
          <w:szCs w:val="28"/>
        </w:rPr>
        <w:t>.T.S. – Instituto Tecnológico Superior Arias - Balparda</w:t>
      </w:r>
      <w:r w:rsidR="00C872DA">
        <w:rPr>
          <w:rFonts w:ascii="Georgia" w:hAnsi="Georgia" w:cs="Arial"/>
          <w:sz w:val="24"/>
          <w:szCs w:val="24"/>
        </w:rPr>
        <w:t xml:space="preserve"> </w:t>
      </w:r>
    </w:p>
    <w:p w14:paraId="780D324A" w14:textId="77777777" w:rsidR="00124632" w:rsidRPr="00761649" w:rsidRDefault="00124632" w:rsidP="00506B9C">
      <w:pPr>
        <w:pStyle w:val="Textoindependiente"/>
        <w:jc w:val="left"/>
        <w:rPr>
          <w:rFonts w:ascii="Georgia" w:hAnsi="Georgia" w:cs="Arial"/>
          <w:sz w:val="24"/>
          <w:szCs w:val="24"/>
        </w:rPr>
      </w:pPr>
    </w:p>
    <w:p w14:paraId="2D4F3C84" w14:textId="36DA198F" w:rsidR="00506B9C" w:rsidRPr="00761649" w:rsidRDefault="00506B9C" w:rsidP="00506B9C">
      <w:pPr>
        <w:pStyle w:val="Textoindependiente"/>
        <w:jc w:val="left"/>
        <w:rPr>
          <w:rFonts w:ascii="Georgia" w:hAnsi="Georgia"/>
          <w:sz w:val="28"/>
          <w:szCs w:val="28"/>
        </w:rPr>
      </w:pPr>
      <w:r w:rsidRPr="00761649">
        <w:rPr>
          <w:rFonts w:ascii="Georgia" w:hAnsi="Georgia"/>
          <w:sz w:val="28"/>
          <w:szCs w:val="28"/>
        </w:rPr>
        <w:t xml:space="preserve">Nombre de Fantasía del Proyecto: </w:t>
      </w:r>
      <w:r w:rsidR="00A14612">
        <w:rPr>
          <w:rFonts w:ascii="Georgia" w:hAnsi="Georgia"/>
          <w:sz w:val="28"/>
          <w:szCs w:val="28"/>
        </w:rPr>
        <w:t>Pollux</w:t>
      </w:r>
      <w:r w:rsidRPr="00761649">
        <w:rPr>
          <w:rFonts w:ascii="Georgia" w:hAnsi="Georgia"/>
          <w:sz w:val="28"/>
          <w:szCs w:val="28"/>
        </w:rPr>
        <w:br/>
        <w:t xml:space="preserve">Grupo de Clase: </w:t>
      </w:r>
      <w:r w:rsidR="001E0817">
        <w:rPr>
          <w:rFonts w:ascii="Georgia" w:hAnsi="Georgia"/>
          <w:sz w:val="28"/>
          <w:szCs w:val="28"/>
        </w:rPr>
        <w:t>3°I</w:t>
      </w:r>
      <w:r w:rsidR="00642B55">
        <w:rPr>
          <w:rFonts w:ascii="Georgia" w:hAnsi="Georgia"/>
          <w:sz w:val="28"/>
          <w:szCs w:val="28"/>
        </w:rPr>
        <w:t>C</w:t>
      </w:r>
      <w:r w:rsidRPr="00761649">
        <w:rPr>
          <w:rFonts w:ascii="Georgia" w:hAnsi="Georgia"/>
          <w:sz w:val="28"/>
          <w:szCs w:val="28"/>
        </w:rPr>
        <w:br/>
        <w:t xml:space="preserve">Turno: </w:t>
      </w:r>
      <w:r w:rsidR="001E0817">
        <w:rPr>
          <w:rFonts w:ascii="Georgia" w:hAnsi="Georgia"/>
          <w:sz w:val="28"/>
          <w:szCs w:val="28"/>
        </w:rPr>
        <w:t>Matutino</w:t>
      </w:r>
    </w:p>
    <w:p w14:paraId="53D162B4" w14:textId="131F9EB7" w:rsidR="00B11E33" w:rsidRPr="00761649" w:rsidRDefault="00506B9C" w:rsidP="00506B9C">
      <w:pPr>
        <w:pStyle w:val="Textoindependiente"/>
        <w:jc w:val="left"/>
        <w:rPr>
          <w:rFonts w:ascii="Georgia" w:hAnsi="Georgia"/>
          <w:sz w:val="28"/>
          <w:szCs w:val="28"/>
        </w:rPr>
      </w:pPr>
      <w:r w:rsidRPr="00761649">
        <w:rPr>
          <w:rFonts w:ascii="Georgia" w:hAnsi="Georgia"/>
          <w:sz w:val="28"/>
          <w:szCs w:val="28"/>
        </w:rPr>
        <w:t>Materia:</w:t>
      </w:r>
      <w:r w:rsidRPr="00761649">
        <w:rPr>
          <w:rFonts w:ascii="Georgia" w:hAnsi="Georgia"/>
          <w:sz w:val="28"/>
          <w:szCs w:val="28"/>
        </w:rPr>
        <w:tab/>
      </w:r>
      <w:r w:rsidR="00642B55">
        <w:rPr>
          <w:rFonts w:ascii="Georgia" w:hAnsi="Georgia"/>
          <w:sz w:val="28"/>
          <w:szCs w:val="28"/>
        </w:rPr>
        <w:t>Sistemas Operativos III</w:t>
      </w:r>
    </w:p>
    <w:p w14:paraId="22C4698F" w14:textId="13222E25" w:rsidR="00F52236" w:rsidRDefault="00F52236" w:rsidP="00506B9C">
      <w:pPr>
        <w:pStyle w:val="Textoindependiente"/>
        <w:jc w:val="left"/>
        <w:rPr>
          <w:rFonts w:ascii="Georgia" w:hAnsi="Georgia"/>
          <w:sz w:val="28"/>
          <w:szCs w:val="28"/>
        </w:rPr>
      </w:pPr>
      <w:r w:rsidRPr="00761649">
        <w:rPr>
          <w:rFonts w:ascii="Georgia" w:hAnsi="Georgia"/>
          <w:sz w:val="28"/>
          <w:szCs w:val="28"/>
        </w:rPr>
        <w:t xml:space="preserve">Nombre de los Integrantes del Grupo: </w:t>
      </w:r>
      <w:r w:rsidR="00642B55">
        <w:rPr>
          <w:rFonts w:ascii="Georgia" w:hAnsi="Georgia"/>
          <w:sz w:val="28"/>
          <w:szCs w:val="28"/>
        </w:rPr>
        <w:t>Mathias Huque</w:t>
      </w:r>
    </w:p>
    <w:p w14:paraId="64126871" w14:textId="3E45C037" w:rsidR="001E0817" w:rsidRDefault="001E0817" w:rsidP="00506B9C">
      <w:pPr>
        <w:pStyle w:val="Textoindependiente"/>
        <w:jc w:val="left"/>
        <w:rPr>
          <w:rFonts w:ascii="Georgia" w:hAnsi="Georgia"/>
          <w:sz w:val="28"/>
          <w:szCs w:val="28"/>
        </w:rPr>
      </w:pP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t xml:space="preserve">        </w:t>
      </w:r>
      <w:r w:rsidR="00642B55" w:rsidRPr="00642B55">
        <w:rPr>
          <w:rFonts w:ascii="Georgia" w:hAnsi="Georgia"/>
          <w:sz w:val="28"/>
          <w:szCs w:val="28"/>
        </w:rPr>
        <w:t>Wilson</w:t>
      </w:r>
      <w:r w:rsidR="00642B55">
        <w:rPr>
          <w:rFonts w:ascii="Georgia" w:hAnsi="Georgia"/>
          <w:sz w:val="28"/>
          <w:szCs w:val="28"/>
        </w:rPr>
        <w:t xml:space="preserve"> </w:t>
      </w:r>
      <w:r w:rsidR="00642B55" w:rsidRPr="00642B55">
        <w:rPr>
          <w:rFonts w:ascii="Georgia" w:hAnsi="Georgia"/>
          <w:sz w:val="28"/>
          <w:szCs w:val="28"/>
        </w:rPr>
        <w:t>Antognazza</w:t>
      </w:r>
    </w:p>
    <w:p w14:paraId="313D9A8F" w14:textId="32F54AA2" w:rsidR="001E0817" w:rsidRDefault="001E0817" w:rsidP="00506B9C">
      <w:pPr>
        <w:pStyle w:val="Textoindependiente"/>
        <w:jc w:val="left"/>
        <w:rPr>
          <w:rFonts w:ascii="Georgia" w:hAnsi="Georgia"/>
          <w:sz w:val="28"/>
          <w:szCs w:val="28"/>
        </w:rPr>
      </w:pP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t xml:space="preserve">        </w:t>
      </w:r>
      <w:r w:rsidR="00642B55" w:rsidRPr="00642B55">
        <w:rPr>
          <w:rFonts w:ascii="Georgia" w:hAnsi="Georgia"/>
          <w:sz w:val="28"/>
          <w:szCs w:val="28"/>
        </w:rPr>
        <w:t>Santiago</w:t>
      </w:r>
      <w:r w:rsidR="00642B55">
        <w:rPr>
          <w:rFonts w:ascii="Georgia" w:hAnsi="Georgia"/>
          <w:sz w:val="28"/>
          <w:szCs w:val="28"/>
        </w:rPr>
        <w:t xml:space="preserve"> </w:t>
      </w:r>
      <w:r w:rsidR="00042C47">
        <w:rPr>
          <w:rFonts w:ascii="Georgia" w:hAnsi="Georgia"/>
          <w:sz w:val="28"/>
          <w:szCs w:val="28"/>
        </w:rPr>
        <w:t>Maciel</w:t>
      </w:r>
    </w:p>
    <w:p w14:paraId="235F1BD2" w14:textId="64997BF7" w:rsidR="001E0817" w:rsidRPr="00761649" w:rsidRDefault="001E0817" w:rsidP="00506B9C">
      <w:pPr>
        <w:pStyle w:val="Textoindependiente"/>
        <w:jc w:val="left"/>
        <w:rPr>
          <w:rFonts w:ascii="Georgia" w:hAnsi="Georgia" w:cs="Arial"/>
          <w:sz w:val="28"/>
          <w:szCs w:val="28"/>
        </w:rPr>
      </w:pP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t xml:space="preserve">        </w:t>
      </w:r>
      <w:r w:rsidR="00642B55" w:rsidRPr="00642B55">
        <w:rPr>
          <w:rFonts w:ascii="Georgia" w:hAnsi="Georgia"/>
          <w:sz w:val="28"/>
          <w:szCs w:val="28"/>
        </w:rPr>
        <w:t>Bruno</w:t>
      </w:r>
      <w:r w:rsidR="00642B55">
        <w:rPr>
          <w:rFonts w:ascii="Georgia" w:hAnsi="Georgia"/>
          <w:sz w:val="28"/>
          <w:szCs w:val="28"/>
        </w:rPr>
        <w:t xml:space="preserve"> </w:t>
      </w:r>
      <w:r w:rsidR="00642B55" w:rsidRPr="00642B55">
        <w:rPr>
          <w:rFonts w:ascii="Georgia" w:hAnsi="Georgia"/>
          <w:sz w:val="28"/>
          <w:szCs w:val="28"/>
        </w:rPr>
        <w:t>Obispo</w:t>
      </w:r>
    </w:p>
    <w:p w14:paraId="12BAFFCA" w14:textId="77777777" w:rsidR="00272DBD" w:rsidRPr="00761649" w:rsidRDefault="00272DBD" w:rsidP="00272DBD">
      <w:pPr>
        <w:pStyle w:val="Textoindependiente"/>
        <w:rPr>
          <w:rFonts w:ascii="Georgia" w:hAnsi="Georgia" w:cs="Arial"/>
          <w:sz w:val="24"/>
          <w:szCs w:val="24"/>
        </w:rPr>
      </w:pPr>
    </w:p>
    <w:p w14:paraId="2AF39A36" w14:textId="77777777" w:rsidR="00F52236" w:rsidRPr="00761649" w:rsidRDefault="00F52236" w:rsidP="00272DBD">
      <w:pPr>
        <w:pStyle w:val="Textoindependiente"/>
        <w:rPr>
          <w:rFonts w:ascii="Georgia" w:hAnsi="Georgia" w:cs="Arial"/>
          <w:sz w:val="24"/>
          <w:szCs w:val="24"/>
        </w:rPr>
      </w:pPr>
    </w:p>
    <w:p w14:paraId="5E6FDB70" w14:textId="77777777" w:rsidR="00272DBD" w:rsidRPr="00761649" w:rsidRDefault="00272DBD" w:rsidP="00272DBD">
      <w:pPr>
        <w:pStyle w:val="Textoindependiente"/>
        <w:rPr>
          <w:rFonts w:ascii="Georgia" w:hAnsi="Georgia" w:cs="Arial"/>
          <w:sz w:val="24"/>
          <w:szCs w:val="24"/>
        </w:rPr>
      </w:pPr>
    </w:p>
    <w:p w14:paraId="04423F05" w14:textId="3AA48125" w:rsidR="00272DBD" w:rsidRPr="00761649" w:rsidRDefault="00F52236" w:rsidP="00F52236">
      <w:pPr>
        <w:pStyle w:val="Textoindependiente"/>
        <w:jc w:val="right"/>
        <w:rPr>
          <w:rFonts w:ascii="Georgia" w:hAnsi="Georgia"/>
          <w:sz w:val="28"/>
          <w:szCs w:val="28"/>
        </w:rPr>
      </w:pPr>
      <w:r w:rsidRPr="00761649">
        <w:rPr>
          <w:rFonts w:ascii="Georgia" w:hAnsi="Georgia"/>
          <w:sz w:val="28"/>
          <w:szCs w:val="28"/>
        </w:rPr>
        <w:t xml:space="preserve">Fecha de entrega: </w:t>
      </w:r>
      <w:r w:rsidR="00254EB5">
        <w:rPr>
          <w:rFonts w:ascii="Georgia" w:hAnsi="Georgia"/>
          <w:sz w:val="28"/>
          <w:szCs w:val="28"/>
        </w:rPr>
        <w:t>06</w:t>
      </w:r>
      <w:r w:rsidRPr="00761649">
        <w:rPr>
          <w:rFonts w:ascii="Georgia" w:hAnsi="Georgia"/>
          <w:sz w:val="28"/>
          <w:szCs w:val="28"/>
        </w:rPr>
        <w:t>/</w:t>
      </w:r>
      <w:r w:rsidR="00BB1743">
        <w:rPr>
          <w:rFonts w:ascii="Georgia" w:hAnsi="Georgia"/>
          <w:sz w:val="28"/>
          <w:szCs w:val="28"/>
        </w:rPr>
        <w:t>0</w:t>
      </w:r>
      <w:r w:rsidR="00254EB5">
        <w:rPr>
          <w:rFonts w:ascii="Georgia" w:hAnsi="Georgia"/>
          <w:sz w:val="28"/>
          <w:szCs w:val="28"/>
        </w:rPr>
        <w:t>8</w:t>
      </w:r>
      <w:r w:rsidRPr="00761649">
        <w:rPr>
          <w:rFonts w:ascii="Georgia" w:hAnsi="Georgia"/>
          <w:sz w:val="28"/>
          <w:szCs w:val="28"/>
        </w:rPr>
        <w:t>/</w:t>
      </w:r>
      <w:r w:rsidR="00642B55">
        <w:rPr>
          <w:rFonts w:ascii="Georgia" w:hAnsi="Georgia"/>
          <w:sz w:val="28"/>
          <w:szCs w:val="28"/>
        </w:rPr>
        <w:t>2021</w:t>
      </w:r>
    </w:p>
    <w:p w14:paraId="7C78426F" w14:textId="77777777" w:rsidR="00272DBD" w:rsidRPr="00761649" w:rsidRDefault="00272DBD" w:rsidP="00272DBD">
      <w:pPr>
        <w:pStyle w:val="Textoindependiente"/>
        <w:rPr>
          <w:rFonts w:ascii="Georgia" w:hAnsi="Georgia"/>
          <w:sz w:val="28"/>
          <w:szCs w:val="28"/>
        </w:rPr>
      </w:pPr>
    </w:p>
    <w:p w14:paraId="2C998F31" w14:textId="77777777" w:rsidR="00272DBD" w:rsidRPr="00761649" w:rsidRDefault="00272DBD" w:rsidP="00272DBD">
      <w:pPr>
        <w:pStyle w:val="Textoindependiente"/>
        <w:rPr>
          <w:rFonts w:ascii="Georgia" w:hAnsi="Georgia"/>
          <w:sz w:val="28"/>
          <w:szCs w:val="28"/>
        </w:rPr>
      </w:pPr>
    </w:p>
    <w:p w14:paraId="1A170FD0" w14:textId="77777777" w:rsidR="00F52236" w:rsidRDefault="00F52236" w:rsidP="00272DBD">
      <w:pPr>
        <w:pStyle w:val="Textoindependiente"/>
        <w:rPr>
          <w:rFonts w:ascii="Georgia" w:hAnsi="Georgia"/>
          <w:sz w:val="28"/>
          <w:szCs w:val="28"/>
        </w:rPr>
      </w:pPr>
    </w:p>
    <w:p w14:paraId="01C65D35" w14:textId="77777777" w:rsidR="00CD6756" w:rsidRDefault="00CD6756" w:rsidP="00272DBD">
      <w:pPr>
        <w:pStyle w:val="Textoindependiente"/>
        <w:rPr>
          <w:rFonts w:ascii="Georgia" w:hAnsi="Georgia"/>
          <w:sz w:val="28"/>
          <w:szCs w:val="28"/>
        </w:rPr>
      </w:pPr>
    </w:p>
    <w:p w14:paraId="31F26809" w14:textId="6752EEF6" w:rsidR="00B11E33" w:rsidRPr="00761649" w:rsidRDefault="00272DBD" w:rsidP="001E0817">
      <w:pPr>
        <w:pStyle w:val="Textoindependiente"/>
        <w:ind w:left="708"/>
        <w:jc w:val="left"/>
        <w:rPr>
          <w:rFonts w:ascii="Georgia" w:hAnsi="Georgia"/>
          <w:sz w:val="24"/>
        </w:rPr>
      </w:pPr>
      <w:r w:rsidRPr="00761649">
        <w:rPr>
          <w:rFonts w:ascii="Georgia" w:hAnsi="Georgia"/>
          <w:sz w:val="24"/>
          <w:szCs w:val="24"/>
        </w:rPr>
        <w:t xml:space="preserve">Instituto Tecnológico </w:t>
      </w:r>
      <w:r w:rsidR="00642B55" w:rsidRPr="00761649">
        <w:rPr>
          <w:rFonts w:ascii="Georgia" w:hAnsi="Georgia"/>
          <w:sz w:val="24"/>
          <w:szCs w:val="24"/>
        </w:rPr>
        <w:t>Superior F.</w:t>
      </w:r>
      <w:r w:rsidRPr="00761649">
        <w:rPr>
          <w:rFonts w:ascii="Georgia" w:hAnsi="Georgia"/>
          <w:sz w:val="24"/>
          <w:szCs w:val="24"/>
        </w:rPr>
        <w:t xml:space="preserve"> Arias – L. Balparda</w:t>
      </w:r>
      <w:r w:rsidRPr="00761649">
        <w:rPr>
          <w:rFonts w:ascii="Georgia" w:hAnsi="Georgia"/>
          <w:sz w:val="28"/>
          <w:szCs w:val="28"/>
        </w:rPr>
        <w:br/>
      </w:r>
      <w:r w:rsidR="001E0817">
        <w:rPr>
          <w:rFonts w:ascii="Georgia" w:hAnsi="Georgia"/>
          <w:b w:val="0"/>
          <w:bCs/>
          <w:i/>
          <w:iCs/>
          <w:sz w:val="20"/>
        </w:rPr>
        <w:t xml:space="preserve">        </w:t>
      </w:r>
      <w:r w:rsidRPr="00761649">
        <w:rPr>
          <w:rFonts w:ascii="Georgia" w:hAnsi="Georgia"/>
          <w:b w:val="0"/>
          <w:bCs/>
          <w:i/>
          <w:iCs/>
          <w:sz w:val="20"/>
        </w:rPr>
        <w:t xml:space="preserve">Gral. Flores 3591 esq.   Bvar. José Batlle y </w:t>
      </w:r>
      <w:r w:rsidR="00642B55" w:rsidRPr="00761649">
        <w:rPr>
          <w:rFonts w:ascii="Georgia" w:hAnsi="Georgia"/>
          <w:b w:val="0"/>
          <w:bCs/>
          <w:i/>
          <w:iCs/>
          <w:sz w:val="20"/>
        </w:rPr>
        <w:t>Ordoñez - Montevideo</w:t>
      </w:r>
      <w:r w:rsidRPr="00761649">
        <w:rPr>
          <w:rFonts w:ascii="Georgia" w:hAnsi="Georgia"/>
          <w:b w:val="0"/>
          <w:bCs/>
          <w:i/>
          <w:iCs/>
          <w:sz w:val="20"/>
        </w:rPr>
        <w:t xml:space="preserve"> </w:t>
      </w:r>
      <w:r w:rsidRPr="00761649">
        <w:rPr>
          <w:rFonts w:ascii="Georgia" w:hAnsi="Georgia"/>
          <w:b w:val="0"/>
          <w:bCs/>
          <w:i/>
          <w:iCs/>
          <w:sz w:val="22"/>
          <w:szCs w:val="22"/>
        </w:rPr>
        <w:br/>
      </w:r>
      <w:r w:rsidR="00B11E33" w:rsidRPr="00761649">
        <w:rPr>
          <w:rFonts w:ascii="Georgia" w:hAnsi="Georgia"/>
          <w:sz w:val="24"/>
        </w:rPr>
        <w:br w:type="page"/>
      </w:r>
    </w:p>
    <w:p w14:paraId="50CD6B03" w14:textId="00870A9E" w:rsidR="006769EB" w:rsidRDefault="00B11E33" w:rsidP="00254EB5">
      <w:pPr>
        <w:pStyle w:val="Ttulo1"/>
      </w:pPr>
      <w:bookmarkStart w:id="0" w:name="_Toc79083782"/>
      <w:r w:rsidRPr="00761649">
        <w:lastRenderedPageBreak/>
        <w:t>Objetivo</w:t>
      </w:r>
      <w:bookmarkEnd w:id="0"/>
    </w:p>
    <w:p w14:paraId="738F2123" w14:textId="77777777" w:rsidR="006769EB" w:rsidRDefault="006769EB" w:rsidP="00254EB5">
      <w:pPr>
        <w:pStyle w:val="asdasd"/>
        <w:rPr>
          <w:b/>
        </w:rPr>
      </w:pPr>
    </w:p>
    <w:p w14:paraId="54F72DC1" w14:textId="4A253286" w:rsidR="00B11E33" w:rsidRPr="00761649" w:rsidRDefault="00BB1743" w:rsidP="00254EB5">
      <w:pPr>
        <w:pStyle w:val="asdasd"/>
        <w:rPr>
          <w:i/>
        </w:rPr>
      </w:pPr>
      <w:r>
        <w:rPr>
          <w:bCs/>
          <w:szCs w:val="24"/>
        </w:rPr>
        <w:t xml:space="preserve">El objetivo de esta materia es </w:t>
      </w:r>
      <w:r w:rsidR="002A1163">
        <w:rPr>
          <w:bCs/>
          <w:szCs w:val="24"/>
        </w:rPr>
        <w:t xml:space="preserve">capacitarnos </w:t>
      </w:r>
      <w:r w:rsidR="00534470">
        <w:rPr>
          <w:bCs/>
          <w:szCs w:val="24"/>
        </w:rPr>
        <w:t>en la administración de Sistemas Operativos, ya sea en gestión de usuarios como en administración de respaldos de un sistema.</w:t>
      </w:r>
    </w:p>
    <w:p w14:paraId="29A330A3" w14:textId="77777777" w:rsidR="00B11E33" w:rsidRPr="00761649" w:rsidRDefault="00B11E33" w:rsidP="00254EB5">
      <w:pPr>
        <w:pStyle w:val="asdasd"/>
        <w:rPr>
          <w:rFonts w:cs="Arial"/>
          <w:b/>
          <w:szCs w:val="24"/>
        </w:rPr>
      </w:pPr>
    </w:p>
    <w:p w14:paraId="748DA9CA" w14:textId="77777777" w:rsidR="00B11E33" w:rsidRPr="00761649" w:rsidRDefault="00B11E33" w:rsidP="00254EB5">
      <w:pPr>
        <w:pStyle w:val="asdasd"/>
        <w:rPr>
          <w:rFonts w:cs="Arial"/>
          <w:b/>
        </w:rPr>
      </w:pPr>
    </w:p>
    <w:p w14:paraId="79B79CA5" w14:textId="77777777" w:rsidR="00B11E33" w:rsidRDefault="00B11E33" w:rsidP="00254EB5">
      <w:pPr>
        <w:pStyle w:val="Ttulo1"/>
      </w:pPr>
      <w:bookmarkStart w:id="1" w:name="_Toc79083783"/>
      <w:r w:rsidRPr="00761649">
        <w:t>Alcance</w:t>
      </w:r>
      <w:bookmarkEnd w:id="1"/>
    </w:p>
    <w:p w14:paraId="14BE2AEF" w14:textId="77777777" w:rsidR="00A46BF2" w:rsidRDefault="00A46BF2" w:rsidP="00254EB5">
      <w:pPr>
        <w:pStyle w:val="asdasd"/>
        <w:ind w:firstLine="0"/>
        <w:rPr>
          <w:iCs/>
          <w:szCs w:val="24"/>
        </w:rPr>
      </w:pPr>
    </w:p>
    <w:p w14:paraId="5E81C493" w14:textId="6A3BCC4A" w:rsidR="00BB1743" w:rsidRPr="00534470" w:rsidRDefault="00AF5DD5" w:rsidP="00254EB5">
      <w:pPr>
        <w:pStyle w:val="asdasd"/>
      </w:pPr>
      <w:r>
        <w:rPr>
          <w:iCs/>
          <w:szCs w:val="24"/>
        </w:rPr>
        <w:t xml:space="preserve">A </w:t>
      </w:r>
      <w:r w:rsidR="002A1163">
        <w:rPr>
          <w:iCs/>
          <w:szCs w:val="24"/>
        </w:rPr>
        <w:t>través</w:t>
      </w:r>
      <w:r>
        <w:rPr>
          <w:iCs/>
          <w:szCs w:val="24"/>
        </w:rPr>
        <w:t xml:space="preserve"> de esta carpeta se nos </w:t>
      </w:r>
      <w:r w:rsidR="002A1163">
        <w:rPr>
          <w:iCs/>
          <w:szCs w:val="24"/>
        </w:rPr>
        <w:t>permitirá</w:t>
      </w:r>
      <w:r>
        <w:rPr>
          <w:iCs/>
          <w:szCs w:val="24"/>
        </w:rPr>
        <w:t xml:space="preserve"> </w:t>
      </w:r>
      <w:r w:rsidR="00534470">
        <w:rPr>
          <w:iCs/>
          <w:szCs w:val="24"/>
        </w:rPr>
        <w:t>ampliar nuestros conocimientos para argumentar la elección de distintos sistemas operativos ya sea para terminales como para servidores, también nos otorgara noción de los roles empleados para la gestión de una empresa.</w:t>
      </w:r>
    </w:p>
    <w:p w14:paraId="335F2C9F" w14:textId="77777777" w:rsidR="00AF5DD5" w:rsidRDefault="00AF5DD5" w:rsidP="00042C47">
      <w:pPr>
        <w:ind w:left="1418" w:hanging="1418"/>
        <w:jc w:val="both"/>
        <w:rPr>
          <w:rFonts w:ascii="Georgia" w:hAnsi="Georgia"/>
          <w:iCs/>
          <w:sz w:val="24"/>
          <w:szCs w:val="24"/>
        </w:rPr>
      </w:pPr>
    </w:p>
    <w:p w14:paraId="653F94D8" w14:textId="77777777" w:rsidR="005B3D14" w:rsidRDefault="005B3D14" w:rsidP="0055291E">
      <w:pPr>
        <w:ind w:left="709" w:hanging="709"/>
        <w:rPr>
          <w:rFonts w:ascii="Georgia" w:hAnsi="Georgia"/>
          <w:i/>
        </w:rPr>
      </w:pPr>
    </w:p>
    <w:p w14:paraId="533E0E71" w14:textId="77777777" w:rsidR="005B3D14" w:rsidRDefault="005B3D14" w:rsidP="0055291E">
      <w:pPr>
        <w:ind w:left="709" w:hanging="709"/>
        <w:rPr>
          <w:rFonts w:ascii="Georgia" w:hAnsi="Georgia"/>
          <w:i/>
        </w:rPr>
      </w:pPr>
    </w:p>
    <w:p w14:paraId="0EBCD514" w14:textId="77777777" w:rsidR="005B3D14" w:rsidRDefault="005B3D14" w:rsidP="00721050">
      <w:pPr>
        <w:rPr>
          <w:rFonts w:ascii="Georgia" w:hAnsi="Georgia"/>
          <w:i/>
        </w:rPr>
      </w:pPr>
    </w:p>
    <w:p w14:paraId="7D471370" w14:textId="77777777" w:rsidR="005B3D14" w:rsidRDefault="005B3D14" w:rsidP="00721050">
      <w:pPr>
        <w:rPr>
          <w:rFonts w:ascii="Georgia" w:hAnsi="Georgia"/>
          <w:i/>
        </w:rPr>
      </w:pPr>
    </w:p>
    <w:p w14:paraId="2AC1B237" w14:textId="77777777" w:rsidR="005B3D14" w:rsidRDefault="005B3D14" w:rsidP="00721050">
      <w:pPr>
        <w:rPr>
          <w:rFonts w:ascii="Georgia" w:hAnsi="Georgia"/>
          <w:i/>
        </w:rPr>
      </w:pPr>
    </w:p>
    <w:p w14:paraId="63DEABA4" w14:textId="77777777" w:rsidR="005B3D14" w:rsidRDefault="005B3D14" w:rsidP="00721050">
      <w:pPr>
        <w:rPr>
          <w:rFonts w:ascii="Georgia" w:hAnsi="Georgia"/>
          <w:i/>
        </w:rPr>
      </w:pPr>
    </w:p>
    <w:p w14:paraId="706B8D3D" w14:textId="77777777" w:rsidR="005B3D14" w:rsidRDefault="005B3D14" w:rsidP="00721050">
      <w:pPr>
        <w:rPr>
          <w:rFonts w:ascii="Georgia" w:hAnsi="Georgia"/>
          <w:i/>
        </w:rPr>
      </w:pPr>
    </w:p>
    <w:p w14:paraId="6916551E" w14:textId="77777777" w:rsidR="005B3D14" w:rsidRDefault="005B3D14" w:rsidP="00721050">
      <w:pPr>
        <w:rPr>
          <w:rFonts w:ascii="Georgia" w:hAnsi="Georgia"/>
          <w:i/>
        </w:rPr>
      </w:pPr>
    </w:p>
    <w:p w14:paraId="18CC58C3" w14:textId="77777777" w:rsidR="005B3D14" w:rsidRDefault="005B3D14" w:rsidP="00721050">
      <w:pPr>
        <w:rPr>
          <w:rFonts w:ascii="Georgia" w:hAnsi="Georgia"/>
          <w:i/>
        </w:rPr>
      </w:pPr>
    </w:p>
    <w:p w14:paraId="7275E3CA" w14:textId="77777777" w:rsidR="005B3D14" w:rsidRDefault="005B3D14" w:rsidP="00721050">
      <w:pPr>
        <w:rPr>
          <w:rFonts w:ascii="Georgia" w:hAnsi="Georgia"/>
          <w:i/>
        </w:rPr>
      </w:pPr>
    </w:p>
    <w:p w14:paraId="2FB0AA01" w14:textId="77777777" w:rsidR="005B3D14" w:rsidRDefault="005B3D14" w:rsidP="00721050">
      <w:pPr>
        <w:rPr>
          <w:rFonts w:ascii="Georgia" w:hAnsi="Georgia"/>
          <w:i/>
        </w:rPr>
      </w:pPr>
    </w:p>
    <w:p w14:paraId="2776B850" w14:textId="77777777" w:rsidR="005B3D14" w:rsidRDefault="005B3D14" w:rsidP="00721050">
      <w:pPr>
        <w:rPr>
          <w:rFonts w:ascii="Georgia" w:hAnsi="Georgia"/>
          <w:i/>
        </w:rPr>
      </w:pPr>
    </w:p>
    <w:p w14:paraId="1089A7A3" w14:textId="77777777" w:rsidR="005B3D14" w:rsidRDefault="005B3D14" w:rsidP="00721050">
      <w:pPr>
        <w:rPr>
          <w:rFonts w:ascii="Georgia" w:hAnsi="Georgia"/>
          <w:i/>
        </w:rPr>
      </w:pPr>
    </w:p>
    <w:p w14:paraId="0BF0D223" w14:textId="77777777" w:rsidR="005B3D14" w:rsidRDefault="005B3D14" w:rsidP="00721050">
      <w:pPr>
        <w:rPr>
          <w:rFonts w:ascii="Georgia" w:hAnsi="Georgia"/>
          <w:i/>
        </w:rPr>
      </w:pPr>
    </w:p>
    <w:p w14:paraId="30BA4BDA" w14:textId="77777777" w:rsidR="005B3D14" w:rsidRDefault="005B3D14" w:rsidP="00721050">
      <w:pPr>
        <w:rPr>
          <w:rFonts w:ascii="Georgia" w:hAnsi="Georgia"/>
          <w:i/>
        </w:rPr>
      </w:pPr>
    </w:p>
    <w:p w14:paraId="75FCBA71" w14:textId="77777777" w:rsidR="005B3D14" w:rsidRDefault="005B3D14" w:rsidP="00721050">
      <w:pPr>
        <w:rPr>
          <w:rFonts w:ascii="Georgia" w:hAnsi="Georgia"/>
          <w:i/>
        </w:rPr>
      </w:pPr>
    </w:p>
    <w:p w14:paraId="7B896F7E" w14:textId="77777777" w:rsidR="005B3D14" w:rsidRDefault="005B3D14" w:rsidP="00721050">
      <w:pPr>
        <w:rPr>
          <w:rFonts w:ascii="Georgia" w:hAnsi="Georgia"/>
          <w:i/>
        </w:rPr>
      </w:pPr>
    </w:p>
    <w:p w14:paraId="62872B15" w14:textId="77777777" w:rsidR="005B3D14" w:rsidRDefault="005B3D14" w:rsidP="00721050">
      <w:pPr>
        <w:rPr>
          <w:rFonts w:ascii="Georgia" w:hAnsi="Georgia"/>
          <w:i/>
        </w:rPr>
      </w:pPr>
    </w:p>
    <w:p w14:paraId="768CBDA3" w14:textId="77777777" w:rsidR="005B3D14" w:rsidRDefault="005B3D14" w:rsidP="00721050">
      <w:pPr>
        <w:rPr>
          <w:rFonts w:ascii="Georgia" w:hAnsi="Georgia"/>
          <w:i/>
        </w:rPr>
      </w:pPr>
    </w:p>
    <w:p w14:paraId="1053FD78" w14:textId="77777777" w:rsidR="005B3D14" w:rsidRDefault="005B3D14" w:rsidP="00721050">
      <w:pPr>
        <w:rPr>
          <w:rFonts w:ascii="Georgia" w:hAnsi="Georgia"/>
          <w:i/>
        </w:rPr>
      </w:pPr>
    </w:p>
    <w:p w14:paraId="012FA3C3" w14:textId="77777777" w:rsidR="005B3D14" w:rsidRDefault="005B3D14" w:rsidP="00721050">
      <w:pPr>
        <w:rPr>
          <w:rFonts w:ascii="Georgia" w:hAnsi="Georgia"/>
          <w:i/>
        </w:rPr>
      </w:pPr>
    </w:p>
    <w:p w14:paraId="1BAA280A" w14:textId="77777777" w:rsidR="005B3D14" w:rsidRDefault="005B3D14" w:rsidP="00721050">
      <w:pPr>
        <w:rPr>
          <w:rFonts w:ascii="Georgia" w:hAnsi="Georgia"/>
          <w:i/>
        </w:rPr>
      </w:pPr>
    </w:p>
    <w:p w14:paraId="69CEC3F3" w14:textId="77777777" w:rsidR="005B3D14" w:rsidRDefault="005B3D14" w:rsidP="00721050">
      <w:pPr>
        <w:rPr>
          <w:rFonts w:ascii="Georgia" w:hAnsi="Georgia"/>
          <w:i/>
        </w:rPr>
      </w:pPr>
    </w:p>
    <w:p w14:paraId="3C402F16" w14:textId="77777777" w:rsidR="005B3D14" w:rsidRDefault="005B3D14" w:rsidP="00721050">
      <w:pPr>
        <w:rPr>
          <w:rFonts w:ascii="Georgia" w:hAnsi="Georgia"/>
          <w:i/>
        </w:rPr>
      </w:pPr>
    </w:p>
    <w:p w14:paraId="055B2D12" w14:textId="77777777" w:rsidR="005B3D14" w:rsidRDefault="005B3D14" w:rsidP="00721050">
      <w:pPr>
        <w:rPr>
          <w:rFonts w:ascii="Georgia" w:hAnsi="Georgia"/>
          <w:i/>
        </w:rPr>
      </w:pPr>
    </w:p>
    <w:p w14:paraId="15DCC95C" w14:textId="77777777" w:rsidR="005B3D14" w:rsidRDefault="005B3D14" w:rsidP="00721050">
      <w:pPr>
        <w:rPr>
          <w:rFonts w:ascii="Georgia" w:hAnsi="Georgia"/>
          <w:i/>
        </w:rPr>
      </w:pPr>
    </w:p>
    <w:p w14:paraId="52257C47" w14:textId="77777777" w:rsidR="005B3D14" w:rsidRDefault="005B3D14" w:rsidP="00721050">
      <w:pPr>
        <w:rPr>
          <w:rFonts w:ascii="Georgia" w:hAnsi="Georgia"/>
          <w:i/>
        </w:rPr>
      </w:pPr>
    </w:p>
    <w:p w14:paraId="031D8FEE" w14:textId="77777777" w:rsidR="002A1163" w:rsidRDefault="002A1163">
      <w:pPr>
        <w:pStyle w:val="Ttulo3"/>
        <w:rPr>
          <w:rFonts w:ascii="Arial" w:hAnsi="Arial" w:cs="Arial"/>
        </w:rPr>
      </w:pPr>
    </w:p>
    <w:p w14:paraId="32F2390B" w14:textId="77777777" w:rsidR="007E7C04" w:rsidRDefault="007E7C04">
      <w:pPr>
        <w:rPr>
          <w:rFonts w:ascii="Arial" w:hAnsi="Arial" w:cs="Arial"/>
          <w:sz w:val="48"/>
          <w:u w:val="single"/>
        </w:rPr>
      </w:pPr>
      <w:r>
        <w:rPr>
          <w:rFonts w:ascii="Arial" w:hAnsi="Arial" w:cs="Arial"/>
        </w:rPr>
        <w:br w:type="page"/>
      </w:r>
    </w:p>
    <w:p w14:paraId="202752AA" w14:textId="2B212E19" w:rsidR="00B11E33" w:rsidRPr="00C872DA" w:rsidRDefault="00C21488" w:rsidP="00A14612">
      <w:pPr>
        <w:pStyle w:val="Ttulo1"/>
        <w:jc w:val="center"/>
      </w:pPr>
      <w:bookmarkStart w:id="2" w:name="_Toc79083784"/>
      <w:r w:rsidRPr="00C872DA">
        <w:lastRenderedPageBreak/>
        <w:t>Índice</w:t>
      </w:r>
      <w:bookmarkEnd w:id="2"/>
    </w:p>
    <w:sdt>
      <w:sdtPr>
        <w:rPr>
          <w:rFonts w:ascii="Times New Roman" w:eastAsia="Times New Roman" w:hAnsi="Times New Roman" w:cs="Times New Roman"/>
          <w:color w:val="auto"/>
          <w:sz w:val="20"/>
          <w:szCs w:val="20"/>
        </w:rPr>
        <w:id w:val="1948275341"/>
        <w:docPartObj>
          <w:docPartGallery w:val="Table of Contents"/>
          <w:docPartUnique/>
        </w:docPartObj>
      </w:sdtPr>
      <w:sdtEndPr>
        <w:rPr>
          <w:b/>
          <w:bCs/>
        </w:rPr>
      </w:sdtEndPr>
      <w:sdtContent>
        <w:p w14:paraId="200CE604" w14:textId="77B6C781" w:rsidR="00A14612" w:rsidRPr="007F7A6A" w:rsidRDefault="00A14612">
          <w:pPr>
            <w:pStyle w:val="TtuloTDC"/>
            <w:rPr>
              <w:rFonts w:ascii="Arial" w:hAnsi="Arial" w:cs="Arial"/>
              <w:sz w:val="24"/>
              <w:szCs w:val="24"/>
            </w:rPr>
          </w:pPr>
          <w:r w:rsidRPr="007F7A6A">
            <w:rPr>
              <w:rFonts w:ascii="Arial" w:hAnsi="Arial" w:cs="Arial"/>
              <w:sz w:val="24"/>
              <w:szCs w:val="24"/>
            </w:rPr>
            <w:t>Contenido</w:t>
          </w:r>
        </w:p>
        <w:p w14:paraId="47A1E1BD" w14:textId="370A8885" w:rsidR="007F7A6A" w:rsidRPr="007F7A6A" w:rsidRDefault="00A14612">
          <w:pPr>
            <w:pStyle w:val="TDC1"/>
            <w:tabs>
              <w:tab w:val="right" w:leader="dot" w:pos="8777"/>
            </w:tabs>
            <w:rPr>
              <w:rFonts w:ascii="Arial" w:eastAsiaTheme="minorEastAsia" w:hAnsi="Arial" w:cs="Arial"/>
              <w:b w:val="0"/>
              <w:caps w:val="0"/>
              <w:noProof/>
              <w:sz w:val="24"/>
              <w:szCs w:val="24"/>
            </w:rPr>
          </w:pPr>
          <w:r w:rsidRPr="007F7A6A">
            <w:rPr>
              <w:rFonts w:ascii="Arial" w:hAnsi="Arial" w:cs="Arial"/>
              <w:sz w:val="24"/>
              <w:szCs w:val="24"/>
            </w:rPr>
            <w:fldChar w:fldCharType="begin"/>
          </w:r>
          <w:r w:rsidRPr="007F7A6A">
            <w:rPr>
              <w:rFonts w:ascii="Arial" w:hAnsi="Arial" w:cs="Arial"/>
              <w:sz w:val="24"/>
              <w:szCs w:val="24"/>
            </w:rPr>
            <w:instrText xml:space="preserve"> TOC \o "1-3" \h \z \u </w:instrText>
          </w:r>
          <w:r w:rsidRPr="007F7A6A">
            <w:rPr>
              <w:rFonts w:ascii="Arial" w:hAnsi="Arial" w:cs="Arial"/>
              <w:sz w:val="24"/>
              <w:szCs w:val="24"/>
            </w:rPr>
            <w:fldChar w:fldCharType="separate"/>
          </w:r>
          <w:hyperlink w:anchor="_Toc79083782" w:history="1">
            <w:r w:rsidR="007F7A6A" w:rsidRPr="007F7A6A">
              <w:rPr>
                <w:rStyle w:val="Hipervnculo"/>
                <w:rFonts w:ascii="Arial" w:hAnsi="Arial" w:cs="Arial"/>
                <w:noProof/>
                <w:sz w:val="24"/>
                <w:szCs w:val="24"/>
              </w:rPr>
              <w:t>Objetivo</w:t>
            </w:r>
            <w:r w:rsidR="007F7A6A" w:rsidRPr="007F7A6A">
              <w:rPr>
                <w:rFonts w:ascii="Arial" w:hAnsi="Arial" w:cs="Arial"/>
                <w:noProof/>
                <w:webHidden/>
                <w:sz w:val="24"/>
                <w:szCs w:val="24"/>
              </w:rPr>
              <w:tab/>
            </w:r>
            <w:r w:rsidR="007F7A6A" w:rsidRPr="007F7A6A">
              <w:rPr>
                <w:rFonts w:ascii="Arial" w:hAnsi="Arial" w:cs="Arial"/>
                <w:noProof/>
                <w:webHidden/>
                <w:sz w:val="24"/>
                <w:szCs w:val="24"/>
              </w:rPr>
              <w:fldChar w:fldCharType="begin"/>
            </w:r>
            <w:r w:rsidR="007F7A6A" w:rsidRPr="007F7A6A">
              <w:rPr>
                <w:rFonts w:ascii="Arial" w:hAnsi="Arial" w:cs="Arial"/>
                <w:noProof/>
                <w:webHidden/>
                <w:sz w:val="24"/>
                <w:szCs w:val="24"/>
              </w:rPr>
              <w:instrText xml:space="preserve"> PAGEREF _Toc79083782 \h </w:instrText>
            </w:r>
            <w:r w:rsidR="007F7A6A" w:rsidRPr="007F7A6A">
              <w:rPr>
                <w:rFonts w:ascii="Arial" w:hAnsi="Arial" w:cs="Arial"/>
                <w:noProof/>
                <w:webHidden/>
                <w:sz w:val="24"/>
                <w:szCs w:val="24"/>
              </w:rPr>
            </w:r>
            <w:r w:rsidR="007F7A6A" w:rsidRPr="007F7A6A">
              <w:rPr>
                <w:rFonts w:ascii="Arial" w:hAnsi="Arial" w:cs="Arial"/>
                <w:noProof/>
                <w:webHidden/>
                <w:sz w:val="24"/>
                <w:szCs w:val="24"/>
              </w:rPr>
              <w:fldChar w:fldCharType="separate"/>
            </w:r>
            <w:r w:rsidR="007F7A6A" w:rsidRPr="007F7A6A">
              <w:rPr>
                <w:rFonts w:ascii="Arial" w:hAnsi="Arial" w:cs="Arial"/>
                <w:noProof/>
                <w:webHidden/>
                <w:sz w:val="24"/>
                <w:szCs w:val="24"/>
              </w:rPr>
              <w:t>2</w:t>
            </w:r>
            <w:r w:rsidR="007F7A6A" w:rsidRPr="007F7A6A">
              <w:rPr>
                <w:rFonts w:ascii="Arial" w:hAnsi="Arial" w:cs="Arial"/>
                <w:noProof/>
                <w:webHidden/>
                <w:sz w:val="24"/>
                <w:szCs w:val="24"/>
              </w:rPr>
              <w:fldChar w:fldCharType="end"/>
            </w:r>
          </w:hyperlink>
        </w:p>
        <w:p w14:paraId="285DF4BD" w14:textId="787FC74F" w:rsidR="007F7A6A" w:rsidRPr="007F7A6A" w:rsidRDefault="007F7A6A">
          <w:pPr>
            <w:pStyle w:val="TDC1"/>
            <w:tabs>
              <w:tab w:val="right" w:leader="dot" w:pos="8777"/>
            </w:tabs>
            <w:rPr>
              <w:rFonts w:ascii="Arial" w:eastAsiaTheme="minorEastAsia" w:hAnsi="Arial" w:cs="Arial"/>
              <w:b w:val="0"/>
              <w:caps w:val="0"/>
              <w:noProof/>
              <w:sz w:val="24"/>
              <w:szCs w:val="24"/>
            </w:rPr>
          </w:pPr>
          <w:hyperlink w:anchor="_Toc79083783" w:history="1">
            <w:r w:rsidRPr="007F7A6A">
              <w:rPr>
                <w:rStyle w:val="Hipervnculo"/>
                <w:rFonts w:ascii="Arial" w:hAnsi="Arial" w:cs="Arial"/>
                <w:noProof/>
                <w:sz w:val="24"/>
                <w:szCs w:val="24"/>
              </w:rPr>
              <w:t>Alcance</w:t>
            </w:r>
            <w:r w:rsidRPr="007F7A6A">
              <w:rPr>
                <w:rFonts w:ascii="Arial" w:hAnsi="Arial" w:cs="Arial"/>
                <w:noProof/>
                <w:webHidden/>
                <w:sz w:val="24"/>
                <w:szCs w:val="24"/>
              </w:rPr>
              <w:tab/>
            </w:r>
            <w:r w:rsidRPr="007F7A6A">
              <w:rPr>
                <w:rFonts w:ascii="Arial" w:hAnsi="Arial" w:cs="Arial"/>
                <w:noProof/>
                <w:webHidden/>
                <w:sz w:val="24"/>
                <w:szCs w:val="24"/>
              </w:rPr>
              <w:fldChar w:fldCharType="begin"/>
            </w:r>
            <w:r w:rsidRPr="007F7A6A">
              <w:rPr>
                <w:rFonts w:ascii="Arial" w:hAnsi="Arial" w:cs="Arial"/>
                <w:noProof/>
                <w:webHidden/>
                <w:sz w:val="24"/>
                <w:szCs w:val="24"/>
              </w:rPr>
              <w:instrText xml:space="preserve"> PAGEREF _Toc79083783 \h </w:instrText>
            </w:r>
            <w:r w:rsidRPr="007F7A6A">
              <w:rPr>
                <w:rFonts w:ascii="Arial" w:hAnsi="Arial" w:cs="Arial"/>
                <w:noProof/>
                <w:webHidden/>
                <w:sz w:val="24"/>
                <w:szCs w:val="24"/>
              </w:rPr>
            </w:r>
            <w:r w:rsidRPr="007F7A6A">
              <w:rPr>
                <w:rFonts w:ascii="Arial" w:hAnsi="Arial" w:cs="Arial"/>
                <w:noProof/>
                <w:webHidden/>
                <w:sz w:val="24"/>
                <w:szCs w:val="24"/>
              </w:rPr>
              <w:fldChar w:fldCharType="separate"/>
            </w:r>
            <w:r w:rsidRPr="007F7A6A">
              <w:rPr>
                <w:rFonts w:ascii="Arial" w:hAnsi="Arial" w:cs="Arial"/>
                <w:noProof/>
                <w:webHidden/>
                <w:sz w:val="24"/>
                <w:szCs w:val="24"/>
              </w:rPr>
              <w:t>2</w:t>
            </w:r>
            <w:r w:rsidRPr="007F7A6A">
              <w:rPr>
                <w:rFonts w:ascii="Arial" w:hAnsi="Arial" w:cs="Arial"/>
                <w:noProof/>
                <w:webHidden/>
                <w:sz w:val="24"/>
                <w:szCs w:val="24"/>
              </w:rPr>
              <w:fldChar w:fldCharType="end"/>
            </w:r>
          </w:hyperlink>
        </w:p>
        <w:p w14:paraId="3782D1C6" w14:textId="3771847B" w:rsidR="007F7A6A" w:rsidRPr="007F7A6A" w:rsidRDefault="007F7A6A">
          <w:pPr>
            <w:pStyle w:val="TDC1"/>
            <w:tabs>
              <w:tab w:val="right" w:leader="dot" w:pos="8777"/>
            </w:tabs>
            <w:rPr>
              <w:rFonts w:ascii="Arial" w:eastAsiaTheme="minorEastAsia" w:hAnsi="Arial" w:cs="Arial"/>
              <w:b w:val="0"/>
              <w:caps w:val="0"/>
              <w:noProof/>
              <w:sz w:val="24"/>
              <w:szCs w:val="24"/>
            </w:rPr>
          </w:pPr>
          <w:hyperlink w:anchor="_Toc79083784" w:history="1">
            <w:r w:rsidRPr="007F7A6A">
              <w:rPr>
                <w:rStyle w:val="Hipervnculo"/>
                <w:rFonts w:ascii="Arial" w:hAnsi="Arial" w:cs="Arial"/>
                <w:noProof/>
                <w:sz w:val="24"/>
                <w:szCs w:val="24"/>
              </w:rPr>
              <w:t>Índice</w:t>
            </w:r>
            <w:r w:rsidRPr="007F7A6A">
              <w:rPr>
                <w:rFonts w:ascii="Arial" w:hAnsi="Arial" w:cs="Arial"/>
                <w:noProof/>
                <w:webHidden/>
                <w:sz w:val="24"/>
                <w:szCs w:val="24"/>
              </w:rPr>
              <w:tab/>
            </w:r>
            <w:r w:rsidRPr="007F7A6A">
              <w:rPr>
                <w:rFonts w:ascii="Arial" w:hAnsi="Arial" w:cs="Arial"/>
                <w:noProof/>
                <w:webHidden/>
                <w:sz w:val="24"/>
                <w:szCs w:val="24"/>
              </w:rPr>
              <w:fldChar w:fldCharType="begin"/>
            </w:r>
            <w:r w:rsidRPr="007F7A6A">
              <w:rPr>
                <w:rFonts w:ascii="Arial" w:hAnsi="Arial" w:cs="Arial"/>
                <w:noProof/>
                <w:webHidden/>
                <w:sz w:val="24"/>
                <w:szCs w:val="24"/>
              </w:rPr>
              <w:instrText xml:space="preserve"> PAGEREF _Toc79083784 \h </w:instrText>
            </w:r>
            <w:r w:rsidRPr="007F7A6A">
              <w:rPr>
                <w:rFonts w:ascii="Arial" w:hAnsi="Arial" w:cs="Arial"/>
                <w:noProof/>
                <w:webHidden/>
                <w:sz w:val="24"/>
                <w:szCs w:val="24"/>
              </w:rPr>
            </w:r>
            <w:r w:rsidRPr="007F7A6A">
              <w:rPr>
                <w:rFonts w:ascii="Arial" w:hAnsi="Arial" w:cs="Arial"/>
                <w:noProof/>
                <w:webHidden/>
                <w:sz w:val="24"/>
                <w:szCs w:val="24"/>
              </w:rPr>
              <w:fldChar w:fldCharType="separate"/>
            </w:r>
            <w:r w:rsidRPr="007F7A6A">
              <w:rPr>
                <w:rFonts w:ascii="Arial" w:hAnsi="Arial" w:cs="Arial"/>
                <w:noProof/>
                <w:webHidden/>
                <w:sz w:val="24"/>
                <w:szCs w:val="24"/>
              </w:rPr>
              <w:t>3</w:t>
            </w:r>
            <w:r w:rsidRPr="007F7A6A">
              <w:rPr>
                <w:rFonts w:ascii="Arial" w:hAnsi="Arial" w:cs="Arial"/>
                <w:noProof/>
                <w:webHidden/>
                <w:sz w:val="24"/>
                <w:szCs w:val="24"/>
              </w:rPr>
              <w:fldChar w:fldCharType="end"/>
            </w:r>
          </w:hyperlink>
        </w:p>
        <w:p w14:paraId="30B66DF9" w14:textId="433B763F" w:rsidR="007F7A6A" w:rsidRPr="007F7A6A" w:rsidRDefault="007F7A6A">
          <w:pPr>
            <w:pStyle w:val="TDC1"/>
            <w:tabs>
              <w:tab w:val="right" w:leader="dot" w:pos="8777"/>
            </w:tabs>
            <w:rPr>
              <w:rFonts w:ascii="Arial" w:eastAsiaTheme="minorEastAsia" w:hAnsi="Arial" w:cs="Arial"/>
              <w:b w:val="0"/>
              <w:caps w:val="0"/>
              <w:noProof/>
              <w:sz w:val="24"/>
              <w:szCs w:val="24"/>
            </w:rPr>
          </w:pPr>
          <w:hyperlink w:anchor="_Toc79083785" w:history="1">
            <w:r w:rsidRPr="007F7A6A">
              <w:rPr>
                <w:rStyle w:val="Hipervnculo"/>
                <w:rFonts w:ascii="Arial" w:hAnsi="Arial" w:cs="Arial"/>
                <w:noProof/>
                <w:sz w:val="24"/>
                <w:szCs w:val="24"/>
              </w:rPr>
              <w:t>2. Argumentación sobre la elección del sistema operativo Terminales</w:t>
            </w:r>
            <w:r w:rsidRPr="007F7A6A">
              <w:rPr>
                <w:rFonts w:ascii="Arial" w:hAnsi="Arial" w:cs="Arial"/>
                <w:noProof/>
                <w:webHidden/>
                <w:sz w:val="24"/>
                <w:szCs w:val="24"/>
              </w:rPr>
              <w:tab/>
            </w:r>
            <w:r w:rsidRPr="007F7A6A">
              <w:rPr>
                <w:rFonts w:ascii="Arial" w:hAnsi="Arial" w:cs="Arial"/>
                <w:noProof/>
                <w:webHidden/>
                <w:sz w:val="24"/>
                <w:szCs w:val="24"/>
              </w:rPr>
              <w:fldChar w:fldCharType="begin"/>
            </w:r>
            <w:r w:rsidRPr="007F7A6A">
              <w:rPr>
                <w:rFonts w:ascii="Arial" w:hAnsi="Arial" w:cs="Arial"/>
                <w:noProof/>
                <w:webHidden/>
                <w:sz w:val="24"/>
                <w:szCs w:val="24"/>
              </w:rPr>
              <w:instrText xml:space="preserve"> PAGEREF _Toc79083785 \h </w:instrText>
            </w:r>
            <w:r w:rsidRPr="007F7A6A">
              <w:rPr>
                <w:rFonts w:ascii="Arial" w:hAnsi="Arial" w:cs="Arial"/>
                <w:noProof/>
                <w:webHidden/>
                <w:sz w:val="24"/>
                <w:szCs w:val="24"/>
              </w:rPr>
            </w:r>
            <w:r w:rsidRPr="007F7A6A">
              <w:rPr>
                <w:rFonts w:ascii="Arial" w:hAnsi="Arial" w:cs="Arial"/>
                <w:noProof/>
                <w:webHidden/>
                <w:sz w:val="24"/>
                <w:szCs w:val="24"/>
              </w:rPr>
              <w:fldChar w:fldCharType="separate"/>
            </w:r>
            <w:r w:rsidRPr="007F7A6A">
              <w:rPr>
                <w:rFonts w:ascii="Arial" w:hAnsi="Arial" w:cs="Arial"/>
                <w:noProof/>
                <w:webHidden/>
                <w:sz w:val="24"/>
                <w:szCs w:val="24"/>
              </w:rPr>
              <w:t>4</w:t>
            </w:r>
            <w:r w:rsidRPr="007F7A6A">
              <w:rPr>
                <w:rFonts w:ascii="Arial" w:hAnsi="Arial" w:cs="Arial"/>
                <w:noProof/>
                <w:webHidden/>
                <w:sz w:val="24"/>
                <w:szCs w:val="24"/>
              </w:rPr>
              <w:fldChar w:fldCharType="end"/>
            </w:r>
          </w:hyperlink>
        </w:p>
        <w:p w14:paraId="61A5C983" w14:textId="7FB0EB2D" w:rsidR="007F7A6A" w:rsidRPr="007F7A6A" w:rsidRDefault="007F7A6A">
          <w:pPr>
            <w:pStyle w:val="TDC1"/>
            <w:tabs>
              <w:tab w:val="right" w:leader="dot" w:pos="8777"/>
            </w:tabs>
            <w:rPr>
              <w:rFonts w:ascii="Arial" w:eastAsiaTheme="minorEastAsia" w:hAnsi="Arial" w:cs="Arial"/>
              <w:b w:val="0"/>
              <w:caps w:val="0"/>
              <w:noProof/>
              <w:sz w:val="24"/>
              <w:szCs w:val="24"/>
            </w:rPr>
          </w:pPr>
          <w:hyperlink w:anchor="_Toc79083786" w:history="1">
            <w:r w:rsidRPr="007F7A6A">
              <w:rPr>
                <w:rStyle w:val="Hipervnculo"/>
                <w:rFonts w:ascii="Arial" w:hAnsi="Arial" w:cs="Arial"/>
                <w:noProof/>
                <w:sz w:val="24"/>
                <w:szCs w:val="24"/>
              </w:rPr>
              <w:t>3. Estudio sobre SO Recomendados para servidores</w:t>
            </w:r>
            <w:r w:rsidRPr="007F7A6A">
              <w:rPr>
                <w:rFonts w:ascii="Arial" w:hAnsi="Arial" w:cs="Arial"/>
                <w:noProof/>
                <w:webHidden/>
                <w:sz w:val="24"/>
                <w:szCs w:val="24"/>
              </w:rPr>
              <w:tab/>
            </w:r>
            <w:r w:rsidRPr="007F7A6A">
              <w:rPr>
                <w:rFonts w:ascii="Arial" w:hAnsi="Arial" w:cs="Arial"/>
                <w:noProof/>
                <w:webHidden/>
                <w:sz w:val="24"/>
                <w:szCs w:val="24"/>
              </w:rPr>
              <w:fldChar w:fldCharType="begin"/>
            </w:r>
            <w:r w:rsidRPr="007F7A6A">
              <w:rPr>
                <w:rFonts w:ascii="Arial" w:hAnsi="Arial" w:cs="Arial"/>
                <w:noProof/>
                <w:webHidden/>
                <w:sz w:val="24"/>
                <w:szCs w:val="24"/>
              </w:rPr>
              <w:instrText xml:space="preserve"> PAGEREF _Toc79083786 \h </w:instrText>
            </w:r>
            <w:r w:rsidRPr="007F7A6A">
              <w:rPr>
                <w:rFonts w:ascii="Arial" w:hAnsi="Arial" w:cs="Arial"/>
                <w:noProof/>
                <w:webHidden/>
                <w:sz w:val="24"/>
                <w:szCs w:val="24"/>
              </w:rPr>
            </w:r>
            <w:r w:rsidRPr="007F7A6A">
              <w:rPr>
                <w:rFonts w:ascii="Arial" w:hAnsi="Arial" w:cs="Arial"/>
                <w:noProof/>
                <w:webHidden/>
                <w:sz w:val="24"/>
                <w:szCs w:val="24"/>
              </w:rPr>
              <w:fldChar w:fldCharType="separate"/>
            </w:r>
            <w:r w:rsidRPr="007F7A6A">
              <w:rPr>
                <w:rFonts w:ascii="Arial" w:hAnsi="Arial" w:cs="Arial"/>
                <w:noProof/>
                <w:webHidden/>
                <w:sz w:val="24"/>
                <w:szCs w:val="24"/>
              </w:rPr>
              <w:t>5</w:t>
            </w:r>
            <w:r w:rsidRPr="007F7A6A">
              <w:rPr>
                <w:rFonts w:ascii="Arial" w:hAnsi="Arial" w:cs="Arial"/>
                <w:noProof/>
                <w:webHidden/>
                <w:sz w:val="24"/>
                <w:szCs w:val="24"/>
              </w:rPr>
              <w:fldChar w:fldCharType="end"/>
            </w:r>
          </w:hyperlink>
        </w:p>
        <w:p w14:paraId="3030A18C" w14:textId="7CFBAADE" w:rsidR="007F7A6A" w:rsidRPr="007F7A6A" w:rsidRDefault="007F7A6A">
          <w:pPr>
            <w:pStyle w:val="TDC2"/>
            <w:tabs>
              <w:tab w:val="right" w:leader="dot" w:pos="8777"/>
            </w:tabs>
            <w:rPr>
              <w:rFonts w:ascii="Arial" w:eastAsiaTheme="minorEastAsia" w:hAnsi="Arial" w:cs="Arial"/>
              <w:smallCaps w:val="0"/>
              <w:noProof/>
              <w:sz w:val="24"/>
              <w:szCs w:val="24"/>
            </w:rPr>
          </w:pPr>
          <w:hyperlink w:anchor="_Toc79083787" w:history="1">
            <w:r w:rsidRPr="007F7A6A">
              <w:rPr>
                <w:rStyle w:val="Hipervnculo"/>
                <w:rFonts w:ascii="Arial" w:hAnsi="Arial" w:cs="Arial"/>
                <w:noProof/>
                <w:sz w:val="24"/>
                <w:szCs w:val="24"/>
                <w:lang w:val="en-US"/>
              </w:rPr>
              <w:t>3.1. Red Hat Enterprise Linux Server</w:t>
            </w:r>
            <w:r w:rsidRPr="007F7A6A">
              <w:rPr>
                <w:rFonts w:ascii="Arial" w:hAnsi="Arial" w:cs="Arial"/>
                <w:noProof/>
                <w:webHidden/>
                <w:sz w:val="24"/>
                <w:szCs w:val="24"/>
              </w:rPr>
              <w:tab/>
            </w:r>
            <w:r w:rsidRPr="007F7A6A">
              <w:rPr>
                <w:rFonts w:ascii="Arial" w:hAnsi="Arial" w:cs="Arial"/>
                <w:noProof/>
                <w:webHidden/>
                <w:sz w:val="24"/>
                <w:szCs w:val="24"/>
              </w:rPr>
              <w:fldChar w:fldCharType="begin"/>
            </w:r>
            <w:r w:rsidRPr="007F7A6A">
              <w:rPr>
                <w:rFonts w:ascii="Arial" w:hAnsi="Arial" w:cs="Arial"/>
                <w:noProof/>
                <w:webHidden/>
                <w:sz w:val="24"/>
                <w:szCs w:val="24"/>
              </w:rPr>
              <w:instrText xml:space="preserve"> PAGEREF _Toc79083787 \h </w:instrText>
            </w:r>
            <w:r w:rsidRPr="007F7A6A">
              <w:rPr>
                <w:rFonts w:ascii="Arial" w:hAnsi="Arial" w:cs="Arial"/>
                <w:noProof/>
                <w:webHidden/>
                <w:sz w:val="24"/>
                <w:szCs w:val="24"/>
              </w:rPr>
            </w:r>
            <w:r w:rsidRPr="007F7A6A">
              <w:rPr>
                <w:rFonts w:ascii="Arial" w:hAnsi="Arial" w:cs="Arial"/>
                <w:noProof/>
                <w:webHidden/>
                <w:sz w:val="24"/>
                <w:szCs w:val="24"/>
              </w:rPr>
              <w:fldChar w:fldCharType="separate"/>
            </w:r>
            <w:r w:rsidRPr="007F7A6A">
              <w:rPr>
                <w:rFonts w:ascii="Arial" w:hAnsi="Arial" w:cs="Arial"/>
                <w:noProof/>
                <w:webHidden/>
                <w:sz w:val="24"/>
                <w:szCs w:val="24"/>
              </w:rPr>
              <w:t>5</w:t>
            </w:r>
            <w:r w:rsidRPr="007F7A6A">
              <w:rPr>
                <w:rFonts w:ascii="Arial" w:hAnsi="Arial" w:cs="Arial"/>
                <w:noProof/>
                <w:webHidden/>
                <w:sz w:val="24"/>
                <w:szCs w:val="24"/>
              </w:rPr>
              <w:fldChar w:fldCharType="end"/>
            </w:r>
          </w:hyperlink>
        </w:p>
        <w:p w14:paraId="54B25478" w14:textId="45DBE0D6" w:rsidR="007F7A6A" w:rsidRPr="007F7A6A" w:rsidRDefault="007F7A6A">
          <w:pPr>
            <w:pStyle w:val="TDC2"/>
            <w:tabs>
              <w:tab w:val="right" w:leader="dot" w:pos="8777"/>
            </w:tabs>
            <w:rPr>
              <w:rFonts w:ascii="Arial" w:eastAsiaTheme="minorEastAsia" w:hAnsi="Arial" w:cs="Arial"/>
              <w:smallCaps w:val="0"/>
              <w:noProof/>
              <w:sz w:val="24"/>
              <w:szCs w:val="24"/>
            </w:rPr>
          </w:pPr>
          <w:hyperlink w:anchor="_Toc79083788" w:history="1">
            <w:r w:rsidRPr="007F7A6A">
              <w:rPr>
                <w:rStyle w:val="Hipervnculo"/>
                <w:rFonts w:ascii="Arial" w:hAnsi="Arial" w:cs="Arial"/>
                <w:noProof/>
                <w:sz w:val="24"/>
                <w:szCs w:val="24"/>
              </w:rPr>
              <w:t>3.2. SUSE Linux Enterprise Server</w:t>
            </w:r>
            <w:r w:rsidRPr="007F7A6A">
              <w:rPr>
                <w:rFonts w:ascii="Arial" w:hAnsi="Arial" w:cs="Arial"/>
                <w:noProof/>
                <w:webHidden/>
                <w:sz w:val="24"/>
                <w:szCs w:val="24"/>
              </w:rPr>
              <w:tab/>
            </w:r>
            <w:r w:rsidRPr="007F7A6A">
              <w:rPr>
                <w:rFonts w:ascii="Arial" w:hAnsi="Arial" w:cs="Arial"/>
                <w:noProof/>
                <w:webHidden/>
                <w:sz w:val="24"/>
                <w:szCs w:val="24"/>
              </w:rPr>
              <w:fldChar w:fldCharType="begin"/>
            </w:r>
            <w:r w:rsidRPr="007F7A6A">
              <w:rPr>
                <w:rFonts w:ascii="Arial" w:hAnsi="Arial" w:cs="Arial"/>
                <w:noProof/>
                <w:webHidden/>
                <w:sz w:val="24"/>
                <w:szCs w:val="24"/>
              </w:rPr>
              <w:instrText xml:space="preserve"> PAGEREF _Toc79083788 \h </w:instrText>
            </w:r>
            <w:r w:rsidRPr="007F7A6A">
              <w:rPr>
                <w:rFonts w:ascii="Arial" w:hAnsi="Arial" w:cs="Arial"/>
                <w:noProof/>
                <w:webHidden/>
                <w:sz w:val="24"/>
                <w:szCs w:val="24"/>
              </w:rPr>
            </w:r>
            <w:r w:rsidRPr="007F7A6A">
              <w:rPr>
                <w:rFonts w:ascii="Arial" w:hAnsi="Arial" w:cs="Arial"/>
                <w:noProof/>
                <w:webHidden/>
                <w:sz w:val="24"/>
                <w:szCs w:val="24"/>
              </w:rPr>
              <w:fldChar w:fldCharType="separate"/>
            </w:r>
            <w:r w:rsidRPr="007F7A6A">
              <w:rPr>
                <w:rFonts w:ascii="Arial" w:hAnsi="Arial" w:cs="Arial"/>
                <w:noProof/>
                <w:webHidden/>
                <w:sz w:val="24"/>
                <w:szCs w:val="24"/>
              </w:rPr>
              <w:t>6</w:t>
            </w:r>
            <w:r w:rsidRPr="007F7A6A">
              <w:rPr>
                <w:rFonts w:ascii="Arial" w:hAnsi="Arial" w:cs="Arial"/>
                <w:noProof/>
                <w:webHidden/>
                <w:sz w:val="24"/>
                <w:szCs w:val="24"/>
              </w:rPr>
              <w:fldChar w:fldCharType="end"/>
            </w:r>
          </w:hyperlink>
        </w:p>
        <w:p w14:paraId="585F6CEA" w14:textId="685AAE52" w:rsidR="007F7A6A" w:rsidRPr="007F7A6A" w:rsidRDefault="007F7A6A">
          <w:pPr>
            <w:pStyle w:val="TDC2"/>
            <w:tabs>
              <w:tab w:val="right" w:leader="dot" w:pos="8777"/>
            </w:tabs>
            <w:rPr>
              <w:rFonts w:ascii="Arial" w:eastAsiaTheme="minorEastAsia" w:hAnsi="Arial" w:cs="Arial"/>
              <w:smallCaps w:val="0"/>
              <w:noProof/>
              <w:sz w:val="24"/>
              <w:szCs w:val="24"/>
            </w:rPr>
          </w:pPr>
          <w:hyperlink w:anchor="_Toc79083789" w:history="1">
            <w:r w:rsidRPr="007F7A6A">
              <w:rPr>
                <w:rStyle w:val="Hipervnculo"/>
                <w:rFonts w:ascii="Arial" w:hAnsi="Arial" w:cs="Arial"/>
                <w:noProof/>
                <w:sz w:val="24"/>
                <w:szCs w:val="24"/>
                <w:lang w:val="en-US"/>
              </w:rPr>
              <w:t>3.3. Microsoft Windows Server 2019</w:t>
            </w:r>
            <w:r w:rsidRPr="007F7A6A">
              <w:rPr>
                <w:rFonts w:ascii="Arial" w:hAnsi="Arial" w:cs="Arial"/>
                <w:noProof/>
                <w:webHidden/>
                <w:sz w:val="24"/>
                <w:szCs w:val="24"/>
              </w:rPr>
              <w:tab/>
            </w:r>
            <w:r w:rsidRPr="007F7A6A">
              <w:rPr>
                <w:rFonts w:ascii="Arial" w:hAnsi="Arial" w:cs="Arial"/>
                <w:noProof/>
                <w:webHidden/>
                <w:sz w:val="24"/>
                <w:szCs w:val="24"/>
              </w:rPr>
              <w:fldChar w:fldCharType="begin"/>
            </w:r>
            <w:r w:rsidRPr="007F7A6A">
              <w:rPr>
                <w:rFonts w:ascii="Arial" w:hAnsi="Arial" w:cs="Arial"/>
                <w:noProof/>
                <w:webHidden/>
                <w:sz w:val="24"/>
                <w:szCs w:val="24"/>
              </w:rPr>
              <w:instrText xml:space="preserve"> PAGEREF _Toc79083789 \h </w:instrText>
            </w:r>
            <w:r w:rsidRPr="007F7A6A">
              <w:rPr>
                <w:rFonts w:ascii="Arial" w:hAnsi="Arial" w:cs="Arial"/>
                <w:noProof/>
                <w:webHidden/>
                <w:sz w:val="24"/>
                <w:szCs w:val="24"/>
              </w:rPr>
            </w:r>
            <w:r w:rsidRPr="007F7A6A">
              <w:rPr>
                <w:rFonts w:ascii="Arial" w:hAnsi="Arial" w:cs="Arial"/>
                <w:noProof/>
                <w:webHidden/>
                <w:sz w:val="24"/>
                <w:szCs w:val="24"/>
              </w:rPr>
              <w:fldChar w:fldCharType="separate"/>
            </w:r>
            <w:r w:rsidRPr="007F7A6A">
              <w:rPr>
                <w:rFonts w:ascii="Arial" w:hAnsi="Arial" w:cs="Arial"/>
                <w:noProof/>
                <w:webHidden/>
                <w:sz w:val="24"/>
                <w:szCs w:val="24"/>
              </w:rPr>
              <w:t>7</w:t>
            </w:r>
            <w:r w:rsidRPr="007F7A6A">
              <w:rPr>
                <w:rFonts w:ascii="Arial" w:hAnsi="Arial" w:cs="Arial"/>
                <w:noProof/>
                <w:webHidden/>
                <w:sz w:val="24"/>
                <w:szCs w:val="24"/>
              </w:rPr>
              <w:fldChar w:fldCharType="end"/>
            </w:r>
          </w:hyperlink>
        </w:p>
        <w:p w14:paraId="5FE2275F" w14:textId="101A36EA" w:rsidR="007F7A6A" w:rsidRPr="007F7A6A" w:rsidRDefault="007F7A6A">
          <w:pPr>
            <w:pStyle w:val="TDC2"/>
            <w:tabs>
              <w:tab w:val="right" w:leader="dot" w:pos="8777"/>
            </w:tabs>
            <w:rPr>
              <w:rFonts w:ascii="Arial" w:eastAsiaTheme="minorEastAsia" w:hAnsi="Arial" w:cs="Arial"/>
              <w:smallCaps w:val="0"/>
              <w:noProof/>
              <w:sz w:val="24"/>
              <w:szCs w:val="24"/>
            </w:rPr>
          </w:pPr>
          <w:hyperlink w:anchor="_Toc79083790" w:history="1">
            <w:r w:rsidRPr="007F7A6A">
              <w:rPr>
                <w:rStyle w:val="Hipervnculo"/>
                <w:rFonts w:ascii="Arial" w:hAnsi="Arial" w:cs="Arial"/>
                <w:noProof/>
                <w:sz w:val="24"/>
                <w:szCs w:val="24"/>
                <w:lang w:val="en-US"/>
              </w:rPr>
              <w:t>3.4 Recomendación</w:t>
            </w:r>
            <w:r w:rsidRPr="007F7A6A">
              <w:rPr>
                <w:rFonts w:ascii="Arial" w:hAnsi="Arial" w:cs="Arial"/>
                <w:noProof/>
                <w:webHidden/>
                <w:sz w:val="24"/>
                <w:szCs w:val="24"/>
              </w:rPr>
              <w:tab/>
            </w:r>
            <w:r w:rsidRPr="007F7A6A">
              <w:rPr>
                <w:rFonts w:ascii="Arial" w:hAnsi="Arial" w:cs="Arial"/>
                <w:noProof/>
                <w:webHidden/>
                <w:sz w:val="24"/>
                <w:szCs w:val="24"/>
              </w:rPr>
              <w:fldChar w:fldCharType="begin"/>
            </w:r>
            <w:r w:rsidRPr="007F7A6A">
              <w:rPr>
                <w:rFonts w:ascii="Arial" w:hAnsi="Arial" w:cs="Arial"/>
                <w:noProof/>
                <w:webHidden/>
                <w:sz w:val="24"/>
                <w:szCs w:val="24"/>
              </w:rPr>
              <w:instrText xml:space="preserve"> PAGEREF _Toc79083790 \h </w:instrText>
            </w:r>
            <w:r w:rsidRPr="007F7A6A">
              <w:rPr>
                <w:rFonts w:ascii="Arial" w:hAnsi="Arial" w:cs="Arial"/>
                <w:noProof/>
                <w:webHidden/>
                <w:sz w:val="24"/>
                <w:szCs w:val="24"/>
              </w:rPr>
            </w:r>
            <w:r w:rsidRPr="007F7A6A">
              <w:rPr>
                <w:rFonts w:ascii="Arial" w:hAnsi="Arial" w:cs="Arial"/>
                <w:noProof/>
                <w:webHidden/>
                <w:sz w:val="24"/>
                <w:szCs w:val="24"/>
              </w:rPr>
              <w:fldChar w:fldCharType="separate"/>
            </w:r>
            <w:r w:rsidRPr="007F7A6A">
              <w:rPr>
                <w:rFonts w:ascii="Arial" w:hAnsi="Arial" w:cs="Arial"/>
                <w:noProof/>
                <w:webHidden/>
                <w:sz w:val="24"/>
                <w:szCs w:val="24"/>
              </w:rPr>
              <w:t>8</w:t>
            </w:r>
            <w:r w:rsidRPr="007F7A6A">
              <w:rPr>
                <w:rFonts w:ascii="Arial" w:hAnsi="Arial" w:cs="Arial"/>
                <w:noProof/>
                <w:webHidden/>
                <w:sz w:val="24"/>
                <w:szCs w:val="24"/>
              </w:rPr>
              <w:fldChar w:fldCharType="end"/>
            </w:r>
          </w:hyperlink>
        </w:p>
        <w:p w14:paraId="020D439A" w14:textId="15C92D3E" w:rsidR="007F7A6A" w:rsidRPr="007F7A6A" w:rsidRDefault="007F7A6A">
          <w:pPr>
            <w:pStyle w:val="TDC2"/>
            <w:tabs>
              <w:tab w:val="right" w:leader="dot" w:pos="8777"/>
            </w:tabs>
            <w:rPr>
              <w:rFonts w:ascii="Arial" w:eastAsiaTheme="minorEastAsia" w:hAnsi="Arial" w:cs="Arial"/>
              <w:smallCaps w:val="0"/>
              <w:noProof/>
              <w:sz w:val="24"/>
              <w:szCs w:val="24"/>
            </w:rPr>
          </w:pPr>
          <w:hyperlink w:anchor="_Toc79083791" w:history="1">
            <w:r w:rsidRPr="007F7A6A">
              <w:rPr>
                <w:rStyle w:val="Hipervnculo"/>
                <w:rFonts w:ascii="Arial" w:hAnsi="Arial" w:cs="Arial"/>
                <w:noProof/>
                <w:sz w:val="24"/>
                <w:szCs w:val="24"/>
                <w:lang w:val="en-US"/>
              </w:rPr>
              <w:t xml:space="preserve">4 </w:t>
            </w:r>
            <w:r w:rsidRPr="007F7A6A">
              <w:rPr>
                <w:rStyle w:val="Hipervnculo"/>
                <w:rFonts w:ascii="Arial" w:hAnsi="Arial" w:cs="Arial"/>
                <w:noProof/>
                <w:sz w:val="24"/>
                <w:szCs w:val="24"/>
                <w:lang w:val="es-UY"/>
              </w:rPr>
              <w:t>Perfiles de Usuario</w:t>
            </w:r>
            <w:r w:rsidRPr="007F7A6A">
              <w:rPr>
                <w:rFonts w:ascii="Arial" w:hAnsi="Arial" w:cs="Arial"/>
                <w:noProof/>
                <w:webHidden/>
                <w:sz w:val="24"/>
                <w:szCs w:val="24"/>
              </w:rPr>
              <w:tab/>
            </w:r>
            <w:r w:rsidRPr="007F7A6A">
              <w:rPr>
                <w:rFonts w:ascii="Arial" w:hAnsi="Arial" w:cs="Arial"/>
                <w:noProof/>
                <w:webHidden/>
                <w:sz w:val="24"/>
                <w:szCs w:val="24"/>
              </w:rPr>
              <w:fldChar w:fldCharType="begin"/>
            </w:r>
            <w:r w:rsidRPr="007F7A6A">
              <w:rPr>
                <w:rFonts w:ascii="Arial" w:hAnsi="Arial" w:cs="Arial"/>
                <w:noProof/>
                <w:webHidden/>
                <w:sz w:val="24"/>
                <w:szCs w:val="24"/>
              </w:rPr>
              <w:instrText xml:space="preserve"> PAGEREF _Toc79083791 \h </w:instrText>
            </w:r>
            <w:r w:rsidRPr="007F7A6A">
              <w:rPr>
                <w:rFonts w:ascii="Arial" w:hAnsi="Arial" w:cs="Arial"/>
                <w:noProof/>
                <w:webHidden/>
                <w:sz w:val="24"/>
                <w:szCs w:val="24"/>
              </w:rPr>
            </w:r>
            <w:r w:rsidRPr="007F7A6A">
              <w:rPr>
                <w:rFonts w:ascii="Arial" w:hAnsi="Arial" w:cs="Arial"/>
                <w:noProof/>
                <w:webHidden/>
                <w:sz w:val="24"/>
                <w:szCs w:val="24"/>
              </w:rPr>
              <w:fldChar w:fldCharType="separate"/>
            </w:r>
            <w:r w:rsidRPr="007F7A6A">
              <w:rPr>
                <w:rFonts w:ascii="Arial" w:hAnsi="Arial" w:cs="Arial"/>
                <w:noProof/>
                <w:webHidden/>
                <w:sz w:val="24"/>
                <w:szCs w:val="24"/>
              </w:rPr>
              <w:t>9</w:t>
            </w:r>
            <w:r w:rsidRPr="007F7A6A">
              <w:rPr>
                <w:rFonts w:ascii="Arial" w:hAnsi="Arial" w:cs="Arial"/>
                <w:noProof/>
                <w:webHidden/>
                <w:sz w:val="24"/>
                <w:szCs w:val="24"/>
              </w:rPr>
              <w:fldChar w:fldCharType="end"/>
            </w:r>
          </w:hyperlink>
        </w:p>
        <w:p w14:paraId="51E7277D" w14:textId="568B6340" w:rsidR="007F7A6A" w:rsidRPr="007F7A6A" w:rsidRDefault="007F7A6A">
          <w:pPr>
            <w:pStyle w:val="TDC2"/>
            <w:tabs>
              <w:tab w:val="right" w:leader="dot" w:pos="8777"/>
            </w:tabs>
            <w:rPr>
              <w:rFonts w:ascii="Arial" w:eastAsiaTheme="minorEastAsia" w:hAnsi="Arial" w:cs="Arial"/>
              <w:smallCaps w:val="0"/>
              <w:noProof/>
              <w:sz w:val="24"/>
              <w:szCs w:val="24"/>
            </w:rPr>
          </w:pPr>
          <w:hyperlink w:anchor="_Toc79083792" w:history="1">
            <w:r w:rsidRPr="007F7A6A">
              <w:rPr>
                <w:rStyle w:val="Hipervnculo"/>
                <w:rFonts w:ascii="Arial" w:hAnsi="Arial" w:cs="Arial"/>
                <w:noProof/>
                <w:sz w:val="24"/>
                <w:szCs w:val="24"/>
                <w:lang w:val="en-US"/>
              </w:rPr>
              <w:t xml:space="preserve">4.1 </w:t>
            </w:r>
            <w:r w:rsidRPr="007F7A6A">
              <w:rPr>
                <w:rStyle w:val="Hipervnculo"/>
                <w:rFonts w:ascii="Arial" w:hAnsi="Arial" w:cs="Arial"/>
                <w:noProof/>
                <w:sz w:val="24"/>
                <w:szCs w:val="24"/>
                <w:lang w:val="es-UY"/>
              </w:rPr>
              <w:t>Aplicación</w:t>
            </w:r>
            <w:r w:rsidRPr="007F7A6A">
              <w:rPr>
                <w:rFonts w:ascii="Arial" w:hAnsi="Arial" w:cs="Arial"/>
                <w:noProof/>
                <w:webHidden/>
                <w:sz w:val="24"/>
                <w:szCs w:val="24"/>
              </w:rPr>
              <w:tab/>
            </w:r>
            <w:r w:rsidRPr="007F7A6A">
              <w:rPr>
                <w:rFonts w:ascii="Arial" w:hAnsi="Arial" w:cs="Arial"/>
                <w:noProof/>
                <w:webHidden/>
                <w:sz w:val="24"/>
                <w:szCs w:val="24"/>
              </w:rPr>
              <w:fldChar w:fldCharType="begin"/>
            </w:r>
            <w:r w:rsidRPr="007F7A6A">
              <w:rPr>
                <w:rFonts w:ascii="Arial" w:hAnsi="Arial" w:cs="Arial"/>
                <w:noProof/>
                <w:webHidden/>
                <w:sz w:val="24"/>
                <w:szCs w:val="24"/>
              </w:rPr>
              <w:instrText xml:space="preserve"> PAGEREF _Toc79083792 \h </w:instrText>
            </w:r>
            <w:r w:rsidRPr="007F7A6A">
              <w:rPr>
                <w:rFonts w:ascii="Arial" w:hAnsi="Arial" w:cs="Arial"/>
                <w:noProof/>
                <w:webHidden/>
                <w:sz w:val="24"/>
                <w:szCs w:val="24"/>
              </w:rPr>
            </w:r>
            <w:r w:rsidRPr="007F7A6A">
              <w:rPr>
                <w:rFonts w:ascii="Arial" w:hAnsi="Arial" w:cs="Arial"/>
                <w:noProof/>
                <w:webHidden/>
                <w:sz w:val="24"/>
                <w:szCs w:val="24"/>
              </w:rPr>
              <w:fldChar w:fldCharType="separate"/>
            </w:r>
            <w:r w:rsidRPr="007F7A6A">
              <w:rPr>
                <w:rFonts w:ascii="Arial" w:hAnsi="Arial" w:cs="Arial"/>
                <w:noProof/>
                <w:webHidden/>
                <w:sz w:val="24"/>
                <w:szCs w:val="24"/>
              </w:rPr>
              <w:t>9</w:t>
            </w:r>
            <w:r w:rsidRPr="007F7A6A">
              <w:rPr>
                <w:rFonts w:ascii="Arial" w:hAnsi="Arial" w:cs="Arial"/>
                <w:noProof/>
                <w:webHidden/>
                <w:sz w:val="24"/>
                <w:szCs w:val="24"/>
              </w:rPr>
              <w:fldChar w:fldCharType="end"/>
            </w:r>
          </w:hyperlink>
        </w:p>
        <w:p w14:paraId="2BE2B743" w14:textId="40922F68" w:rsidR="007F7A6A" w:rsidRPr="007F7A6A" w:rsidRDefault="007F7A6A">
          <w:pPr>
            <w:pStyle w:val="TDC2"/>
            <w:tabs>
              <w:tab w:val="right" w:leader="dot" w:pos="8777"/>
            </w:tabs>
            <w:rPr>
              <w:rFonts w:ascii="Arial" w:eastAsiaTheme="minorEastAsia" w:hAnsi="Arial" w:cs="Arial"/>
              <w:smallCaps w:val="0"/>
              <w:noProof/>
              <w:sz w:val="24"/>
              <w:szCs w:val="24"/>
            </w:rPr>
          </w:pPr>
          <w:hyperlink w:anchor="_Toc79083793" w:history="1">
            <w:r w:rsidRPr="007F7A6A">
              <w:rPr>
                <w:rStyle w:val="Hipervnculo"/>
                <w:rFonts w:ascii="Arial" w:hAnsi="Arial" w:cs="Arial"/>
                <w:noProof/>
                <w:sz w:val="24"/>
                <w:szCs w:val="24"/>
                <w:lang w:val="en-US"/>
              </w:rPr>
              <w:t xml:space="preserve">4.2 </w:t>
            </w:r>
            <w:r w:rsidRPr="007F7A6A">
              <w:rPr>
                <w:rStyle w:val="Hipervnculo"/>
                <w:rFonts w:ascii="Arial" w:hAnsi="Arial" w:cs="Arial"/>
                <w:noProof/>
                <w:sz w:val="24"/>
                <w:szCs w:val="24"/>
                <w:lang w:val="es-UY"/>
              </w:rPr>
              <w:t>Servidor</w:t>
            </w:r>
            <w:r w:rsidRPr="007F7A6A">
              <w:rPr>
                <w:rFonts w:ascii="Arial" w:hAnsi="Arial" w:cs="Arial"/>
                <w:noProof/>
                <w:webHidden/>
                <w:sz w:val="24"/>
                <w:szCs w:val="24"/>
              </w:rPr>
              <w:tab/>
            </w:r>
            <w:r w:rsidRPr="007F7A6A">
              <w:rPr>
                <w:rFonts w:ascii="Arial" w:hAnsi="Arial" w:cs="Arial"/>
                <w:noProof/>
                <w:webHidden/>
                <w:sz w:val="24"/>
                <w:szCs w:val="24"/>
              </w:rPr>
              <w:fldChar w:fldCharType="begin"/>
            </w:r>
            <w:r w:rsidRPr="007F7A6A">
              <w:rPr>
                <w:rFonts w:ascii="Arial" w:hAnsi="Arial" w:cs="Arial"/>
                <w:noProof/>
                <w:webHidden/>
                <w:sz w:val="24"/>
                <w:szCs w:val="24"/>
              </w:rPr>
              <w:instrText xml:space="preserve"> PAGEREF _Toc79083793 \h </w:instrText>
            </w:r>
            <w:r w:rsidRPr="007F7A6A">
              <w:rPr>
                <w:rFonts w:ascii="Arial" w:hAnsi="Arial" w:cs="Arial"/>
                <w:noProof/>
                <w:webHidden/>
                <w:sz w:val="24"/>
                <w:szCs w:val="24"/>
              </w:rPr>
            </w:r>
            <w:r w:rsidRPr="007F7A6A">
              <w:rPr>
                <w:rFonts w:ascii="Arial" w:hAnsi="Arial" w:cs="Arial"/>
                <w:noProof/>
                <w:webHidden/>
                <w:sz w:val="24"/>
                <w:szCs w:val="24"/>
              </w:rPr>
              <w:fldChar w:fldCharType="separate"/>
            </w:r>
            <w:r w:rsidRPr="007F7A6A">
              <w:rPr>
                <w:rFonts w:ascii="Arial" w:hAnsi="Arial" w:cs="Arial"/>
                <w:noProof/>
                <w:webHidden/>
                <w:sz w:val="24"/>
                <w:szCs w:val="24"/>
              </w:rPr>
              <w:t>9</w:t>
            </w:r>
            <w:r w:rsidRPr="007F7A6A">
              <w:rPr>
                <w:rFonts w:ascii="Arial" w:hAnsi="Arial" w:cs="Arial"/>
                <w:noProof/>
                <w:webHidden/>
                <w:sz w:val="24"/>
                <w:szCs w:val="24"/>
              </w:rPr>
              <w:fldChar w:fldCharType="end"/>
            </w:r>
          </w:hyperlink>
        </w:p>
        <w:p w14:paraId="339D4F72" w14:textId="1F03CB1A" w:rsidR="007F7A6A" w:rsidRPr="007F7A6A" w:rsidRDefault="007F7A6A">
          <w:pPr>
            <w:pStyle w:val="TDC2"/>
            <w:tabs>
              <w:tab w:val="right" w:leader="dot" w:pos="8777"/>
            </w:tabs>
            <w:rPr>
              <w:rFonts w:ascii="Arial" w:eastAsiaTheme="minorEastAsia" w:hAnsi="Arial" w:cs="Arial"/>
              <w:smallCaps w:val="0"/>
              <w:noProof/>
              <w:sz w:val="24"/>
              <w:szCs w:val="24"/>
            </w:rPr>
          </w:pPr>
          <w:hyperlink w:anchor="_Toc79083794" w:history="1">
            <w:r w:rsidRPr="007F7A6A">
              <w:rPr>
                <w:rStyle w:val="Hipervnculo"/>
                <w:rFonts w:ascii="Arial" w:hAnsi="Arial" w:cs="Arial"/>
                <w:noProof/>
                <w:sz w:val="24"/>
                <w:szCs w:val="24"/>
                <w:lang w:val="en-US"/>
              </w:rPr>
              <w:t xml:space="preserve">4.3 </w:t>
            </w:r>
            <w:r w:rsidRPr="007F7A6A">
              <w:rPr>
                <w:rStyle w:val="Hipervnculo"/>
                <w:rFonts w:ascii="Arial" w:hAnsi="Arial" w:cs="Arial"/>
                <w:noProof/>
                <w:sz w:val="24"/>
                <w:szCs w:val="24"/>
                <w:lang w:val="es-UY"/>
              </w:rPr>
              <w:t>Base de Datos</w:t>
            </w:r>
            <w:r w:rsidRPr="007F7A6A">
              <w:rPr>
                <w:rFonts w:ascii="Arial" w:hAnsi="Arial" w:cs="Arial"/>
                <w:noProof/>
                <w:webHidden/>
                <w:sz w:val="24"/>
                <w:szCs w:val="24"/>
              </w:rPr>
              <w:tab/>
            </w:r>
            <w:r w:rsidRPr="007F7A6A">
              <w:rPr>
                <w:rFonts w:ascii="Arial" w:hAnsi="Arial" w:cs="Arial"/>
                <w:noProof/>
                <w:webHidden/>
                <w:sz w:val="24"/>
                <w:szCs w:val="24"/>
              </w:rPr>
              <w:fldChar w:fldCharType="begin"/>
            </w:r>
            <w:r w:rsidRPr="007F7A6A">
              <w:rPr>
                <w:rFonts w:ascii="Arial" w:hAnsi="Arial" w:cs="Arial"/>
                <w:noProof/>
                <w:webHidden/>
                <w:sz w:val="24"/>
                <w:szCs w:val="24"/>
              </w:rPr>
              <w:instrText xml:space="preserve"> PAGEREF _Toc79083794 \h </w:instrText>
            </w:r>
            <w:r w:rsidRPr="007F7A6A">
              <w:rPr>
                <w:rFonts w:ascii="Arial" w:hAnsi="Arial" w:cs="Arial"/>
                <w:noProof/>
                <w:webHidden/>
                <w:sz w:val="24"/>
                <w:szCs w:val="24"/>
              </w:rPr>
            </w:r>
            <w:r w:rsidRPr="007F7A6A">
              <w:rPr>
                <w:rFonts w:ascii="Arial" w:hAnsi="Arial" w:cs="Arial"/>
                <w:noProof/>
                <w:webHidden/>
                <w:sz w:val="24"/>
                <w:szCs w:val="24"/>
              </w:rPr>
              <w:fldChar w:fldCharType="separate"/>
            </w:r>
            <w:r w:rsidRPr="007F7A6A">
              <w:rPr>
                <w:rFonts w:ascii="Arial" w:hAnsi="Arial" w:cs="Arial"/>
                <w:noProof/>
                <w:webHidden/>
                <w:sz w:val="24"/>
                <w:szCs w:val="24"/>
              </w:rPr>
              <w:t>9</w:t>
            </w:r>
            <w:r w:rsidRPr="007F7A6A">
              <w:rPr>
                <w:rFonts w:ascii="Arial" w:hAnsi="Arial" w:cs="Arial"/>
                <w:noProof/>
                <w:webHidden/>
                <w:sz w:val="24"/>
                <w:szCs w:val="24"/>
              </w:rPr>
              <w:fldChar w:fldCharType="end"/>
            </w:r>
          </w:hyperlink>
        </w:p>
        <w:p w14:paraId="34FD948B" w14:textId="7087B290" w:rsidR="007F7A6A" w:rsidRPr="007F7A6A" w:rsidRDefault="007F7A6A">
          <w:pPr>
            <w:pStyle w:val="TDC2"/>
            <w:tabs>
              <w:tab w:val="right" w:leader="dot" w:pos="8777"/>
            </w:tabs>
            <w:rPr>
              <w:rFonts w:ascii="Arial" w:eastAsiaTheme="minorEastAsia" w:hAnsi="Arial" w:cs="Arial"/>
              <w:smallCaps w:val="0"/>
              <w:noProof/>
              <w:sz w:val="24"/>
              <w:szCs w:val="24"/>
            </w:rPr>
          </w:pPr>
          <w:hyperlink w:anchor="_Toc79083795" w:history="1">
            <w:r w:rsidRPr="007F7A6A">
              <w:rPr>
                <w:rStyle w:val="Hipervnculo"/>
                <w:rFonts w:ascii="Arial" w:hAnsi="Arial" w:cs="Arial"/>
                <w:noProof/>
                <w:sz w:val="24"/>
                <w:szCs w:val="24"/>
                <w:lang w:val="en-US"/>
              </w:rPr>
              <w:t xml:space="preserve">4.4 </w:t>
            </w:r>
            <w:r w:rsidRPr="007F7A6A">
              <w:rPr>
                <w:rStyle w:val="Hipervnculo"/>
                <w:rFonts w:ascii="Arial" w:hAnsi="Arial" w:cs="Arial"/>
                <w:noProof/>
                <w:sz w:val="24"/>
                <w:szCs w:val="24"/>
                <w:lang w:val="es-UY"/>
              </w:rPr>
              <w:t>Sistema Operativo</w:t>
            </w:r>
            <w:r w:rsidRPr="007F7A6A">
              <w:rPr>
                <w:rFonts w:ascii="Arial" w:hAnsi="Arial" w:cs="Arial"/>
                <w:noProof/>
                <w:webHidden/>
                <w:sz w:val="24"/>
                <w:szCs w:val="24"/>
              </w:rPr>
              <w:tab/>
            </w:r>
            <w:r w:rsidRPr="007F7A6A">
              <w:rPr>
                <w:rFonts w:ascii="Arial" w:hAnsi="Arial" w:cs="Arial"/>
                <w:noProof/>
                <w:webHidden/>
                <w:sz w:val="24"/>
                <w:szCs w:val="24"/>
              </w:rPr>
              <w:fldChar w:fldCharType="begin"/>
            </w:r>
            <w:r w:rsidRPr="007F7A6A">
              <w:rPr>
                <w:rFonts w:ascii="Arial" w:hAnsi="Arial" w:cs="Arial"/>
                <w:noProof/>
                <w:webHidden/>
                <w:sz w:val="24"/>
                <w:szCs w:val="24"/>
              </w:rPr>
              <w:instrText xml:space="preserve"> PAGEREF _Toc79083795 \h </w:instrText>
            </w:r>
            <w:r w:rsidRPr="007F7A6A">
              <w:rPr>
                <w:rFonts w:ascii="Arial" w:hAnsi="Arial" w:cs="Arial"/>
                <w:noProof/>
                <w:webHidden/>
                <w:sz w:val="24"/>
                <w:szCs w:val="24"/>
              </w:rPr>
            </w:r>
            <w:r w:rsidRPr="007F7A6A">
              <w:rPr>
                <w:rFonts w:ascii="Arial" w:hAnsi="Arial" w:cs="Arial"/>
                <w:noProof/>
                <w:webHidden/>
                <w:sz w:val="24"/>
                <w:szCs w:val="24"/>
              </w:rPr>
              <w:fldChar w:fldCharType="separate"/>
            </w:r>
            <w:r w:rsidRPr="007F7A6A">
              <w:rPr>
                <w:rFonts w:ascii="Arial" w:hAnsi="Arial" w:cs="Arial"/>
                <w:noProof/>
                <w:webHidden/>
                <w:sz w:val="24"/>
                <w:szCs w:val="24"/>
              </w:rPr>
              <w:t>10</w:t>
            </w:r>
            <w:r w:rsidRPr="007F7A6A">
              <w:rPr>
                <w:rFonts w:ascii="Arial" w:hAnsi="Arial" w:cs="Arial"/>
                <w:noProof/>
                <w:webHidden/>
                <w:sz w:val="24"/>
                <w:szCs w:val="24"/>
              </w:rPr>
              <w:fldChar w:fldCharType="end"/>
            </w:r>
          </w:hyperlink>
        </w:p>
        <w:p w14:paraId="7F3860F3" w14:textId="07B45F98" w:rsidR="007F7A6A" w:rsidRPr="007F7A6A" w:rsidRDefault="007F7A6A">
          <w:pPr>
            <w:pStyle w:val="TDC1"/>
            <w:tabs>
              <w:tab w:val="right" w:leader="dot" w:pos="8777"/>
            </w:tabs>
            <w:rPr>
              <w:rFonts w:ascii="Arial" w:eastAsiaTheme="minorEastAsia" w:hAnsi="Arial" w:cs="Arial"/>
              <w:b w:val="0"/>
              <w:caps w:val="0"/>
              <w:noProof/>
              <w:sz w:val="24"/>
              <w:szCs w:val="24"/>
            </w:rPr>
          </w:pPr>
          <w:hyperlink w:anchor="_Toc79083796" w:history="1">
            <w:r w:rsidRPr="007F7A6A">
              <w:rPr>
                <w:rStyle w:val="Hipervnculo"/>
                <w:rFonts w:ascii="Arial" w:hAnsi="Arial" w:cs="Arial"/>
                <w:noProof/>
                <w:sz w:val="24"/>
                <w:szCs w:val="24"/>
              </w:rPr>
              <w:t>4. Referencia</w:t>
            </w:r>
            <w:r w:rsidRPr="007F7A6A">
              <w:rPr>
                <w:rFonts w:ascii="Arial" w:hAnsi="Arial" w:cs="Arial"/>
                <w:noProof/>
                <w:webHidden/>
                <w:sz w:val="24"/>
                <w:szCs w:val="24"/>
              </w:rPr>
              <w:tab/>
            </w:r>
            <w:r w:rsidRPr="007F7A6A">
              <w:rPr>
                <w:rFonts w:ascii="Arial" w:hAnsi="Arial" w:cs="Arial"/>
                <w:noProof/>
                <w:webHidden/>
                <w:sz w:val="24"/>
                <w:szCs w:val="24"/>
              </w:rPr>
              <w:fldChar w:fldCharType="begin"/>
            </w:r>
            <w:r w:rsidRPr="007F7A6A">
              <w:rPr>
                <w:rFonts w:ascii="Arial" w:hAnsi="Arial" w:cs="Arial"/>
                <w:noProof/>
                <w:webHidden/>
                <w:sz w:val="24"/>
                <w:szCs w:val="24"/>
              </w:rPr>
              <w:instrText xml:space="preserve"> PAGEREF _Toc79083796 \h </w:instrText>
            </w:r>
            <w:r w:rsidRPr="007F7A6A">
              <w:rPr>
                <w:rFonts w:ascii="Arial" w:hAnsi="Arial" w:cs="Arial"/>
                <w:noProof/>
                <w:webHidden/>
                <w:sz w:val="24"/>
                <w:szCs w:val="24"/>
              </w:rPr>
            </w:r>
            <w:r w:rsidRPr="007F7A6A">
              <w:rPr>
                <w:rFonts w:ascii="Arial" w:hAnsi="Arial" w:cs="Arial"/>
                <w:noProof/>
                <w:webHidden/>
                <w:sz w:val="24"/>
                <w:szCs w:val="24"/>
              </w:rPr>
              <w:fldChar w:fldCharType="separate"/>
            </w:r>
            <w:r w:rsidRPr="007F7A6A">
              <w:rPr>
                <w:rFonts w:ascii="Arial" w:hAnsi="Arial" w:cs="Arial"/>
                <w:noProof/>
                <w:webHidden/>
                <w:sz w:val="24"/>
                <w:szCs w:val="24"/>
              </w:rPr>
              <w:t>11</w:t>
            </w:r>
            <w:r w:rsidRPr="007F7A6A">
              <w:rPr>
                <w:rFonts w:ascii="Arial" w:hAnsi="Arial" w:cs="Arial"/>
                <w:noProof/>
                <w:webHidden/>
                <w:sz w:val="24"/>
                <w:szCs w:val="24"/>
              </w:rPr>
              <w:fldChar w:fldCharType="end"/>
            </w:r>
          </w:hyperlink>
        </w:p>
        <w:p w14:paraId="30EC3CEB" w14:textId="4E02282D" w:rsidR="007F7A6A" w:rsidRPr="007F7A6A" w:rsidRDefault="007F7A6A">
          <w:pPr>
            <w:pStyle w:val="TDC1"/>
            <w:tabs>
              <w:tab w:val="right" w:leader="dot" w:pos="8777"/>
            </w:tabs>
            <w:rPr>
              <w:rFonts w:ascii="Arial" w:eastAsiaTheme="minorEastAsia" w:hAnsi="Arial" w:cs="Arial"/>
              <w:b w:val="0"/>
              <w:caps w:val="0"/>
              <w:noProof/>
              <w:sz w:val="24"/>
              <w:szCs w:val="24"/>
            </w:rPr>
          </w:pPr>
          <w:hyperlink w:anchor="_Toc79083797" w:history="1">
            <w:r w:rsidRPr="007F7A6A">
              <w:rPr>
                <w:rStyle w:val="Hipervnculo"/>
                <w:rFonts w:ascii="Arial" w:hAnsi="Arial" w:cs="Arial"/>
                <w:noProof/>
                <w:sz w:val="24"/>
                <w:szCs w:val="24"/>
              </w:rPr>
              <w:t>Hoja Testigo</w:t>
            </w:r>
            <w:r w:rsidRPr="007F7A6A">
              <w:rPr>
                <w:rFonts w:ascii="Arial" w:hAnsi="Arial" w:cs="Arial"/>
                <w:noProof/>
                <w:webHidden/>
                <w:sz w:val="24"/>
                <w:szCs w:val="24"/>
              </w:rPr>
              <w:tab/>
            </w:r>
            <w:r w:rsidRPr="007F7A6A">
              <w:rPr>
                <w:rFonts w:ascii="Arial" w:hAnsi="Arial" w:cs="Arial"/>
                <w:noProof/>
                <w:webHidden/>
                <w:sz w:val="24"/>
                <w:szCs w:val="24"/>
              </w:rPr>
              <w:fldChar w:fldCharType="begin"/>
            </w:r>
            <w:r w:rsidRPr="007F7A6A">
              <w:rPr>
                <w:rFonts w:ascii="Arial" w:hAnsi="Arial" w:cs="Arial"/>
                <w:noProof/>
                <w:webHidden/>
                <w:sz w:val="24"/>
                <w:szCs w:val="24"/>
              </w:rPr>
              <w:instrText xml:space="preserve"> PAGEREF _Toc79083797 \h </w:instrText>
            </w:r>
            <w:r w:rsidRPr="007F7A6A">
              <w:rPr>
                <w:rFonts w:ascii="Arial" w:hAnsi="Arial" w:cs="Arial"/>
                <w:noProof/>
                <w:webHidden/>
                <w:sz w:val="24"/>
                <w:szCs w:val="24"/>
              </w:rPr>
            </w:r>
            <w:r w:rsidRPr="007F7A6A">
              <w:rPr>
                <w:rFonts w:ascii="Arial" w:hAnsi="Arial" w:cs="Arial"/>
                <w:noProof/>
                <w:webHidden/>
                <w:sz w:val="24"/>
                <w:szCs w:val="24"/>
              </w:rPr>
              <w:fldChar w:fldCharType="separate"/>
            </w:r>
            <w:r w:rsidRPr="007F7A6A">
              <w:rPr>
                <w:rFonts w:ascii="Arial" w:hAnsi="Arial" w:cs="Arial"/>
                <w:noProof/>
                <w:webHidden/>
                <w:sz w:val="24"/>
                <w:szCs w:val="24"/>
              </w:rPr>
              <w:t>12</w:t>
            </w:r>
            <w:r w:rsidRPr="007F7A6A">
              <w:rPr>
                <w:rFonts w:ascii="Arial" w:hAnsi="Arial" w:cs="Arial"/>
                <w:noProof/>
                <w:webHidden/>
                <w:sz w:val="24"/>
                <w:szCs w:val="24"/>
              </w:rPr>
              <w:fldChar w:fldCharType="end"/>
            </w:r>
          </w:hyperlink>
        </w:p>
        <w:p w14:paraId="16D7E3CD" w14:textId="71E9D9E9" w:rsidR="00B11E33" w:rsidRPr="00254EB5" w:rsidRDefault="00A14612">
          <w:r w:rsidRPr="007F7A6A">
            <w:rPr>
              <w:rFonts w:ascii="Arial" w:hAnsi="Arial" w:cs="Arial"/>
              <w:b/>
              <w:bCs/>
              <w:sz w:val="24"/>
              <w:szCs w:val="24"/>
            </w:rPr>
            <w:fldChar w:fldCharType="end"/>
          </w:r>
        </w:p>
      </w:sdtContent>
    </w:sdt>
    <w:p w14:paraId="2DE800E2" w14:textId="77777777" w:rsidR="00A14612" w:rsidRDefault="00A14612">
      <w:pPr>
        <w:rPr>
          <w:rFonts w:ascii="Georgia" w:hAnsi="Georgia"/>
          <w:b/>
          <w:sz w:val="36"/>
          <w:szCs w:val="36"/>
        </w:rPr>
      </w:pPr>
      <w:r>
        <w:rPr>
          <w:rFonts w:ascii="Georgia" w:hAnsi="Georgia"/>
          <w:b/>
          <w:sz w:val="36"/>
          <w:szCs w:val="36"/>
        </w:rPr>
        <w:br w:type="page"/>
      </w:r>
    </w:p>
    <w:p w14:paraId="64F61477" w14:textId="53CE56E2" w:rsidR="00642B55" w:rsidRPr="00E10D15" w:rsidRDefault="00642B55" w:rsidP="00A14612">
      <w:pPr>
        <w:pStyle w:val="Ttulo1"/>
        <w:rPr>
          <w:sz w:val="24"/>
          <w:szCs w:val="24"/>
        </w:rPr>
      </w:pPr>
      <w:bookmarkStart w:id="3" w:name="_Toc79083785"/>
      <w:r>
        <w:lastRenderedPageBreak/>
        <w:t>2</w:t>
      </w:r>
      <w:r w:rsidRPr="00940D19">
        <w:t>.</w:t>
      </w:r>
      <w:r w:rsidRPr="001E0817">
        <w:t xml:space="preserve"> </w:t>
      </w:r>
      <w:r w:rsidRPr="00642B55">
        <w:t>Argumentación sobre la elección del sistema operativo Terminales</w:t>
      </w:r>
      <w:bookmarkEnd w:id="3"/>
    </w:p>
    <w:p w14:paraId="656B4440" w14:textId="49287F30" w:rsidR="00642B55" w:rsidRDefault="00642B55" w:rsidP="00254EB5">
      <w:pPr>
        <w:pStyle w:val="asdasd"/>
      </w:pPr>
      <w:r>
        <w:t>Para empezar, se recomienda alguna distribución de windows 10 debido a la compatibilidad del entorno en el que se desarrolla la aplicación. Planteamos 2 posibles opciones de distribuciones de este sistema operativo; Windows 10 Home OEM y Windows 10 Enterprise. </w:t>
      </w:r>
      <w:sdt>
        <w:sdtPr>
          <w:id w:val="1714386871"/>
          <w:citation/>
        </w:sdtPr>
        <w:sdtEndPr/>
        <w:sdtContent>
          <w:r w:rsidR="00254EB5">
            <w:fldChar w:fldCharType="begin"/>
          </w:r>
          <w:r w:rsidR="00254EB5">
            <w:rPr>
              <w:lang w:val="es-MX"/>
            </w:rPr>
            <w:instrText xml:space="preserve"> CITATION 1 \l 2058 </w:instrText>
          </w:r>
          <w:r w:rsidR="00254EB5">
            <w:fldChar w:fldCharType="separate"/>
          </w:r>
          <w:r w:rsidR="00254EB5">
            <w:rPr>
              <w:noProof/>
              <w:lang w:val="es-MX"/>
            </w:rPr>
            <w:t>(1)</w:t>
          </w:r>
          <w:r w:rsidR="00254EB5">
            <w:fldChar w:fldCharType="end"/>
          </w:r>
        </w:sdtContent>
      </w:sdt>
    </w:p>
    <w:p w14:paraId="6CF1E0DE" w14:textId="77777777" w:rsidR="00254EB5" w:rsidRDefault="00254EB5" w:rsidP="00254EB5">
      <w:pPr>
        <w:pStyle w:val="asdasd"/>
      </w:pPr>
    </w:p>
    <w:p w14:paraId="5F2649BA" w14:textId="686109D8" w:rsidR="00642B55" w:rsidRDefault="00642B55" w:rsidP="00254EB5">
      <w:pPr>
        <w:pStyle w:val="asdasd"/>
      </w:pPr>
      <w:r>
        <w:t>Ambas tienen desventajas y ventajas la cuales están muy relacionadas al costo por licencia. En el caso de Enterprise, tiene como costo por licencia 24 dólares, (Precio varía según tienda, usamos codigi.es como referencia) mientras que windows Home OEM tiene un costo de 18 dólares. </w:t>
      </w:r>
      <w:sdt>
        <w:sdtPr>
          <w:id w:val="447201328"/>
          <w:citation/>
        </w:sdtPr>
        <w:sdtEndPr/>
        <w:sdtContent>
          <w:r w:rsidR="00254EB5">
            <w:fldChar w:fldCharType="begin"/>
          </w:r>
          <w:r w:rsidR="00254EB5">
            <w:rPr>
              <w:lang w:val="es-MX"/>
            </w:rPr>
            <w:instrText xml:space="preserve"> CITATION 2 \l 2058 </w:instrText>
          </w:r>
          <w:r w:rsidR="00254EB5">
            <w:fldChar w:fldCharType="separate"/>
          </w:r>
          <w:r w:rsidR="00254EB5">
            <w:rPr>
              <w:noProof/>
              <w:lang w:val="es-MX"/>
            </w:rPr>
            <w:t>(2)</w:t>
          </w:r>
          <w:r w:rsidR="00254EB5">
            <w:fldChar w:fldCharType="end"/>
          </w:r>
        </w:sdtContent>
      </w:sdt>
    </w:p>
    <w:p w14:paraId="159C4E1A" w14:textId="77777777" w:rsidR="00254EB5" w:rsidRDefault="00254EB5" w:rsidP="00254EB5">
      <w:pPr>
        <w:pStyle w:val="asdasd"/>
      </w:pPr>
    </w:p>
    <w:p w14:paraId="5AE755C9" w14:textId="286CE781" w:rsidR="00642B55" w:rsidRDefault="00642B55" w:rsidP="00254EB5">
      <w:pPr>
        <w:pStyle w:val="asdasd"/>
      </w:pPr>
      <w:r>
        <w:t>La diferencia en costo puede no ser tan importante a primera vista, pero se debe tener en cuenta la cantidad de terminales que se podrían requerir para cada usuario u empleado. De todas formas, es relevante mencionar que el costo de windows OEM es menor que la otra distribucion de windows debido al principal inconveniente que posee esta variación de windows 10, el cual es que en el hipotético caso de precisar reemplazar la placa base de la terminal, se requerirá asistencia técnica de parte microsoft para renovar la licencia, afectando de forma negativa al rendimiento de la empresa debido a esta situación.</w:t>
      </w:r>
    </w:p>
    <w:p w14:paraId="74FA1235" w14:textId="77777777" w:rsidR="00254EB5" w:rsidRDefault="00254EB5" w:rsidP="00254EB5">
      <w:pPr>
        <w:pStyle w:val="asdasd"/>
      </w:pPr>
    </w:p>
    <w:p w14:paraId="77D2EB77" w14:textId="4E9E4487" w:rsidR="00642B55" w:rsidRDefault="00642B55" w:rsidP="00254EB5">
      <w:pPr>
        <w:pStyle w:val="asdasd"/>
      </w:pPr>
      <w:r>
        <w:t> En otras palabras, dependiendo del presupuesto se puede considerar uno u otro, para mayor comodidad, rendimiento y seguridad, la mejor opción es Windows 10 Enterprise a costo de una mayor financiación. En el caso de que esta opción no sea presupuestalmente viable, se elegirá la variante de Windows 10 más costeable que en este caso sería Windows 10 Home OEM, teniendo en cuenta sus posibles inconvenientes.</w:t>
      </w:r>
    </w:p>
    <w:p w14:paraId="71A02033" w14:textId="77777777" w:rsidR="00642B55" w:rsidRDefault="00642B55" w:rsidP="00642B55"/>
    <w:p w14:paraId="4A10DC26" w14:textId="77777777" w:rsidR="00254EB5" w:rsidRDefault="00254EB5">
      <w:pPr>
        <w:rPr>
          <w:rFonts w:ascii="Georgia" w:hAnsi="Georgia"/>
          <w:b/>
          <w:kern w:val="32"/>
          <w:sz w:val="36"/>
        </w:rPr>
      </w:pPr>
      <w:r>
        <w:br w:type="page"/>
      </w:r>
    </w:p>
    <w:p w14:paraId="168EACC9" w14:textId="691447BC" w:rsidR="00642B55" w:rsidRPr="00E10D15" w:rsidRDefault="00E10D15" w:rsidP="00A14612">
      <w:pPr>
        <w:pStyle w:val="Ttulo1"/>
      </w:pPr>
      <w:bookmarkStart w:id="4" w:name="_Toc79083786"/>
      <w:r>
        <w:lastRenderedPageBreak/>
        <w:t xml:space="preserve">3. </w:t>
      </w:r>
      <w:r w:rsidR="00642B55" w:rsidRPr="00E10D15">
        <w:t>Estudio sobre SO Recomendados para servidores</w:t>
      </w:r>
      <w:bookmarkEnd w:id="4"/>
    </w:p>
    <w:p w14:paraId="7A875AC8" w14:textId="16EFA986" w:rsidR="00642B55" w:rsidRPr="00E10D15" w:rsidRDefault="00E10D15" w:rsidP="00A14612">
      <w:pPr>
        <w:pStyle w:val="Ttulo2"/>
        <w:rPr>
          <w:lang w:val="en-US"/>
        </w:rPr>
      </w:pPr>
      <w:bookmarkStart w:id="5" w:name="_Toc79083787"/>
      <w:r>
        <w:rPr>
          <w:lang w:val="en-US"/>
        </w:rPr>
        <w:t xml:space="preserve">3.1. </w:t>
      </w:r>
      <w:r w:rsidR="00642B55" w:rsidRPr="00E10D15">
        <w:rPr>
          <w:lang w:val="en-US"/>
        </w:rPr>
        <w:t>Red Hat Enterprise Linux Server</w:t>
      </w:r>
      <w:bookmarkEnd w:id="5"/>
    </w:p>
    <w:p w14:paraId="35B29A9A" w14:textId="38996CFF" w:rsidR="00642B55" w:rsidRDefault="00642B55" w:rsidP="00254EB5">
      <w:pPr>
        <w:pStyle w:val="asdasd"/>
      </w:pPr>
      <w:r>
        <w:t>Red Hat te permite crear imágenes del sistema operativo optimizadas para las terminales, reduce al mínimo las interrupciones del sistema que provocan las actualizaciones del sistema operativo.</w:t>
      </w:r>
    </w:p>
    <w:p w14:paraId="70F74248" w14:textId="77777777" w:rsidR="00254EB5" w:rsidRDefault="00254EB5" w:rsidP="00254EB5">
      <w:pPr>
        <w:pStyle w:val="asdasd"/>
      </w:pPr>
    </w:p>
    <w:p w14:paraId="1FE1C7CF" w14:textId="58B6C794" w:rsidR="00642B55" w:rsidRDefault="00642B55" w:rsidP="00254EB5">
      <w:pPr>
        <w:pStyle w:val="asdasd"/>
      </w:pPr>
      <w:r>
        <w:t>Red Hat Enterprise Linux Server es uno de los sistemas operativos de mayor rendimiento disponible para equipos de x86. Además, cada suscripción incluye Red Hat Insights, un servicio de análisis predictivo de TI que identifica posibles problemas antes de que realmente ocurran.</w:t>
      </w:r>
    </w:p>
    <w:p w14:paraId="771369AE" w14:textId="77777777" w:rsidR="00254EB5" w:rsidRDefault="00254EB5" w:rsidP="00254EB5">
      <w:pPr>
        <w:pStyle w:val="asdasd"/>
      </w:pPr>
    </w:p>
    <w:p w14:paraId="33BB1D14" w14:textId="3ECA2E26" w:rsidR="00642B55" w:rsidRDefault="00642B55" w:rsidP="00254EB5">
      <w:pPr>
        <w:pStyle w:val="asdasd"/>
      </w:pPr>
      <w:r>
        <w:t>Permite Migrar los datos de versiones posteriores a versiones actualizadas, brindan consultores para ayudar a que las actualizaciones o migraciones sean totalmente funcionales, incluso si se traslada desde distribuciones ajenas a linux.</w:t>
      </w:r>
    </w:p>
    <w:p w14:paraId="6D593E0B" w14:textId="77777777" w:rsidR="00254EB5" w:rsidRDefault="00254EB5" w:rsidP="00254EB5">
      <w:pPr>
        <w:pStyle w:val="asdasd"/>
      </w:pPr>
    </w:p>
    <w:p w14:paraId="2C5749AE" w14:textId="6EFA08A0" w:rsidR="00642B55" w:rsidRDefault="00642B55" w:rsidP="00254EB5">
      <w:pPr>
        <w:pStyle w:val="asdasd"/>
      </w:pPr>
      <w:r>
        <w:t>Red Hat Enterprise Linux proporciona tecnologías de seguridad de nivel militar como Security Enhanced Linux (SELinux) para evitar intrusiones y proteger sus datos. Desde el control del firewall de red hasta contenedores seguros para el aislamiento de las aplicaciones, Red Hat Enterprise Linux es uno de los sistemas operativos más seguros disponibles. Cada suscripción brinda para todos los casos de soporte, el horario comercial estándar de cobertura es de 9 am a 5 pm (0900-1700). El horario comercial estándar no incluye los fines de semana ni los días festivos locales. El soporte posee canales de soporte web y telefónico.</w:t>
      </w:r>
    </w:p>
    <w:p w14:paraId="0929DE36" w14:textId="77777777" w:rsidR="00254EB5" w:rsidRDefault="00254EB5" w:rsidP="00254EB5">
      <w:pPr>
        <w:pStyle w:val="asdasd"/>
      </w:pPr>
    </w:p>
    <w:p w14:paraId="2BB261A4" w14:textId="7A17DDD7" w:rsidR="00642B55" w:rsidRDefault="00642B55" w:rsidP="00254EB5">
      <w:pPr>
        <w:pStyle w:val="asdasd"/>
      </w:pPr>
      <w:r>
        <w:t>Todas estas ventajas y beneficios que ofrece Red Hat junto a este gran sistema operativo, vienen a un gran precio, ya que la suscripción Estándar para el mismo tiene un costo de 799 dólares por suscripción, la cual se recomienda renovar cada año para poder continuar teniendo la seguridad del soporte de Red Hat. Dado este alto costo, consideramos este sistema operativo una posible opción, pero poco viable debido a su alto precio por suscripción, la cual posiblemente esté fuera de lugar dado que requeriría de un alto presupuesto.</w:t>
      </w:r>
      <w:sdt>
        <w:sdtPr>
          <w:id w:val="-959725064"/>
          <w:citation/>
        </w:sdtPr>
        <w:sdtEndPr/>
        <w:sdtContent>
          <w:r w:rsidR="00254EB5">
            <w:fldChar w:fldCharType="begin"/>
          </w:r>
          <w:r w:rsidR="00254EB5">
            <w:rPr>
              <w:lang w:val="es-MX"/>
            </w:rPr>
            <w:instrText xml:space="preserve"> CITATION 3 \l 2058 </w:instrText>
          </w:r>
          <w:r w:rsidR="00254EB5">
            <w:fldChar w:fldCharType="separate"/>
          </w:r>
          <w:r w:rsidR="00254EB5">
            <w:rPr>
              <w:noProof/>
              <w:lang w:val="es-MX"/>
            </w:rPr>
            <w:t xml:space="preserve"> (3)</w:t>
          </w:r>
          <w:r w:rsidR="00254EB5">
            <w:fldChar w:fldCharType="end"/>
          </w:r>
        </w:sdtContent>
      </w:sdt>
    </w:p>
    <w:p w14:paraId="0981202D" w14:textId="77777777" w:rsidR="00254EB5" w:rsidRDefault="00254EB5">
      <w:pPr>
        <w:rPr>
          <w:rStyle w:val="Hipervnculo"/>
          <w:rFonts w:ascii="Arial" w:hAnsi="Arial" w:cs="Arial"/>
          <w:color w:val="1155CC"/>
          <w:sz w:val="22"/>
          <w:szCs w:val="22"/>
          <w:lang w:eastAsia="ja-JP"/>
        </w:rPr>
      </w:pPr>
      <w:r>
        <w:rPr>
          <w:rStyle w:val="Hipervnculo"/>
          <w:rFonts w:ascii="Arial" w:hAnsi="Arial" w:cs="Arial"/>
          <w:color w:val="1155CC"/>
          <w:sz w:val="22"/>
          <w:szCs w:val="22"/>
        </w:rPr>
        <w:br w:type="page"/>
      </w:r>
    </w:p>
    <w:p w14:paraId="5FF63F2E" w14:textId="77777777" w:rsidR="00642B55" w:rsidRDefault="00642B55" w:rsidP="00E10D15">
      <w:pPr>
        <w:pStyle w:val="NormalWeb"/>
        <w:spacing w:before="240" w:beforeAutospacing="0" w:after="240" w:afterAutospacing="0"/>
      </w:pPr>
    </w:p>
    <w:p w14:paraId="4583FA2B" w14:textId="2F286A32" w:rsidR="00642B55" w:rsidRPr="00A14612" w:rsidRDefault="00E10D15" w:rsidP="00A14612">
      <w:pPr>
        <w:pStyle w:val="Ttulo2"/>
      </w:pPr>
      <w:bookmarkStart w:id="6" w:name="_Toc79083788"/>
      <w:r w:rsidRPr="00A14612">
        <w:t xml:space="preserve">3.2. </w:t>
      </w:r>
      <w:r w:rsidR="00642B55" w:rsidRPr="00A14612">
        <w:t>SUSE Linux Enterprise Server</w:t>
      </w:r>
      <w:bookmarkEnd w:id="6"/>
    </w:p>
    <w:p w14:paraId="73212BEB" w14:textId="39BC1F3C" w:rsidR="00642B55" w:rsidRDefault="00642B55" w:rsidP="00254EB5">
      <w:pPr>
        <w:pStyle w:val="asdasd"/>
      </w:pPr>
      <w:r>
        <w:t>SUSE Linux Enterprise Server es un sistema operativo adaptable a cualquier entorno, optimizado para ofrecer altas cotas de rendimiento, seguridad y fiabilidad. SUSE le permite simplificar la migración de cargas de trabajo, proteger su infraestructura tradicional y facilitar la adopción de contenedores.</w:t>
      </w:r>
    </w:p>
    <w:p w14:paraId="0107262E" w14:textId="77777777" w:rsidR="00254EB5" w:rsidRDefault="00254EB5" w:rsidP="00254EB5">
      <w:pPr>
        <w:pStyle w:val="asdasd"/>
      </w:pPr>
    </w:p>
    <w:p w14:paraId="5A9ED094" w14:textId="33049FC8" w:rsidR="00642B55" w:rsidRDefault="00642B55" w:rsidP="00254EB5">
      <w:pPr>
        <w:pStyle w:val="asdasd"/>
      </w:pPr>
      <w:r>
        <w:t>Los ingenieros de SUSE reaccionan de forma pronta ante las amenazas de seguridad y proporcionan actualizaciones de calidad máxima. Las funciones de configuración, auditoría y automatización de SUSE Manager facilitan la tarea de garantizar el cumplimiento de las políticas de seguridad internas y las normativas externas.</w:t>
      </w:r>
    </w:p>
    <w:p w14:paraId="53728C21" w14:textId="77777777" w:rsidR="00254EB5" w:rsidRDefault="00254EB5" w:rsidP="00254EB5">
      <w:pPr>
        <w:pStyle w:val="asdasd"/>
      </w:pPr>
    </w:p>
    <w:p w14:paraId="19B4A17F" w14:textId="6C76AAF9" w:rsidR="00642B55" w:rsidRDefault="00642B55" w:rsidP="00254EB5">
      <w:pPr>
        <w:pStyle w:val="asdasd"/>
      </w:pPr>
      <w:r>
        <w:t>SUSE brinda un soporte de 12 horas 5 días a la semana, de lunes a viernes con tiempos de respuesta de 2 horas para casos de gravedad 1, 4 horas para casos de gravedad 2, para casos de gravedad 3 y 4 se solucionaran en el siguiente día hábil.</w:t>
      </w:r>
    </w:p>
    <w:p w14:paraId="1F89FC42" w14:textId="77777777" w:rsidR="00254EB5" w:rsidRDefault="00254EB5" w:rsidP="00254EB5">
      <w:pPr>
        <w:pStyle w:val="asdasd"/>
      </w:pPr>
    </w:p>
    <w:p w14:paraId="41A455E9" w14:textId="32745C75" w:rsidR="00642B55" w:rsidRDefault="00642B55" w:rsidP="00254EB5">
      <w:pPr>
        <w:pStyle w:val="asdasd"/>
      </w:pPr>
      <w:r>
        <w:t>Estas características son de una licencia estándar correspondiente a un costo de 799 dólares, si se desean mas servicios se deberá adquirir una licencia de mayor grado lo cual implica un mayor costo </w:t>
      </w:r>
      <w:sdt>
        <w:sdtPr>
          <w:id w:val="-1599393323"/>
          <w:citation/>
        </w:sdtPr>
        <w:sdtEndPr/>
        <w:sdtContent>
          <w:r w:rsidR="00254EB5">
            <w:fldChar w:fldCharType="begin"/>
          </w:r>
          <w:r w:rsidR="00254EB5">
            <w:rPr>
              <w:lang w:val="es-MX"/>
            </w:rPr>
            <w:instrText xml:space="preserve"> CITATION 4 \l 2058 </w:instrText>
          </w:r>
          <w:r w:rsidR="00254EB5">
            <w:fldChar w:fldCharType="separate"/>
          </w:r>
          <w:r w:rsidR="00254EB5">
            <w:rPr>
              <w:noProof/>
              <w:lang w:val="es-MX"/>
            </w:rPr>
            <w:t>(4)</w:t>
          </w:r>
          <w:r w:rsidR="00254EB5">
            <w:fldChar w:fldCharType="end"/>
          </w:r>
        </w:sdtContent>
      </w:sdt>
    </w:p>
    <w:p w14:paraId="79927DF2" w14:textId="77777777" w:rsidR="00642B55" w:rsidRDefault="00642B55" w:rsidP="00642B55"/>
    <w:p w14:paraId="6C1DC253" w14:textId="77777777" w:rsidR="00E10D15" w:rsidRDefault="00E10D15">
      <w:pPr>
        <w:rPr>
          <w:rFonts w:ascii="Georgia" w:hAnsi="Georgia"/>
          <w:b/>
          <w:bCs/>
          <w:color w:val="000000"/>
          <w:sz w:val="24"/>
          <w:szCs w:val="24"/>
          <w:shd w:val="clear" w:color="auto" w:fill="FFFFFF"/>
          <w:lang w:eastAsia="ja-JP"/>
        </w:rPr>
      </w:pPr>
      <w:r>
        <w:rPr>
          <w:rFonts w:ascii="Georgia" w:hAnsi="Georgia"/>
          <w:b/>
          <w:bCs/>
          <w:color w:val="000000"/>
          <w:shd w:val="clear" w:color="auto" w:fill="FFFFFF"/>
        </w:rPr>
        <w:br w:type="page"/>
      </w:r>
    </w:p>
    <w:p w14:paraId="03F6A328" w14:textId="71A46725" w:rsidR="00642B55" w:rsidRPr="00E10D15" w:rsidRDefault="00E10D15" w:rsidP="00A14612">
      <w:pPr>
        <w:pStyle w:val="Ttulo2"/>
        <w:rPr>
          <w:lang w:val="en-US"/>
        </w:rPr>
      </w:pPr>
      <w:bookmarkStart w:id="7" w:name="_Toc79083789"/>
      <w:r w:rsidRPr="00E10D15">
        <w:rPr>
          <w:lang w:val="en-US"/>
        </w:rPr>
        <w:lastRenderedPageBreak/>
        <w:t xml:space="preserve">3.3. </w:t>
      </w:r>
      <w:r w:rsidR="00642B55" w:rsidRPr="00E10D15">
        <w:rPr>
          <w:lang w:val="en-US"/>
        </w:rPr>
        <w:t>Microsoft Windows Server 2019</w:t>
      </w:r>
      <w:bookmarkEnd w:id="7"/>
    </w:p>
    <w:p w14:paraId="27DDDAEC" w14:textId="7E54124E" w:rsidR="00642B55" w:rsidRDefault="00642B55" w:rsidP="00254EB5">
      <w:pPr>
        <w:pStyle w:val="asdasd"/>
        <w:rPr>
          <w:shd w:val="clear" w:color="auto" w:fill="FFFFFF"/>
        </w:rPr>
      </w:pPr>
      <w:r>
        <w:rPr>
          <w:shd w:val="clear" w:color="auto" w:fill="FFFFFF"/>
        </w:rPr>
        <w:t>Windows Server 2019 es el más reciente sistema operativo producido por Microsoft.</w:t>
      </w:r>
    </w:p>
    <w:p w14:paraId="7A4F2674" w14:textId="77777777" w:rsidR="00254EB5" w:rsidRDefault="00254EB5" w:rsidP="00254EB5">
      <w:pPr>
        <w:pStyle w:val="asdasd"/>
      </w:pPr>
    </w:p>
    <w:p w14:paraId="05245BB7" w14:textId="77777777" w:rsidR="00642B55" w:rsidRDefault="00642B55" w:rsidP="00254EB5">
      <w:pPr>
        <w:pStyle w:val="asdasd"/>
      </w:pPr>
      <w:r>
        <w:rPr>
          <w:shd w:val="clear" w:color="auto" w:fill="FFFFFF"/>
        </w:rPr>
        <w:t>Windows Server 2019 incluye importantes mejoras de seguridad, lo que lo convierte sin duda en el sistema operativo de Microsoft más seguro hasta la fecha.</w:t>
      </w:r>
    </w:p>
    <w:p w14:paraId="5EDF35FF" w14:textId="459CF446" w:rsidR="00642B55" w:rsidRDefault="00642B55" w:rsidP="00254EB5">
      <w:pPr>
        <w:pStyle w:val="asdasd"/>
        <w:rPr>
          <w:shd w:val="clear" w:color="auto" w:fill="FFFFFF"/>
        </w:rPr>
      </w:pPr>
      <w:r>
        <w:rPr>
          <w:shd w:val="clear" w:color="auto" w:fill="FFFFFF"/>
        </w:rPr>
        <w:t> La Protección contra amenazas avanzada de Windows Defender es la culminación de las tecnologías. Las máquinas con Windows aprovechan Azure para detectar amenazas, enviar informes sobre nuevas amenazas y trabajar junto con otros clientes de ATP para proteger mejor las máquinas del mundo.</w:t>
      </w:r>
    </w:p>
    <w:p w14:paraId="3153FE6B" w14:textId="77777777" w:rsidR="00254EB5" w:rsidRDefault="00254EB5" w:rsidP="00254EB5">
      <w:pPr>
        <w:pStyle w:val="asdasd"/>
      </w:pPr>
    </w:p>
    <w:p w14:paraId="34277285" w14:textId="0B9F35BD" w:rsidR="00642B55" w:rsidRDefault="00642B55" w:rsidP="00254EB5">
      <w:pPr>
        <w:pStyle w:val="asdasd"/>
        <w:rPr>
          <w:shd w:val="clear" w:color="auto" w:fill="FFFFFF"/>
        </w:rPr>
      </w:pPr>
      <w:r>
        <w:rPr>
          <w:shd w:val="clear" w:color="auto" w:fill="FFFFFF"/>
        </w:rPr>
        <w:t>Las empresas tienen servidores que contienen sus datos y tienen computadoras que necesitan acceder a esos datos. Si tiene usuarios que deben viajar y trabajar desde otras ubicaciones, como hacen la mayoría de las empresas, eventualmente necesitará encontrar una manera de conectar esas computadoras portátiles en itinerancia a su red corporativa para que esas personas accedan a sus datos. Estos son DirectAccess y Always On VPN.</w:t>
      </w:r>
    </w:p>
    <w:p w14:paraId="75DD4B41" w14:textId="77777777" w:rsidR="00254EB5" w:rsidRDefault="00254EB5" w:rsidP="00254EB5">
      <w:pPr>
        <w:pStyle w:val="asdasd"/>
      </w:pPr>
    </w:p>
    <w:p w14:paraId="68612DF5" w14:textId="4C8CCE02" w:rsidR="00642B55" w:rsidRDefault="00642B55" w:rsidP="00254EB5">
      <w:pPr>
        <w:pStyle w:val="asdasd"/>
        <w:rPr>
          <w:shd w:val="clear" w:color="auto" w:fill="FFFFFF"/>
        </w:rPr>
      </w:pPr>
      <w:r>
        <w:rPr>
          <w:shd w:val="clear" w:color="auto" w:fill="FFFFFF"/>
        </w:rPr>
        <w:t>Microsoft cuenta con oficinas en Uruguay que brindaran soporte si es requerido, y este sistema operativo es decentemente costeable a un precio de 295 dólares para 5 dispositivos, siendo una opción bastante viable que no generaría muchos inconvenientes presupuestales.</w:t>
      </w:r>
    </w:p>
    <w:p w14:paraId="50C812DB" w14:textId="46F292B8" w:rsidR="00254EB5" w:rsidRDefault="003C2E75" w:rsidP="00254EB5">
      <w:pPr>
        <w:pStyle w:val="asdasd"/>
        <w:ind w:firstLine="0"/>
      </w:pPr>
      <w:sdt>
        <w:sdtPr>
          <w:id w:val="-696851249"/>
          <w:citation/>
        </w:sdtPr>
        <w:sdtEndPr/>
        <w:sdtContent>
          <w:r w:rsidR="00254EB5">
            <w:fldChar w:fldCharType="begin"/>
          </w:r>
          <w:r w:rsidR="00254EB5">
            <w:rPr>
              <w:shd w:val="clear" w:color="auto" w:fill="FFFFFF"/>
              <w:lang w:val="es-MX"/>
            </w:rPr>
            <w:instrText xml:space="preserve"> CITATION 5 \l 2058 </w:instrText>
          </w:r>
          <w:r w:rsidR="00254EB5">
            <w:fldChar w:fldCharType="separate"/>
          </w:r>
          <w:r w:rsidR="00254EB5" w:rsidRPr="00254EB5">
            <w:rPr>
              <w:noProof/>
              <w:shd w:val="clear" w:color="auto" w:fill="FFFFFF"/>
              <w:lang w:val="es-MX"/>
            </w:rPr>
            <w:t>(5)</w:t>
          </w:r>
          <w:r w:rsidR="00254EB5">
            <w:fldChar w:fldCharType="end"/>
          </w:r>
        </w:sdtContent>
      </w:sdt>
    </w:p>
    <w:p w14:paraId="209D4C68" w14:textId="77777777" w:rsidR="00642B55" w:rsidRDefault="00642B55" w:rsidP="00642B55">
      <w:pPr>
        <w:spacing w:after="240"/>
      </w:pPr>
    </w:p>
    <w:p w14:paraId="4D88EB1A" w14:textId="77777777" w:rsidR="00642B55" w:rsidRDefault="00642B55" w:rsidP="00642B55"/>
    <w:p w14:paraId="551CF1FA" w14:textId="77777777" w:rsidR="00E10D15" w:rsidRDefault="00E10D15">
      <w:pPr>
        <w:rPr>
          <w:rFonts w:ascii="Georgia" w:hAnsi="Georgia"/>
          <w:b/>
          <w:bCs/>
          <w:color w:val="000000"/>
          <w:sz w:val="32"/>
          <w:szCs w:val="32"/>
          <w:lang w:val="en-US" w:eastAsia="ja-JP"/>
        </w:rPr>
      </w:pPr>
      <w:r>
        <w:rPr>
          <w:rFonts w:ascii="Georgia" w:hAnsi="Georgia"/>
          <w:b/>
          <w:bCs/>
          <w:color w:val="000000"/>
          <w:sz w:val="32"/>
          <w:szCs w:val="32"/>
          <w:lang w:val="en-US"/>
        </w:rPr>
        <w:br w:type="page"/>
      </w:r>
    </w:p>
    <w:p w14:paraId="18B01C90" w14:textId="02BE2EFB" w:rsidR="00642B55" w:rsidRPr="00E10D15" w:rsidRDefault="00E10D15" w:rsidP="00A14612">
      <w:pPr>
        <w:pStyle w:val="Ttulo2"/>
        <w:rPr>
          <w:lang w:val="en-US"/>
        </w:rPr>
      </w:pPr>
      <w:bookmarkStart w:id="8" w:name="_Toc79083790"/>
      <w:r w:rsidRPr="00E10D15">
        <w:rPr>
          <w:lang w:val="en-US"/>
        </w:rPr>
        <w:lastRenderedPageBreak/>
        <w:t xml:space="preserve">3.4 </w:t>
      </w:r>
      <w:r w:rsidR="00642B55" w:rsidRPr="00E10D15">
        <w:rPr>
          <w:lang w:val="en-US"/>
        </w:rPr>
        <w:t>Recomendación</w:t>
      </w:r>
      <w:bookmarkEnd w:id="8"/>
    </w:p>
    <w:p w14:paraId="37448B2B" w14:textId="4983348A" w:rsidR="00642B55" w:rsidRDefault="00642B55" w:rsidP="00254EB5">
      <w:pPr>
        <w:pStyle w:val="asdasd"/>
      </w:pPr>
      <w:r>
        <w:t>Se recomienda el Sistema Operativo Red Hat Enterprise Linux Server debido a la superioridad en seguridad, tiene un representante oficial en Uruguay el cual es Tilsor S.A.; Si bien SUSE Linux también es muy recomendable, esta se orienta más a la virtualización de equipos en el servidor, lo cual implicaría un mayor gasto en el mismo que intentamos evitar.</w:t>
      </w:r>
    </w:p>
    <w:p w14:paraId="49836A79" w14:textId="77777777" w:rsidR="00254EB5" w:rsidRDefault="00254EB5" w:rsidP="00254EB5">
      <w:pPr>
        <w:pStyle w:val="asdasd"/>
      </w:pPr>
    </w:p>
    <w:p w14:paraId="057C1C49" w14:textId="519883B7" w:rsidR="00E10D15" w:rsidRDefault="00642B55" w:rsidP="00254EB5">
      <w:pPr>
        <w:pStyle w:val="asdasd"/>
      </w:pPr>
      <w:r>
        <w:t>Red Hat Enterprise Linux Server nos garantiza una buena gestión de recursos, sistemas de seguridad de una gran calidad, buen soporte por si llegara a suceder alguna falla, pero lo más destacable es el sistema Red Hat Insights que puede predecir problemas antes de que ocurran, esto nos puede ahorrar mucho tiempo en interrupciones del sistema y aumentar la productividad y eficiencia del servidor.</w:t>
      </w:r>
    </w:p>
    <w:p w14:paraId="6301E290" w14:textId="77777777" w:rsidR="00254EB5" w:rsidRDefault="00254EB5" w:rsidP="00254EB5">
      <w:pPr>
        <w:pStyle w:val="asdasd"/>
      </w:pPr>
    </w:p>
    <w:p w14:paraId="2C1397BD" w14:textId="68B76160" w:rsidR="00642B55" w:rsidRDefault="00642B55" w:rsidP="00254EB5">
      <w:pPr>
        <w:pStyle w:val="asdasd"/>
      </w:pPr>
      <w:r>
        <w:t xml:space="preserve">En caso de un presupuesto más acotado se recomienda la elección de </w:t>
      </w:r>
      <w:r>
        <w:rPr>
          <w:shd w:val="clear" w:color="auto" w:fill="FFFFFF"/>
        </w:rPr>
        <w:t xml:space="preserve">Microsoft Windows </w:t>
      </w:r>
      <w:r>
        <w:t>Server 2019 debido a que mantiene una muy buena relación calidad precio, tiene un representante oficial en Uruguay</w:t>
      </w:r>
      <w:r w:rsidR="00534470">
        <w:t xml:space="preserve"> pero aun así no se encontró dicha información sobre algún soporte otorgado por el mismo.</w:t>
      </w:r>
    </w:p>
    <w:p w14:paraId="01E81725" w14:textId="77777777" w:rsidR="00534470" w:rsidRDefault="00534470" w:rsidP="00E10D15">
      <w:pPr>
        <w:pStyle w:val="NormalWeb"/>
        <w:spacing w:before="240" w:beforeAutospacing="0" w:after="240" w:afterAutospacing="0"/>
        <w:jc w:val="both"/>
        <w:rPr>
          <w:rFonts w:ascii="Georgia" w:hAnsi="Georgia"/>
          <w:color w:val="000000"/>
        </w:rPr>
      </w:pPr>
    </w:p>
    <w:p w14:paraId="3FCCA8AE" w14:textId="77777777" w:rsidR="00534470" w:rsidRDefault="00534470" w:rsidP="00E10D15">
      <w:pPr>
        <w:pStyle w:val="NormalWeb"/>
        <w:spacing w:before="240" w:beforeAutospacing="0" w:after="240" w:afterAutospacing="0"/>
        <w:jc w:val="both"/>
        <w:rPr>
          <w:rFonts w:ascii="Georgia" w:hAnsi="Georgia"/>
          <w:color w:val="000000"/>
        </w:rPr>
      </w:pPr>
    </w:p>
    <w:p w14:paraId="296FE492" w14:textId="77777777" w:rsidR="00534470" w:rsidRDefault="00534470" w:rsidP="00E10D15">
      <w:pPr>
        <w:pStyle w:val="NormalWeb"/>
        <w:spacing w:before="240" w:beforeAutospacing="0" w:after="240" w:afterAutospacing="0"/>
        <w:jc w:val="both"/>
        <w:rPr>
          <w:rFonts w:ascii="Georgia" w:hAnsi="Georgia"/>
          <w:color w:val="000000"/>
        </w:rPr>
      </w:pPr>
    </w:p>
    <w:p w14:paraId="44A078D9" w14:textId="77777777" w:rsidR="00534470" w:rsidRDefault="00534470" w:rsidP="00E10D15">
      <w:pPr>
        <w:pStyle w:val="NormalWeb"/>
        <w:spacing w:before="240" w:beforeAutospacing="0" w:after="240" w:afterAutospacing="0"/>
        <w:jc w:val="both"/>
        <w:rPr>
          <w:rFonts w:ascii="Georgia" w:hAnsi="Georgia"/>
          <w:color w:val="000000"/>
        </w:rPr>
      </w:pPr>
    </w:p>
    <w:p w14:paraId="5B49056E" w14:textId="77777777" w:rsidR="00534470" w:rsidRDefault="00534470" w:rsidP="00E10D15">
      <w:pPr>
        <w:pStyle w:val="NormalWeb"/>
        <w:spacing w:before="240" w:beforeAutospacing="0" w:after="240" w:afterAutospacing="0"/>
        <w:jc w:val="both"/>
        <w:rPr>
          <w:rFonts w:ascii="Georgia" w:hAnsi="Georgia"/>
          <w:color w:val="000000"/>
        </w:rPr>
      </w:pPr>
    </w:p>
    <w:p w14:paraId="1B623CAE" w14:textId="77777777" w:rsidR="00534470" w:rsidRDefault="00534470" w:rsidP="00E10D15">
      <w:pPr>
        <w:pStyle w:val="NormalWeb"/>
        <w:spacing w:before="240" w:beforeAutospacing="0" w:after="240" w:afterAutospacing="0"/>
        <w:jc w:val="both"/>
        <w:rPr>
          <w:rFonts w:ascii="Georgia" w:hAnsi="Georgia"/>
          <w:color w:val="000000"/>
        </w:rPr>
      </w:pPr>
    </w:p>
    <w:p w14:paraId="22BEB262" w14:textId="77777777" w:rsidR="00534470" w:rsidRDefault="00534470" w:rsidP="00E10D15">
      <w:pPr>
        <w:pStyle w:val="NormalWeb"/>
        <w:spacing w:before="240" w:beforeAutospacing="0" w:after="240" w:afterAutospacing="0"/>
        <w:jc w:val="both"/>
        <w:rPr>
          <w:rFonts w:ascii="Georgia" w:hAnsi="Georgia"/>
          <w:color w:val="000000"/>
        </w:rPr>
      </w:pPr>
    </w:p>
    <w:p w14:paraId="08CE24E8" w14:textId="77777777" w:rsidR="00534470" w:rsidRDefault="00534470" w:rsidP="00E10D15">
      <w:pPr>
        <w:pStyle w:val="NormalWeb"/>
        <w:spacing w:before="240" w:beforeAutospacing="0" w:after="240" w:afterAutospacing="0"/>
        <w:jc w:val="both"/>
        <w:rPr>
          <w:rFonts w:ascii="Georgia" w:hAnsi="Georgia"/>
          <w:color w:val="000000"/>
        </w:rPr>
      </w:pPr>
    </w:p>
    <w:p w14:paraId="00A81ED0" w14:textId="77777777" w:rsidR="00534470" w:rsidRDefault="00534470" w:rsidP="00E10D15">
      <w:pPr>
        <w:pStyle w:val="NormalWeb"/>
        <w:spacing w:before="240" w:beforeAutospacing="0" w:after="240" w:afterAutospacing="0"/>
        <w:jc w:val="both"/>
        <w:rPr>
          <w:rFonts w:ascii="Georgia" w:hAnsi="Georgia"/>
          <w:color w:val="000000"/>
        </w:rPr>
      </w:pPr>
    </w:p>
    <w:p w14:paraId="2ABAF21E" w14:textId="76F8B545" w:rsidR="00534470" w:rsidRPr="000B7A53" w:rsidRDefault="00534470" w:rsidP="00534470">
      <w:pPr>
        <w:pStyle w:val="Ttulo2"/>
        <w:rPr>
          <w:lang w:val="es-UY"/>
        </w:rPr>
      </w:pPr>
      <w:bookmarkStart w:id="9" w:name="_Toc79083791"/>
      <w:r>
        <w:rPr>
          <w:lang w:val="en-US"/>
        </w:rPr>
        <w:lastRenderedPageBreak/>
        <w:t>4</w:t>
      </w:r>
      <w:r w:rsidRPr="00E10D15">
        <w:rPr>
          <w:lang w:val="en-US"/>
        </w:rPr>
        <w:t xml:space="preserve"> </w:t>
      </w:r>
      <w:r w:rsidR="000B7A53">
        <w:rPr>
          <w:lang w:val="es-UY"/>
        </w:rPr>
        <w:t>Perfiles de Usuario</w:t>
      </w:r>
      <w:bookmarkEnd w:id="9"/>
    </w:p>
    <w:p w14:paraId="2F1DF133" w14:textId="5A5D9B68" w:rsidR="00534470" w:rsidRPr="00254EB5" w:rsidRDefault="000B7A53" w:rsidP="00254EB5">
      <w:pPr>
        <w:pStyle w:val="Ttulo2"/>
        <w:rPr>
          <w:lang w:val="es-UY"/>
        </w:rPr>
      </w:pPr>
      <w:bookmarkStart w:id="10" w:name="_Toc79083792"/>
      <w:r>
        <w:rPr>
          <w:lang w:val="en-US"/>
        </w:rPr>
        <w:t xml:space="preserve">4.1 </w:t>
      </w:r>
      <w:r>
        <w:rPr>
          <w:lang w:val="es-UY"/>
        </w:rPr>
        <w:t>Aplicación</w:t>
      </w:r>
      <w:bookmarkEnd w:id="10"/>
      <w:r>
        <w:rPr>
          <w:lang w:val="es-UY"/>
        </w:rPr>
        <w:t xml:space="preserve"> </w:t>
      </w:r>
    </w:p>
    <w:p w14:paraId="06B109D3" w14:textId="7709D2F6" w:rsidR="00642B55" w:rsidRDefault="00642B55" w:rsidP="00254EB5">
      <w:pPr>
        <w:pStyle w:val="asdasd"/>
      </w:pPr>
      <w:r>
        <w:t>Los perfiles a definirse de la aplicación desarrollada para el cliente  s</w:t>
      </w:r>
      <w:r w:rsidR="00875FC3">
        <w:t xml:space="preserve">erán Gerente y Administrativos. </w:t>
      </w:r>
      <w:r>
        <w:t>Los administrativos serán capaces de realizar reservas, cobros de servicios, modificaciones en las reservas y todo tipo de consultas; Los Gerentes pueden realizar todas las tareas del administrador, es el único que puede modificar los precios de servicios y costos además tiene acceso a todas las secciones del sistema.</w:t>
      </w:r>
    </w:p>
    <w:p w14:paraId="7840E4D1" w14:textId="77777777" w:rsidR="000B7A53" w:rsidRDefault="000B7A53" w:rsidP="00254EB5">
      <w:pPr>
        <w:pStyle w:val="asdasd"/>
      </w:pPr>
    </w:p>
    <w:p w14:paraId="6C97248D" w14:textId="459AC07C" w:rsidR="000B7A53" w:rsidRPr="000B7A53" w:rsidRDefault="000B7A53" w:rsidP="000B7A53">
      <w:pPr>
        <w:pStyle w:val="Ttulo2"/>
        <w:rPr>
          <w:lang w:val="es-UY"/>
        </w:rPr>
      </w:pPr>
      <w:bookmarkStart w:id="11" w:name="_Toc79083793"/>
      <w:r>
        <w:rPr>
          <w:lang w:val="en-US"/>
        </w:rPr>
        <w:t xml:space="preserve">4.2 </w:t>
      </w:r>
      <w:r>
        <w:rPr>
          <w:lang w:val="es-UY"/>
        </w:rPr>
        <w:t>Servidor</w:t>
      </w:r>
      <w:bookmarkEnd w:id="11"/>
      <w:r>
        <w:rPr>
          <w:lang w:val="es-UY"/>
        </w:rPr>
        <w:t xml:space="preserve"> </w:t>
      </w:r>
    </w:p>
    <w:p w14:paraId="50D2A729" w14:textId="77777777" w:rsidR="00642B55" w:rsidRDefault="00642B55" w:rsidP="00642B55"/>
    <w:p w14:paraId="3C63C2FC" w14:textId="77777777" w:rsidR="00642B55" w:rsidRDefault="00642B55" w:rsidP="00254EB5">
      <w:pPr>
        <w:pStyle w:val="asdasd"/>
      </w:pPr>
      <w:r>
        <w:t>En el servidor se recomienda un único usuario que realice los backup correspondientes de la base de datos diariamente y se recomienda un respaldo mensual del sistema operativo del servidor, esta tarea puede ser automatizada pero estos servicios requieren un costo adicional por parte de nuestra empresa.</w:t>
      </w:r>
    </w:p>
    <w:p w14:paraId="5CD731E2" w14:textId="77777777" w:rsidR="000B7A53" w:rsidRDefault="000B7A53" w:rsidP="00642B55">
      <w:pPr>
        <w:pStyle w:val="NormalWeb"/>
        <w:spacing w:before="0" w:beforeAutospacing="0" w:after="0" w:afterAutospacing="0"/>
        <w:jc w:val="both"/>
        <w:rPr>
          <w:rFonts w:ascii="Georgia" w:hAnsi="Georgia"/>
          <w:color w:val="000000"/>
        </w:rPr>
      </w:pPr>
    </w:p>
    <w:p w14:paraId="46A186F7" w14:textId="0D4CF71E" w:rsidR="000B7A53" w:rsidRPr="000B7A53" w:rsidRDefault="000B7A53" w:rsidP="000B7A53">
      <w:pPr>
        <w:pStyle w:val="Ttulo2"/>
        <w:rPr>
          <w:lang w:val="es-UY"/>
        </w:rPr>
      </w:pPr>
      <w:bookmarkStart w:id="12" w:name="_Toc79083794"/>
      <w:r>
        <w:rPr>
          <w:lang w:val="en-US"/>
        </w:rPr>
        <w:t xml:space="preserve">4.3 </w:t>
      </w:r>
      <w:r>
        <w:rPr>
          <w:lang w:val="es-UY"/>
        </w:rPr>
        <w:t>Base de Datos</w:t>
      </w:r>
      <w:bookmarkEnd w:id="12"/>
      <w:r>
        <w:rPr>
          <w:lang w:val="es-UY"/>
        </w:rPr>
        <w:t xml:space="preserve"> </w:t>
      </w:r>
    </w:p>
    <w:p w14:paraId="5A3C1762" w14:textId="77777777" w:rsidR="00642B55" w:rsidRDefault="00642B55" w:rsidP="00642B55"/>
    <w:p w14:paraId="5ECC9C24" w14:textId="56596CA6" w:rsidR="00CB4F3D" w:rsidRDefault="00642B55" w:rsidP="00254EB5">
      <w:pPr>
        <w:pStyle w:val="asdasd"/>
      </w:pPr>
      <w:r>
        <w:t>En la Base de datos se mantendrán 3 perfiles de usuarios distintos, el usuario Gerente, lo cual tendrá los permisos necesarios para realizar todo tipo de consultas, modificaciones en la base de datos corre</w:t>
      </w:r>
      <w:r w:rsidR="00534470">
        <w:t>spondiente a los precios</w:t>
      </w:r>
      <w:r>
        <w:t xml:space="preserve">, subir nuevas </w:t>
      </w:r>
      <w:r w:rsidR="00534470">
        <w:t xml:space="preserve">reservas </w:t>
      </w:r>
      <w:r>
        <w:t>y modificarlas; El usuario Administrativo, este podrá cargar reservas a la base de datos, modificar las reservas y realizar consultas de toda índole, cabe aclarar que  estos usuarios no se conectaran directamente a la base de datos mediante el servidor, sino que lo harán de manera remota desde la aplicación, en cambio el tercer usuario si se conectara directamente a la base de datos</w:t>
      </w:r>
      <w:r w:rsidR="00875FC3">
        <w:t xml:space="preserve"> no mediante el servidor, sino que se conectara desde otro esquipo</w:t>
      </w:r>
      <w:r>
        <w:t xml:space="preserve"> para realizar respaldos de datos de carácter contable antes de realizar cualquier balance para la mejor fiabilidad de los datos y para poder realiza</w:t>
      </w:r>
      <w:r w:rsidR="00875FC3">
        <w:t>r una corroboración de los mismos</w:t>
      </w:r>
      <w:r>
        <w:t xml:space="preserve"> y verificar que realmente los balances</w:t>
      </w:r>
      <w:r w:rsidR="00875FC3">
        <w:t xml:space="preserve"> fueron realizados correctamente</w:t>
      </w:r>
      <w:r>
        <w:t>.</w:t>
      </w:r>
    </w:p>
    <w:p w14:paraId="382E842A" w14:textId="3C7D2D69" w:rsidR="00254EB5" w:rsidRDefault="00254EB5">
      <w:pPr>
        <w:rPr>
          <w:rFonts w:ascii="Georgia" w:hAnsi="Georgia"/>
          <w:color w:val="000000"/>
          <w:sz w:val="24"/>
          <w:szCs w:val="24"/>
          <w:lang w:eastAsia="ja-JP"/>
        </w:rPr>
      </w:pPr>
      <w:r>
        <w:rPr>
          <w:rFonts w:ascii="Georgia" w:hAnsi="Georgia"/>
          <w:color w:val="000000"/>
        </w:rPr>
        <w:br w:type="page"/>
      </w:r>
    </w:p>
    <w:p w14:paraId="2943FAF9" w14:textId="77777777" w:rsidR="00875FC3" w:rsidRDefault="00875FC3" w:rsidP="00E10D15">
      <w:pPr>
        <w:pStyle w:val="NormalWeb"/>
        <w:spacing w:before="0" w:beforeAutospacing="0" w:after="0" w:afterAutospacing="0"/>
        <w:jc w:val="both"/>
        <w:rPr>
          <w:rFonts w:ascii="Georgia" w:hAnsi="Georgia"/>
          <w:color w:val="000000"/>
        </w:rPr>
      </w:pPr>
    </w:p>
    <w:p w14:paraId="2C796AD7" w14:textId="39C68BCD" w:rsidR="000B7A53" w:rsidRDefault="000B7A53" w:rsidP="000B7A53">
      <w:pPr>
        <w:pStyle w:val="Ttulo2"/>
        <w:rPr>
          <w:lang w:val="es-UY"/>
        </w:rPr>
      </w:pPr>
      <w:bookmarkStart w:id="13" w:name="_Toc79083795"/>
      <w:r>
        <w:rPr>
          <w:lang w:val="en-US"/>
        </w:rPr>
        <w:t xml:space="preserve">4.4 </w:t>
      </w:r>
      <w:r>
        <w:rPr>
          <w:lang w:val="es-UY"/>
        </w:rPr>
        <w:t>Sistema Operativo</w:t>
      </w:r>
      <w:bookmarkEnd w:id="13"/>
    </w:p>
    <w:p w14:paraId="38F98A57" w14:textId="35092FD7" w:rsidR="00875FC3" w:rsidRPr="00254EB5" w:rsidRDefault="000B7A53" w:rsidP="00254EB5">
      <w:pPr>
        <w:pStyle w:val="asdasd"/>
        <w:rPr>
          <w:b/>
          <w:lang w:val="es-UY"/>
        </w:rPr>
      </w:pPr>
      <w:r>
        <w:rPr>
          <w:lang w:val="es-UY"/>
        </w:rPr>
        <w:t>Para los sistem</w:t>
      </w:r>
      <w:r w:rsidR="00B0246D">
        <w:rPr>
          <w:lang w:val="es-UY"/>
        </w:rPr>
        <w:t xml:space="preserve">as operativos se recomienda como mínimo requerimiento un operador que esté capacitado para crear usuarios, bloquear temporalmente o eliminar usuarios, se recomienda que sea capaz de hacer los respectivos </w:t>
      </w:r>
      <w:r w:rsidR="00B0246D" w:rsidRPr="00B0246D">
        <w:rPr>
          <w:color w:val="000000"/>
        </w:rPr>
        <w:t>backup</w:t>
      </w:r>
      <w:r w:rsidR="00B0246D">
        <w:rPr>
          <w:color w:val="000000"/>
        </w:rPr>
        <w:t xml:space="preserve"> de la base de datos</w:t>
      </w:r>
      <w:r w:rsidR="00B86233">
        <w:rPr>
          <w:color w:val="000000"/>
        </w:rPr>
        <w:t xml:space="preserve">, imponer restricciones a determinados usuarios que sean de menor jerarquía y conceder permisos especiales a aquéllos que lo requieran </w:t>
      </w:r>
      <w:r w:rsidR="00B0246D">
        <w:rPr>
          <w:color w:val="000000"/>
          <w:lang w:val="en-US"/>
        </w:rPr>
        <w:t xml:space="preserve">; </w:t>
      </w:r>
      <w:r w:rsidR="00B0246D">
        <w:rPr>
          <w:color w:val="000000"/>
          <w:lang w:val="es-UY"/>
        </w:rPr>
        <w:t>Nuestra empresa puede propiciar la automatización de los backup, pero este servicio no estaría incluido en el producto básico por ende tiene un precio excluido del costo inicial.</w:t>
      </w:r>
    </w:p>
    <w:p w14:paraId="63928C65" w14:textId="77777777" w:rsidR="00254EB5" w:rsidRDefault="00254EB5">
      <w:pPr>
        <w:rPr>
          <w:rFonts w:ascii="Georgia" w:hAnsi="Georgia"/>
          <w:b/>
          <w:kern w:val="32"/>
          <w:sz w:val="36"/>
        </w:rPr>
      </w:pPr>
      <w:r>
        <w:br w:type="page"/>
      </w:r>
    </w:p>
    <w:p w14:paraId="578BB556" w14:textId="68BCFB65" w:rsidR="00254EB5" w:rsidRDefault="00E10D15" w:rsidP="00254EB5">
      <w:pPr>
        <w:pStyle w:val="Ttulo1"/>
      </w:pPr>
      <w:bookmarkStart w:id="14" w:name="_Toc79083796"/>
      <w:r>
        <w:lastRenderedPageBreak/>
        <w:t>4</w:t>
      </w:r>
      <w:r w:rsidR="002971FF">
        <w:t xml:space="preserve">. </w:t>
      </w:r>
      <w:r w:rsidR="00254EB5">
        <w:t>Referencia</w:t>
      </w:r>
      <w:bookmarkEnd w:id="14"/>
    </w:p>
    <w:p w14:paraId="35052E61" w14:textId="554DAA5E" w:rsidR="00254EB5" w:rsidRPr="00254EB5" w:rsidRDefault="003C2E75" w:rsidP="00254EB5">
      <w:pPr>
        <w:pStyle w:val="NormalWeb"/>
        <w:spacing w:before="240" w:beforeAutospacing="0" w:after="240" w:afterAutospacing="0"/>
        <w:rPr>
          <w:rFonts w:ascii="Arial" w:hAnsi="Arial" w:cs="Arial"/>
          <w:sz w:val="22"/>
          <w:szCs w:val="22"/>
        </w:rPr>
      </w:pPr>
      <w:sdt>
        <w:sdtPr>
          <w:id w:val="-1629620163"/>
          <w:citation/>
        </w:sdtPr>
        <w:sdtEndPr/>
        <w:sdtContent>
          <w:r w:rsidR="00254EB5">
            <w:fldChar w:fldCharType="begin"/>
          </w:r>
          <w:r w:rsidR="00254EB5">
            <w:rPr>
              <w:lang w:val="es-MX"/>
            </w:rPr>
            <w:instrText xml:space="preserve"> CITATION 1 \l 2058 </w:instrText>
          </w:r>
          <w:r w:rsidR="00254EB5">
            <w:fldChar w:fldCharType="separate"/>
          </w:r>
          <w:r w:rsidR="00254EB5">
            <w:rPr>
              <w:noProof/>
              <w:lang w:val="es-MX"/>
            </w:rPr>
            <w:t>(</w:t>
          </w:r>
          <w:r w:rsidR="00254EB5" w:rsidRPr="00254EB5">
            <w:rPr>
              <w:rFonts w:ascii="Georgia" w:hAnsi="Georgia"/>
              <w:noProof/>
              <w:lang w:val="es-MX"/>
            </w:rPr>
            <w:t>1</w:t>
          </w:r>
          <w:r w:rsidR="00254EB5">
            <w:rPr>
              <w:noProof/>
              <w:lang w:val="es-MX"/>
            </w:rPr>
            <w:t>)</w:t>
          </w:r>
          <w:r w:rsidR="00254EB5">
            <w:fldChar w:fldCharType="end"/>
          </w:r>
        </w:sdtContent>
      </w:sdt>
      <w:hyperlink r:id="rId9" w:history="1">
        <w:r w:rsidR="00254EB5" w:rsidRPr="00DA31FB">
          <w:rPr>
            <w:rStyle w:val="Hipervnculo"/>
            <w:rFonts w:ascii="Arial" w:hAnsi="Arial" w:cs="Arial"/>
            <w:sz w:val="22"/>
            <w:szCs w:val="22"/>
          </w:rPr>
          <w:t>https://codigi.es/producto/windows-10-enterprise/?dTribesID=mdTNrT45ZLvF0QC4EjgMT53EGfp5X0FK%7Cadtribes%7C3466&amp;utm_source=Google%20Shopping&amp;utm_campaign=GameKeys-GoogleFeed-SE&amp;utm_medium=cpc&amp;utm_term=3466&amp;gclid=CjwKCAjwlrqHBhByEiwAnLmYUCjWr5E4fLLANvlv6ujK8JeP19PnagKi7JubFAaygN4U6dUWX3ctxxoCaTsQAvD_BwE</w:t>
        </w:r>
      </w:hyperlink>
    </w:p>
    <w:p w14:paraId="1D2B0378" w14:textId="4B258E6C" w:rsidR="00254EB5" w:rsidRDefault="003C2E75" w:rsidP="00254EB5">
      <w:pPr>
        <w:pStyle w:val="NormalWeb"/>
        <w:spacing w:before="240" w:beforeAutospacing="0" w:after="240" w:afterAutospacing="0"/>
        <w:rPr>
          <w:rStyle w:val="Hipervnculo"/>
          <w:rFonts w:ascii="Arial" w:hAnsi="Arial" w:cs="Arial"/>
          <w:color w:val="1155CC"/>
          <w:sz w:val="22"/>
          <w:szCs w:val="22"/>
        </w:rPr>
      </w:pPr>
      <w:sdt>
        <w:sdtPr>
          <w:rPr>
            <w:color w:val="0000FF"/>
            <w:u w:val="single"/>
          </w:rPr>
          <w:id w:val="-155075804"/>
          <w:citation/>
        </w:sdtPr>
        <w:sdtEndPr>
          <w:rPr>
            <w:color w:val="auto"/>
            <w:u w:val="none"/>
          </w:rPr>
        </w:sdtEndPr>
        <w:sdtContent>
          <w:r w:rsidR="00254EB5">
            <w:fldChar w:fldCharType="begin"/>
          </w:r>
          <w:r w:rsidR="00254EB5">
            <w:rPr>
              <w:lang w:val="es-MX"/>
            </w:rPr>
            <w:instrText xml:space="preserve"> CITATION 2 \l 2058 </w:instrText>
          </w:r>
          <w:r w:rsidR="00254EB5">
            <w:fldChar w:fldCharType="separate"/>
          </w:r>
          <w:r w:rsidR="00254EB5">
            <w:rPr>
              <w:noProof/>
              <w:lang w:val="es-MX"/>
            </w:rPr>
            <w:t>(</w:t>
          </w:r>
          <w:r w:rsidR="00254EB5" w:rsidRPr="00254EB5">
            <w:rPr>
              <w:rFonts w:ascii="Georgia" w:hAnsi="Georgia"/>
              <w:noProof/>
              <w:lang w:val="es-MX"/>
            </w:rPr>
            <w:t>2</w:t>
          </w:r>
          <w:r w:rsidR="00254EB5">
            <w:rPr>
              <w:noProof/>
              <w:lang w:val="es-MX"/>
            </w:rPr>
            <w:t>)</w:t>
          </w:r>
          <w:r w:rsidR="00254EB5">
            <w:fldChar w:fldCharType="end"/>
          </w:r>
        </w:sdtContent>
      </w:sdt>
      <w:r w:rsidR="00254EB5">
        <w:t xml:space="preserve"> </w:t>
      </w:r>
      <w:hyperlink r:id="rId10" w:history="1">
        <w:r w:rsidR="00254EB5">
          <w:rPr>
            <w:rStyle w:val="Hipervnculo"/>
            <w:rFonts w:ascii="Arial" w:hAnsi="Arial" w:cs="Arial"/>
            <w:color w:val="1155CC"/>
            <w:sz w:val="22"/>
            <w:szCs w:val="22"/>
          </w:rPr>
          <w:t>https://codigi.es/producto/windows-10-home-oem/?dTribesID=mdTNrT45ZLvF0QC4EjgMT53EGfp5X0FK%7Cadtribes%7C3482&amp;utm_source=Google%20Shopping&amp;utm_campaign=GameKeys-GoogleFeed-SE&amp;utm_medium=cpc&amp;utm_term=3482&amp;gclid=CjwKCAjwlrqHBhByEiwAnLmYUGf1qGpbr8Qfxq7bkgtcppUajffXz0KAosAAWcFG3P5qDqk3pFVChRoCmDMQAvD_BwE</w:t>
        </w:r>
      </w:hyperlink>
    </w:p>
    <w:p w14:paraId="29BC2D42" w14:textId="152F8EFE" w:rsidR="00254EB5" w:rsidRPr="00254EB5" w:rsidRDefault="003C2E75" w:rsidP="00254EB5">
      <w:pPr>
        <w:pStyle w:val="NormalWeb"/>
        <w:spacing w:before="240" w:beforeAutospacing="0" w:after="240" w:afterAutospacing="0"/>
        <w:rPr>
          <w:rStyle w:val="Hipervnculo"/>
          <w:color w:val="auto"/>
          <w:u w:val="none"/>
        </w:rPr>
      </w:pPr>
      <w:sdt>
        <w:sdtPr>
          <w:rPr>
            <w:color w:val="000000" w:themeColor="text1"/>
            <w:u w:val="single"/>
          </w:rPr>
          <w:id w:val="856848747"/>
          <w:citation/>
        </w:sdtPr>
        <w:sdtEndPr/>
        <w:sdtContent>
          <w:r w:rsidR="00254EB5" w:rsidRPr="00254EB5">
            <w:rPr>
              <w:color w:val="000000" w:themeColor="text1"/>
            </w:rPr>
            <w:fldChar w:fldCharType="begin"/>
          </w:r>
          <w:r w:rsidR="00254EB5" w:rsidRPr="00254EB5">
            <w:rPr>
              <w:rStyle w:val="Hipervnculo"/>
              <w:rFonts w:ascii="Arial" w:hAnsi="Arial" w:cs="Arial"/>
              <w:color w:val="000000" w:themeColor="text1"/>
              <w:sz w:val="22"/>
              <w:szCs w:val="22"/>
              <w:lang w:val="es-MX"/>
            </w:rPr>
            <w:instrText xml:space="preserve"> CITATION 3 \l 2058 </w:instrText>
          </w:r>
          <w:r w:rsidR="00254EB5" w:rsidRPr="00254EB5">
            <w:rPr>
              <w:color w:val="000000" w:themeColor="text1"/>
            </w:rPr>
            <w:fldChar w:fldCharType="separate"/>
          </w:r>
          <w:r w:rsidR="00254EB5" w:rsidRPr="00254EB5">
            <w:rPr>
              <w:rFonts w:ascii="Arial" w:hAnsi="Arial" w:cs="Arial"/>
              <w:noProof/>
              <w:color w:val="000000" w:themeColor="text1"/>
              <w:sz w:val="22"/>
              <w:szCs w:val="22"/>
              <w:lang w:val="es-MX"/>
            </w:rPr>
            <w:t>(3)</w:t>
          </w:r>
          <w:r w:rsidR="00254EB5" w:rsidRPr="00254EB5">
            <w:rPr>
              <w:color w:val="000000" w:themeColor="text1"/>
            </w:rPr>
            <w:fldChar w:fldCharType="end"/>
          </w:r>
        </w:sdtContent>
      </w:sdt>
      <w:r w:rsidR="00254EB5" w:rsidRPr="00254EB5">
        <w:rPr>
          <w:rFonts w:ascii="Georgia" w:hAnsi="Georgia"/>
          <w:color w:val="000000"/>
        </w:rPr>
        <w:t xml:space="preserve"> </w:t>
      </w:r>
      <w:hyperlink r:id="rId11" w:history="1">
        <w:r w:rsidR="00254EB5" w:rsidRPr="00DA31FB">
          <w:rPr>
            <w:rStyle w:val="Hipervnculo"/>
            <w:rFonts w:ascii="Georgia" w:hAnsi="Georgia"/>
          </w:rPr>
          <w:t>https://www.redhat.com/en/store/red-hat-enterprise-linux-server</w:t>
        </w:r>
      </w:hyperlink>
      <w:r w:rsidR="00254EB5">
        <w:t xml:space="preserve"> </w:t>
      </w:r>
      <w:hyperlink r:id="rId12" w:history="1">
        <w:r w:rsidR="00254EB5">
          <w:rPr>
            <w:rStyle w:val="Hipervnculo"/>
            <w:rFonts w:ascii="Arial" w:hAnsi="Arial" w:cs="Arial"/>
            <w:color w:val="1155CC"/>
            <w:sz w:val="22"/>
            <w:szCs w:val="22"/>
          </w:rPr>
          <w:t>https://www.redhat.com/es/technologies/linux-platforms/enterprise-linux</w:t>
        </w:r>
      </w:hyperlink>
    </w:p>
    <w:p w14:paraId="76C8825B" w14:textId="5D34916B" w:rsidR="00254EB5" w:rsidRDefault="003C2E75" w:rsidP="00254EB5">
      <w:pPr>
        <w:pStyle w:val="NormalWeb"/>
        <w:spacing w:before="240" w:beforeAutospacing="0" w:after="240" w:afterAutospacing="0"/>
      </w:pPr>
      <w:sdt>
        <w:sdtPr>
          <w:id w:val="879817057"/>
          <w:citation/>
        </w:sdtPr>
        <w:sdtEndPr/>
        <w:sdtContent>
          <w:r w:rsidR="00254EB5">
            <w:fldChar w:fldCharType="begin"/>
          </w:r>
          <w:r w:rsidR="00254EB5">
            <w:rPr>
              <w:lang w:val="es-MX"/>
            </w:rPr>
            <w:instrText xml:space="preserve"> CITATION 4 \l 2058 </w:instrText>
          </w:r>
          <w:r w:rsidR="00254EB5">
            <w:fldChar w:fldCharType="separate"/>
          </w:r>
          <w:r w:rsidR="00254EB5">
            <w:rPr>
              <w:noProof/>
              <w:lang w:val="es-MX"/>
            </w:rPr>
            <w:t>(4)</w:t>
          </w:r>
          <w:r w:rsidR="00254EB5">
            <w:fldChar w:fldCharType="end"/>
          </w:r>
        </w:sdtContent>
      </w:sdt>
      <w:r w:rsidR="00254EB5">
        <w:t xml:space="preserve"> </w:t>
      </w:r>
      <w:hyperlink r:id="rId13" w:history="1">
        <w:r w:rsidR="00254EB5" w:rsidRPr="00DA31FB">
          <w:rPr>
            <w:rStyle w:val="Hipervnculo"/>
            <w:rFonts w:ascii="Georgia" w:hAnsi="Georgia"/>
          </w:rPr>
          <w:t>https://www.suse.com/es-es/shop/server/</w:t>
        </w:r>
      </w:hyperlink>
    </w:p>
    <w:p w14:paraId="6008C026" w14:textId="31310858" w:rsidR="00254EB5" w:rsidRDefault="003C2E75" w:rsidP="00254EB5">
      <w:pPr>
        <w:pStyle w:val="NormalWeb"/>
        <w:spacing w:before="240" w:beforeAutospacing="0" w:after="240" w:afterAutospacing="0"/>
        <w:rPr>
          <w:rFonts w:ascii="Georgia" w:hAnsi="Georgia"/>
          <w:color w:val="000000"/>
        </w:rPr>
      </w:pPr>
      <w:hyperlink r:id="rId14" w:history="1">
        <w:r w:rsidR="00254EB5" w:rsidRPr="00DA31FB">
          <w:rPr>
            <w:rStyle w:val="Hipervnculo"/>
            <w:rFonts w:ascii="Georgia" w:hAnsi="Georgia"/>
          </w:rPr>
          <w:t>https://www.suse.com/es-es/products/server/</w:t>
        </w:r>
      </w:hyperlink>
    </w:p>
    <w:p w14:paraId="55B9470C" w14:textId="0F42C3E3" w:rsidR="00254EB5" w:rsidRDefault="003C2E75" w:rsidP="00254EB5">
      <w:pPr>
        <w:pStyle w:val="NormalWeb"/>
        <w:spacing w:before="240" w:beforeAutospacing="0" w:after="240" w:afterAutospacing="0"/>
        <w:jc w:val="both"/>
        <w:rPr>
          <w:rFonts w:ascii="Georgia" w:hAnsi="Georgia"/>
          <w:color w:val="000000"/>
          <w:shd w:val="clear" w:color="auto" w:fill="FFFFFF"/>
        </w:rPr>
      </w:pPr>
      <w:sdt>
        <w:sdtPr>
          <w:rPr>
            <w:rFonts w:ascii="Georgia" w:hAnsi="Georgia"/>
            <w:color w:val="000000"/>
          </w:rPr>
          <w:id w:val="-1320337145"/>
          <w:citation/>
        </w:sdtPr>
        <w:sdtEndPr/>
        <w:sdtContent>
          <w:r w:rsidR="00254EB5">
            <w:rPr>
              <w:rFonts w:ascii="Georgia" w:hAnsi="Georgia"/>
              <w:color w:val="000000"/>
            </w:rPr>
            <w:fldChar w:fldCharType="begin"/>
          </w:r>
          <w:r w:rsidR="00254EB5">
            <w:rPr>
              <w:rFonts w:ascii="Georgia" w:hAnsi="Georgia"/>
              <w:color w:val="000000"/>
              <w:lang w:val="es-MX"/>
            </w:rPr>
            <w:instrText xml:space="preserve"> CITATION 5 \l 2058 </w:instrText>
          </w:r>
          <w:r w:rsidR="00254EB5">
            <w:rPr>
              <w:rFonts w:ascii="Georgia" w:hAnsi="Georgia"/>
              <w:color w:val="000000"/>
            </w:rPr>
            <w:fldChar w:fldCharType="separate"/>
          </w:r>
          <w:r w:rsidR="00254EB5" w:rsidRPr="00254EB5">
            <w:rPr>
              <w:rFonts w:ascii="Georgia" w:hAnsi="Georgia"/>
              <w:noProof/>
              <w:color w:val="000000"/>
              <w:lang w:val="es-MX"/>
            </w:rPr>
            <w:t>(5)</w:t>
          </w:r>
          <w:r w:rsidR="00254EB5">
            <w:rPr>
              <w:rFonts w:ascii="Georgia" w:hAnsi="Georgia"/>
              <w:color w:val="000000"/>
            </w:rPr>
            <w:fldChar w:fldCharType="end"/>
          </w:r>
        </w:sdtContent>
      </w:sdt>
      <w:r w:rsidR="00254EB5">
        <w:rPr>
          <w:rFonts w:ascii="Georgia" w:hAnsi="Georgia"/>
          <w:color w:val="000000"/>
        </w:rPr>
        <w:t xml:space="preserve"> </w:t>
      </w:r>
      <w:hyperlink r:id="rId15" w:history="1">
        <w:r w:rsidR="00254EB5" w:rsidRPr="00DA31FB">
          <w:rPr>
            <w:rStyle w:val="Hipervnculo"/>
            <w:rFonts w:ascii="Georgia" w:hAnsi="Georgia"/>
            <w:shd w:val="clear" w:color="auto" w:fill="FFFFFF"/>
          </w:rPr>
          <w:t>https://codigi.es/producto/windows-server-2019-5-device-cal/</w:t>
        </w:r>
      </w:hyperlink>
    </w:p>
    <w:p w14:paraId="56B5A1A9" w14:textId="77777777" w:rsidR="00254EB5" w:rsidRDefault="00254EB5" w:rsidP="00254EB5">
      <w:pPr>
        <w:pStyle w:val="NormalWeb"/>
        <w:spacing w:before="240" w:beforeAutospacing="0" w:after="240" w:afterAutospacing="0"/>
        <w:jc w:val="both"/>
      </w:pPr>
    </w:p>
    <w:p w14:paraId="4119D483" w14:textId="3FE78282" w:rsidR="00254EB5" w:rsidRDefault="00254EB5" w:rsidP="00254EB5">
      <w:pPr>
        <w:pStyle w:val="NormalWeb"/>
        <w:spacing w:before="240" w:beforeAutospacing="0" w:after="240" w:afterAutospacing="0"/>
        <w:rPr>
          <w:rFonts w:ascii="Georgia" w:hAnsi="Georgia"/>
          <w:color w:val="000000"/>
        </w:rPr>
      </w:pPr>
    </w:p>
    <w:p w14:paraId="63A97591" w14:textId="207BE855" w:rsidR="00254EB5" w:rsidRDefault="00254EB5" w:rsidP="00254EB5">
      <w:pPr>
        <w:pStyle w:val="NormalWeb"/>
        <w:spacing w:before="240" w:beforeAutospacing="0" w:after="240" w:afterAutospacing="0"/>
      </w:pPr>
    </w:p>
    <w:p w14:paraId="7AD59E79" w14:textId="4AC064F8" w:rsidR="00254EB5" w:rsidRDefault="00254EB5" w:rsidP="00254EB5">
      <w:pPr>
        <w:pStyle w:val="NormalWeb"/>
        <w:spacing w:before="240" w:beforeAutospacing="0" w:after="240" w:afterAutospacing="0"/>
      </w:pPr>
    </w:p>
    <w:p w14:paraId="28BD35B2" w14:textId="1630CC24" w:rsidR="00254EB5" w:rsidRPr="00254EB5" w:rsidRDefault="00254EB5" w:rsidP="00254EB5"/>
    <w:p w14:paraId="2F48695E" w14:textId="77777777" w:rsidR="00254EB5" w:rsidRDefault="00254EB5" w:rsidP="00254EB5">
      <w:pPr>
        <w:pStyle w:val="NormalWeb"/>
        <w:spacing w:before="240" w:beforeAutospacing="0" w:after="240" w:afterAutospacing="0"/>
      </w:pPr>
    </w:p>
    <w:p w14:paraId="2B800903" w14:textId="4EB648E5" w:rsidR="00A94BED" w:rsidRDefault="00A94BED" w:rsidP="00254EB5">
      <w:pPr>
        <w:jc w:val="both"/>
        <w:rPr>
          <w:rFonts w:ascii="Georgia" w:hAnsi="Georgia"/>
          <w:sz w:val="24"/>
          <w:szCs w:val="24"/>
        </w:rPr>
      </w:pPr>
    </w:p>
    <w:p w14:paraId="69E685A3" w14:textId="77777777" w:rsidR="00A94BED" w:rsidRPr="00A94BED" w:rsidRDefault="00A94BED" w:rsidP="00A94BED">
      <w:pPr>
        <w:ind w:left="1418" w:hanging="1418"/>
        <w:jc w:val="both"/>
        <w:rPr>
          <w:rFonts w:ascii="Georgia" w:hAnsi="Georgia"/>
          <w:sz w:val="24"/>
          <w:szCs w:val="24"/>
        </w:rPr>
      </w:pPr>
      <w:r>
        <w:rPr>
          <w:rFonts w:ascii="Georgia" w:hAnsi="Georgia"/>
          <w:sz w:val="24"/>
          <w:szCs w:val="24"/>
        </w:rPr>
        <w:br w:type="page"/>
      </w:r>
    </w:p>
    <w:p w14:paraId="44809C46" w14:textId="77777777" w:rsidR="00254EB5" w:rsidRPr="00556546" w:rsidRDefault="00254EB5" w:rsidP="00254EB5">
      <w:pPr>
        <w:pStyle w:val="Ttulo1"/>
        <w:pageBreakBefore/>
        <w:tabs>
          <w:tab w:val="left" w:pos="236"/>
          <w:tab w:val="center" w:pos="4393"/>
        </w:tabs>
        <w:jc w:val="center"/>
      </w:pPr>
      <w:bookmarkStart w:id="15" w:name="_Toc78536542"/>
      <w:bookmarkStart w:id="16" w:name="_Toc78544115"/>
      <w:bookmarkStart w:id="17" w:name="_Toc79083797"/>
      <w:r w:rsidRPr="00984D56">
        <w:lastRenderedPageBreak/>
        <w:t>Hoja Testigo</w:t>
      </w:r>
      <w:bookmarkEnd w:id="15"/>
      <w:bookmarkEnd w:id="16"/>
      <w:bookmarkEnd w:id="17"/>
    </w:p>
    <w:p w14:paraId="14F806DE" w14:textId="2087A25D" w:rsidR="00254EB5" w:rsidRDefault="00254EB5" w:rsidP="00254EB5">
      <w:pPr>
        <w:pStyle w:val="Standard"/>
        <w:rPr>
          <w:b/>
          <w:bCs/>
        </w:rPr>
      </w:pPr>
      <w:r w:rsidRPr="00984D56">
        <w:rPr>
          <w:b/>
          <w:bCs/>
        </w:rPr>
        <w:t xml:space="preserve">MATERIA: </w:t>
      </w:r>
      <w:r w:rsidRPr="007A5960">
        <w:rPr>
          <w:b/>
          <w:bCs/>
        </w:rPr>
        <w:t xml:space="preserve"> Sistemas Operativos III</w:t>
      </w:r>
    </w:p>
    <w:p w14:paraId="755B8A7F" w14:textId="77777777" w:rsidR="00254EB5" w:rsidRPr="00556546" w:rsidRDefault="00254EB5" w:rsidP="00254EB5">
      <w:pPr>
        <w:pStyle w:val="Standard"/>
        <w:rPr>
          <w:b/>
          <w:bCs/>
        </w:rPr>
      </w:pPr>
      <w:r w:rsidRPr="00984D56">
        <w:rPr>
          <w:b/>
          <w:bCs/>
        </w:rPr>
        <w:t xml:space="preserve">Nombre del Profesor: </w:t>
      </w:r>
      <w:r w:rsidRPr="007A5960">
        <w:rPr>
          <w:b/>
          <w:bCs/>
        </w:rPr>
        <w:t>Carlos Rodríguez</w:t>
      </w:r>
    </w:p>
    <w:p w14:paraId="0E6C8CA0" w14:textId="77777777" w:rsidR="00254EB5" w:rsidRPr="00984D56" w:rsidRDefault="00254EB5" w:rsidP="00254EB5">
      <w:pPr>
        <w:pStyle w:val="Standard"/>
        <w:rPr>
          <w:b/>
          <w:bCs/>
        </w:rPr>
      </w:pPr>
    </w:p>
    <w:tbl>
      <w:tblPr>
        <w:tblStyle w:val="Tablaconcuadrcula"/>
        <w:tblpPr w:leftFromText="141" w:rightFromText="141" w:vertAnchor="page" w:horzAnchor="margin" w:tblpY="4256"/>
        <w:tblW w:w="8850"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4248"/>
        <w:gridCol w:w="2268"/>
        <w:gridCol w:w="2334"/>
      </w:tblGrid>
      <w:tr w:rsidR="00254EB5" w14:paraId="5DA7E9CD" w14:textId="77777777" w:rsidTr="00D16248">
        <w:trPr>
          <w:trHeight w:val="1392"/>
        </w:trPr>
        <w:tc>
          <w:tcPr>
            <w:tcW w:w="8850" w:type="dxa"/>
            <w:gridSpan w:val="3"/>
            <w:tcBorders>
              <w:top w:val="nil"/>
              <w:left w:val="nil"/>
              <w:bottom w:val="single" w:sz="18" w:space="0" w:color="auto"/>
              <w:right w:val="nil"/>
            </w:tcBorders>
            <w:vAlign w:val="bottom"/>
          </w:tcPr>
          <w:p w14:paraId="0A2C3989" w14:textId="77777777" w:rsidR="00254EB5" w:rsidRDefault="00254EB5" w:rsidP="00D16248">
            <w:pPr>
              <w:pStyle w:val="Standard"/>
              <w:jc w:val="left"/>
            </w:pPr>
          </w:p>
        </w:tc>
      </w:tr>
      <w:tr w:rsidR="00254EB5" w14:paraId="49681EBE" w14:textId="77777777" w:rsidTr="00D16248">
        <w:trPr>
          <w:trHeight w:val="1392"/>
        </w:trPr>
        <w:tc>
          <w:tcPr>
            <w:tcW w:w="8850" w:type="dxa"/>
            <w:gridSpan w:val="3"/>
            <w:tcBorders>
              <w:top w:val="single" w:sz="18" w:space="0" w:color="auto"/>
              <w:left w:val="nil"/>
              <w:bottom w:val="single" w:sz="18" w:space="0" w:color="auto"/>
              <w:right w:val="nil"/>
            </w:tcBorders>
            <w:vAlign w:val="bottom"/>
          </w:tcPr>
          <w:p w14:paraId="0DC13DAF" w14:textId="77777777" w:rsidR="00254EB5" w:rsidRDefault="00254EB5" w:rsidP="00D16248">
            <w:pPr>
              <w:pStyle w:val="Standard"/>
              <w:jc w:val="left"/>
            </w:pPr>
          </w:p>
        </w:tc>
      </w:tr>
      <w:tr w:rsidR="00254EB5" w14:paraId="7D707165" w14:textId="77777777" w:rsidTr="00D16248">
        <w:trPr>
          <w:trHeight w:val="1319"/>
        </w:trPr>
        <w:tc>
          <w:tcPr>
            <w:tcW w:w="8850" w:type="dxa"/>
            <w:gridSpan w:val="3"/>
            <w:tcBorders>
              <w:top w:val="single" w:sz="18" w:space="0" w:color="auto"/>
              <w:left w:val="nil"/>
              <w:bottom w:val="single" w:sz="18" w:space="0" w:color="auto"/>
              <w:right w:val="nil"/>
            </w:tcBorders>
            <w:vAlign w:val="bottom"/>
          </w:tcPr>
          <w:p w14:paraId="3A703365" w14:textId="77777777" w:rsidR="00254EB5" w:rsidRDefault="00254EB5" w:rsidP="00D16248">
            <w:pPr>
              <w:pStyle w:val="Standard"/>
              <w:jc w:val="left"/>
            </w:pPr>
          </w:p>
        </w:tc>
      </w:tr>
      <w:tr w:rsidR="00254EB5" w14:paraId="702F211D" w14:textId="77777777" w:rsidTr="00D16248">
        <w:trPr>
          <w:trHeight w:val="1392"/>
        </w:trPr>
        <w:tc>
          <w:tcPr>
            <w:tcW w:w="8850" w:type="dxa"/>
            <w:gridSpan w:val="3"/>
            <w:tcBorders>
              <w:top w:val="single" w:sz="18" w:space="0" w:color="auto"/>
              <w:left w:val="nil"/>
              <w:bottom w:val="single" w:sz="18" w:space="0" w:color="auto"/>
              <w:right w:val="nil"/>
            </w:tcBorders>
            <w:vAlign w:val="bottom"/>
          </w:tcPr>
          <w:p w14:paraId="5DBB2960" w14:textId="77777777" w:rsidR="00254EB5" w:rsidRDefault="00254EB5" w:rsidP="00D16248">
            <w:pPr>
              <w:pStyle w:val="Standard"/>
              <w:jc w:val="left"/>
            </w:pPr>
          </w:p>
        </w:tc>
      </w:tr>
      <w:tr w:rsidR="00254EB5" w14:paraId="7F0FD194" w14:textId="77777777" w:rsidTr="00D16248">
        <w:trPr>
          <w:trHeight w:val="1392"/>
        </w:trPr>
        <w:tc>
          <w:tcPr>
            <w:tcW w:w="8850" w:type="dxa"/>
            <w:gridSpan w:val="3"/>
            <w:tcBorders>
              <w:top w:val="single" w:sz="18" w:space="0" w:color="auto"/>
              <w:left w:val="nil"/>
              <w:bottom w:val="single" w:sz="18" w:space="0" w:color="auto"/>
              <w:right w:val="nil"/>
            </w:tcBorders>
            <w:vAlign w:val="bottom"/>
          </w:tcPr>
          <w:p w14:paraId="5B163C30" w14:textId="77777777" w:rsidR="00254EB5" w:rsidRDefault="00254EB5" w:rsidP="00D16248">
            <w:pPr>
              <w:pStyle w:val="Standard"/>
              <w:jc w:val="left"/>
            </w:pPr>
          </w:p>
        </w:tc>
      </w:tr>
      <w:tr w:rsidR="00254EB5" w14:paraId="0F458F15" w14:textId="77777777" w:rsidTr="00D16248">
        <w:trPr>
          <w:trHeight w:val="1392"/>
        </w:trPr>
        <w:tc>
          <w:tcPr>
            <w:tcW w:w="8850" w:type="dxa"/>
            <w:gridSpan w:val="3"/>
            <w:tcBorders>
              <w:top w:val="single" w:sz="18" w:space="0" w:color="auto"/>
              <w:left w:val="nil"/>
              <w:bottom w:val="single" w:sz="18" w:space="0" w:color="auto"/>
              <w:right w:val="nil"/>
            </w:tcBorders>
            <w:vAlign w:val="bottom"/>
          </w:tcPr>
          <w:p w14:paraId="1CE81A4C" w14:textId="77777777" w:rsidR="00254EB5" w:rsidRDefault="00254EB5" w:rsidP="00D16248">
            <w:pPr>
              <w:pStyle w:val="Standard"/>
              <w:jc w:val="left"/>
            </w:pPr>
          </w:p>
        </w:tc>
      </w:tr>
      <w:tr w:rsidR="00254EB5" w14:paraId="550D8466" w14:textId="77777777" w:rsidTr="00D16248">
        <w:trPr>
          <w:trHeight w:val="1392"/>
        </w:trPr>
        <w:tc>
          <w:tcPr>
            <w:tcW w:w="8850" w:type="dxa"/>
            <w:gridSpan w:val="3"/>
            <w:tcBorders>
              <w:top w:val="single" w:sz="18" w:space="0" w:color="auto"/>
              <w:left w:val="nil"/>
              <w:bottom w:val="single" w:sz="18" w:space="0" w:color="auto"/>
              <w:right w:val="nil"/>
            </w:tcBorders>
            <w:vAlign w:val="bottom"/>
          </w:tcPr>
          <w:p w14:paraId="7A8ED851" w14:textId="77777777" w:rsidR="00254EB5" w:rsidRDefault="00254EB5" w:rsidP="00D16248">
            <w:pPr>
              <w:pStyle w:val="Standard"/>
              <w:jc w:val="left"/>
            </w:pPr>
          </w:p>
        </w:tc>
      </w:tr>
      <w:tr w:rsidR="00254EB5" w14:paraId="6335BEF4" w14:textId="77777777" w:rsidTr="00D16248">
        <w:trPr>
          <w:trHeight w:val="494"/>
        </w:trPr>
        <w:tc>
          <w:tcPr>
            <w:tcW w:w="4248" w:type="dxa"/>
            <w:tcBorders>
              <w:top w:val="single" w:sz="18" w:space="0" w:color="auto"/>
              <w:left w:val="nil"/>
              <w:bottom w:val="nil"/>
              <w:right w:val="nil"/>
            </w:tcBorders>
            <w:vAlign w:val="bottom"/>
          </w:tcPr>
          <w:p w14:paraId="029D2955" w14:textId="77777777" w:rsidR="00254EB5" w:rsidRDefault="00254EB5" w:rsidP="00D16248">
            <w:pPr>
              <w:pStyle w:val="Standard"/>
              <w:jc w:val="left"/>
            </w:pPr>
          </w:p>
        </w:tc>
        <w:tc>
          <w:tcPr>
            <w:tcW w:w="2268" w:type="dxa"/>
            <w:tcBorders>
              <w:top w:val="single" w:sz="18" w:space="0" w:color="auto"/>
              <w:left w:val="nil"/>
              <w:bottom w:val="nil"/>
            </w:tcBorders>
            <w:vAlign w:val="center"/>
          </w:tcPr>
          <w:p w14:paraId="6247410C" w14:textId="77777777" w:rsidR="00254EB5" w:rsidRPr="00984D56" w:rsidRDefault="00254EB5" w:rsidP="00D16248">
            <w:pPr>
              <w:pStyle w:val="Standard"/>
              <w:jc w:val="center"/>
              <w:rPr>
                <w:b/>
                <w:bCs/>
              </w:rPr>
            </w:pPr>
            <w:r w:rsidRPr="00984D56">
              <w:rPr>
                <w:b/>
                <w:bCs/>
              </w:rPr>
              <w:t>Nota Final</w:t>
            </w:r>
          </w:p>
        </w:tc>
        <w:tc>
          <w:tcPr>
            <w:tcW w:w="2334" w:type="dxa"/>
            <w:tcBorders>
              <w:top w:val="single" w:sz="18" w:space="0" w:color="auto"/>
            </w:tcBorders>
            <w:vAlign w:val="bottom"/>
          </w:tcPr>
          <w:p w14:paraId="629758C7" w14:textId="77777777" w:rsidR="00254EB5" w:rsidRDefault="00254EB5" w:rsidP="00D16248">
            <w:pPr>
              <w:pStyle w:val="Standard"/>
              <w:jc w:val="left"/>
            </w:pPr>
          </w:p>
        </w:tc>
      </w:tr>
    </w:tbl>
    <w:p w14:paraId="4BA1BE58" w14:textId="0BEAA9CC" w:rsidR="006769EB" w:rsidRPr="005C2E1E" w:rsidRDefault="006769EB" w:rsidP="00254EB5">
      <w:pPr>
        <w:pStyle w:val="asdasd"/>
      </w:pPr>
    </w:p>
    <w:sectPr w:rsidR="006769EB" w:rsidRPr="005C2E1E" w:rsidSect="00642B55">
      <w:headerReference w:type="default" r:id="rId16"/>
      <w:footerReference w:type="default" r:id="rId17"/>
      <w:headerReference w:type="first" r:id="rId18"/>
      <w:pgSz w:w="11906" w:h="16838" w:code="9"/>
      <w:pgMar w:top="1985" w:right="1701" w:bottom="1418" w:left="1418" w:header="1701" w:footer="851"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E0056E" w14:textId="77777777" w:rsidR="003C2E75" w:rsidRDefault="003C2E75">
      <w:r>
        <w:separator/>
      </w:r>
    </w:p>
  </w:endnote>
  <w:endnote w:type="continuationSeparator" w:id="0">
    <w:p w14:paraId="603FD58E" w14:textId="77777777" w:rsidR="003C2E75" w:rsidRDefault="003C2E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8782430"/>
      <w:docPartObj>
        <w:docPartGallery w:val="Page Numbers (Bottom of Page)"/>
        <w:docPartUnique/>
      </w:docPartObj>
    </w:sdtPr>
    <w:sdtEndPr/>
    <w:sdtContent>
      <w:sdt>
        <w:sdtPr>
          <w:id w:val="-1769616900"/>
          <w:docPartObj>
            <w:docPartGallery w:val="Page Numbers (Top of Page)"/>
            <w:docPartUnique/>
          </w:docPartObj>
        </w:sdtPr>
        <w:sdtEndPr/>
        <w:sdtContent>
          <w:p w14:paraId="5DC27175" w14:textId="2877E3AC" w:rsidR="007E7C04" w:rsidRDefault="007E7C04" w:rsidP="007E7C04">
            <w:pPr>
              <w:pStyle w:val="Encabezado"/>
              <w:pBdr>
                <w:bottom w:val="thickThinSmallGap" w:sz="24" w:space="8" w:color="auto"/>
              </w:pBdr>
            </w:pPr>
          </w:p>
          <w:p w14:paraId="0DFF78C5" w14:textId="49DD1571" w:rsidR="007E7C04" w:rsidRDefault="007E7C04" w:rsidP="007E7C04">
            <w:pPr>
              <w:pStyle w:val="Piedepgina"/>
            </w:pPr>
            <w:r>
              <w:t xml:space="preserve">INFORMÁTICA – ITS Arias Balparda – (Sistemas Operativos III)                                          Página </w:t>
            </w:r>
            <w:r>
              <w:rPr>
                <w:b/>
                <w:bCs/>
                <w:sz w:val="24"/>
                <w:szCs w:val="24"/>
              </w:rPr>
              <w:fldChar w:fldCharType="begin"/>
            </w:r>
            <w:r>
              <w:rPr>
                <w:b/>
                <w:bCs/>
              </w:rPr>
              <w:instrText>PAGE</w:instrText>
            </w:r>
            <w:r>
              <w:rPr>
                <w:b/>
                <w:bCs/>
                <w:sz w:val="24"/>
                <w:szCs w:val="24"/>
              </w:rPr>
              <w:fldChar w:fldCharType="separate"/>
            </w:r>
            <w:r w:rsidR="006E554D">
              <w:rPr>
                <w:b/>
                <w:bCs/>
                <w:noProof/>
              </w:rPr>
              <w:t>3</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sidR="006E554D">
              <w:rPr>
                <w:b/>
                <w:bCs/>
                <w:noProof/>
              </w:rPr>
              <w:t>12</w:t>
            </w:r>
            <w:r>
              <w:rPr>
                <w:b/>
                <w:bCs/>
                <w:sz w:val="24"/>
                <w:szCs w:val="24"/>
              </w:rPr>
              <w:fldChar w:fldCharType="end"/>
            </w:r>
          </w:p>
        </w:sdtContent>
      </w:sdt>
    </w:sdtContent>
  </w:sdt>
  <w:p w14:paraId="742B9D60" w14:textId="73B8700E" w:rsidR="0055291E" w:rsidRPr="00C458CB" w:rsidRDefault="0055291E" w:rsidP="00C458C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FD8635" w14:textId="77777777" w:rsidR="003C2E75" w:rsidRDefault="003C2E75">
      <w:r>
        <w:separator/>
      </w:r>
    </w:p>
  </w:footnote>
  <w:footnote w:type="continuationSeparator" w:id="0">
    <w:p w14:paraId="41A5097B" w14:textId="77777777" w:rsidR="003C2E75" w:rsidRDefault="003C2E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F1C0C" w14:textId="26F5B303" w:rsidR="0055291E" w:rsidRDefault="007E7C04" w:rsidP="00254EB5">
    <w:pPr>
      <w:pStyle w:val="Encabezado"/>
      <w:pBdr>
        <w:bottom w:val="thickThinSmallGap" w:sz="24" w:space="12" w:color="auto"/>
      </w:pBdr>
      <w:rPr>
        <w:lang w:val="es-ES_tradnl"/>
      </w:rPr>
    </w:pPr>
    <w:r w:rsidRPr="007E7C04">
      <w:rPr>
        <w:noProof/>
        <w:lang w:val="es-UY" w:eastAsia="es-UY"/>
      </w:rPr>
      <w:drawing>
        <wp:anchor distT="0" distB="0" distL="114300" distR="114300" simplePos="0" relativeHeight="251659264" behindDoc="0" locked="0" layoutInCell="1" allowOverlap="1" wp14:anchorId="2059CE34" wp14:editId="3542F735">
          <wp:simplePos x="0" y="0"/>
          <wp:positionH relativeFrom="margin">
            <wp:align>right</wp:align>
          </wp:positionH>
          <wp:positionV relativeFrom="paragraph">
            <wp:posOffset>-794385</wp:posOffset>
          </wp:positionV>
          <wp:extent cx="5579745" cy="1043940"/>
          <wp:effectExtent l="0" t="0" r="1905" b="381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5579745" cy="104394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83C9D" w14:textId="7940E196" w:rsidR="0055291E" w:rsidRDefault="00642B55" w:rsidP="00254EB5">
    <w:pPr>
      <w:pStyle w:val="Encabezado"/>
      <w:pBdr>
        <w:bottom w:val="thickThinSmallGap" w:sz="24" w:space="8" w:color="auto"/>
      </w:pBdr>
    </w:pPr>
    <w:r w:rsidRPr="007E7C04">
      <w:rPr>
        <w:noProof/>
        <w:lang w:val="es-UY" w:eastAsia="es-UY"/>
      </w:rPr>
      <w:drawing>
        <wp:anchor distT="0" distB="0" distL="114300" distR="114300" simplePos="0" relativeHeight="251662336" behindDoc="0" locked="0" layoutInCell="1" allowOverlap="1" wp14:anchorId="75083076" wp14:editId="311CB75C">
          <wp:simplePos x="0" y="0"/>
          <wp:positionH relativeFrom="margin">
            <wp:posOffset>247650</wp:posOffset>
          </wp:positionH>
          <wp:positionV relativeFrom="paragraph">
            <wp:posOffset>-866775</wp:posOffset>
          </wp:positionV>
          <wp:extent cx="5579745" cy="1043940"/>
          <wp:effectExtent l="0" t="0" r="1905" b="381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5579745" cy="104394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9798E"/>
    <w:multiLevelType w:val="multilevel"/>
    <w:tmpl w:val="09184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8F10DA"/>
    <w:multiLevelType w:val="singleLevel"/>
    <w:tmpl w:val="54547CE2"/>
    <w:lvl w:ilvl="0">
      <w:start w:val="1"/>
      <w:numFmt w:val="decimal"/>
      <w:lvlText w:val="%1."/>
      <w:lvlJc w:val="left"/>
      <w:pPr>
        <w:tabs>
          <w:tab w:val="num" w:pos="1271"/>
        </w:tabs>
        <w:ind w:left="1271" w:hanging="420"/>
      </w:pPr>
      <w:rPr>
        <w:rFonts w:hint="default"/>
      </w:rPr>
    </w:lvl>
  </w:abstractNum>
  <w:abstractNum w:abstractNumId="2" w15:restartNumberingAfterBreak="0">
    <w:nsid w:val="5E4C42B6"/>
    <w:multiLevelType w:val="hybridMultilevel"/>
    <w:tmpl w:val="138E8F8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68B4155C"/>
    <w:multiLevelType w:val="hybridMultilevel"/>
    <w:tmpl w:val="3C6A0CAC"/>
    <w:lvl w:ilvl="0" w:tplc="9894106C">
      <w:start w:val="1"/>
      <w:numFmt w:val="bullet"/>
      <w:lvlText w:val="•"/>
      <w:lvlJc w:val="left"/>
      <w:pPr>
        <w:tabs>
          <w:tab w:val="num" w:pos="720"/>
        </w:tabs>
        <w:ind w:left="720" w:hanging="360"/>
      </w:pPr>
      <w:rPr>
        <w:rFonts w:ascii="Arial" w:hAnsi="Arial" w:cs="Times New Roman" w:hint="default"/>
      </w:rPr>
    </w:lvl>
    <w:lvl w:ilvl="1" w:tplc="479CB470">
      <w:start w:val="1"/>
      <w:numFmt w:val="bullet"/>
      <w:lvlText w:val="•"/>
      <w:lvlJc w:val="left"/>
      <w:pPr>
        <w:tabs>
          <w:tab w:val="num" w:pos="1440"/>
        </w:tabs>
        <w:ind w:left="1440" w:hanging="360"/>
      </w:pPr>
      <w:rPr>
        <w:rFonts w:ascii="Arial" w:hAnsi="Arial" w:cs="Times New Roman" w:hint="default"/>
      </w:rPr>
    </w:lvl>
    <w:lvl w:ilvl="2" w:tplc="C49C36A0">
      <w:start w:val="1"/>
      <w:numFmt w:val="bullet"/>
      <w:lvlText w:val="•"/>
      <w:lvlJc w:val="left"/>
      <w:pPr>
        <w:tabs>
          <w:tab w:val="num" w:pos="2160"/>
        </w:tabs>
        <w:ind w:left="2160" w:hanging="360"/>
      </w:pPr>
      <w:rPr>
        <w:rFonts w:ascii="Arial" w:hAnsi="Arial" w:cs="Times New Roman" w:hint="default"/>
      </w:rPr>
    </w:lvl>
    <w:lvl w:ilvl="3" w:tplc="EAF083CC">
      <w:start w:val="1"/>
      <w:numFmt w:val="bullet"/>
      <w:lvlText w:val="•"/>
      <w:lvlJc w:val="left"/>
      <w:pPr>
        <w:tabs>
          <w:tab w:val="num" w:pos="2880"/>
        </w:tabs>
        <w:ind w:left="2880" w:hanging="360"/>
      </w:pPr>
      <w:rPr>
        <w:rFonts w:ascii="Arial" w:hAnsi="Arial" w:cs="Times New Roman" w:hint="default"/>
      </w:rPr>
    </w:lvl>
    <w:lvl w:ilvl="4" w:tplc="9CE22A68">
      <w:start w:val="1"/>
      <w:numFmt w:val="bullet"/>
      <w:lvlText w:val="•"/>
      <w:lvlJc w:val="left"/>
      <w:pPr>
        <w:tabs>
          <w:tab w:val="num" w:pos="3600"/>
        </w:tabs>
        <w:ind w:left="3600" w:hanging="360"/>
      </w:pPr>
      <w:rPr>
        <w:rFonts w:ascii="Arial" w:hAnsi="Arial" w:cs="Times New Roman" w:hint="default"/>
      </w:rPr>
    </w:lvl>
    <w:lvl w:ilvl="5" w:tplc="580A0522">
      <w:start w:val="1"/>
      <w:numFmt w:val="bullet"/>
      <w:lvlText w:val="•"/>
      <w:lvlJc w:val="left"/>
      <w:pPr>
        <w:tabs>
          <w:tab w:val="num" w:pos="4320"/>
        </w:tabs>
        <w:ind w:left="4320" w:hanging="360"/>
      </w:pPr>
      <w:rPr>
        <w:rFonts w:ascii="Arial" w:hAnsi="Arial" w:cs="Times New Roman" w:hint="default"/>
      </w:rPr>
    </w:lvl>
    <w:lvl w:ilvl="6" w:tplc="6C1ABB94">
      <w:start w:val="1"/>
      <w:numFmt w:val="bullet"/>
      <w:lvlText w:val="•"/>
      <w:lvlJc w:val="left"/>
      <w:pPr>
        <w:tabs>
          <w:tab w:val="num" w:pos="5040"/>
        </w:tabs>
        <w:ind w:left="5040" w:hanging="360"/>
      </w:pPr>
      <w:rPr>
        <w:rFonts w:ascii="Arial" w:hAnsi="Arial" w:cs="Times New Roman" w:hint="default"/>
      </w:rPr>
    </w:lvl>
    <w:lvl w:ilvl="7" w:tplc="95CC56C2">
      <w:start w:val="1"/>
      <w:numFmt w:val="bullet"/>
      <w:lvlText w:val="•"/>
      <w:lvlJc w:val="left"/>
      <w:pPr>
        <w:tabs>
          <w:tab w:val="num" w:pos="5760"/>
        </w:tabs>
        <w:ind w:left="5760" w:hanging="360"/>
      </w:pPr>
      <w:rPr>
        <w:rFonts w:ascii="Arial" w:hAnsi="Arial" w:cs="Times New Roman" w:hint="default"/>
      </w:rPr>
    </w:lvl>
    <w:lvl w:ilvl="8" w:tplc="E074664E">
      <w:start w:val="1"/>
      <w:numFmt w:val="bullet"/>
      <w:lvlText w:val="•"/>
      <w:lvlJc w:val="left"/>
      <w:pPr>
        <w:tabs>
          <w:tab w:val="num" w:pos="6480"/>
        </w:tabs>
        <w:ind w:left="6480" w:hanging="360"/>
      </w:pPr>
      <w:rPr>
        <w:rFonts w:ascii="Arial" w:hAnsi="Arial" w:cs="Times New Roman" w:hint="default"/>
      </w:rPr>
    </w:lvl>
  </w:abstractNum>
  <w:abstractNum w:abstractNumId="4" w15:restartNumberingAfterBreak="0">
    <w:nsid w:val="6B101FE8"/>
    <w:multiLevelType w:val="multilevel"/>
    <w:tmpl w:val="63FC3122"/>
    <w:lvl w:ilvl="0">
      <w:start w:val="1"/>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2880" w:hanging="2880"/>
      </w:pPr>
      <w:rPr>
        <w:rFonts w:hint="default"/>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266"/>
    <w:rsid w:val="00042C47"/>
    <w:rsid w:val="00097201"/>
    <w:rsid w:val="000B70B4"/>
    <w:rsid w:val="000B7A53"/>
    <w:rsid w:val="000C3977"/>
    <w:rsid w:val="000D22A3"/>
    <w:rsid w:val="000E5E7F"/>
    <w:rsid w:val="000F0F04"/>
    <w:rsid w:val="00124632"/>
    <w:rsid w:val="00164F20"/>
    <w:rsid w:val="00191E72"/>
    <w:rsid w:val="0019367D"/>
    <w:rsid w:val="001B24B2"/>
    <w:rsid w:val="001E0817"/>
    <w:rsid w:val="001F35D1"/>
    <w:rsid w:val="001F5AF9"/>
    <w:rsid w:val="00212350"/>
    <w:rsid w:val="00225506"/>
    <w:rsid w:val="00235491"/>
    <w:rsid w:val="00236EED"/>
    <w:rsid w:val="002400C8"/>
    <w:rsid w:val="00253008"/>
    <w:rsid w:val="00254EB5"/>
    <w:rsid w:val="00272DBD"/>
    <w:rsid w:val="00277C3C"/>
    <w:rsid w:val="002971FF"/>
    <w:rsid w:val="002A1163"/>
    <w:rsid w:val="002A1978"/>
    <w:rsid w:val="0030144A"/>
    <w:rsid w:val="00333433"/>
    <w:rsid w:val="00333744"/>
    <w:rsid w:val="00334D54"/>
    <w:rsid w:val="003524A3"/>
    <w:rsid w:val="00394FFC"/>
    <w:rsid w:val="003A4BE6"/>
    <w:rsid w:val="003B319B"/>
    <w:rsid w:val="003C2E75"/>
    <w:rsid w:val="003D2735"/>
    <w:rsid w:val="00407837"/>
    <w:rsid w:val="0040789C"/>
    <w:rsid w:val="00453F28"/>
    <w:rsid w:val="004C1E08"/>
    <w:rsid w:val="005066DD"/>
    <w:rsid w:val="00506B9C"/>
    <w:rsid w:val="00524C58"/>
    <w:rsid w:val="00534470"/>
    <w:rsid w:val="0055291E"/>
    <w:rsid w:val="005576D9"/>
    <w:rsid w:val="00581F94"/>
    <w:rsid w:val="00587593"/>
    <w:rsid w:val="005B3D14"/>
    <w:rsid w:val="005C2E1E"/>
    <w:rsid w:val="005E3FD6"/>
    <w:rsid w:val="00611397"/>
    <w:rsid w:val="00626745"/>
    <w:rsid w:val="00631C8F"/>
    <w:rsid w:val="00642B55"/>
    <w:rsid w:val="00657596"/>
    <w:rsid w:val="006661AB"/>
    <w:rsid w:val="00674B28"/>
    <w:rsid w:val="006769EB"/>
    <w:rsid w:val="00685515"/>
    <w:rsid w:val="00687F34"/>
    <w:rsid w:val="00691096"/>
    <w:rsid w:val="00691F4D"/>
    <w:rsid w:val="006962EF"/>
    <w:rsid w:val="006C5937"/>
    <w:rsid w:val="006E554D"/>
    <w:rsid w:val="00721050"/>
    <w:rsid w:val="0074354F"/>
    <w:rsid w:val="007550EA"/>
    <w:rsid w:val="00761649"/>
    <w:rsid w:val="00767835"/>
    <w:rsid w:val="00777DFC"/>
    <w:rsid w:val="007841B4"/>
    <w:rsid w:val="007A13D0"/>
    <w:rsid w:val="007A6C29"/>
    <w:rsid w:val="007D72FF"/>
    <w:rsid w:val="007E7C04"/>
    <w:rsid w:val="007F2F03"/>
    <w:rsid w:val="007F7A6A"/>
    <w:rsid w:val="0083632D"/>
    <w:rsid w:val="00864E72"/>
    <w:rsid w:val="00875FC3"/>
    <w:rsid w:val="008762F8"/>
    <w:rsid w:val="00892B5E"/>
    <w:rsid w:val="0089710A"/>
    <w:rsid w:val="008A20A3"/>
    <w:rsid w:val="008B4F57"/>
    <w:rsid w:val="008E6C88"/>
    <w:rsid w:val="00925DC9"/>
    <w:rsid w:val="00926D0F"/>
    <w:rsid w:val="00940D19"/>
    <w:rsid w:val="00941C02"/>
    <w:rsid w:val="00957E8F"/>
    <w:rsid w:val="00984626"/>
    <w:rsid w:val="0099140C"/>
    <w:rsid w:val="0099392D"/>
    <w:rsid w:val="009D4D25"/>
    <w:rsid w:val="009F3927"/>
    <w:rsid w:val="00A14612"/>
    <w:rsid w:val="00A2384D"/>
    <w:rsid w:val="00A336A2"/>
    <w:rsid w:val="00A46BF2"/>
    <w:rsid w:val="00A614C3"/>
    <w:rsid w:val="00A94BED"/>
    <w:rsid w:val="00AD23DD"/>
    <w:rsid w:val="00AF5DD5"/>
    <w:rsid w:val="00B0246D"/>
    <w:rsid w:val="00B11E33"/>
    <w:rsid w:val="00B130BD"/>
    <w:rsid w:val="00B35004"/>
    <w:rsid w:val="00B36AFC"/>
    <w:rsid w:val="00B44266"/>
    <w:rsid w:val="00B86233"/>
    <w:rsid w:val="00BB1743"/>
    <w:rsid w:val="00BB7D68"/>
    <w:rsid w:val="00BD162C"/>
    <w:rsid w:val="00C047C5"/>
    <w:rsid w:val="00C21488"/>
    <w:rsid w:val="00C43181"/>
    <w:rsid w:val="00C458CB"/>
    <w:rsid w:val="00C555C3"/>
    <w:rsid w:val="00C73631"/>
    <w:rsid w:val="00C872DA"/>
    <w:rsid w:val="00CB4F3D"/>
    <w:rsid w:val="00CC3D78"/>
    <w:rsid w:val="00CD5E2F"/>
    <w:rsid w:val="00CD6756"/>
    <w:rsid w:val="00D1688C"/>
    <w:rsid w:val="00D16BAE"/>
    <w:rsid w:val="00D269FA"/>
    <w:rsid w:val="00D32A9D"/>
    <w:rsid w:val="00D514F7"/>
    <w:rsid w:val="00D75D81"/>
    <w:rsid w:val="00D90C09"/>
    <w:rsid w:val="00DB0BA4"/>
    <w:rsid w:val="00DD2023"/>
    <w:rsid w:val="00DD5347"/>
    <w:rsid w:val="00E10D15"/>
    <w:rsid w:val="00E57ECD"/>
    <w:rsid w:val="00E850AA"/>
    <w:rsid w:val="00EC3F7E"/>
    <w:rsid w:val="00EC5346"/>
    <w:rsid w:val="00EE1C1A"/>
    <w:rsid w:val="00EF71D6"/>
    <w:rsid w:val="00F049E0"/>
    <w:rsid w:val="00F25040"/>
    <w:rsid w:val="00F25F57"/>
    <w:rsid w:val="00F4456F"/>
    <w:rsid w:val="00F52236"/>
    <w:rsid w:val="00F552D2"/>
    <w:rsid w:val="00FB0872"/>
    <w:rsid w:val="00FD0CB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64FF129"/>
  <w15:docId w15:val="{0417095B-5241-4ABF-9871-ED7A55BE5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Normal"/>
    <w:link w:val="Ttulo1Car"/>
    <w:uiPriority w:val="9"/>
    <w:qFormat/>
    <w:rsid w:val="00A14612"/>
    <w:pPr>
      <w:keepNext/>
      <w:spacing w:before="240" w:after="60"/>
      <w:outlineLvl w:val="0"/>
    </w:pPr>
    <w:rPr>
      <w:rFonts w:ascii="Georgia" w:hAnsi="Georgia"/>
      <w:b/>
      <w:kern w:val="32"/>
      <w:sz w:val="36"/>
    </w:rPr>
  </w:style>
  <w:style w:type="paragraph" w:styleId="Ttulo2">
    <w:name w:val="heading 2"/>
    <w:basedOn w:val="Normal"/>
    <w:next w:val="Normal"/>
    <w:qFormat/>
    <w:rsid w:val="00A14612"/>
    <w:pPr>
      <w:keepNext/>
      <w:widowControl w:val="0"/>
      <w:spacing w:before="120" w:after="120"/>
      <w:outlineLvl w:val="1"/>
    </w:pPr>
    <w:rPr>
      <w:rFonts w:ascii="Georgia" w:hAnsi="Georgia"/>
      <w:b/>
      <w:sz w:val="32"/>
    </w:rPr>
  </w:style>
  <w:style w:type="paragraph" w:styleId="Ttulo3">
    <w:name w:val="heading 3"/>
    <w:basedOn w:val="Normal"/>
    <w:next w:val="Normal"/>
    <w:qFormat/>
    <w:pPr>
      <w:keepNext/>
      <w:jc w:val="center"/>
      <w:outlineLvl w:val="2"/>
    </w:pPr>
    <w:rPr>
      <w:sz w:val="48"/>
      <w:u w:val="single"/>
    </w:rPr>
  </w:style>
  <w:style w:type="paragraph" w:styleId="Ttulo4">
    <w:name w:val="heading 4"/>
    <w:basedOn w:val="Normal"/>
    <w:next w:val="Normal"/>
    <w:qFormat/>
    <w:pPr>
      <w:keepNext/>
      <w:outlineLvl w:val="3"/>
    </w:pPr>
    <w:rPr>
      <w:b/>
      <w:sz w:val="24"/>
    </w:rPr>
  </w:style>
  <w:style w:type="paragraph" w:styleId="Ttulo5">
    <w:name w:val="heading 5"/>
    <w:basedOn w:val="Normal"/>
    <w:next w:val="Normal"/>
    <w:qFormat/>
    <w:pPr>
      <w:keepNext/>
      <w:outlineLvl w:val="4"/>
    </w:pPr>
    <w:rPr>
      <w:b/>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pPr>
      <w:jc w:val="center"/>
    </w:pPr>
    <w:rPr>
      <w:b/>
      <w:sz w:val="96"/>
    </w:rPr>
  </w:style>
  <w:style w:type="paragraph" w:styleId="Encabezado">
    <w:name w:val="header"/>
    <w:basedOn w:val="Normal"/>
    <w:link w:val="EncabezadoCar"/>
    <w:uiPriority w:val="99"/>
    <w:pPr>
      <w:tabs>
        <w:tab w:val="center" w:pos="4252"/>
        <w:tab w:val="right" w:pos="8504"/>
      </w:tabs>
    </w:pPr>
  </w:style>
  <w:style w:type="paragraph" w:styleId="Piedepgina">
    <w:name w:val="footer"/>
    <w:basedOn w:val="Normal"/>
    <w:link w:val="PiedepginaCar"/>
    <w:uiPriority w:val="99"/>
    <w:pPr>
      <w:tabs>
        <w:tab w:val="center" w:pos="4252"/>
        <w:tab w:val="right" w:pos="8504"/>
      </w:tabs>
    </w:pPr>
  </w:style>
  <w:style w:type="character" w:styleId="Nmerodepgina">
    <w:name w:val="page number"/>
    <w:basedOn w:val="Fuentedeprrafopredeter"/>
  </w:style>
  <w:style w:type="paragraph" w:styleId="Textoindependiente2">
    <w:name w:val="Body Text 2"/>
    <w:basedOn w:val="Normal"/>
    <w:pPr>
      <w:jc w:val="both"/>
    </w:pPr>
    <w:rPr>
      <w:i/>
    </w:rPr>
  </w:style>
  <w:style w:type="paragraph" w:styleId="TDC1">
    <w:name w:val="toc 1"/>
    <w:basedOn w:val="Normal"/>
    <w:next w:val="Normal"/>
    <w:autoRedefine/>
    <w:uiPriority w:val="39"/>
    <w:pPr>
      <w:widowControl w:val="0"/>
      <w:spacing w:before="120" w:after="120"/>
    </w:pPr>
    <w:rPr>
      <w:b/>
      <w:caps/>
    </w:rPr>
  </w:style>
  <w:style w:type="paragraph" w:styleId="TDC2">
    <w:name w:val="toc 2"/>
    <w:basedOn w:val="Normal"/>
    <w:next w:val="Normal"/>
    <w:autoRedefine/>
    <w:uiPriority w:val="39"/>
    <w:pPr>
      <w:widowControl w:val="0"/>
      <w:ind w:left="240"/>
    </w:pPr>
    <w:rPr>
      <w:smallCaps/>
    </w:rPr>
  </w:style>
  <w:style w:type="character" w:styleId="Hipervnculo">
    <w:name w:val="Hyperlink"/>
    <w:uiPriority w:val="99"/>
    <w:rPr>
      <w:color w:val="0000FF"/>
      <w:u w:val="single"/>
    </w:rPr>
  </w:style>
  <w:style w:type="character" w:styleId="Hipervnculovisitado">
    <w:name w:val="FollowedHyperlink"/>
    <w:rPr>
      <w:color w:val="800080"/>
      <w:u w:val="single"/>
    </w:rPr>
  </w:style>
  <w:style w:type="character" w:customStyle="1" w:styleId="EncabezadoCar">
    <w:name w:val="Encabezado Car"/>
    <w:link w:val="Encabezado"/>
    <w:uiPriority w:val="99"/>
    <w:rsid w:val="00272DBD"/>
    <w:rPr>
      <w:lang w:val="es-ES" w:eastAsia="es-ES"/>
    </w:rPr>
  </w:style>
  <w:style w:type="character" w:customStyle="1" w:styleId="PiedepginaCar">
    <w:name w:val="Pie de página Car"/>
    <w:link w:val="Piedepgina"/>
    <w:uiPriority w:val="99"/>
    <w:rsid w:val="00272DBD"/>
    <w:rPr>
      <w:lang w:val="es-ES" w:eastAsia="es-ES"/>
    </w:rPr>
  </w:style>
  <w:style w:type="paragraph" w:styleId="Textodeglobo">
    <w:name w:val="Balloon Text"/>
    <w:basedOn w:val="Normal"/>
    <w:link w:val="TextodegloboCar"/>
    <w:rsid w:val="00272DBD"/>
    <w:rPr>
      <w:rFonts w:ascii="Tahoma" w:hAnsi="Tahoma"/>
      <w:sz w:val="16"/>
      <w:szCs w:val="16"/>
    </w:rPr>
  </w:style>
  <w:style w:type="character" w:customStyle="1" w:styleId="TextodegloboCar">
    <w:name w:val="Texto de globo Car"/>
    <w:link w:val="Textodeglobo"/>
    <w:rsid w:val="00272DBD"/>
    <w:rPr>
      <w:rFonts w:ascii="Tahoma" w:hAnsi="Tahoma" w:cs="Tahoma"/>
      <w:sz w:val="16"/>
      <w:szCs w:val="16"/>
      <w:lang w:val="es-ES" w:eastAsia="es-ES"/>
    </w:rPr>
  </w:style>
  <w:style w:type="paragraph" w:styleId="Prrafodelista">
    <w:name w:val="List Paragraph"/>
    <w:basedOn w:val="Normal"/>
    <w:uiPriority w:val="34"/>
    <w:qFormat/>
    <w:rsid w:val="001F35D1"/>
    <w:pPr>
      <w:ind w:left="708"/>
    </w:pPr>
  </w:style>
  <w:style w:type="character" w:styleId="nfasis">
    <w:name w:val="Emphasis"/>
    <w:basedOn w:val="Fuentedeprrafopredeter"/>
    <w:qFormat/>
    <w:rsid w:val="00940D19"/>
    <w:rPr>
      <w:i/>
      <w:iCs/>
    </w:rPr>
  </w:style>
  <w:style w:type="paragraph" w:styleId="NormalWeb">
    <w:name w:val="Normal (Web)"/>
    <w:basedOn w:val="Normal"/>
    <w:uiPriority w:val="99"/>
    <w:unhideWhenUsed/>
    <w:rsid w:val="00236EED"/>
    <w:pPr>
      <w:spacing w:before="100" w:beforeAutospacing="1" w:after="100" w:afterAutospacing="1"/>
    </w:pPr>
    <w:rPr>
      <w:sz w:val="24"/>
      <w:szCs w:val="24"/>
      <w:lang w:eastAsia="ja-JP"/>
    </w:rPr>
  </w:style>
  <w:style w:type="table" w:styleId="Tablaconcuadrcula">
    <w:name w:val="Table Grid"/>
    <w:basedOn w:val="Tablanormal"/>
    <w:uiPriority w:val="39"/>
    <w:rsid w:val="00CB4F3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DC3">
    <w:name w:val="toc 3"/>
    <w:basedOn w:val="Normal"/>
    <w:next w:val="Normal"/>
    <w:autoRedefine/>
    <w:uiPriority w:val="39"/>
    <w:rsid w:val="00642B55"/>
    <w:pPr>
      <w:spacing w:after="100"/>
      <w:ind w:left="400"/>
    </w:pPr>
  </w:style>
  <w:style w:type="paragraph" w:styleId="TtuloTDC">
    <w:name w:val="TOC Heading"/>
    <w:basedOn w:val="Ttulo1"/>
    <w:next w:val="Normal"/>
    <w:uiPriority w:val="39"/>
    <w:unhideWhenUsed/>
    <w:qFormat/>
    <w:rsid w:val="00A14612"/>
    <w:pPr>
      <w:keepLines/>
      <w:spacing w:after="0" w:line="259" w:lineRule="auto"/>
      <w:outlineLvl w:val="9"/>
    </w:pPr>
    <w:rPr>
      <w:rFonts w:asciiTheme="majorHAnsi" w:eastAsiaTheme="majorEastAsia" w:hAnsiTheme="majorHAnsi" w:cstheme="majorBidi"/>
      <w:b w:val="0"/>
      <w:color w:val="2F5496" w:themeColor="accent1" w:themeShade="BF"/>
      <w:kern w:val="0"/>
      <w:szCs w:val="32"/>
    </w:rPr>
  </w:style>
  <w:style w:type="paragraph" w:styleId="Subttulo">
    <w:name w:val="Subtitle"/>
    <w:basedOn w:val="Normal"/>
    <w:next w:val="Normal"/>
    <w:link w:val="SubttuloCar"/>
    <w:qFormat/>
    <w:rsid w:val="00A14612"/>
    <w:pPr>
      <w:numPr>
        <w:ilvl w:val="1"/>
      </w:numPr>
      <w:spacing w:after="160"/>
    </w:pPr>
    <w:rPr>
      <w:rFonts w:ascii="Georgia" w:eastAsiaTheme="minorEastAsia" w:hAnsi="Georgia" w:cstheme="minorBidi"/>
      <w:b/>
      <w:color w:val="000000" w:themeColor="text1"/>
      <w:spacing w:val="15"/>
      <w:sz w:val="32"/>
      <w:szCs w:val="22"/>
    </w:rPr>
  </w:style>
  <w:style w:type="character" w:customStyle="1" w:styleId="SubttuloCar">
    <w:name w:val="Subtítulo Car"/>
    <w:basedOn w:val="Fuentedeprrafopredeter"/>
    <w:link w:val="Subttulo"/>
    <w:rsid w:val="00A14612"/>
    <w:rPr>
      <w:rFonts w:ascii="Georgia" w:eastAsiaTheme="minorEastAsia" w:hAnsi="Georgia" w:cstheme="minorBidi"/>
      <w:b/>
      <w:color w:val="000000" w:themeColor="text1"/>
      <w:spacing w:val="15"/>
      <w:sz w:val="32"/>
      <w:szCs w:val="22"/>
    </w:rPr>
  </w:style>
  <w:style w:type="paragraph" w:customStyle="1" w:styleId="asdasd">
    <w:name w:val="asdasd"/>
    <w:basedOn w:val="Normal"/>
    <w:link w:val="asdasdCar"/>
    <w:qFormat/>
    <w:rsid w:val="00254EB5"/>
    <w:pPr>
      <w:ind w:firstLine="1418"/>
      <w:jc w:val="both"/>
    </w:pPr>
    <w:rPr>
      <w:rFonts w:ascii="Georgia" w:hAnsi="Georgia" w:cs="Calibri"/>
      <w:sz w:val="24"/>
    </w:rPr>
  </w:style>
  <w:style w:type="paragraph" w:customStyle="1" w:styleId="Standard">
    <w:name w:val="Standard"/>
    <w:rsid w:val="00254EB5"/>
    <w:pPr>
      <w:suppressAutoHyphens/>
      <w:autoSpaceDN w:val="0"/>
      <w:jc w:val="both"/>
      <w:textAlignment w:val="baseline"/>
    </w:pPr>
    <w:rPr>
      <w:rFonts w:ascii="Georgia" w:eastAsia="Georgia" w:hAnsi="Georgia" w:cs="Georgia"/>
      <w:sz w:val="24"/>
    </w:rPr>
  </w:style>
  <w:style w:type="character" w:customStyle="1" w:styleId="asdasdCar">
    <w:name w:val="asdasd Car"/>
    <w:basedOn w:val="Fuentedeprrafopredeter"/>
    <w:link w:val="asdasd"/>
    <w:rsid w:val="00254EB5"/>
    <w:rPr>
      <w:rFonts w:ascii="Georgia" w:hAnsi="Georgia" w:cs="Calibri"/>
      <w:sz w:val="24"/>
    </w:rPr>
  </w:style>
  <w:style w:type="paragraph" w:styleId="Textonotapie">
    <w:name w:val="footnote text"/>
    <w:basedOn w:val="Normal"/>
    <w:link w:val="TextonotapieCar"/>
    <w:semiHidden/>
    <w:unhideWhenUsed/>
    <w:rsid w:val="00254EB5"/>
  </w:style>
  <w:style w:type="character" w:customStyle="1" w:styleId="TextonotapieCar">
    <w:name w:val="Texto nota pie Car"/>
    <w:basedOn w:val="Fuentedeprrafopredeter"/>
    <w:link w:val="Textonotapie"/>
    <w:semiHidden/>
    <w:rsid w:val="00254EB5"/>
  </w:style>
  <w:style w:type="character" w:styleId="Refdenotaalpie">
    <w:name w:val="footnote reference"/>
    <w:basedOn w:val="Fuentedeprrafopredeter"/>
    <w:semiHidden/>
    <w:unhideWhenUsed/>
    <w:rsid w:val="00254EB5"/>
    <w:rPr>
      <w:vertAlign w:val="superscript"/>
    </w:rPr>
  </w:style>
  <w:style w:type="paragraph" w:styleId="Textonotaalfinal">
    <w:name w:val="endnote text"/>
    <w:basedOn w:val="Normal"/>
    <w:link w:val="TextonotaalfinalCar"/>
    <w:semiHidden/>
    <w:unhideWhenUsed/>
    <w:rsid w:val="00254EB5"/>
  </w:style>
  <w:style w:type="character" w:customStyle="1" w:styleId="TextonotaalfinalCar">
    <w:name w:val="Texto nota al final Car"/>
    <w:basedOn w:val="Fuentedeprrafopredeter"/>
    <w:link w:val="Textonotaalfinal"/>
    <w:semiHidden/>
    <w:rsid w:val="00254EB5"/>
  </w:style>
  <w:style w:type="character" w:styleId="Refdenotaalfinal">
    <w:name w:val="endnote reference"/>
    <w:basedOn w:val="Fuentedeprrafopredeter"/>
    <w:semiHidden/>
    <w:unhideWhenUsed/>
    <w:rsid w:val="00254EB5"/>
    <w:rPr>
      <w:vertAlign w:val="superscript"/>
    </w:rPr>
  </w:style>
  <w:style w:type="character" w:styleId="Mencinsinresolver">
    <w:name w:val="Unresolved Mention"/>
    <w:basedOn w:val="Fuentedeprrafopredeter"/>
    <w:uiPriority w:val="99"/>
    <w:semiHidden/>
    <w:unhideWhenUsed/>
    <w:rsid w:val="00254EB5"/>
    <w:rPr>
      <w:color w:val="605E5C"/>
      <w:shd w:val="clear" w:color="auto" w:fill="E1DFDD"/>
    </w:rPr>
  </w:style>
  <w:style w:type="character" w:customStyle="1" w:styleId="Ttulo1Car">
    <w:name w:val="Título 1 Car"/>
    <w:basedOn w:val="Fuentedeprrafopredeter"/>
    <w:link w:val="Ttulo1"/>
    <w:uiPriority w:val="9"/>
    <w:rsid w:val="00254EB5"/>
    <w:rPr>
      <w:rFonts w:ascii="Georgia" w:hAnsi="Georgia"/>
      <w:b/>
      <w:kern w:val="32"/>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258115">
      <w:bodyDiv w:val="1"/>
      <w:marLeft w:val="0"/>
      <w:marRight w:val="0"/>
      <w:marTop w:val="0"/>
      <w:marBottom w:val="0"/>
      <w:divBdr>
        <w:top w:val="none" w:sz="0" w:space="0" w:color="auto"/>
        <w:left w:val="none" w:sz="0" w:space="0" w:color="auto"/>
        <w:bottom w:val="none" w:sz="0" w:space="0" w:color="auto"/>
        <w:right w:val="none" w:sz="0" w:space="0" w:color="auto"/>
      </w:divBdr>
    </w:div>
    <w:div w:id="374085837">
      <w:bodyDiv w:val="1"/>
      <w:marLeft w:val="0"/>
      <w:marRight w:val="0"/>
      <w:marTop w:val="0"/>
      <w:marBottom w:val="0"/>
      <w:divBdr>
        <w:top w:val="none" w:sz="0" w:space="0" w:color="auto"/>
        <w:left w:val="none" w:sz="0" w:space="0" w:color="auto"/>
        <w:bottom w:val="none" w:sz="0" w:space="0" w:color="auto"/>
        <w:right w:val="none" w:sz="0" w:space="0" w:color="auto"/>
      </w:divBdr>
    </w:div>
    <w:div w:id="432170294">
      <w:bodyDiv w:val="1"/>
      <w:marLeft w:val="0"/>
      <w:marRight w:val="0"/>
      <w:marTop w:val="0"/>
      <w:marBottom w:val="0"/>
      <w:divBdr>
        <w:top w:val="none" w:sz="0" w:space="0" w:color="auto"/>
        <w:left w:val="none" w:sz="0" w:space="0" w:color="auto"/>
        <w:bottom w:val="none" w:sz="0" w:space="0" w:color="auto"/>
        <w:right w:val="none" w:sz="0" w:space="0" w:color="auto"/>
      </w:divBdr>
    </w:div>
    <w:div w:id="459997760">
      <w:bodyDiv w:val="1"/>
      <w:marLeft w:val="0"/>
      <w:marRight w:val="0"/>
      <w:marTop w:val="0"/>
      <w:marBottom w:val="0"/>
      <w:divBdr>
        <w:top w:val="none" w:sz="0" w:space="0" w:color="auto"/>
        <w:left w:val="none" w:sz="0" w:space="0" w:color="auto"/>
        <w:bottom w:val="none" w:sz="0" w:space="0" w:color="auto"/>
        <w:right w:val="none" w:sz="0" w:space="0" w:color="auto"/>
      </w:divBdr>
    </w:div>
    <w:div w:id="504900649">
      <w:bodyDiv w:val="1"/>
      <w:marLeft w:val="0"/>
      <w:marRight w:val="0"/>
      <w:marTop w:val="0"/>
      <w:marBottom w:val="0"/>
      <w:divBdr>
        <w:top w:val="none" w:sz="0" w:space="0" w:color="auto"/>
        <w:left w:val="none" w:sz="0" w:space="0" w:color="auto"/>
        <w:bottom w:val="none" w:sz="0" w:space="0" w:color="auto"/>
        <w:right w:val="none" w:sz="0" w:space="0" w:color="auto"/>
      </w:divBdr>
    </w:div>
    <w:div w:id="525994300">
      <w:bodyDiv w:val="1"/>
      <w:marLeft w:val="0"/>
      <w:marRight w:val="0"/>
      <w:marTop w:val="0"/>
      <w:marBottom w:val="0"/>
      <w:divBdr>
        <w:top w:val="none" w:sz="0" w:space="0" w:color="auto"/>
        <w:left w:val="none" w:sz="0" w:space="0" w:color="auto"/>
        <w:bottom w:val="none" w:sz="0" w:space="0" w:color="auto"/>
        <w:right w:val="none" w:sz="0" w:space="0" w:color="auto"/>
      </w:divBdr>
    </w:div>
    <w:div w:id="882132560">
      <w:bodyDiv w:val="1"/>
      <w:marLeft w:val="0"/>
      <w:marRight w:val="0"/>
      <w:marTop w:val="0"/>
      <w:marBottom w:val="0"/>
      <w:divBdr>
        <w:top w:val="none" w:sz="0" w:space="0" w:color="auto"/>
        <w:left w:val="none" w:sz="0" w:space="0" w:color="auto"/>
        <w:bottom w:val="none" w:sz="0" w:space="0" w:color="auto"/>
        <w:right w:val="none" w:sz="0" w:space="0" w:color="auto"/>
      </w:divBdr>
    </w:div>
    <w:div w:id="938877687">
      <w:bodyDiv w:val="1"/>
      <w:marLeft w:val="0"/>
      <w:marRight w:val="0"/>
      <w:marTop w:val="0"/>
      <w:marBottom w:val="0"/>
      <w:divBdr>
        <w:top w:val="none" w:sz="0" w:space="0" w:color="auto"/>
        <w:left w:val="none" w:sz="0" w:space="0" w:color="auto"/>
        <w:bottom w:val="none" w:sz="0" w:space="0" w:color="auto"/>
        <w:right w:val="none" w:sz="0" w:space="0" w:color="auto"/>
      </w:divBdr>
    </w:div>
    <w:div w:id="1086463586">
      <w:bodyDiv w:val="1"/>
      <w:marLeft w:val="0"/>
      <w:marRight w:val="0"/>
      <w:marTop w:val="0"/>
      <w:marBottom w:val="0"/>
      <w:divBdr>
        <w:top w:val="none" w:sz="0" w:space="0" w:color="auto"/>
        <w:left w:val="none" w:sz="0" w:space="0" w:color="auto"/>
        <w:bottom w:val="none" w:sz="0" w:space="0" w:color="auto"/>
        <w:right w:val="none" w:sz="0" w:space="0" w:color="auto"/>
      </w:divBdr>
      <w:divsChild>
        <w:div w:id="76024549">
          <w:marLeft w:val="0"/>
          <w:marRight w:val="0"/>
          <w:marTop w:val="0"/>
          <w:marBottom w:val="0"/>
          <w:divBdr>
            <w:top w:val="none" w:sz="0" w:space="0" w:color="auto"/>
            <w:left w:val="none" w:sz="0" w:space="0" w:color="auto"/>
            <w:bottom w:val="none" w:sz="0" w:space="0" w:color="auto"/>
            <w:right w:val="none" w:sz="0" w:space="0" w:color="auto"/>
          </w:divBdr>
        </w:div>
        <w:div w:id="134296699">
          <w:marLeft w:val="0"/>
          <w:marRight w:val="0"/>
          <w:marTop w:val="0"/>
          <w:marBottom w:val="0"/>
          <w:divBdr>
            <w:top w:val="none" w:sz="0" w:space="0" w:color="auto"/>
            <w:left w:val="none" w:sz="0" w:space="0" w:color="auto"/>
            <w:bottom w:val="none" w:sz="0" w:space="0" w:color="auto"/>
            <w:right w:val="none" w:sz="0" w:space="0" w:color="auto"/>
          </w:divBdr>
        </w:div>
        <w:div w:id="304942531">
          <w:marLeft w:val="0"/>
          <w:marRight w:val="585"/>
          <w:marTop w:val="0"/>
          <w:marBottom w:val="0"/>
          <w:divBdr>
            <w:top w:val="none" w:sz="0" w:space="0" w:color="auto"/>
            <w:left w:val="none" w:sz="0" w:space="0" w:color="auto"/>
            <w:bottom w:val="none" w:sz="0" w:space="0" w:color="auto"/>
            <w:right w:val="none" w:sz="0" w:space="0" w:color="auto"/>
          </w:divBdr>
        </w:div>
        <w:div w:id="470950153">
          <w:marLeft w:val="0"/>
          <w:marRight w:val="585"/>
          <w:marTop w:val="0"/>
          <w:marBottom w:val="0"/>
          <w:divBdr>
            <w:top w:val="none" w:sz="0" w:space="0" w:color="auto"/>
            <w:left w:val="none" w:sz="0" w:space="0" w:color="auto"/>
            <w:bottom w:val="none" w:sz="0" w:space="0" w:color="auto"/>
            <w:right w:val="none" w:sz="0" w:space="0" w:color="auto"/>
          </w:divBdr>
        </w:div>
        <w:div w:id="691303100">
          <w:marLeft w:val="0"/>
          <w:marRight w:val="585"/>
          <w:marTop w:val="0"/>
          <w:marBottom w:val="0"/>
          <w:divBdr>
            <w:top w:val="none" w:sz="0" w:space="0" w:color="auto"/>
            <w:left w:val="none" w:sz="0" w:space="0" w:color="auto"/>
            <w:bottom w:val="none" w:sz="0" w:space="0" w:color="auto"/>
            <w:right w:val="none" w:sz="0" w:space="0" w:color="auto"/>
          </w:divBdr>
        </w:div>
        <w:div w:id="875971748">
          <w:marLeft w:val="0"/>
          <w:marRight w:val="0"/>
          <w:marTop w:val="0"/>
          <w:marBottom w:val="0"/>
          <w:divBdr>
            <w:top w:val="none" w:sz="0" w:space="0" w:color="auto"/>
            <w:left w:val="none" w:sz="0" w:space="0" w:color="auto"/>
            <w:bottom w:val="none" w:sz="0" w:space="0" w:color="auto"/>
            <w:right w:val="none" w:sz="0" w:space="0" w:color="auto"/>
          </w:divBdr>
        </w:div>
        <w:div w:id="988287531">
          <w:marLeft w:val="0"/>
          <w:marRight w:val="0"/>
          <w:marTop w:val="0"/>
          <w:marBottom w:val="0"/>
          <w:divBdr>
            <w:top w:val="none" w:sz="0" w:space="0" w:color="auto"/>
            <w:left w:val="none" w:sz="0" w:space="0" w:color="auto"/>
            <w:bottom w:val="none" w:sz="0" w:space="0" w:color="auto"/>
            <w:right w:val="none" w:sz="0" w:space="0" w:color="auto"/>
          </w:divBdr>
        </w:div>
        <w:div w:id="1109664046">
          <w:marLeft w:val="0"/>
          <w:marRight w:val="0"/>
          <w:marTop w:val="0"/>
          <w:marBottom w:val="0"/>
          <w:divBdr>
            <w:top w:val="none" w:sz="0" w:space="0" w:color="auto"/>
            <w:left w:val="none" w:sz="0" w:space="0" w:color="auto"/>
            <w:bottom w:val="none" w:sz="0" w:space="0" w:color="auto"/>
            <w:right w:val="none" w:sz="0" w:space="0" w:color="auto"/>
          </w:divBdr>
        </w:div>
        <w:div w:id="1118568698">
          <w:marLeft w:val="0"/>
          <w:marRight w:val="585"/>
          <w:marTop w:val="0"/>
          <w:marBottom w:val="0"/>
          <w:divBdr>
            <w:top w:val="none" w:sz="0" w:space="0" w:color="auto"/>
            <w:left w:val="none" w:sz="0" w:space="0" w:color="auto"/>
            <w:bottom w:val="none" w:sz="0" w:space="0" w:color="auto"/>
            <w:right w:val="none" w:sz="0" w:space="0" w:color="auto"/>
          </w:divBdr>
        </w:div>
        <w:div w:id="1436170654">
          <w:marLeft w:val="0"/>
          <w:marRight w:val="585"/>
          <w:marTop w:val="0"/>
          <w:marBottom w:val="0"/>
          <w:divBdr>
            <w:top w:val="none" w:sz="0" w:space="0" w:color="auto"/>
            <w:left w:val="none" w:sz="0" w:space="0" w:color="auto"/>
            <w:bottom w:val="none" w:sz="0" w:space="0" w:color="auto"/>
            <w:right w:val="none" w:sz="0" w:space="0" w:color="auto"/>
          </w:divBdr>
        </w:div>
        <w:div w:id="1437021052">
          <w:marLeft w:val="0"/>
          <w:marRight w:val="0"/>
          <w:marTop w:val="0"/>
          <w:marBottom w:val="0"/>
          <w:divBdr>
            <w:top w:val="none" w:sz="0" w:space="0" w:color="auto"/>
            <w:left w:val="none" w:sz="0" w:space="0" w:color="auto"/>
            <w:bottom w:val="none" w:sz="0" w:space="0" w:color="auto"/>
            <w:right w:val="none" w:sz="0" w:space="0" w:color="auto"/>
          </w:divBdr>
        </w:div>
        <w:div w:id="1514690494">
          <w:marLeft w:val="0"/>
          <w:marRight w:val="585"/>
          <w:marTop w:val="0"/>
          <w:marBottom w:val="0"/>
          <w:divBdr>
            <w:top w:val="none" w:sz="0" w:space="0" w:color="auto"/>
            <w:left w:val="none" w:sz="0" w:space="0" w:color="auto"/>
            <w:bottom w:val="none" w:sz="0" w:space="0" w:color="auto"/>
            <w:right w:val="none" w:sz="0" w:space="0" w:color="auto"/>
          </w:divBdr>
        </w:div>
        <w:div w:id="1831480901">
          <w:marLeft w:val="0"/>
          <w:marRight w:val="0"/>
          <w:marTop w:val="0"/>
          <w:marBottom w:val="0"/>
          <w:divBdr>
            <w:top w:val="none" w:sz="0" w:space="0" w:color="auto"/>
            <w:left w:val="none" w:sz="0" w:space="0" w:color="auto"/>
            <w:bottom w:val="none" w:sz="0" w:space="0" w:color="auto"/>
            <w:right w:val="none" w:sz="0" w:space="0" w:color="auto"/>
          </w:divBdr>
        </w:div>
        <w:div w:id="1867669953">
          <w:marLeft w:val="0"/>
          <w:marRight w:val="585"/>
          <w:marTop w:val="0"/>
          <w:marBottom w:val="0"/>
          <w:divBdr>
            <w:top w:val="none" w:sz="0" w:space="0" w:color="auto"/>
            <w:left w:val="none" w:sz="0" w:space="0" w:color="auto"/>
            <w:bottom w:val="none" w:sz="0" w:space="0" w:color="auto"/>
            <w:right w:val="none" w:sz="0" w:space="0" w:color="auto"/>
          </w:divBdr>
        </w:div>
        <w:div w:id="1909268094">
          <w:marLeft w:val="0"/>
          <w:marRight w:val="0"/>
          <w:marTop w:val="0"/>
          <w:marBottom w:val="0"/>
          <w:divBdr>
            <w:top w:val="none" w:sz="0" w:space="0" w:color="auto"/>
            <w:left w:val="none" w:sz="0" w:space="0" w:color="auto"/>
            <w:bottom w:val="none" w:sz="0" w:space="0" w:color="auto"/>
            <w:right w:val="none" w:sz="0" w:space="0" w:color="auto"/>
          </w:divBdr>
        </w:div>
        <w:div w:id="1965890253">
          <w:marLeft w:val="0"/>
          <w:marRight w:val="585"/>
          <w:marTop w:val="0"/>
          <w:marBottom w:val="0"/>
          <w:divBdr>
            <w:top w:val="none" w:sz="0" w:space="0" w:color="auto"/>
            <w:left w:val="none" w:sz="0" w:space="0" w:color="auto"/>
            <w:bottom w:val="none" w:sz="0" w:space="0" w:color="auto"/>
            <w:right w:val="none" w:sz="0" w:space="0" w:color="auto"/>
          </w:divBdr>
        </w:div>
        <w:div w:id="2056587940">
          <w:marLeft w:val="0"/>
          <w:marRight w:val="585"/>
          <w:marTop w:val="0"/>
          <w:marBottom w:val="0"/>
          <w:divBdr>
            <w:top w:val="none" w:sz="0" w:space="0" w:color="auto"/>
            <w:left w:val="none" w:sz="0" w:space="0" w:color="auto"/>
            <w:bottom w:val="none" w:sz="0" w:space="0" w:color="auto"/>
            <w:right w:val="none" w:sz="0" w:space="0" w:color="auto"/>
          </w:divBdr>
        </w:div>
      </w:divsChild>
    </w:div>
    <w:div w:id="1109620357">
      <w:bodyDiv w:val="1"/>
      <w:marLeft w:val="0"/>
      <w:marRight w:val="0"/>
      <w:marTop w:val="0"/>
      <w:marBottom w:val="0"/>
      <w:divBdr>
        <w:top w:val="none" w:sz="0" w:space="0" w:color="auto"/>
        <w:left w:val="none" w:sz="0" w:space="0" w:color="auto"/>
        <w:bottom w:val="none" w:sz="0" w:space="0" w:color="auto"/>
        <w:right w:val="none" w:sz="0" w:space="0" w:color="auto"/>
      </w:divBdr>
    </w:div>
    <w:div w:id="1180775861">
      <w:bodyDiv w:val="1"/>
      <w:marLeft w:val="0"/>
      <w:marRight w:val="0"/>
      <w:marTop w:val="0"/>
      <w:marBottom w:val="0"/>
      <w:divBdr>
        <w:top w:val="none" w:sz="0" w:space="0" w:color="auto"/>
        <w:left w:val="none" w:sz="0" w:space="0" w:color="auto"/>
        <w:bottom w:val="none" w:sz="0" w:space="0" w:color="auto"/>
        <w:right w:val="none" w:sz="0" w:space="0" w:color="auto"/>
      </w:divBdr>
    </w:div>
    <w:div w:id="1351561819">
      <w:bodyDiv w:val="1"/>
      <w:marLeft w:val="0"/>
      <w:marRight w:val="0"/>
      <w:marTop w:val="0"/>
      <w:marBottom w:val="0"/>
      <w:divBdr>
        <w:top w:val="none" w:sz="0" w:space="0" w:color="auto"/>
        <w:left w:val="none" w:sz="0" w:space="0" w:color="auto"/>
        <w:bottom w:val="none" w:sz="0" w:space="0" w:color="auto"/>
        <w:right w:val="none" w:sz="0" w:space="0" w:color="auto"/>
      </w:divBdr>
      <w:divsChild>
        <w:div w:id="221135332">
          <w:marLeft w:val="0"/>
          <w:marRight w:val="240"/>
          <w:marTop w:val="0"/>
          <w:marBottom w:val="0"/>
          <w:divBdr>
            <w:top w:val="none" w:sz="0" w:space="0" w:color="auto"/>
            <w:left w:val="none" w:sz="0" w:space="0" w:color="auto"/>
            <w:bottom w:val="none" w:sz="0" w:space="0" w:color="auto"/>
            <w:right w:val="none" w:sz="0" w:space="0" w:color="auto"/>
          </w:divBdr>
          <w:divsChild>
            <w:div w:id="399256761">
              <w:marLeft w:val="120"/>
              <w:marRight w:val="0"/>
              <w:marTop w:val="0"/>
              <w:marBottom w:val="120"/>
              <w:divBdr>
                <w:top w:val="none" w:sz="0" w:space="0" w:color="auto"/>
                <w:left w:val="none" w:sz="0" w:space="0" w:color="auto"/>
                <w:bottom w:val="none" w:sz="0" w:space="0" w:color="auto"/>
                <w:right w:val="none" w:sz="0" w:space="0" w:color="auto"/>
              </w:divBdr>
            </w:div>
            <w:div w:id="154771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866926">
      <w:bodyDiv w:val="1"/>
      <w:marLeft w:val="0"/>
      <w:marRight w:val="0"/>
      <w:marTop w:val="0"/>
      <w:marBottom w:val="0"/>
      <w:divBdr>
        <w:top w:val="none" w:sz="0" w:space="0" w:color="auto"/>
        <w:left w:val="none" w:sz="0" w:space="0" w:color="auto"/>
        <w:bottom w:val="none" w:sz="0" w:space="0" w:color="auto"/>
        <w:right w:val="none" w:sz="0" w:space="0" w:color="auto"/>
      </w:divBdr>
    </w:div>
    <w:div w:id="1469974996">
      <w:bodyDiv w:val="1"/>
      <w:marLeft w:val="0"/>
      <w:marRight w:val="0"/>
      <w:marTop w:val="0"/>
      <w:marBottom w:val="0"/>
      <w:divBdr>
        <w:top w:val="none" w:sz="0" w:space="0" w:color="auto"/>
        <w:left w:val="none" w:sz="0" w:space="0" w:color="auto"/>
        <w:bottom w:val="none" w:sz="0" w:space="0" w:color="auto"/>
        <w:right w:val="none" w:sz="0" w:space="0" w:color="auto"/>
      </w:divBdr>
    </w:div>
    <w:div w:id="1517574248">
      <w:bodyDiv w:val="1"/>
      <w:marLeft w:val="0"/>
      <w:marRight w:val="0"/>
      <w:marTop w:val="0"/>
      <w:marBottom w:val="0"/>
      <w:divBdr>
        <w:top w:val="none" w:sz="0" w:space="0" w:color="auto"/>
        <w:left w:val="none" w:sz="0" w:space="0" w:color="auto"/>
        <w:bottom w:val="none" w:sz="0" w:space="0" w:color="auto"/>
        <w:right w:val="none" w:sz="0" w:space="0" w:color="auto"/>
      </w:divBdr>
    </w:div>
    <w:div w:id="1636061811">
      <w:bodyDiv w:val="1"/>
      <w:marLeft w:val="0"/>
      <w:marRight w:val="0"/>
      <w:marTop w:val="0"/>
      <w:marBottom w:val="0"/>
      <w:divBdr>
        <w:top w:val="none" w:sz="0" w:space="0" w:color="auto"/>
        <w:left w:val="none" w:sz="0" w:space="0" w:color="auto"/>
        <w:bottom w:val="none" w:sz="0" w:space="0" w:color="auto"/>
        <w:right w:val="none" w:sz="0" w:space="0" w:color="auto"/>
      </w:divBdr>
    </w:div>
    <w:div w:id="1647509907">
      <w:bodyDiv w:val="1"/>
      <w:marLeft w:val="0"/>
      <w:marRight w:val="0"/>
      <w:marTop w:val="0"/>
      <w:marBottom w:val="0"/>
      <w:divBdr>
        <w:top w:val="none" w:sz="0" w:space="0" w:color="auto"/>
        <w:left w:val="none" w:sz="0" w:space="0" w:color="auto"/>
        <w:bottom w:val="none" w:sz="0" w:space="0" w:color="auto"/>
        <w:right w:val="none" w:sz="0" w:space="0" w:color="auto"/>
      </w:divBdr>
    </w:div>
    <w:div w:id="1718506341">
      <w:bodyDiv w:val="1"/>
      <w:marLeft w:val="0"/>
      <w:marRight w:val="0"/>
      <w:marTop w:val="0"/>
      <w:marBottom w:val="0"/>
      <w:divBdr>
        <w:top w:val="none" w:sz="0" w:space="0" w:color="auto"/>
        <w:left w:val="none" w:sz="0" w:space="0" w:color="auto"/>
        <w:bottom w:val="none" w:sz="0" w:space="0" w:color="auto"/>
        <w:right w:val="none" w:sz="0" w:space="0" w:color="auto"/>
      </w:divBdr>
    </w:div>
    <w:div w:id="1762028176">
      <w:bodyDiv w:val="1"/>
      <w:marLeft w:val="0"/>
      <w:marRight w:val="0"/>
      <w:marTop w:val="0"/>
      <w:marBottom w:val="0"/>
      <w:divBdr>
        <w:top w:val="none" w:sz="0" w:space="0" w:color="auto"/>
        <w:left w:val="none" w:sz="0" w:space="0" w:color="auto"/>
        <w:bottom w:val="none" w:sz="0" w:space="0" w:color="auto"/>
        <w:right w:val="none" w:sz="0" w:space="0" w:color="auto"/>
      </w:divBdr>
      <w:divsChild>
        <w:div w:id="81340298">
          <w:marLeft w:val="0"/>
          <w:marRight w:val="0"/>
          <w:marTop w:val="750"/>
          <w:marBottom w:val="0"/>
          <w:divBdr>
            <w:top w:val="none" w:sz="0" w:space="0" w:color="auto"/>
            <w:left w:val="none" w:sz="0" w:space="0" w:color="auto"/>
            <w:bottom w:val="none" w:sz="0" w:space="0" w:color="auto"/>
            <w:right w:val="none" w:sz="0" w:space="0" w:color="auto"/>
          </w:divBdr>
        </w:div>
        <w:div w:id="115687725">
          <w:marLeft w:val="0"/>
          <w:marRight w:val="0"/>
          <w:marTop w:val="750"/>
          <w:marBottom w:val="0"/>
          <w:divBdr>
            <w:top w:val="none" w:sz="0" w:space="0" w:color="auto"/>
            <w:left w:val="none" w:sz="0" w:space="0" w:color="auto"/>
            <w:bottom w:val="none" w:sz="0" w:space="0" w:color="auto"/>
            <w:right w:val="none" w:sz="0" w:space="0" w:color="auto"/>
          </w:divBdr>
          <w:divsChild>
            <w:div w:id="585647757">
              <w:marLeft w:val="0"/>
              <w:marRight w:val="585"/>
              <w:marTop w:val="0"/>
              <w:marBottom w:val="150"/>
              <w:divBdr>
                <w:top w:val="none" w:sz="0" w:space="0" w:color="auto"/>
                <w:left w:val="none" w:sz="0" w:space="0" w:color="auto"/>
                <w:bottom w:val="none" w:sz="0" w:space="0" w:color="auto"/>
                <w:right w:val="none" w:sz="0" w:space="0" w:color="auto"/>
              </w:divBdr>
            </w:div>
            <w:div w:id="883294345">
              <w:marLeft w:val="0"/>
              <w:marRight w:val="585"/>
              <w:marTop w:val="0"/>
              <w:marBottom w:val="150"/>
              <w:divBdr>
                <w:top w:val="none" w:sz="0" w:space="0" w:color="auto"/>
                <w:left w:val="none" w:sz="0" w:space="0" w:color="auto"/>
                <w:bottom w:val="none" w:sz="0" w:space="0" w:color="auto"/>
                <w:right w:val="none" w:sz="0" w:space="0" w:color="auto"/>
              </w:divBdr>
            </w:div>
            <w:div w:id="939021423">
              <w:marLeft w:val="0"/>
              <w:marRight w:val="585"/>
              <w:marTop w:val="0"/>
              <w:marBottom w:val="150"/>
              <w:divBdr>
                <w:top w:val="none" w:sz="0" w:space="0" w:color="auto"/>
                <w:left w:val="none" w:sz="0" w:space="0" w:color="auto"/>
                <w:bottom w:val="none" w:sz="0" w:space="0" w:color="auto"/>
                <w:right w:val="none" w:sz="0" w:space="0" w:color="auto"/>
              </w:divBdr>
            </w:div>
            <w:div w:id="959536756">
              <w:marLeft w:val="0"/>
              <w:marRight w:val="0"/>
              <w:marTop w:val="0"/>
              <w:marBottom w:val="150"/>
              <w:divBdr>
                <w:top w:val="none" w:sz="0" w:space="0" w:color="auto"/>
                <w:left w:val="none" w:sz="0" w:space="0" w:color="auto"/>
                <w:bottom w:val="none" w:sz="0" w:space="0" w:color="auto"/>
                <w:right w:val="none" w:sz="0" w:space="0" w:color="auto"/>
              </w:divBdr>
            </w:div>
            <w:div w:id="1018117519">
              <w:marLeft w:val="0"/>
              <w:marRight w:val="0"/>
              <w:marTop w:val="0"/>
              <w:marBottom w:val="150"/>
              <w:divBdr>
                <w:top w:val="none" w:sz="0" w:space="0" w:color="auto"/>
                <w:left w:val="none" w:sz="0" w:space="0" w:color="auto"/>
                <w:bottom w:val="none" w:sz="0" w:space="0" w:color="auto"/>
                <w:right w:val="none" w:sz="0" w:space="0" w:color="auto"/>
              </w:divBdr>
            </w:div>
          </w:divsChild>
        </w:div>
        <w:div w:id="1296762925">
          <w:marLeft w:val="0"/>
          <w:marRight w:val="0"/>
          <w:marTop w:val="0"/>
          <w:marBottom w:val="0"/>
          <w:divBdr>
            <w:top w:val="none" w:sz="0" w:space="0" w:color="auto"/>
            <w:left w:val="none" w:sz="0" w:space="0" w:color="auto"/>
            <w:bottom w:val="none" w:sz="0" w:space="0" w:color="auto"/>
            <w:right w:val="none" w:sz="0" w:space="0" w:color="auto"/>
          </w:divBdr>
          <w:divsChild>
            <w:div w:id="214123079">
              <w:marLeft w:val="0"/>
              <w:marRight w:val="585"/>
              <w:marTop w:val="0"/>
              <w:marBottom w:val="0"/>
              <w:divBdr>
                <w:top w:val="none" w:sz="0" w:space="0" w:color="auto"/>
                <w:left w:val="none" w:sz="0" w:space="0" w:color="auto"/>
                <w:bottom w:val="none" w:sz="0" w:space="0" w:color="auto"/>
                <w:right w:val="none" w:sz="0" w:space="0" w:color="auto"/>
              </w:divBdr>
            </w:div>
            <w:div w:id="231619782">
              <w:marLeft w:val="0"/>
              <w:marRight w:val="585"/>
              <w:marTop w:val="0"/>
              <w:marBottom w:val="0"/>
              <w:divBdr>
                <w:top w:val="none" w:sz="0" w:space="0" w:color="auto"/>
                <w:left w:val="none" w:sz="0" w:space="0" w:color="auto"/>
                <w:bottom w:val="none" w:sz="0" w:space="0" w:color="auto"/>
                <w:right w:val="none" w:sz="0" w:space="0" w:color="auto"/>
              </w:divBdr>
            </w:div>
            <w:div w:id="284428034">
              <w:marLeft w:val="0"/>
              <w:marRight w:val="585"/>
              <w:marTop w:val="0"/>
              <w:marBottom w:val="0"/>
              <w:divBdr>
                <w:top w:val="none" w:sz="0" w:space="0" w:color="auto"/>
                <w:left w:val="none" w:sz="0" w:space="0" w:color="auto"/>
                <w:bottom w:val="none" w:sz="0" w:space="0" w:color="auto"/>
                <w:right w:val="none" w:sz="0" w:space="0" w:color="auto"/>
              </w:divBdr>
            </w:div>
            <w:div w:id="606884935">
              <w:marLeft w:val="0"/>
              <w:marRight w:val="0"/>
              <w:marTop w:val="0"/>
              <w:marBottom w:val="0"/>
              <w:divBdr>
                <w:top w:val="none" w:sz="0" w:space="0" w:color="auto"/>
                <w:left w:val="none" w:sz="0" w:space="0" w:color="auto"/>
                <w:bottom w:val="none" w:sz="0" w:space="0" w:color="auto"/>
                <w:right w:val="none" w:sz="0" w:space="0" w:color="auto"/>
              </w:divBdr>
            </w:div>
            <w:div w:id="661272926">
              <w:marLeft w:val="0"/>
              <w:marRight w:val="585"/>
              <w:marTop w:val="0"/>
              <w:marBottom w:val="0"/>
              <w:divBdr>
                <w:top w:val="none" w:sz="0" w:space="0" w:color="auto"/>
                <w:left w:val="none" w:sz="0" w:space="0" w:color="auto"/>
                <w:bottom w:val="none" w:sz="0" w:space="0" w:color="auto"/>
                <w:right w:val="none" w:sz="0" w:space="0" w:color="auto"/>
              </w:divBdr>
            </w:div>
            <w:div w:id="846098690">
              <w:marLeft w:val="0"/>
              <w:marRight w:val="0"/>
              <w:marTop w:val="0"/>
              <w:marBottom w:val="0"/>
              <w:divBdr>
                <w:top w:val="none" w:sz="0" w:space="0" w:color="auto"/>
                <w:left w:val="none" w:sz="0" w:space="0" w:color="auto"/>
                <w:bottom w:val="none" w:sz="0" w:space="0" w:color="auto"/>
                <w:right w:val="none" w:sz="0" w:space="0" w:color="auto"/>
              </w:divBdr>
            </w:div>
            <w:div w:id="894194536">
              <w:marLeft w:val="0"/>
              <w:marRight w:val="0"/>
              <w:marTop w:val="0"/>
              <w:marBottom w:val="0"/>
              <w:divBdr>
                <w:top w:val="none" w:sz="0" w:space="0" w:color="auto"/>
                <w:left w:val="none" w:sz="0" w:space="0" w:color="auto"/>
                <w:bottom w:val="none" w:sz="0" w:space="0" w:color="auto"/>
                <w:right w:val="none" w:sz="0" w:space="0" w:color="auto"/>
              </w:divBdr>
            </w:div>
            <w:div w:id="985401851">
              <w:marLeft w:val="0"/>
              <w:marRight w:val="0"/>
              <w:marTop w:val="0"/>
              <w:marBottom w:val="0"/>
              <w:divBdr>
                <w:top w:val="none" w:sz="0" w:space="0" w:color="auto"/>
                <w:left w:val="none" w:sz="0" w:space="0" w:color="auto"/>
                <w:bottom w:val="none" w:sz="0" w:space="0" w:color="auto"/>
                <w:right w:val="none" w:sz="0" w:space="0" w:color="auto"/>
              </w:divBdr>
            </w:div>
            <w:div w:id="1212765311">
              <w:marLeft w:val="0"/>
              <w:marRight w:val="0"/>
              <w:marTop w:val="0"/>
              <w:marBottom w:val="0"/>
              <w:divBdr>
                <w:top w:val="none" w:sz="0" w:space="0" w:color="auto"/>
                <w:left w:val="none" w:sz="0" w:space="0" w:color="auto"/>
                <w:bottom w:val="none" w:sz="0" w:space="0" w:color="auto"/>
                <w:right w:val="none" w:sz="0" w:space="0" w:color="auto"/>
              </w:divBdr>
            </w:div>
            <w:div w:id="1466777088">
              <w:marLeft w:val="0"/>
              <w:marRight w:val="585"/>
              <w:marTop w:val="0"/>
              <w:marBottom w:val="0"/>
              <w:divBdr>
                <w:top w:val="none" w:sz="0" w:space="0" w:color="auto"/>
                <w:left w:val="none" w:sz="0" w:space="0" w:color="auto"/>
                <w:bottom w:val="none" w:sz="0" w:space="0" w:color="auto"/>
                <w:right w:val="none" w:sz="0" w:space="0" w:color="auto"/>
              </w:divBdr>
            </w:div>
            <w:div w:id="1472556452">
              <w:marLeft w:val="0"/>
              <w:marRight w:val="0"/>
              <w:marTop w:val="0"/>
              <w:marBottom w:val="0"/>
              <w:divBdr>
                <w:top w:val="none" w:sz="0" w:space="0" w:color="auto"/>
                <w:left w:val="none" w:sz="0" w:space="0" w:color="auto"/>
                <w:bottom w:val="none" w:sz="0" w:space="0" w:color="auto"/>
                <w:right w:val="none" w:sz="0" w:space="0" w:color="auto"/>
              </w:divBdr>
            </w:div>
            <w:div w:id="1521237862">
              <w:marLeft w:val="0"/>
              <w:marRight w:val="585"/>
              <w:marTop w:val="0"/>
              <w:marBottom w:val="0"/>
              <w:divBdr>
                <w:top w:val="none" w:sz="0" w:space="0" w:color="auto"/>
                <w:left w:val="none" w:sz="0" w:space="0" w:color="auto"/>
                <w:bottom w:val="none" w:sz="0" w:space="0" w:color="auto"/>
                <w:right w:val="none" w:sz="0" w:space="0" w:color="auto"/>
              </w:divBdr>
            </w:div>
            <w:div w:id="1666085221">
              <w:marLeft w:val="0"/>
              <w:marRight w:val="0"/>
              <w:marTop w:val="0"/>
              <w:marBottom w:val="0"/>
              <w:divBdr>
                <w:top w:val="none" w:sz="0" w:space="0" w:color="auto"/>
                <w:left w:val="none" w:sz="0" w:space="0" w:color="auto"/>
                <w:bottom w:val="none" w:sz="0" w:space="0" w:color="auto"/>
                <w:right w:val="none" w:sz="0" w:space="0" w:color="auto"/>
              </w:divBdr>
            </w:div>
            <w:div w:id="1725517557">
              <w:marLeft w:val="0"/>
              <w:marRight w:val="585"/>
              <w:marTop w:val="0"/>
              <w:marBottom w:val="0"/>
              <w:divBdr>
                <w:top w:val="none" w:sz="0" w:space="0" w:color="auto"/>
                <w:left w:val="none" w:sz="0" w:space="0" w:color="auto"/>
                <w:bottom w:val="none" w:sz="0" w:space="0" w:color="auto"/>
                <w:right w:val="none" w:sz="0" w:space="0" w:color="auto"/>
              </w:divBdr>
            </w:div>
            <w:div w:id="1887447857">
              <w:marLeft w:val="0"/>
              <w:marRight w:val="585"/>
              <w:marTop w:val="0"/>
              <w:marBottom w:val="0"/>
              <w:divBdr>
                <w:top w:val="none" w:sz="0" w:space="0" w:color="auto"/>
                <w:left w:val="none" w:sz="0" w:space="0" w:color="auto"/>
                <w:bottom w:val="none" w:sz="0" w:space="0" w:color="auto"/>
                <w:right w:val="none" w:sz="0" w:space="0" w:color="auto"/>
              </w:divBdr>
            </w:div>
            <w:div w:id="212468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863184">
      <w:bodyDiv w:val="1"/>
      <w:marLeft w:val="0"/>
      <w:marRight w:val="0"/>
      <w:marTop w:val="0"/>
      <w:marBottom w:val="0"/>
      <w:divBdr>
        <w:top w:val="none" w:sz="0" w:space="0" w:color="auto"/>
        <w:left w:val="none" w:sz="0" w:space="0" w:color="auto"/>
        <w:bottom w:val="none" w:sz="0" w:space="0" w:color="auto"/>
        <w:right w:val="none" w:sz="0" w:space="0" w:color="auto"/>
      </w:divBdr>
    </w:div>
    <w:div w:id="1881821712">
      <w:bodyDiv w:val="1"/>
      <w:marLeft w:val="0"/>
      <w:marRight w:val="0"/>
      <w:marTop w:val="0"/>
      <w:marBottom w:val="0"/>
      <w:divBdr>
        <w:top w:val="none" w:sz="0" w:space="0" w:color="auto"/>
        <w:left w:val="none" w:sz="0" w:space="0" w:color="auto"/>
        <w:bottom w:val="none" w:sz="0" w:space="0" w:color="auto"/>
        <w:right w:val="none" w:sz="0" w:space="0" w:color="auto"/>
      </w:divBdr>
    </w:div>
    <w:div w:id="1884828470">
      <w:bodyDiv w:val="1"/>
      <w:marLeft w:val="0"/>
      <w:marRight w:val="0"/>
      <w:marTop w:val="0"/>
      <w:marBottom w:val="0"/>
      <w:divBdr>
        <w:top w:val="none" w:sz="0" w:space="0" w:color="auto"/>
        <w:left w:val="none" w:sz="0" w:space="0" w:color="auto"/>
        <w:bottom w:val="none" w:sz="0" w:space="0" w:color="auto"/>
        <w:right w:val="none" w:sz="0" w:space="0" w:color="auto"/>
      </w:divBdr>
    </w:div>
    <w:div w:id="1968194139">
      <w:bodyDiv w:val="1"/>
      <w:marLeft w:val="0"/>
      <w:marRight w:val="0"/>
      <w:marTop w:val="0"/>
      <w:marBottom w:val="0"/>
      <w:divBdr>
        <w:top w:val="none" w:sz="0" w:space="0" w:color="auto"/>
        <w:left w:val="none" w:sz="0" w:space="0" w:color="auto"/>
        <w:bottom w:val="none" w:sz="0" w:space="0" w:color="auto"/>
        <w:right w:val="none" w:sz="0" w:space="0" w:color="auto"/>
      </w:divBdr>
      <w:divsChild>
        <w:div w:id="591397894">
          <w:marLeft w:val="0"/>
          <w:marRight w:val="240"/>
          <w:marTop w:val="0"/>
          <w:marBottom w:val="0"/>
          <w:divBdr>
            <w:top w:val="none" w:sz="0" w:space="0" w:color="auto"/>
            <w:left w:val="none" w:sz="0" w:space="0" w:color="auto"/>
            <w:bottom w:val="none" w:sz="0" w:space="0" w:color="auto"/>
            <w:right w:val="none" w:sz="0" w:space="0" w:color="auto"/>
          </w:divBdr>
          <w:divsChild>
            <w:div w:id="1121345434">
              <w:marLeft w:val="120"/>
              <w:marRight w:val="0"/>
              <w:marTop w:val="0"/>
              <w:marBottom w:val="120"/>
              <w:divBdr>
                <w:top w:val="none" w:sz="0" w:space="0" w:color="auto"/>
                <w:left w:val="none" w:sz="0" w:space="0" w:color="auto"/>
                <w:bottom w:val="none" w:sz="0" w:space="0" w:color="auto"/>
                <w:right w:val="none" w:sz="0" w:space="0" w:color="auto"/>
              </w:divBdr>
            </w:div>
            <w:div w:id="112277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307091">
      <w:bodyDiv w:val="1"/>
      <w:marLeft w:val="0"/>
      <w:marRight w:val="0"/>
      <w:marTop w:val="0"/>
      <w:marBottom w:val="0"/>
      <w:divBdr>
        <w:top w:val="none" w:sz="0" w:space="0" w:color="auto"/>
        <w:left w:val="none" w:sz="0" w:space="0" w:color="auto"/>
        <w:bottom w:val="none" w:sz="0" w:space="0" w:color="auto"/>
        <w:right w:val="none" w:sz="0" w:space="0" w:color="auto"/>
      </w:divBdr>
    </w:div>
    <w:div w:id="2086681425">
      <w:bodyDiv w:val="1"/>
      <w:marLeft w:val="0"/>
      <w:marRight w:val="0"/>
      <w:marTop w:val="0"/>
      <w:marBottom w:val="0"/>
      <w:divBdr>
        <w:top w:val="none" w:sz="0" w:space="0" w:color="auto"/>
        <w:left w:val="none" w:sz="0" w:space="0" w:color="auto"/>
        <w:bottom w:val="none" w:sz="0" w:space="0" w:color="auto"/>
        <w:right w:val="none" w:sz="0" w:space="0" w:color="auto"/>
      </w:divBdr>
    </w:div>
    <w:div w:id="2094739079">
      <w:bodyDiv w:val="1"/>
      <w:marLeft w:val="0"/>
      <w:marRight w:val="0"/>
      <w:marTop w:val="0"/>
      <w:marBottom w:val="0"/>
      <w:divBdr>
        <w:top w:val="none" w:sz="0" w:space="0" w:color="auto"/>
        <w:left w:val="none" w:sz="0" w:space="0" w:color="auto"/>
        <w:bottom w:val="none" w:sz="0" w:space="0" w:color="auto"/>
        <w:right w:val="none" w:sz="0" w:space="0" w:color="auto"/>
      </w:divBdr>
    </w:div>
    <w:div w:id="2095125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use.com/es-es/shop/server/" TargetMode="External"/><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redhat.com/es/technologies/linux-platforms/enterprise-linux"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dhat.com/en/store/red-hat-enterprise-linux-server" TargetMode="External"/><Relationship Id="rId5" Type="http://schemas.openxmlformats.org/officeDocument/2006/relationships/webSettings" Target="webSettings.xml"/><Relationship Id="rId15" Type="http://schemas.openxmlformats.org/officeDocument/2006/relationships/hyperlink" Target="https://codigi.es/producto/windows-server-2019-5-device-cal/" TargetMode="External"/><Relationship Id="rId10" Type="http://schemas.openxmlformats.org/officeDocument/2006/relationships/hyperlink" Target="https://codigi.es/producto/windows-10-home-oem/?dTribesID=mdTNrT45ZLvF0QC4EjgMT53EGfp5X0FK%7Cadtribes%7C3482&amp;utm_source=Google%20Shopping&amp;utm_campaign=GameKeys-GoogleFeed-SE&amp;utm_medium=cpc&amp;utm_term=3482&amp;gclid=CjwKCAjwlrqHBhByEiwAnLmYUGf1qGpbr8Qfxq7bkgtcppUajffXz0KAosAAWcFG3P5qDqk3pFVChRoCmDMQAvD_BwE"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codigi.es/producto/windows-10-enterprise/?dTribesID=mdTNrT45ZLvF0QC4EjgMT53EGfp5X0FK%7Cadtribes%7C3466&amp;utm_source=Google%20Shopping&amp;utm_campaign=GameKeys-GoogleFeed-SE&amp;utm_medium=cpc&amp;utm_term=3466&amp;gclid=CjwKCAjwlrqHBhByEiwAnLmYUCjWr5E4fLLANvlv6ujK8JeP19PnagKi7JubFAaygN4U6dUWX3ctxxoCaTsQAvD_BwE" TargetMode="External"/><Relationship Id="rId14" Type="http://schemas.openxmlformats.org/officeDocument/2006/relationships/hyperlink" Target="https://www.suse.com/es-es/products/serve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1</b:Tag>
    <b:RefOrder>1</b:RefOrder>
  </b:Source>
  <b:Source xmlns:b="http://schemas.openxmlformats.org/officeDocument/2006/bibliography" xmlns="http://schemas.openxmlformats.org/officeDocument/2006/bibliography">
    <b:Tag>2</b:Tag>
    <b:RefOrder>2</b:RefOrder>
  </b:Source>
  <b:Source xmlns:b="http://schemas.openxmlformats.org/officeDocument/2006/bibliography" xmlns="http://schemas.openxmlformats.org/officeDocument/2006/bibliography">
    <b:Tag>3</b:Tag>
    <b:RefOrder>3</b:RefOrder>
  </b:Source>
  <b:Source xmlns:b="http://schemas.openxmlformats.org/officeDocument/2006/bibliography" xmlns="http://schemas.openxmlformats.org/officeDocument/2006/bibliography">
    <b:Tag>4</b:Tag>
    <b:RefOrder>4</b:RefOrder>
  </b:Source>
  <b:Source xmlns:b="http://schemas.openxmlformats.org/officeDocument/2006/bibliography" xmlns="http://schemas.openxmlformats.org/officeDocument/2006/bibliography">
    <b:Tag>5</b:Tag>
    <b:RefOrder>5</b:RefOrder>
  </b:Source>
</b:Sources>
</file>

<file path=customXml/itemProps1.xml><?xml version="1.0" encoding="utf-8"?>
<ds:datastoreItem xmlns:ds="http://schemas.openxmlformats.org/officeDocument/2006/customXml" ds:itemID="{D04E3095-5AFC-4724-8921-8DFDABB50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2175</Words>
  <Characters>11968</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A N E P                               Instituto Tecnológico Superior</vt:lpstr>
    </vt:vector>
  </TitlesOfParts>
  <Company/>
  <LinksUpToDate>false</LinksUpToDate>
  <CharactersWithSpaces>14115</CharactersWithSpaces>
  <SharedDoc>false</SharedDoc>
  <HLinks>
    <vt:vector size="24" baseType="variant">
      <vt:variant>
        <vt:i4>6094924</vt:i4>
      </vt:variant>
      <vt:variant>
        <vt:i4>18</vt:i4>
      </vt:variant>
      <vt:variant>
        <vt:i4>0</vt:i4>
      </vt:variant>
      <vt:variant>
        <vt:i4>5</vt:i4>
      </vt:variant>
      <vt:variant>
        <vt:lpwstr>https://legislativo.parlamento.gub.uy/temporales/leytemp880498.htm</vt:lpwstr>
      </vt:variant>
      <vt:variant>
        <vt:lpwstr>art124</vt:lpwstr>
      </vt:variant>
      <vt:variant>
        <vt:i4>5767245</vt:i4>
      </vt:variant>
      <vt:variant>
        <vt:i4>15</vt:i4>
      </vt:variant>
      <vt:variant>
        <vt:i4>0</vt:i4>
      </vt:variant>
      <vt:variant>
        <vt:i4>5</vt:i4>
      </vt:variant>
      <vt:variant>
        <vt:lpwstr>https://legislativo.parlamento.gub.uy/temporales/leytemp880498.htm</vt:lpwstr>
      </vt:variant>
      <vt:variant>
        <vt:lpwstr>art232</vt:lpwstr>
      </vt:variant>
      <vt:variant>
        <vt:i4>5374029</vt:i4>
      </vt:variant>
      <vt:variant>
        <vt:i4>12</vt:i4>
      </vt:variant>
      <vt:variant>
        <vt:i4>0</vt:i4>
      </vt:variant>
      <vt:variant>
        <vt:i4>5</vt:i4>
      </vt:variant>
      <vt:variant>
        <vt:lpwstr>https://legislativo.parlamento.gub.uy/temporales/leytemp880498.htm</vt:lpwstr>
      </vt:variant>
      <vt:variant>
        <vt:lpwstr>art238</vt:lpwstr>
      </vt:variant>
      <vt:variant>
        <vt:i4>7209086</vt:i4>
      </vt:variant>
      <vt:variant>
        <vt:i4>9</vt:i4>
      </vt:variant>
      <vt:variant>
        <vt:i4>0</vt:i4>
      </vt:variant>
      <vt:variant>
        <vt:i4>5</vt:i4>
      </vt:variant>
      <vt:variant>
        <vt:lpwstr>https://legislativo.parlamento.gub.uy/temporales/leytemp880498.htm</vt:lpwstr>
      </vt:variant>
      <vt:variant>
        <vt:lpwstr>art6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N E P                               Instituto Tecnológico Superior</dc:title>
  <dc:subject/>
  <dc:creator>ANEP-UTU</dc:creator>
  <cp:keywords/>
  <cp:lastModifiedBy>mathias huque</cp:lastModifiedBy>
  <cp:revision>2</cp:revision>
  <cp:lastPrinted>2019-04-05T21:39:00Z</cp:lastPrinted>
  <dcterms:created xsi:type="dcterms:W3CDTF">2021-08-05T22:23:00Z</dcterms:created>
  <dcterms:modified xsi:type="dcterms:W3CDTF">2021-08-05T22:23:00Z</dcterms:modified>
</cp:coreProperties>
</file>