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Высокопатогенный грипп птиц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Высокопатогенный грипп птиц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18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18.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Фоспренил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динатриевая соль фосфата полипренолов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с водой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Иммунофан®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аргинил-альфа-аспартил-лизил-валил-тирозил-аргинин диацетат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4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Селемаг®-О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селенит, витамин 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кормом/водой)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 Е масляный раствор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Аквимаг®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А, Д3, Е, С (аскорбиновая кислота)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Комплекс В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В1, В2, В6, В12, никотинамид, биотин, декспантенол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Высокопатогенный грипп птиц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2026-03-29T18:32:32.064Z</dcterms:created>
  <dcterms:modified xsi:type="dcterms:W3CDTF">2026-03-29T18:32:32.065Z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