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3348BFBC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  <w:t>научно-исследовательская</w:t>
      </w:r>
      <w:r w:rsidR="008C1D50">
        <w:rPr>
          <w:color w:val="000000" w:themeColor="text1"/>
          <w:sz w:val="26"/>
          <w:szCs w:val="26"/>
          <w:u w:val="single"/>
        </w:rPr>
        <w:t xml:space="preserve">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6575F91D" w14:textId="4AD19C74" w:rsidR="00BF4BF0" w:rsidRPr="00BF4BF0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50817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Введение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2AC64" w14:textId="3D18575D" w:rsidR="00BF4BF0" w:rsidRPr="00BF4BF0" w:rsidRDefault="00AC02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1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_Toc102508171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6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FC76E3" w14:textId="0049DD0F" w:rsidR="00BF4BF0" w:rsidRPr="00BF4BF0" w:rsidRDefault="00AC02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2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Предметный указатель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_Toc102508172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7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698DFF" w14:textId="347235CB" w:rsidR="00BF4BF0" w:rsidRPr="00BF4BF0" w:rsidRDefault="00AC02CD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3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_Toc102508173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795DEF" w14:textId="4AA46CCD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4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_Toc102508174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155BB0" w14:textId="1D010716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5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_Toc102508175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6B3BD0" w14:textId="5BF15128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6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1.2.1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_Toc102508176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E28256" w14:textId="2C767845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7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1.2.2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BF4BF0" w:rsidRPr="00BF4BF0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_Toc102508177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11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AF0D09" w14:textId="09DB2600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8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1.2.3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_Toc102508178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14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93EC68" w14:textId="225EC888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9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1.2.4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_Toc102508179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15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E13F54" w14:textId="777B3A18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1.2.5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74292" w14:textId="028E7B9F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1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_Toc102508181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D1B8B3" w14:textId="4D93E4DA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2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1.3.1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BF4BF0" w:rsidRPr="00BF4BF0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_Toc102508182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A786D1" w14:textId="6B91044C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3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1.3.2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Gmail API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_Toc102508183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19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EBC6F5" w14:textId="4D4397A6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4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1.3.3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.</w:t>
            </w:r>
            <w:r w:rsidR="00BF4BF0" w:rsidRPr="00BF4BF0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_Toc102508184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20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3C8656" w14:textId="1FFD0CD7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5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1.3.4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_Toc102508185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21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FA6949" w14:textId="3794118C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6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1.4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_Toc102508186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22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A5D968" w14:textId="61552FFC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7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1.5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_Toc102508187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23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9233FC" w14:textId="13E315CD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8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1.6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_Toc102508188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26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E13625" w14:textId="5D4D39A3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9" w:history="1">
            <w:r w:rsidR="00BF4BF0" w:rsidRPr="00BF4BF0">
              <w:rPr>
                <w:rStyle w:val="a5"/>
                <w:noProof/>
                <w:sz w:val="26"/>
                <w:szCs w:val="26"/>
              </w:rPr>
              <w:t>1.7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_Toc102508189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27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E6FCFD" w14:textId="6CA32340" w:rsidR="00BF4BF0" w:rsidRPr="00BF4BF0" w:rsidRDefault="00AC02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843DB2" w14:textId="62809E98" w:rsidR="00BF4BF0" w:rsidRPr="00BF4BF0" w:rsidRDefault="00AC02CD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1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_Toc102508191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3F8996" w14:textId="30A6C2E0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2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_Toc102508192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8E3AF9" w14:textId="510381EB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3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2.1.1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_Toc102508193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29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9497B" w14:textId="319C9875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4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2.1.2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_Toc102508194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33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04EA86" w14:textId="479BD147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5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_Toc102508195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35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A5CD74" w14:textId="5D9EDBB9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6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_Toc102508196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35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C7AC82" w14:textId="03AB304C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7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_Toc102508197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36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320179" w14:textId="0A81D39F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8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_Toc102508198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38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6F3760" w14:textId="771D032F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9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2.2.4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_Toc102508199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40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AC5576" w14:textId="2ABE1D37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2.2.5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42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5765D0" w14:textId="6B46A679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1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2.2.6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_Toc102508201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43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E99D27" w14:textId="3B3988EF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2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_Toc102508202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44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3EAAAB" w14:textId="39607ED5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3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2.3.1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_Toc102508203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44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266998" w14:textId="4F627731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4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2.3.2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_Toc102508204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45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DAF47" w14:textId="53329749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5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2.3.3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_Toc102508205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46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2A2670" w14:textId="4E764619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6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2.3.4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_Toc102508206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47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11630B" w14:textId="443232DE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7" w:history="1">
            <w:r w:rsidR="00BF4BF0" w:rsidRPr="00BF4BF0">
              <w:rPr>
                <w:rStyle w:val="a5"/>
                <w:noProof/>
                <w:sz w:val="26"/>
                <w:szCs w:val="26"/>
              </w:rPr>
              <w:t>2.3.5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_Toc102508207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153FE" w14:textId="26BFD3B8" w:rsidR="00BF4BF0" w:rsidRPr="00BF4BF0" w:rsidRDefault="00AC02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8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_Toc102508208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49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01D8E" w14:textId="29FB4A8F" w:rsidR="00BF4BF0" w:rsidRPr="00BF4BF0" w:rsidRDefault="00AC02CD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9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_Toc102508209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51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0A81BD" w14:textId="213F95F3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51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200F7E" w14:textId="06E3FD31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1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3.1.1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_Toc102508211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51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FF3AE6" w14:textId="61B3CFBC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2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3.1.2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_Toc102508212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54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83797F" w14:textId="2C3BFA16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3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3.1.3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Отладка с использованием профилировщика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_Toc102508213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55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D8E55D" w14:textId="3FFA5698" w:rsidR="00BF4BF0" w:rsidRPr="00BF4BF0" w:rsidRDefault="00AC02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4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_Toc102508214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56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E3EDAA" w14:textId="6EBB27EB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5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3.2.1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_Toc102508215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56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1542C" w14:textId="0ECCFD1A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6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3.2.2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_Toc102508216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57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A6E56A" w14:textId="7C042CF8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7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3.2.3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_Toc102508217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61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BBEDA6" w14:textId="374CEB8C" w:rsidR="00BF4BF0" w:rsidRPr="00BF4BF0" w:rsidRDefault="00AC02C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8" w:history="1">
            <w:r w:rsidR="00BF4BF0" w:rsidRPr="00BF4BF0">
              <w:rPr>
                <w:rStyle w:val="a5"/>
                <w:noProof/>
                <w:sz w:val="26"/>
                <w:szCs w:val="26"/>
              </w:rPr>
              <w:t>3.2.4</w:t>
            </w:r>
            <w:r w:rsidR="00BF4BF0"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BF4BF0" w:rsidRPr="00BF4BF0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_Toc102508218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63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98C07C" w14:textId="0B8F01FE" w:rsidR="00BF4BF0" w:rsidRPr="00BF4BF0" w:rsidRDefault="00AC02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9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_Toc102508219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65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1D4451" w14:textId="6443572B" w:rsidR="00BF4BF0" w:rsidRPr="00BF4BF0" w:rsidRDefault="00AC02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2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_Toc102508220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67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2A739" w14:textId="5E9550BE" w:rsidR="00BF4BF0" w:rsidRDefault="00AC02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08221" w:history="1">
            <w:r w:rsidR="00BF4BF0" w:rsidRPr="00BF4BF0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_Toc102508221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68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2E6620B5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1" w:name="_Toc102508170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1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02DEF36F" w:rsidR="00214CA7" w:rsidRDefault="00214CA7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6600E504" w14:textId="6435E6AA" w:rsidR="002F78D4" w:rsidRDefault="002F78D4" w:rsidP="002F78D4">
      <w:pPr>
        <w:pStyle w:val="1"/>
        <w:spacing w:before="0" w:beforeAutospacing="0" w:after="0" w:afterAutospacing="0" w:line="360" w:lineRule="auto"/>
        <w:ind w:firstLine="709"/>
      </w:pPr>
      <w:bookmarkStart w:id="2" w:name="_Toc102508171"/>
      <w:r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2"/>
      <w:r w:rsidRPr="00BE528A">
        <w:rPr>
          <w:szCs w:val="20"/>
        </w:rPr>
        <w:t xml:space="preserve"> </w:t>
      </w:r>
    </w:p>
    <w:p w14:paraId="6979A431" w14:textId="5911F884" w:rsidR="00897262" w:rsidRPr="00214CA7" w:rsidRDefault="00897262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API</w:t>
      </w:r>
    </w:p>
    <w:p w14:paraId="0D245122" w14:textId="7E2EEE51" w:rsidR="002F78D4" w:rsidRPr="00214CA7" w:rsidRDefault="00475C1E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POP</w:t>
      </w:r>
      <w:r w:rsidRPr="00214CA7">
        <w:t>3</w:t>
      </w:r>
    </w:p>
    <w:p w14:paraId="478A7D7B" w14:textId="77777777" w:rsidR="00066CC3" w:rsidRPr="008E7A4A" w:rsidRDefault="00214CA7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IMAP</w:t>
      </w:r>
    </w:p>
    <w:p w14:paraId="0990303A" w14:textId="77777777" w:rsidR="00066CC3" w:rsidRDefault="00066CC3">
      <w:pPr>
        <w:widowControl/>
        <w:autoSpaceDE/>
        <w:autoSpaceDN/>
        <w:adjustRightInd/>
        <w:spacing w:after="200" w:line="276" w:lineRule="auto"/>
        <w:rPr>
          <w:lang w:val="en-US"/>
        </w:rPr>
      </w:pPr>
      <w:r>
        <w:rPr>
          <w:lang w:val="en-US"/>
        </w:rPr>
        <w:t>REST</w:t>
      </w:r>
    </w:p>
    <w:p w14:paraId="4DF99D02" w14:textId="77777777" w:rsidR="0084392D" w:rsidRDefault="00066CC3">
      <w:pPr>
        <w:widowControl/>
        <w:autoSpaceDE/>
        <w:autoSpaceDN/>
        <w:adjustRightInd/>
        <w:spacing w:after="200" w:line="276" w:lineRule="auto"/>
        <w:rPr>
          <w:lang w:val="en-US"/>
        </w:rPr>
      </w:pPr>
      <w:r>
        <w:rPr>
          <w:lang w:val="en-US"/>
        </w:rPr>
        <w:t>SOAP</w:t>
      </w:r>
    </w:p>
    <w:p w14:paraId="4E6F6B90" w14:textId="77777777" w:rsidR="0084392D" w:rsidRPr="008E7A4A" w:rsidRDefault="0084392D">
      <w:pPr>
        <w:widowControl/>
        <w:autoSpaceDE/>
        <w:autoSpaceDN/>
        <w:adjustRightInd/>
        <w:spacing w:after="200" w:line="276" w:lineRule="auto"/>
        <w:rPr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8E7A4A">
        <w:rPr>
          <w:lang w:val="en-US"/>
        </w:rPr>
        <w:t xml:space="preserve"> </w:t>
      </w:r>
    </w:p>
    <w:p w14:paraId="288DA5AF" w14:textId="77777777" w:rsidR="0084392D" w:rsidRPr="008E7A4A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 w:rsidRPr="008E7A4A">
        <w:rPr>
          <w:color w:val="000000" w:themeColor="text1"/>
          <w:sz w:val="26"/>
          <w:szCs w:val="26"/>
          <w:lang w:val="en-US"/>
        </w:rPr>
        <w:t xml:space="preserve">TOTP </w:t>
      </w:r>
    </w:p>
    <w:p w14:paraId="7DBE25AF" w14:textId="77777777" w:rsidR="0084392D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HOTP</w:t>
      </w:r>
    </w:p>
    <w:p w14:paraId="7EAF7261" w14:textId="77777777" w:rsidR="00E30971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HMAC</w:t>
      </w:r>
    </w:p>
    <w:p w14:paraId="0EEB73A0" w14:textId="1DA1A584" w:rsidR="00E14152" w:rsidRPr="008E7A4A" w:rsidRDefault="00E3097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RFC</w:t>
      </w:r>
    </w:p>
    <w:p w14:paraId="5D577079" w14:textId="30D36597" w:rsidR="001772EF" w:rsidRPr="008E7A4A" w:rsidRDefault="001772EF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SSL</w:t>
      </w:r>
    </w:p>
    <w:p w14:paraId="440825AA" w14:textId="7EA3C008" w:rsidR="00E14152" w:rsidRDefault="00E1415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ООП</w:t>
      </w:r>
    </w:p>
    <w:p w14:paraId="6B0AF3B5" w14:textId="570348EE" w:rsidR="00E14152" w:rsidRPr="00E14152" w:rsidRDefault="00E1415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ФП</w:t>
      </w:r>
    </w:p>
    <w:p w14:paraId="035C1219" w14:textId="79BF896D" w:rsidR="00214CA7" w:rsidRPr="008E7A4A" w:rsidRDefault="00214CA7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 w:rsidRPr="00214CA7">
        <w:br w:type="page"/>
      </w:r>
    </w:p>
    <w:p w14:paraId="15E34D6E" w14:textId="29A9BDCD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" w:name="_Toc102508172"/>
      <w:r w:rsidRPr="002F78D4">
        <w:rPr>
          <w:b w:val="0"/>
          <w:bCs w:val="0"/>
          <w:color w:val="000000" w:themeColor="text1"/>
          <w:sz w:val="26"/>
          <w:szCs w:val="26"/>
        </w:rPr>
        <w:lastRenderedPageBreak/>
        <w:t>Предметный указатель</w:t>
      </w:r>
      <w:bookmarkEnd w:id="3"/>
    </w:p>
    <w:p w14:paraId="3ED3A1E6" w14:textId="77777777" w:rsidR="002F78D4" w:rsidRDefault="002F78D4" w:rsidP="002F78D4">
      <w:pPr>
        <w:widowControl/>
        <w:shd w:val="clear" w:color="auto" w:fill="FFFFFF"/>
        <w:spacing w:line="360" w:lineRule="auto"/>
        <w:ind w:right="40" w:firstLine="709"/>
        <w:jc w:val="both"/>
        <w:rPr>
          <w:b/>
          <w:bCs/>
          <w:color w:val="000000" w:themeColor="text1"/>
          <w:sz w:val="26"/>
          <w:szCs w:val="26"/>
        </w:rPr>
      </w:pPr>
    </w:p>
    <w:p w14:paraId="0954DB00" w14:textId="4C1E3B3E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4" w:name="_Toc102508173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4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508174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5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6" w:name="_Toc102508175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6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50817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7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50817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8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007DEBED" w:rsidR="00461D6B" w:rsidRDefault="00A22E65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47803891" w14:textId="77777777" w:rsid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FC185B3" w14:textId="34C62AA3" w:rsidR="00246033" w:rsidRPr="008E7A4A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8E7A4A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8E7A4A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8E7A4A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/StockQuote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SOAPAction: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7F7D590E" w14:textId="79D09838" w:rsidR="007C3BFA" w:rsidRPr="00D10011" w:rsidRDefault="007C3BFA" w:rsidP="00A22E6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ACC81CB" w14:textId="69EDC2E9" w:rsidR="0041475C" w:rsidRPr="00A22E65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>1.</w:t>
      </w:r>
      <w:r w:rsidRPr="00A22E65">
        <w:rPr>
          <w:color w:val="000000" w:themeColor="text1"/>
          <w:sz w:val="26"/>
          <w:szCs w:val="26"/>
          <w:lang w:val="en-US"/>
        </w:rPr>
        <w:t>2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22E65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&lt;m:GetLastTradePriceResponse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&lt;/m:GetLastTradePriceResponse&gt;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0EB443B3" w14:textId="77777777" w:rsidR="00A22E65" w:rsidRPr="008E7A4A" w:rsidRDefault="00A22E6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</w:p>
        </w:tc>
        <w:tc>
          <w:tcPr>
            <w:tcW w:w="1735" w:type="dxa"/>
          </w:tcPr>
          <w:p w14:paraId="1676CACA" w14:textId="3FCFAB68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50817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9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10250817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10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1" w:name="_Toc102508180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1"/>
    </w:p>
    <w:p w14:paraId="2B922E15" w14:textId="23A19B7A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2" w:name="_Toc102508181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2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50818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3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50818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4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508184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5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6" w:name="_Toc102508185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6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6B2509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77777777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AC02CD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1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AC02CD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2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AC02CD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508186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7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508187"/>
      <w:r w:rsidRPr="00D10011">
        <w:rPr>
          <w:rFonts w:ascii="Times New Roman" w:hAnsi="Times New Roman" w:cs="Times New Roman"/>
          <w:color w:val="000000" w:themeColor="text1"/>
        </w:rPr>
        <w:lastRenderedPageBreak/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8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146C425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508188"/>
      <w:r w:rsidRPr="00D10011">
        <w:rPr>
          <w:rFonts w:ascii="Times New Roman" w:hAnsi="Times New Roman" w:cs="Times New Roman"/>
          <w:color w:val="000000" w:themeColor="text1"/>
        </w:rPr>
        <w:lastRenderedPageBreak/>
        <w:t>Структура входных и выходных данных</w:t>
      </w:r>
      <w:bookmarkEnd w:id="19"/>
    </w:p>
    <w:p w14:paraId="667CD054" w14:textId="64702EB3" w:rsidR="00397B54" w:rsidRPr="00397B54" w:rsidRDefault="00397B54" w:rsidP="00397B5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6D975D45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2B61C049" wp14:editId="601A84BD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397B5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AE2D2D4" w14:textId="5542505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0" w:name="_Toc102508189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20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C061B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1" w:name="_Toc102508190"/>
      <w:r w:rsidRPr="00C26613">
        <w:rPr>
          <w:rFonts w:ascii="Times New Roman" w:hAnsi="Times New Roman" w:cs="Times New Roman"/>
          <w:color w:val="000000" w:themeColor="text1"/>
        </w:rPr>
        <w:lastRenderedPageBreak/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1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2" w:name="_Toc10250819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2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3" w:name="_Toc102508192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3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5081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4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AC02CD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7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AC02CD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8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AC02CD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AC02CD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AC02CD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AC02CD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2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10250819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5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AC02CD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3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AC02CD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4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AC02CD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AC02CD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AC02CD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25F2750F" w:rsidR="00804994" w:rsidRPr="00D10011" w:rsidRDefault="008660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6" w:name="_Toc102508195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6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50819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7"/>
    </w:p>
    <w:p w14:paraId="5A5F6E0E" w14:textId="6D945AAD" w:rsidR="00627A9F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6F678E7D" w14:textId="77777777" w:rsidR="00093714" w:rsidRPr="00D10011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C0F5D6" w14:textId="77777777" w:rsidR="00093714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4C26F789" wp14:editId="0DF30F80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50819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8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#region serilog configuration</w:t>
      </w:r>
    </w:p>
    <w:p w14:paraId="43E1729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657B6C9D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</w:t>
      </w:r>
    </w:p>
    <w:p w14:paraId="4B02A47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"{Timestamp:yyyy-MM-dd HH:mm:ss.fff zzz} [{Level:u3}] &lt;{ThreadId}&gt; :: {Message:lj}{NewLine}{Exception}";</w:t>
      </w:r>
    </w:p>
    <w:p w14:paraId="3F6B61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 (!Directory.Exists(config.Logger.FilePath))</w:t>
      </w:r>
    </w:p>
    <w:p w14:paraId="7184F0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Directory.CreateDirectory(config.Logger.FilePath);</w:t>
      </w:r>
    </w:p>
    <w:p w14:paraId="2E1A29B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log.Information($"create directory {config.Logger.FilePath} for logs");</w:t>
      </w:r>
    </w:p>
    <w:p w14:paraId="3CBF650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log.Error("Can't find and create directory for logs");</w:t>
      </w:r>
    </w:p>
    <w:p w14:paraId="55DC74C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33BF637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.ReadFrom.Configuration(context.Configuration)</w:t>
      </w:r>
    </w:p>
    <w:p w14:paraId="5057F186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.ReadFrom.Services(services)</w:t>
      </w:r>
    </w:p>
    <w:p w14:paraId="58D96FFB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.Enrich.FromLogContext()</w:t>
      </w:r>
    </w:p>
    <w:p w14:paraId="28A9C2E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.Enrich.WithThreadId()</w:t>
      </w:r>
    </w:p>
    <w:p w14:paraId="13A7062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.WriteTo.Console(outputTemplate: logTemplateConsole)</w:t>
      </w:r>
    </w:p>
    <w:p w14:paraId="09A34DFA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.WriteTo.File(</w:t>
      </w:r>
    </w:p>
    <w:p w14:paraId="58F31A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outputTemplate: logTemplateFile,</w:t>
      </w:r>
    </w:p>
    <w:p w14:paraId="014ABB8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Path.Combine(config.Logger.FilePath, config.Logger.FileName),</w:t>
      </w:r>
    </w:p>
    <w:p w14:paraId="2B099073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rollingInterval: RollingInterval.Day,</w:t>
      </w:r>
    </w:p>
    <w:p w14:paraId="336479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fileSizeLimitBytes: config.Logger.LimitFileSize</w:t>
      </w:r>
    </w:p>
    <w:p w14:paraId="309DD78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0CEE8D7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156C37B" w14:textId="3CC74E38" w:rsid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#endregion</w:t>
      </w:r>
    </w:p>
    <w:p w14:paraId="1741DA23" w14:textId="77777777" w:rsidR="00C272D1" w:rsidRPr="005708C2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5708C2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5708C2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5708C2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Pr="005708C2">
        <w:rPr>
          <w:color w:val="000000" w:themeColor="text1"/>
          <w:sz w:val="26"/>
          <w:szCs w:val="26"/>
          <w:lang w:val="en-US"/>
        </w:rPr>
        <w:t>2.2.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5708C2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E55E3C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50819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9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c.IncludeXmlComments(xmlPath);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102508199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30"/>
    </w:p>
    <w:p w14:paraId="332B66FB" w14:textId="5FE6C633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</w:t>
      </w:r>
      <w:r>
        <w:rPr>
          <w:color w:val="000000" w:themeColor="text1"/>
          <w:sz w:val="26"/>
          <w:szCs w:val="26"/>
        </w:rPr>
        <w:lastRenderedPageBreak/>
        <w:t xml:space="preserve">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508200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1"/>
    </w:p>
    <w:p w14:paraId="3BDA8523" w14:textId="1B741C7A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599B06FB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67BB47" w14:textId="77777777" w:rsidR="001B5D4C" w:rsidRDefault="001B5D4C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AF7EC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519376D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53700E0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0CD76D61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3F8BCA4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builder.Services.AddSingleton&lt;ITokensStore, TokensStore&gt;();</w:t>
      </w:r>
    </w:p>
    <w:p w14:paraId="70DAD2F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builder.Services.AddSingleton&lt;IUserService, UserService&gt;();</w:t>
      </w:r>
    </w:p>
    <w:p w14:paraId="15DB2B4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builder.Services.AddSingleton&lt;IAuthService, AuthService&gt;();</w:t>
      </w:r>
    </w:p>
    <w:p w14:paraId="14187127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builder.Services.AddSingleton&lt;IConnectionProtocolHelperService, ConnectionProtocolHelperService&gt;();</w:t>
      </w:r>
    </w:p>
    <w:p w14:paraId="08B9B2A6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builder.Services.AddScoped&lt;IClaimsPrincipalHelperService, ClaimsPrincipalHelperService&gt;();</w:t>
      </w:r>
    </w:p>
    <w:p w14:paraId="570736B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builder.Services.AddSingleton&lt;IMailServersService, MailServersService&gt;();</w:t>
      </w:r>
    </w:p>
    <w:p w14:paraId="4ACBBF7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builder.Services.AddScoped&lt;ILetterService, LetterService&gt;();</w:t>
      </w:r>
    </w:p>
    <w:p w14:paraId="057DD53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builder.Services.AddScoped&lt;IFormatLettersSevice, FormatLettersSevice&gt;();</w:t>
      </w:r>
    </w:p>
    <w:p w14:paraId="47683D72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builder.Services.AddScoped&lt;IRegistrationService, RegistrationService&gt;();</w:t>
      </w:r>
    </w:p>
    <w:p w14:paraId="050A224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builder.Services.AddScoped&lt;IPop3ClientService, Pop3ClientService&gt;();</w:t>
      </w:r>
    </w:p>
    <w:p w14:paraId="70D275F4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builder.Services.AddScoped&lt;IImapClientService, ImapClientService&gt;();</w:t>
      </w:r>
    </w:p>
    <w:p w14:paraId="0F3E7D14" w14:textId="619FAAE7" w:rsidR="007D15E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builder.Services.AddScoped&lt;IAccountsService, AccountsService&gt;();</w:t>
      </w:r>
    </w:p>
    <w:p w14:paraId="456C484B" w14:textId="41EBB930" w:rsidR="00DC2769" w:rsidRPr="005708C2" w:rsidRDefault="00DC2769" w:rsidP="00DC276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2" w:name="_Toc102508201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2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DC17A91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F0161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AF7EC6" w:rsidRDefault="002A0A7A" w:rsidP="002A0A7A">
      <w:pPr>
        <w:widowControl/>
        <w:rPr>
          <w:rFonts w:ascii="Consolas" w:hAnsi="Consolas"/>
          <w:color w:val="24292F"/>
          <w:sz w:val="22"/>
          <w:szCs w:val="22"/>
          <w:lang w:val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AF7EC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3556607" w14:textId="10D717B4" w:rsidR="002A0A7A" w:rsidRPr="00AF7EC6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5663FE62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7175F066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5494725D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CheckCode(secret, code, user);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3" w:name="_Toc102508202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3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508203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4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102508204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5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bookmarkEnd w:id="36"/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7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bookmarkEnd w:id="37"/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8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8"/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2508205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9"/>
    </w:p>
    <w:p w14:paraId="7E6BD516" w14:textId="77777777" w:rsidR="003650E3" w:rsidRDefault="003650E3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2508206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40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1" w:name="_Toc102508207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1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2707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27079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25DBD9BE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2" w:name="_Toc102508208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2"/>
    </w:p>
    <w:p w14:paraId="2A464BDF" w14:textId="1C1FD869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</w:t>
      </w:r>
      <w:r w:rsidR="00051223">
        <w:rPr>
          <w:color w:val="000000" w:themeColor="text1"/>
          <w:sz w:val="26"/>
          <w:szCs w:val="26"/>
        </w:rPr>
        <w:lastRenderedPageBreak/>
        <w:t>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3" w:name="_Toc102508209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3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4" w:name="_Toc102508210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4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4E00636C" w14:textId="29AA9C54" w:rsidR="001E7A26" w:rsidRDefault="004D4622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13C1C5C" w14:textId="2E908BBE" w:rsidR="005E3B3C" w:rsidRPr="005E3B3C" w:rsidRDefault="005E3B3C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вышеописанных случаев </w:t>
      </w:r>
      <w:r w:rsidR="00A66E7E">
        <w:rPr>
          <w:color w:val="000000" w:themeColor="text1"/>
          <w:sz w:val="26"/>
          <w:szCs w:val="26"/>
        </w:rPr>
        <w:t>необходимо следить за ресурсами, выделяемыми системой программе: загрузка процессора, объем выделенной памяти, количество выделенных потоков и т.д. –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7BD9F21C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32A176D" w14:textId="14001FD7" w:rsidR="004B7EA3" w:rsidRPr="00D212A9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2508211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5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0944E5EA">
            <wp:extent cx="5352415" cy="330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7" cy="3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r w:rsidR="00D212A9" w:rsidRPr="00D212A9">
        <w:rPr>
          <w:color w:val="000000" w:themeColor="text1"/>
          <w:sz w:val="26"/>
          <w:szCs w:val="26"/>
        </w:rPr>
        <w:t>.</w:t>
      </w:r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411826CD">
            <wp:extent cx="4897676" cy="11528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6739" cy="1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684AB972">
            <wp:extent cx="2931090" cy="9570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2124" cy="9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7C119B3A" w:rsidR="00E66768" w:rsidRDefault="007A3896" w:rsidP="00D212A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6" w:name="_Toc102508212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6"/>
    </w:p>
    <w:p w14:paraId="48FAA81D" w14:textId="2DEB60B3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36C7C202" w14:textId="6B5108A4" w:rsidR="002A3FB2" w:rsidRDefault="002A3FB2" w:rsidP="0073600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508213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профилировщика</w:t>
      </w:r>
      <w:bookmarkEnd w:id="47"/>
    </w:p>
    <w:p w14:paraId="1EC55D5D" w14:textId="5192955E" w:rsidR="00554F0D" w:rsidRPr="00554F0D" w:rsidRDefault="00554F0D" w:rsidP="00554F0D">
      <w:pPr>
        <w:widowControl/>
        <w:autoSpaceDE/>
        <w:autoSpaceDN/>
        <w:adjustRightInd/>
        <w:spacing w:line="360" w:lineRule="auto"/>
        <w:ind w:firstLine="709"/>
        <w:jc w:val="both"/>
      </w:pPr>
      <w:r w:rsidRPr="00554F0D">
        <w:rPr>
          <w:color w:val="000000" w:themeColor="text1"/>
          <w:sz w:val="26"/>
          <w:szCs w:val="26"/>
        </w:rPr>
        <w:t>йййй</w:t>
      </w:r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8" w:name="_Toc102508214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8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2508215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9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2508216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50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BF5474">
        <w:rPr>
          <w:color w:val="000000" w:themeColor="text1"/>
          <w:sz w:val="26"/>
          <w:szCs w:val="26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Iris.Api.Controllers.ConnectionsControllers;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using Iris.Database;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Iris.Services.MailServersService;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namespace UnitTests.Tests.Services</w:t>
      </w:r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readonly DatabaseContext _dbContext = TestDatabase.Instance;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_dbContext.Users.Add(new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user.Entity.Id;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_dbContext.MailServers.Add(new MailServer</w:t>
      </w:r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_dbContext.Accounts.Add(new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server.Entity.Id</w:t>
      </w:r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TearDown()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_dbContext.Accounts.RemoveRange(_dbContext.Accounts);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_dbContext.MailServers.RemoveRange(_dbContext.MailServers);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_dbContext.Users.RemoveRange(_dbContext.Users);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GetMailServerAccounts_UserId_Accounts()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_mailServersService.GetMailServerAccounts(_userId);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GetAvailableMailServers_UserId_Accounts()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_mailServersService.GetAvailableMailServers(_userId);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NewMailServer_NotExist_AddServer(string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Assert.IsTrue(_dbContext.MailServers.Count()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NewMailServer_Exist_Exception()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Assert.Throws&lt;ServerAlreadyExistException&gt;(() =&gt; _mailServersService.NewMailServer(new MailServerContract</w:t>
      </w:r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r w:rsidR="00F45AE0" w:rsidRPr="00F45AE0">
        <w:rPr>
          <w:color w:val="000000" w:themeColor="text1"/>
          <w:sz w:val="26"/>
          <w:szCs w:val="26"/>
        </w:rPr>
        <w:t>AuthServiceTests</w:t>
      </w:r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стаба</w:t>
      </w:r>
    </w:p>
    <w:p w14:paraId="7B29EF8F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0A90A63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6A4545D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24B8E97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64E0824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Mock&lt;IUserService&gt;();</w:t>
      </w:r>
    </w:p>
    <w:p w14:paraId="5718AB26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_.GetUserByLogin(UserName)).Returns(new User { Name = UserName, Password = Password, Token = Token });</w:t>
      </w:r>
    </w:p>
    <w:p w14:paraId="686AB8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18EA483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Encoding.ASCII.GetBytes("8u5j4WXfR74kDGE38k32zIBrLuDELjSTGzTx97OWwVY01-0uaayMdBlBWfZ55Fy8"),</w:t>
      </w:r>
    </w:p>
    <w:p w14:paraId="32489E51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JwtLifetime = 24 * 3600</w:t>
      </w:r>
    </w:p>
    <w:p w14:paraId="26EE5B2D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AuthService(_userService.Object, _config);</w:t>
      </w:r>
    </w:p>
    <w:p w14:paraId="2BCC12D5" w14:textId="7188D95C" w:rsidR="00BF5474" w:rsidRPr="00CE5407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Стабы реализуются с помощью библиотеки </w:t>
      </w:r>
      <w:r w:rsidRPr="003F3B0B">
        <w:rPr>
          <w:color w:val="000000" w:themeColor="text1"/>
          <w:sz w:val="26"/>
          <w:szCs w:val="26"/>
        </w:rPr>
        <w:t>Moq</w:t>
      </w:r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стаба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r w:rsidR="00CF22A1">
        <w:rPr>
          <w:color w:val="000000" w:themeColor="text1"/>
          <w:sz w:val="26"/>
          <w:szCs w:val="26"/>
          <w:lang w:val="en-US"/>
        </w:rPr>
        <w:t>ISetup</w:t>
      </w:r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1" w:name="_Toc102508217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51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3CE28AA4">
            <wp:extent cx="5450278" cy="435905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9318" cy="43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успешно выполнены, общая длительность выполнени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r w:rsidRPr="004908FE">
        <w:rPr>
          <w:color w:val="000000" w:themeColor="text1"/>
          <w:sz w:val="26"/>
          <w:szCs w:val="26"/>
        </w:rPr>
        <w:t>Sisual</w:t>
      </w:r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 w:rsidRPr="004908FE">
        <w:rPr>
          <w:color w:val="000000" w:themeColor="text1"/>
          <w:sz w:val="26"/>
          <w:szCs w:val="26"/>
        </w:rPr>
        <w:t>JetBrains Dot Cover</w:t>
      </w:r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77777777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908FE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E85FCC" wp14:editId="46A0FEB1">
            <wp:extent cx="5149055" cy="2956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7659" cy="29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2" w:name="_Toc102508218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2"/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="00EB1DB1" w:rsidRPr="00EB1DB1">
        <w:rPr>
          <w:color w:val="000000" w:themeColor="text1"/>
          <w:sz w:val="26"/>
          <w:szCs w:val="26"/>
        </w:rPr>
        <w:t xml:space="preserve">Postman. Postman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color w:val="000000" w:themeColor="text1"/>
          <w:sz w:val="26"/>
          <w:szCs w:val="26"/>
        </w:rPr>
        <w:lastRenderedPageBreak/>
        <w:drawing>
          <wp:inline distT="0" distB="0" distL="0" distR="0" wp14:anchorId="0A999EFE" wp14:editId="22268512">
            <wp:extent cx="5940425" cy="5014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05374E47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719F3EC0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r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3" w:name="_Toc10250821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3"/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1E4E44FE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4908FE">
      <w:pPr>
        <w:pStyle w:val="1"/>
        <w:spacing w:before="0" w:beforeAutospacing="0" w:after="0" w:afterAutospacing="0" w:line="360" w:lineRule="auto"/>
        <w:ind w:firstLine="709"/>
      </w:pPr>
      <w:bookmarkStart w:id="54" w:name="_Toc102508220"/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4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7777777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5" w:name="_Toc10250822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5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AC02CD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0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1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2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3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4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5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Pr="00095277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 xml:space="preserve">SharpDevelop </w:t>
      </w:r>
      <w:r w:rsidR="009412FF" w:rsidRPr="00095277">
        <w:rPr>
          <w:color w:val="000000" w:themeColor="text1"/>
          <w:sz w:val="26"/>
          <w:szCs w:val="26"/>
          <w:lang w:val="en-US"/>
        </w:rPr>
        <w:t>[Электронный ресурс]. URL:</w:t>
      </w:r>
      <w:r w:rsidR="005B2C44" w:rsidRPr="00095277">
        <w:rPr>
          <w:color w:val="000000" w:themeColor="text1"/>
          <w:sz w:val="26"/>
          <w:szCs w:val="26"/>
          <w:lang w:val="en-US"/>
        </w:rPr>
        <w:t xml:space="preserve"> </w:t>
      </w:r>
    </w:p>
    <w:p w14:paraId="64D439F3" w14:textId="62ACD29B" w:rsidR="009412FF" w:rsidRPr="00095277" w:rsidRDefault="005B2C44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https://ru.wikipedia.org/wiki/SharpDevelop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6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7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58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59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F38C2" w14:textId="77777777" w:rsidR="00AC02CD" w:rsidRDefault="00AC02CD" w:rsidP="001D78EE">
      <w:r>
        <w:separator/>
      </w:r>
    </w:p>
  </w:endnote>
  <w:endnote w:type="continuationSeparator" w:id="0">
    <w:p w14:paraId="7AC7AC41" w14:textId="77777777" w:rsidR="00AC02CD" w:rsidRDefault="00AC02CD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541FC" w14:textId="77777777" w:rsidR="00AC02CD" w:rsidRDefault="00AC02CD" w:rsidP="001D78EE">
      <w:r>
        <w:separator/>
      </w:r>
    </w:p>
  </w:footnote>
  <w:footnote w:type="continuationSeparator" w:id="0">
    <w:p w14:paraId="15C27668" w14:textId="77777777" w:rsidR="00AC02CD" w:rsidRDefault="00AC02CD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3AAF"/>
    <w:rsid w:val="00083B73"/>
    <w:rsid w:val="00087A50"/>
    <w:rsid w:val="00093714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29D2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2EF"/>
    <w:rsid w:val="00181230"/>
    <w:rsid w:val="001879FA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58CD"/>
    <w:rsid w:val="002123AB"/>
    <w:rsid w:val="00214CA7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44B4B"/>
    <w:rsid w:val="003456ED"/>
    <w:rsid w:val="00347220"/>
    <w:rsid w:val="003503D3"/>
    <w:rsid w:val="0035223C"/>
    <w:rsid w:val="00355F5A"/>
    <w:rsid w:val="00356185"/>
    <w:rsid w:val="003650E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4708"/>
    <w:rsid w:val="007E562A"/>
    <w:rsid w:val="007F042A"/>
    <w:rsid w:val="007F49C4"/>
    <w:rsid w:val="007F500A"/>
    <w:rsid w:val="007F5518"/>
    <w:rsid w:val="007F66D8"/>
    <w:rsid w:val="007F74E7"/>
    <w:rsid w:val="00804820"/>
    <w:rsid w:val="00804994"/>
    <w:rsid w:val="00812715"/>
    <w:rsid w:val="00816107"/>
    <w:rsid w:val="008274E4"/>
    <w:rsid w:val="00827F1B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3A15"/>
    <w:rsid w:val="00A14A3F"/>
    <w:rsid w:val="00A1638D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A7682"/>
    <w:rsid w:val="00AC0039"/>
    <w:rsid w:val="00AC02CD"/>
    <w:rsid w:val="00AC30C4"/>
    <w:rsid w:val="00AC52C6"/>
    <w:rsid w:val="00AC5AB8"/>
    <w:rsid w:val="00AC6AF0"/>
    <w:rsid w:val="00AD397E"/>
    <w:rsid w:val="00AD483B"/>
    <w:rsid w:val="00AD5B5F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4FE4"/>
    <w:rsid w:val="00B060C1"/>
    <w:rsid w:val="00B072E3"/>
    <w:rsid w:val="00B10806"/>
    <w:rsid w:val="00B1375B"/>
    <w:rsid w:val="00B25B85"/>
    <w:rsid w:val="00B27972"/>
    <w:rsid w:val="00B32101"/>
    <w:rsid w:val="00B34253"/>
    <w:rsid w:val="00B34352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6E81"/>
    <w:rsid w:val="00CA77AD"/>
    <w:rsid w:val="00CA7991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96A15"/>
    <w:rsid w:val="00DA1DDE"/>
    <w:rsid w:val="00DA2743"/>
    <w:rsid w:val="00DA5E92"/>
    <w:rsid w:val="00DA68A5"/>
    <w:rsid w:val="00DA6B62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40346"/>
    <w:rsid w:val="00F4228A"/>
    <w:rsid w:val="00F45AE0"/>
    <w:rsid w:val="00F46C3A"/>
    <w:rsid w:val="00F47D7C"/>
    <w:rsid w:val="00F53C4C"/>
    <w:rsid w:val="00F556EF"/>
    <w:rsid w:val="00F560DF"/>
    <w:rsid w:val="00F66B84"/>
    <w:rsid w:val="00F66E0E"/>
    <w:rsid w:val="00F72762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z.mail.ru/developer/api.html" TargetMode="External"/><Relationship Id="rId18" Type="http://schemas.openxmlformats.org/officeDocument/2006/relationships/hyperlink" Target="https://docs.microsoft.com/ru-ru/dotnet/csharp/" TargetMode="External"/><Relationship Id="rId26" Type="http://schemas.openxmlformats.org/officeDocument/2006/relationships/hyperlink" Target="https://ru.wikipedia.org/wiki/SharpDevelop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www.php.net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csirt.org/color_%20books/NCSC-TG-017.pdf" TargetMode="External"/><Relationship Id="rId55" Type="http://schemas.openxmlformats.org/officeDocument/2006/relationships/hyperlink" Target="https://docs.oracle.com/en/jav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8.png"/><Relationship Id="rId11" Type="http://schemas.openxmlformats.org/officeDocument/2006/relationships/hyperlink" Target="https://docs.microsoft.com/ru-ru/graph/" TargetMode="External"/><Relationship Id="rId24" Type="http://schemas.openxmlformats.org/officeDocument/2006/relationships/hyperlink" Target="https://www.jetbrains.com/ru-ru/rider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serilog.net/" TargetMode="External"/><Relationship Id="rId58" Type="http://schemas.openxmlformats.org/officeDocument/2006/relationships/hyperlink" Target="https://docs.microsoft.com/ru-ru/visualstudio/debugger/?view=vs-2022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learn.javascript.ru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ruby-lang.org/ru/" TargetMode="External"/><Relationship Id="rId27" Type="http://schemas.openxmlformats.org/officeDocument/2006/relationships/hyperlink" Target="https://github.com/eclipse/aCute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github.com/eclipse/aCut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atatracker.ietf.org/doc/html/rfc6238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s.google.com/gmail/api" TargetMode="External"/><Relationship Id="rId17" Type="http://schemas.openxmlformats.org/officeDocument/2006/relationships/hyperlink" Target="https://docs.oracle.com/en/java/" TargetMode="External"/><Relationship Id="rId25" Type="http://schemas.openxmlformats.org/officeDocument/2006/relationships/hyperlink" Target="https://www.monodevelop.com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s://docs.microsoft.com/ru-ru/dotnet/core/testing/unit-testing-best-practices" TargetMode="External"/><Relationship Id="rId20" Type="http://schemas.openxmlformats.org/officeDocument/2006/relationships/hyperlink" Target="https://www.python.org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swagger.io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s://www.sqlite.org/index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datatracker.ietf.org/doc/html/rfc6238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5757</TotalTime>
  <Pages>71</Pages>
  <Words>13696</Words>
  <Characters>78073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505</cp:revision>
  <dcterms:created xsi:type="dcterms:W3CDTF">2021-11-21T15:27:00Z</dcterms:created>
  <dcterms:modified xsi:type="dcterms:W3CDTF">2022-05-04T10:19:00Z</dcterms:modified>
</cp:coreProperties>
</file>