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0A704B31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{Весенний/Осенний} 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169A0685" w:rsidR="00AE032A" w:rsidRPr="00154084" w:rsidRDefault="00AE032A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r w:rsidRPr="0015408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3F2324FF" w14:textId="2B922AB1" w:rsidR="000650A5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54084">
            <w:rPr>
              <w:color w:val="000000" w:themeColor="text1"/>
              <w:sz w:val="26"/>
              <w:szCs w:val="26"/>
            </w:rPr>
            <w:fldChar w:fldCharType="begin"/>
          </w:r>
          <w:r w:rsidRPr="00154084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154084">
            <w:rPr>
              <w:color w:val="000000" w:themeColor="text1"/>
              <w:sz w:val="26"/>
              <w:szCs w:val="26"/>
            </w:rPr>
            <w:fldChar w:fldCharType="separate"/>
          </w:r>
          <w:hyperlink w:anchor="_Toc98789979" w:history="1">
            <w:r w:rsidR="000650A5" w:rsidRPr="007E2386">
              <w:rPr>
                <w:rStyle w:val="a5"/>
                <w:noProof/>
              </w:rPr>
              <w:t>Введение</w:t>
            </w:r>
            <w:r w:rsidR="000650A5">
              <w:rPr>
                <w:noProof/>
                <w:webHidden/>
              </w:rPr>
              <w:tab/>
            </w:r>
            <w:r w:rsidR="000650A5">
              <w:rPr>
                <w:noProof/>
                <w:webHidden/>
              </w:rPr>
              <w:fldChar w:fldCharType="begin"/>
            </w:r>
            <w:r w:rsidR="000650A5">
              <w:rPr>
                <w:noProof/>
                <w:webHidden/>
              </w:rPr>
              <w:instrText xml:space="preserve"> PAGEREF _Toc98789979 \h </w:instrText>
            </w:r>
            <w:r w:rsidR="000650A5">
              <w:rPr>
                <w:noProof/>
                <w:webHidden/>
              </w:rPr>
            </w:r>
            <w:r w:rsidR="000650A5">
              <w:rPr>
                <w:noProof/>
                <w:webHidden/>
              </w:rPr>
              <w:fldChar w:fldCharType="separate"/>
            </w:r>
            <w:r w:rsidR="000650A5">
              <w:rPr>
                <w:noProof/>
                <w:webHidden/>
              </w:rPr>
              <w:t>3</w:t>
            </w:r>
            <w:r w:rsidR="000650A5">
              <w:rPr>
                <w:noProof/>
                <w:webHidden/>
              </w:rPr>
              <w:fldChar w:fldCharType="end"/>
            </w:r>
          </w:hyperlink>
        </w:p>
        <w:p w14:paraId="424F3243" w14:textId="368A9F02" w:rsidR="000650A5" w:rsidRDefault="000650A5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0" w:history="1">
            <w:r w:rsidRPr="007E2386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81632" w14:textId="7E70C9F2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1" w:history="1">
            <w:r w:rsidRPr="007E2386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Актуальность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85E8C" w14:textId="78E27E11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2" w:history="1">
            <w:r w:rsidRPr="007E2386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Изучение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E75F" w14:textId="51D68125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3" w:history="1">
            <w:r w:rsidRPr="007E2386">
              <w:rPr>
                <w:rStyle w:val="a5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Протоколы работы с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BD811" w14:textId="21D9901A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4" w:history="1">
            <w:r w:rsidRPr="007E2386">
              <w:rPr>
                <w:rStyle w:val="a5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 xml:space="preserve">Подходы к построению </w:t>
            </w:r>
            <w:r w:rsidRPr="007E2386">
              <w:rPr>
                <w:rStyle w:val="a5"/>
                <w:noProof/>
                <w:lang w:val="en-US"/>
              </w:rPr>
              <w:t>API</w:t>
            </w:r>
            <w:r w:rsidRPr="007E2386">
              <w:rPr>
                <w:rStyle w:val="a5"/>
                <w:noProof/>
              </w:rPr>
              <w:t xml:space="preserve"> веб-служб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CD2A1" w14:textId="22967853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5" w:history="1">
            <w:r w:rsidRPr="007E2386">
              <w:rPr>
                <w:rStyle w:val="a5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Авторизация и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24C9" w14:textId="473F7C92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6" w:history="1">
            <w:r w:rsidRPr="007E2386">
              <w:rPr>
                <w:rStyle w:val="a5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Почтовые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F2A1" w14:textId="7014C5BD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7" w:history="1">
            <w:r w:rsidRPr="007E2386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12DC" w14:textId="3BE332DD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8" w:history="1">
            <w:r w:rsidRPr="007E2386">
              <w:rPr>
                <w:rStyle w:val="a5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 xml:space="preserve">Microsoft </w:t>
            </w:r>
            <w:r w:rsidRPr="007E2386">
              <w:rPr>
                <w:rStyle w:val="a5"/>
                <w:noProof/>
                <w:lang w:val="en-US"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4BE0" w14:textId="48D23BAE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89" w:history="1">
            <w:r w:rsidRPr="007E2386">
              <w:rPr>
                <w:rStyle w:val="a5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Gmail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B4EF" w14:textId="658429B5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0" w:history="1">
            <w:r w:rsidRPr="007E2386">
              <w:rPr>
                <w:rStyle w:val="a5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  <w:lang w:val="en-US"/>
              </w:rPr>
              <w:t>Mail</w:t>
            </w:r>
            <w:r w:rsidRPr="007E2386">
              <w:rPr>
                <w:rStyle w:val="a5"/>
                <w:noProof/>
              </w:rPr>
              <w:t>.</w:t>
            </w:r>
            <w:r w:rsidRPr="007E2386">
              <w:rPr>
                <w:rStyle w:val="a5"/>
                <w:noProof/>
                <w:lang w:val="en-US"/>
              </w:rPr>
              <w:t>ru</w:t>
            </w:r>
            <w:r w:rsidRPr="007E2386">
              <w:rPr>
                <w:rStyle w:val="a5"/>
                <w:noProof/>
              </w:rPr>
              <w:t xml:space="preserve"> для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DF28" w14:textId="4DA7F5B2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1" w:history="1">
            <w:r w:rsidRPr="007E2386">
              <w:rPr>
                <w:rStyle w:val="a5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Сравнение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F36D" w14:textId="4375DE3D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2" w:history="1">
            <w:r w:rsidRPr="007E2386">
              <w:rPr>
                <w:rStyle w:val="a5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Цель и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53AC" w14:textId="097C0E8E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3" w:history="1">
            <w:r w:rsidRPr="007E2386">
              <w:rPr>
                <w:rStyle w:val="a5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B45E" w14:textId="4CC0F5C8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4" w:history="1">
            <w:r w:rsidRPr="007E2386">
              <w:rPr>
                <w:rStyle w:val="a5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Структура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4D8B" w14:textId="0281A0B8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5" w:history="1">
            <w:r w:rsidRPr="007E2386">
              <w:rPr>
                <w:rStyle w:val="a5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Требования к алгоритмам рабо</w:t>
            </w:r>
            <w:r w:rsidRPr="007E2386">
              <w:rPr>
                <w:rStyle w:val="a5"/>
                <w:noProof/>
              </w:rPr>
              <w:t>т</w:t>
            </w:r>
            <w:r w:rsidRPr="007E2386">
              <w:rPr>
                <w:rStyle w:val="a5"/>
                <w:noProof/>
              </w:rPr>
              <w:t>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AADB4" w14:textId="56E93B4D" w:rsidR="000650A5" w:rsidRDefault="000650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6" w:history="1">
            <w:r w:rsidRPr="007E2386">
              <w:rPr>
                <w:rStyle w:val="a5"/>
                <w:noProof/>
              </w:rPr>
              <w:t>Выводы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B4EC" w14:textId="39785CCE" w:rsidR="000650A5" w:rsidRDefault="000650A5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7" w:history="1">
            <w:r w:rsidRPr="007E2386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961B" w14:textId="14CB273A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8" w:history="1">
            <w:r w:rsidRPr="007E2386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Выбор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5184" w14:textId="653A416D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89999" w:history="1">
            <w:r w:rsidRPr="007E2386">
              <w:rPr>
                <w:rStyle w:val="a5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0846" w14:textId="71CE09CE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0" w:history="1">
            <w:r w:rsidRPr="007E2386">
              <w:rPr>
                <w:rStyle w:val="a5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Выбор среды программир</w:t>
            </w:r>
            <w:r w:rsidRPr="007E2386">
              <w:rPr>
                <w:rStyle w:val="a5"/>
                <w:noProof/>
              </w:rPr>
              <w:t>о</w:t>
            </w:r>
            <w:r w:rsidRPr="007E2386">
              <w:rPr>
                <w:rStyle w:val="a5"/>
                <w:noProof/>
              </w:rPr>
              <w:t>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3EAB" w14:textId="7EC0F727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1" w:history="1">
            <w:r w:rsidRPr="007E2386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Алгоритм и методы работы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0CC6" w14:textId="28C2A927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2" w:history="1">
            <w:r w:rsidRPr="007E2386">
              <w:rPr>
                <w:rStyle w:val="a5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Алгоритм работы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DBED" w14:textId="78EFA868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3" w:history="1">
            <w:r w:rsidRPr="007E2386">
              <w:rPr>
                <w:rStyle w:val="a5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DE53" w14:textId="5371B059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4" w:history="1">
            <w:r w:rsidRPr="007E2386">
              <w:rPr>
                <w:rStyle w:val="a5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Документирование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FE14" w14:textId="304484AE" w:rsidR="000650A5" w:rsidRDefault="000650A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5" w:history="1">
            <w:r w:rsidRPr="007E2386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Пользовательский интерфейс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51CA2" w14:textId="1936683B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6" w:history="1">
            <w:r w:rsidRPr="007E2386">
              <w:rPr>
                <w:rStyle w:val="a5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Технологии разработки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44C0" w14:textId="606612EC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7" w:history="1">
            <w:r w:rsidRPr="007E2386">
              <w:rPr>
                <w:rStyle w:val="a5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Переопределяемые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241AE" w14:textId="2B063772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8" w:history="1">
            <w:r w:rsidRPr="007E2386">
              <w:rPr>
                <w:rStyle w:val="a5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Форма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E986F" w14:textId="0761455D" w:rsidR="000650A5" w:rsidRDefault="000650A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09" w:history="1">
            <w:r w:rsidRPr="007E2386">
              <w:rPr>
                <w:rStyle w:val="a5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2386">
              <w:rPr>
                <w:rStyle w:val="a5"/>
                <w:noProof/>
              </w:rPr>
              <w:t>Компоненты просмотра писем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CD90" w14:textId="1AD1F847" w:rsidR="000650A5" w:rsidRDefault="000650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10" w:history="1">
            <w:r w:rsidRPr="007E2386">
              <w:rPr>
                <w:rStyle w:val="a5"/>
                <w:noProof/>
              </w:rPr>
              <w:t>Выводы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F517" w14:textId="1CADC8CE" w:rsidR="000650A5" w:rsidRDefault="000650A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790011" w:history="1">
            <w:r w:rsidRPr="007E2386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0A62" w14:textId="67D33CDC" w:rsidR="00154084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154084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154084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878997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242ACF65" w:rsidR="000265FC" w:rsidRPr="00D10011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4B087C43" w14:textId="6CCFA164" w:rsidR="00E877A7" w:rsidRPr="00D10011" w:rsidRDefault="000F365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решения этих проблем, хотелось бы иметь единый доступ к имеющимся электронным почтовым ящикам.</w:t>
      </w:r>
      <w:r w:rsidR="005A35B5">
        <w:rPr>
          <w:color w:val="000000" w:themeColor="text1"/>
          <w:sz w:val="26"/>
          <w:szCs w:val="26"/>
        </w:rPr>
        <w:t xml:space="preserve"> Таким решение</w:t>
      </w:r>
    </w:p>
    <w:p w14:paraId="0954DB00" w14:textId="409EDB9F" w:rsidR="00AE032A" w:rsidRPr="00D10011" w:rsidRDefault="00AE032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8789980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8789981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1FF22645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(упомянутые выше 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3AFC3" w14:textId="798D8831" w:rsidR="00E71BAF" w:rsidRPr="00D10011" w:rsidRDefault="008F42F7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8789982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22CA8CB" w14:textId="77777777" w:rsidR="00E71BAF" w:rsidRPr="00D10011" w:rsidRDefault="00E71BAF" w:rsidP="003C154B">
      <w:pPr>
        <w:pStyle w:val="a4"/>
        <w:widowControl/>
        <w:shd w:val="clear" w:color="auto" w:fill="FFFFFF"/>
        <w:spacing w:line="360" w:lineRule="auto"/>
        <w:ind w:left="786" w:right="40" w:firstLine="709"/>
        <w:rPr>
          <w:color w:val="000000" w:themeColor="text1"/>
          <w:sz w:val="26"/>
          <w:szCs w:val="26"/>
        </w:rPr>
      </w:pPr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878998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75C0B878" w14:textId="77777777" w:rsidR="00FD0D8A" w:rsidRPr="00FD0D8A" w:rsidRDefault="00FD0D8A" w:rsidP="003C154B">
      <w:pPr>
        <w:spacing w:line="360" w:lineRule="auto"/>
      </w:pPr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0F4D2BC3" w:rsidR="00410C08" w:rsidRPr="00D10011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65FD2DA9" w14:textId="77777777" w:rsidR="00E27047" w:rsidRPr="00D10011" w:rsidRDefault="00E27047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878998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73CEB086" w14:textId="77777777" w:rsidR="003314AB" w:rsidRPr="003314AB" w:rsidRDefault="003314AB" w:rsidP="003C154B">
      <w:pPr>
        <w:spacing w:line="360" w:lineRule="auto"/>
        <w:rPr>
          <w:sz w:val="26"/>
          <w:szCs w:val="26"/>
        </w:rPr>
      </w:pPr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6C16C57B" w:rsidR="00461D6B" w:rsidRP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запроса.</w:t>
      </w:r>
    </w:p>
    <w:p w14:paraId="7F7D590E" w14:textId="281E16B5" w:rsidR="007C3BFA" w:rsidRPr="00D10011" w:rsidRDefault="002E5C5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501FC602">
            <wp:extent cx="4524375" cy="220234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98" cy="22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55E5D279" w14:textId="4884761C" w:rsidR="00C7290E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CC81CB" w14:textId="7F713485" w:rsidR="0041475C" w:rsidRP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1.3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ответа.</w:t>
      </w: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1CBEF611">
            <wp:extent cx="4606067" cy="1881351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016" cy="18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lastRenderedPageBreak/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15E5235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41FD5B6F" w14:textId="478C3887" w:rsidR="000668A1" w:rsidRPr="00D10011" w:rsidRDefault="00CB725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="000668A1"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 xml:space="preserve">1 – </w:t>
      </w:r>
      <w:r w:rsidR="000668A1"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="000668A1" w:rsidRPr="00D10011">
        <w:rPr>
          <w:color w:val="000000" w:themeColor="text1"/>
          <w:sz w:val="26"/>
          <w:szCs w:val="26"/>
          <w:lang w:val="en-US"/>
        </w:rPr>
        <w:t>HTTP</w:t>
      </w:r>
      <w:r w:rsidR="000668A1"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878998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6"/>
    </w:p>
    <w:p w14:paraId="0EFB4166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обеспечения безопасности данных пользователей, учетные записи ограничиваются определенным набором возможных действий. Выдача прав на какое-</w:t>
      </w:r>
      <w:r w:rsidRPr="00D10011">
        <w:rPr>
          <w:color w:val="000000" w:themeColor="text1"/>
          <w:sz w:val="26"/>
          <w:szCs w:val="26"/>
        </w:rPr>
        <w:lastRenderedPageBreak/>
        <w:t xml:space="preserve">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878998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3FBF86C1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Почта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(«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VK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775D450F" w:rsidR="003314AB" w:rsidRPr="00D10011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12B346B9" w14:textId="29A0B98F" w:rsidR="00AA7682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8EA326C" w14:textId="282CC51E" w:rsidR="003C14BC" w:rsidRPr="00D10011" w:rsidRDefault="003C14BC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8789987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32323FF5" w14:textId="77777777" w:rsidR="00692E10" w:rsidRPr="00D10011" w:rsidRDefault="00692E1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878998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0F1655F7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87899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4B924EED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878999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28CBDEBD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8789991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356D26AE" w14:textId="0A699FC3" w:rsidR="000554BD" w:rsidRDefault="000554B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22A2CE" w14:textId="16763768" w:rsidR="00763AD8" w:rsidRPr="00D10011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5944436" w14:textId="269A1A78" w:rsidR="00DA2743" w:rsidRPr="00D10011" w:rsidRDefault="00DA1DD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763AD8"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Обзор существующих аналогов</w:t>
      </w:r>
    </w:p>
    <w:p w14:paraId="10508379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43BF69D" w14:textId="263619FF" w:rsidR="007F66D8" w:rsidRPr="00D10011" w:rsidRDefault="007F66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878999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9212A5E" w14:textId="77777777" w:rsidR="007F66D8" w:rsidRPr="00D10011" w:rsidRDefault="007F66D8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4689F8" w14:textId="29DD8030" w:rsidR="00347220" w:rsidRPr="00D10011" w:rsidRDefault="00347220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878999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6135C175" w14:textId="77777777" w:rsidR="00043928" w:rsidRPr="00D10011" w:rsidRDefault="00043928" w:rsidP="003C154B">
      <w:pPr>
        <w:spacing w:line="360" w:lineRule="auto"/>
        <w:ind w:firstLine="709"/>
        <w:rPr>
          <w:sz w:val="26"/>
          <w:szCs w:val="26"/>
        </w:rPr>
      </w:pPr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6E36994A" w:rsidR="00670368" w:rsidRPr="00D10011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4E47C4FE" w14:textId="4968E259" w:rsidR="002D7A6C" w:rsidRPr="00763AD8" w:rsidRDefault="00AE4E76" w:rsidP="003C154B">
      <w:pPr>
        <w:spacing w:line="360" w:lineRule="auto"/>
        <w:ind w:firstLine="709"/>
        <w:rPr>
          <w:sz w:val="26"/>
          <w:szCs w:val="26"/>
        </w:rPr>
      </w:pPr>
      <w:r w:rsidRPr="00AE4E76">
        <w:rPr>
          <w:noProof/>
          <w:sz w:val="26"/>
          <w:szCs w:val="26"/>
        </w:rPr>
        <w:lastRenderedPageBreak/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0A" w:rsidRPr="00763AD8">
        <w:rPr>
          <w:sz w:val="26"/>
          <w:szCs w:val="26"/>
        </w:rPr>
        <w:t xml:space="preserve"> </w:t>
      </w:r>
    </w:p>
    <w:p w14:paraId="7A86A915" w14:textId="2E0AE014" w:rsidR="007F500A" w:rsidRDefault="007F500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71EA0050" w14:textId="21C79D32" w:rsidR="00BD1931" w:rsidRPr="00D10011" w:rsidRDefault="00BD1931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878999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917469B" w14:textId="77777777" w:rsidR="00BD1931" w:rsidRPr="00D10011" w:rsidRDefault="00BD1931" w:rsidP="003C154B">
      <w:pPr>
        <w:spacing w:line="360" w:lineRule="auto"/>
        <w:ind w:firstLine="709"/>
        <w:rPr>
          <w:sz w:val="26"/>
          <w:szCs w:val="26"/>
        </w:rPr>
      </w:pPr>
    </w:p>
    <w:p w14:paraId="5AE2D2D4" w14:textId="6D242DB9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17C7BDB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16B987A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7B5D4EBF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Наглядное отображение преобразование входных данных во внутренне представление и данных во внутреннем представлении в выходные данные изображено на рисунке 1.8.</w:t>
      </w:r>
    </w:p>
    <w:p w14:paraId="1DB4F4A8" w14:textId="7777777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8B59208" w14:textId="5C8DAF1F" w:rsidR="000650A5" w:rsidRDefault="000650A5" w:rsidP="000650A5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8789995"/>
      <w:r>
        <w:rPr>
          <w:rFonts w:ascii="Times New Roman" w:hAnsi="Times New Roman" w:cs="Times New Roman"/>
          <w:color w:val="000000" w:themeColor="text1"/>
        </w:rPr>
        <w:lastRenderedPageBreak/>
        <w:t>Требования к алгоритмам работы программы</w:t>
      </w:r>
      <w:bookmarkEnd w:id="16"/>
    </w:p>
    <w:p w14:paraId="1B73E06F" w14:textId="77777777" w:rsidR="00147AA6" w:rsidRDefault="00147AA6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211B29F0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запи-сью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вложе-ний, с вложениями);</w:t>
      </w:r>
    </w:p>
    <w:p w14:paraId="27CEE183" w14:textId="1605CE0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запи-сью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6BDE91C8" w14:textId="77777777" w:rsidR="00875D0F" w:rsidRDefault="00875D0F" w:rsidP="00875D0F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8789996"/>
      <w:r>
        <w:rPr>
          <w:color w:val="000000" w:themeColor="text1"/>
        </w:rPr>
        <w:t>Выводы исследовательского раздела</w:t>
      </w:r>
      <w:bookmarkEnd w:id="17"/>
    </w:p>
    <w:p w14:paraId="1922BF48" w14:textId="77777777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34FDAFB" w14:textId="7F116195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</w:t>
      </w:r>
      <w:r w:rsidR="00866E3F">
        <w:rPr>
          <w:sz w:val="26"/>
          <w:szCs w:val="26"/>
        </w:rPr>
        <w:lastRenderedPageBreak/>
        <w:t xml:space="preserve">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была описана концептуальная модель предметной области, на основании которой были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878999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AB2D053" w14:textId="1CA1E48C" w:rsidR="00DA2743" w:rsidRPr="00D10011" w:rsidRDefault="00833F15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878999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733709CD" w14:textId="77777777" w:rsidR="00D22484" w:rsidRPr="00D10011" w:rsidRDefault="00D22484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29998BD4" w14:textId="3059E38C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был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были изучены среды разработки, предназначенные для выбранного языка. Анализ и сравнение языков программирования, а в последствии сред разработки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4672E4C0" w14:textId="51C8F06A" w:rsidR="00D22484" w:rsidRPr="00D10011" w:rsidRDefault="00D2248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878999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686BFB1D" w14:textId="77777777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</w:t>
      </w:r>
      <w:r w:rsidRPr="00D10011">
        <w:rPr>
          <w:color w:val="000000" w:themeColor="text1"/>
          <w:sz w:val="26"/>
          <w:szCs w:val="26"/>
        </w:rPr>
        <w:lastRenderedPageBreak/>
        <w:t>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 xml:space="preserve">является интерпретируемым, с динамической типизацией, что и определяет его недостатки. А ограниченность лишь сферой разработки </w:t>
      </w:r>
      <w:r w:rsidR="00A031AE">
        <w:rPr>
          <w:color w:val="000000" w:themeColor="text1"/>
          <w:sz w:val="26"/>
          <w:szCs w:val="26"/>
        </w:rPr>
        <w:lastRenderedPageBreak/>
        <w:t>веб-страниц ограничивает его распространенность в комьюнити, что осложняет процесс его изучения.</w:t>
      </w:r>
    </w:p>
    <w:p w14:paraId="31A2431C" w14:textId="300B85FB" w:rsidR="00A945AA" w:rsidRPr="001609CC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55ECE3CE" w14:textId="451FA9E7" w:rsidR="00083AAF" w:rsidRPr="008943EF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77DE14" w14:textId="4D7D09FA" w:rsidR="00AE51D7" w:rsidRPr="00D10011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213DD62E" w14:textId="5368B93C" w:rsidR="002B78BE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A74D42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A74D42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7735BBA4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было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5B1C9C" w14:textId="5215D7C7" w:rsidR="00AE51D7" w:rsidRPr="00D10011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879000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среды программирования</w:t>
      </w:r>
      <w:bookmarkEnd w:id="21"/>
    </w:p>
    <w:p w14:paraId="66A611A0" w14:textId="0BFF0E74" w:rsidR="00743F2E" w:rsidRPr="00D10011" w:rsidRDefault="00743F2E" w:rsidP="003C154B">
      <w:pPr>
        <w:spacing w:line="360" w:lineRule="auto"/>
        <w:rPr>
          <w:sz w:val="26"/>
          <w:szCs w:val="26"/>
        </w:rPr>
      </w:pPr>
    </w:p>
    <w:p w14:paraId="52DA3E1F" w14:textId="0845CEBB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Наиболее важными критериями выбора среды программирования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355B6D58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 xml:space="preserve">Отобразим </w:t>
      </w:r>
      <w:r w:rsidR="003C154B">
        <w:rPr>
          <w:color w:val="000000" w:themeColor="text1"/>
          <w:sz w:val="26"/>
          <w:szCs w:val="26"/>
        </w:rPr>
        <w:lastRenderedPageBreak/>
        <w:t>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40"/>
        <w:gridCol w:w="1394"/>
        <w:gridCol w:w="1693"/>
        <w:gridCol w:w="1813"/>
        <w:gridCol w:w="1805"/>
      </w:tblGrid>
      <w:tr w:rsidR="009C5DAE" w:rsidRPr="00D10011" w14:paraId="51DCBAC0" w14:textId="77777777" w:rsidTr="00500112">
        <w:tc>
          <w:tcPr>
            <w:tcW w:w="2640" w:type="dxa"/>
            <w:vAlign w:val="center"/>
          </w:tcPr>
          <w:p w14:paraId="1406A09E" w14:textId="274A4C83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394" w:type="dxa"/>
            <w:vAlign w:val="center"/>
          </w:tcPr>
          <w:p w14:paraId="5D4C915B" w14:textId="02BDBE75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693" w:type="dxa"/>
            <w:vAlign w:val="center"/>
          </w:tcPr>
          <w:p w14:paraId="5D714698" w14:textId="1260AF8E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813" w:type="dxa"/>
            <w:vAlign w:val="center"/>
          </w:tcPr>
          <w:p w14:paraId="5DAE1CB1" w14:textId="11D12892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805" w:type="dxa"/>
            <w:vAlign w:val="center"/>
          </w:tcPr>
          <w:p w14:paraId="7B8FAC95" w14:textId="6005C517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</w:tr>
      <w:tr w:rsidR="009C5DAE" w:rsidRPr="00D10011" w14:paraId="5CDF86F8" w14:textId="77777777" w:rsidTr="00500112">
        <w:tc>
          <w:tcPr>
            <w:tcW w:w="2640" w:type="dxa"/>
            <w:vAlign w:val="center"/>
          </w:tcPr>
          <w:p w14:paraId="1BF543E0" w14:textId="0056015C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394" w:type="dxa"/>
            <w:vAlign w:val="center"/>
          </w:tcPr>
          <w:p w14:paraId="2B399FF9" w14:textId="65D548BA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5CBAE4C1" w14:textId="7E8BA5DF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813" w:type="dxa"/>
            <w:vAlign w:val="center"/>
          </w:tcPr>
          <w:p w14:paraId="08E69D07" w14:textId="6F48964A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1222D203" w14:textId="73B33892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11AC4497" w14:textId="77777777" w:rsidTr="00500112">
        <w:tc>
          <w:tcPr>
            <w:tcW w:w="2640" w:type="dxa"/>
            <w:vAlign w:val="center"/>
          </w:tcPr>
          <w:p w14:paraId="0649B5AF" w14:textId="3B87AE8B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394" w:type="dxa"/>
            <w:vAlign w:val="center"/>
          </w:tcPr>
          <w:p w14:paraId="54CBA907" w14:textId="447AD4A7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24206310" w14:textId="1BB6A693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09851769" w14:textId="639AC555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51DFCC45" w14:textId="68FC26F0" w:rsidR="004C78D4" w:rsidRPr="00D10011" w:rsidRDefault="003136C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AABB9C1" w14:textId="77777777" w:rsidTr="00500112">
        <w:tc>
          <w:tcPr>
            <w:tcW w:w="2640" w:type="dxa"/>
            <w:vAlign w:val="center"/>
          </w:tcPr>
          <w:p w14:paraId="18D02050" w14:textId="321879C9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394" w:type="dxa"/>
            <w:vAlign w:val="center"/>
          </w:tcPr>
          <w:p w14:paraId="03744D2C" w14:textId="2859FB0A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1FC135A0" w14:textId="0CA0A5E1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52330E25" w14:textId="0697A635" w:rsidR="004C78D4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0BB2852D" w14:textId="44604448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3B4AC29" w14:textId="77777777" w:rsidTr="00500112">
        <w:tc>
          <w:tcPr>
            <w:tcW w:w="2640" w:type="dxa"/>
            <w:vAlign w:val="center"/>
          </w:tcPr>
          <w:p w14:paraId="090219FA" w14:textId="3DC25D4D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394" w:type="dxa"/>
            <w:vAlign w:val="center"/>
          </w:tcPr>
          <w:p w14:paraId="30AB3EC6" w14:textId="71D3E363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3493F930" w14:textId="7E3C5659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2BCB7650" w14:textId="0BDE7F96" w:rsidR="004C78D4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3786A6AA" w14:textId="1B14115B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6ADF5F7" w14:textId="77777777" w:rsidTr="00500112">
        <w:tc>
          <w:tcPr>
            <w:tcW w:w="2640" w:type="dxa"/>
            <w:vAlign w:val="center"/>
          </w:tcPr>
          <w:p w14:paraId="053D8A06" w14:textId="06E9FECB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394" w:type="dxa"/>
            <w:vAlign w:val="center"/>
          </w:tcPr>
          <w:p w14:paraId="24E4B597" w14:textId="3DA6A1DF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7517182D" w14:textId="2CEFD924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12076AA4" w14:textId="3A3005CC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4192C575" w14:textId="7617EBB4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91B50FD" w14:textId="77777777" w:rsidTr="00500112">
        <w:tc>
          <w:tcPr>
            <w:tcW w:w="2640" w:type="dxa"/>
            <w:vAlign w:val="center"/>
          </w:tcPr>
          <w:p w14:paraId="4AC1E41D" w14:textId="0377DDC2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394" w:type="dxa"/>
            <w:vAlign w:val="center"/>
          </w:tcPr>
          <w:p w14:paraId="0B590F25" w14:textId="669FE487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72A6B36A" w14:textId="2B6E87FB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813" w:type="dxa"/>
            <w:vAlign w:val="center"/>
          </w:tcPr>
          <w:p w14:paraId="003DD376" w14:textId="62956975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05" w:type="dxa"/>
            <w:vAlign w:val="center"/>
          </w:tcPr>
          <w:p w14:paraId="5EE60359" w14:textId="1E7D13AD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C9D8CFC" w14:textId="77777777" w:rsidTr="00500112">
        <w:tc>
          <w:tcPr>
            <w:tcW w:w="2640" w:type="dxa"/>
            <w:vAlign w:val="center"/>
          </w:tcPr>
          <w:p w14:paraId="724302D0" w14:textId="1AEFAF30" w:rsidR="00996CD3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394" w:type="dxa"/>
            <w:vAlign w:val="center"/>
          </w:tcPr>
          <w:p w14:paraId="0FCFE8FD" w14:textId="5A312A82" w:rsidR="00996CD3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3629FC77" w14:textId="3405847D" w:rsidR="00996CD3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03C730CF" w14:textId="6A912256" w:rsidR="00996CD3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05" w:type="dxa"/>
            <w:vAlign w:val="center"/>
          </w:tcPr>
          <w:p w14:paraId="0BA824EF" w14:textId="5891CE3D" w:rsidR="00996CD3" w:rsidRPr="00D10011" w:rsidRDefault="003136C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3B7D3DD0" w14:textId="77777777" w:rsidTr="00500112">
        <w:tc>
          <w:tcPr>
            <w:tcW w:w="2640" w:type="dxa"/>
            <w:vAlign w:val="center"/>
          </w:tcPr>
          <w:p w14:paraId="67FED219" w14:textId="1B669D1C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394" w:type="dxa"/>
            <w:vAlign w:val="center"/>
          </w:tcPr>
          <w:p w14:paraId="35CF0145" w14:textId="1B8D0651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61707507" w14:textId="5E2B6373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324679E4" w14:textId="056AC1EE" w:rsidR="004C78D4" w:rsidRPr="00D10011" w:rsidRDefault="006826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54BEEC54" w14:textId="11E268B6" w:rsidR="004C78D4" w:rsidRPr="00D10011" w:rsidRDefault="006826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</w:tbl>
    <w:p w14:paraId="7B77C2A1" w14:textId="0835D101" w:rsidR="00500112" w:rsidRPr="00D10011" w:rsidRDefault="0050011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3C154B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.2 Выбор среды программирования</w:t>
      </w:r>
    </w:p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7F47FC0B" w:rsidR="00145446" w:rsidRPr="00D10011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E9F6CD" w14:textId="065546CA" w:rsidR="001E514A" w:rsidRPr="00D10011" w:rsidRDefault="007D51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879000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6990525B" w14:textId="673DC7C3" w:rsidR="001E514A" w:rsidRPr="00D10011" w:rsidRDefault="001E514A" w:rsidP="003C154B">
      <w:pPr>
        <w:spacing w:line="360" w:lineRule="auto"/>
        <w:ind w:firstLine="709"/>
        <w:rPr>
          <w:sz w:val="26"/>
          <w:szCs w:val="26"/>
        </w:rPr>
      </w:pPr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879000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55DAE894" w:rsidR="006C4B21" w:rsidRPr="00D1001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1F4B5817" w14:textId="0431B4FE" w:rsidR="00804994" w:rsidRPr="00D10011" w:rsidRDefault="00CF08F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13B7A3DF">
            <wp:extent cx="5940425" cy="3336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0748C8C7" w:rsidR="00D23DC8" w:rsidRPr="00D10011" w:rsidRDefault="008E1899" w:rsidP="003C154B">
      <w:pPr>
        <w:widowControl/>
        <w:shd w:val="clear" w:color="auto" w:fill="FFFFFF"/>
        <w:spacing w:line="360" w:lineRule="auto"/>
        <w:ind w:right="4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.1 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879000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64401E0B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было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64D22013" w14:textId="4EF92DB7" w:rsidR="00615130" w:rsidRPr="00087A50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087A50">
        <w:rPr>
          <w:color w:val="000000" w:themeColor="text1"/>
          <w:sz w:val="26"/>
          <w:szCs w:val="26"/>
        </w:rPr>
        <w:t xml:space="preserve">На рисунке </w:t>
      </w:r>
      <w:r w:rsidR="00087A50">
        <w:rPr>
          <w:color w:val="000000" w:themeColor="text1"/>
          <w:sz w:val="26"/>
          <w:szCs w:val="26"/>
          <w:lang w:val="en-US"/>
        </w:rPr>
        <w:t xml:space="preserve">2.2 </w:t>
      </w:r>
      <w:r w:rsidR="00087A50">
        <w:rPr>
          <w:color w:val="000000" w:themeColor="text1"/>
          <w:sz w:val="26"/>
          <w:szCs w:val="26"/>
        </w:rPr>
        <w:t>отражена настройка конфигурации логирования в ВС ДЭП.</w:t>
      </w:r>
    </w:p>
    <w:p w14:paraId="1143053A" w14:textId="485B9787" w:rsidR="000D4587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87A50">
        <w:rPr>
          <w:noProof/>
          <w:color w:val="000000" w:themeColor="text1"/>
          <w:sz w:val="26"/>
          <w:szCs w:val="26"/>
        </w:rPr>
        <w:drawing>
          <wp:inline distT="0" distB="0" distL="0" distR="0" wp14:anchorId="6D25B16C" wp14:editId="78E32176">
            <wp:extent cx="5397500" cy="15889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948" cy="16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BE8" w14:textId="3932369D" w:rsidR="00087A50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2.2 – конфигурация логирования в ВС ДЭП</w:t>
      </w:r>
    </w:p>
    <w:p w14:paraId="5665F462" w14:textId="77777777" w:rsidR="00087A50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6C2567B8" w:rsidR="00216488" w:rsidRPr="00D10011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7C15F435" w14:textId="04B77E93" w:rsidR="00E41F97" w:rsidRP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0E7F9377" wp14:editId="3639892B">
            <wp:extent cx="5397500" cy="241921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48FF3B5B" w:rsidR="00E41F97" w:rsidRPr="00D10011" w:rsidRDefault="00E41F9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4E7AF887" w14:textId="49B4F30B" w:rsidR="001E514A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4BEC25EE">
            <wp:extent cx="5355529" cy="2825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720" cy="28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879000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&lt;exception&gt; – описание возможных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33CDB991" w:rsidR="00C4078E" w:rsidRP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интефейса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012C84CE" w14:textId="571E5884" w:rsidR="001943FA" w:rsidRPr="00D10011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3F6C9E41">
            <wp:extent cx="5366596" cy="356300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216" cy="3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708230CC" w:rsidR="001943FA" w:rsidRPr="00D10011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Pr="00D10011">
        <w:rPr>
          <w:color w:val="000000" w:themeColor="text1"/>
          <w:sz w:val="26"/>
          <w:szCs w:val="26"/>
        </w:rPr>
        <w:t xml:space="preserve">. 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29212F85" w:rsidR="00A430CC" w:rsidRP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2E7E529D" w14:textId="5CBEB185" w:rsidR="00A47A40" w:rsidRPr="00650EA2" w:rsidRDefault="00544ABD" w:rsidP="00544A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6" w:name="_Toc98790005"/>
      <w:r w:rsidRPr="00544ABD">
        <w:rPr>
          <w:rFonts w:ascii="Times New Roman" w:hAnsi="Times New Roman" w:cs="Times New Roman"/>
          <w:color w:val="000000" w:themeColor="text1"/>
        </w:rPr>
        <w:lastRenderedPageBreak/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6"/>
    </w:p>
    <w:p w14:paraId="416619C7" w14:textId="0D01868C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E93610F" w14:textId="0D6DB0C6" w:rsidR="00650EA2" w:rsidRPr="00650EA2" w:rsidRDefault="00650EA2" w:rsidP="00650EA2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98790006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27"/>
    </w:p>
    <w:p w14:paraId="111B7059" w14:textId="77777777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6FC7329E" w14:textId="1A69C9FD" w:rsidR="003C5E6A" w:rsidRPr="003C5E6A" w:rsidRDefault="003C5E6A" w:rsidP="003C5E6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98790007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28"/>
    </w:p>
    <w:p w14:paraId="30D59A39" w14:textId="22A06625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7B5634" w14:textId="68122B0B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 и формы ввода. Примеры определения компонент отображены на рисунках 2.5 и 2.6.</w:t>
      </w:r>
    </w:p>
    <w:p w14:paraId="1C0A346B" w14:textId="08D3A2C7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B8290A">
        <w:rPr>
          <w:noProof/>
          <w:color w:val="000000" w:themeColor="text1"/>
          <w:sz w:val="26"/>
          <w:szCs w:val="26"/>
        </w:rPr>
        <w:drawing>
          <wp:inline distT="0" distB="0" distL="0" distR="0" wp14:anchorId="3584273D" wp14:editId="1E539DA6">
            <wp:extent cx="5317450" cy="180753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687" cy="18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BFC" w14:textId="78926A4A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2.5 – реализация компонента «Форма ввода»</w:t>
      </w:r>
    </w:p>
    <w:p w14:paraId="4246C401" w14:textId="2FDA358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453E3C" w14:textId="23463A33" w:rsidR="00B8290A" w:rsidRP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B8290A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8336C8D" wp14:editId="47D835A3">
            <wp:extent cx="4925112" cy="256258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0832" w14:textId="0288019A" w:rsidR="003C5E6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 – реализация компонента «Кнопка»</w:t>
      </w:r>
    </w:p>
    <w:p w14:paraId="6096E58C" w14:textId="2E34F723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F9D042" w14:textId="6F416E2D" w:rsidR="00804820" w:rsidRPr="00804820" w:rsidRDefault="00804820" w:rsidP="00804820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98790008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29"/>
    </w:p>
    <w:p w14:paraId="4F9729DF" w14:textId="4BA8A20B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97F9C5" w14:textId="4FF28FD9" w:rsidR="008943EF" w:rsidRP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состоит из трех полей ввода: логин, с типом текст; ключ, и пароль, которые имеют тип пароль, что не дает посторонним увидеть что вводит пользователь, заменяя символы на символы точек.</w:t>
      </w:r>
    </w:p>
    <w:p w14:paraId="74034A2D" w14:textId="12EAAA62" w:rsidR="00804820" w:rsidRPr="008943EF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01FE92C0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3B40C14D" w14:textId="4F5A6D97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6B99CA9" w14:textId="36DAD00C" w:rsidR="008943EF" w:rsidRPr="00804820" w:rsidRDefault="008943EF" w:rsidP="008943EF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8790009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0"/>
    </w:p>
    <w:p w14:paraId="5B2B1797" w14:textId="10D16E16" w:rsidR="008943EF" w:rsidRDefault="00F7788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F77886">
        <w:rPr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AD0C" w14:textId="77777777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8861C08" w14:textId="77777777" w:rsidR="00544ABD" w:rsidRPr="00650EA2" w:rsidRDefault="00544ABD" w:rsidP="00544AB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1" w:name="_Toc98790010"/>
      <w:r w:rsidRPr="00650EA2">
        <w:rPr>
          <w:rFonts w:ascii="Times New Roman" w:hAnsi="Times New Roman" w:cs="Times New Roman"/>
          <w:color w:val="000000" w:themeColor="text1"/>
        </w:rPr>
        <w:lastRenderedPageBreak/>
        <w:t>Выводы конструкторского раздела</w:t>
      </w:r>
      <w:bookmarkEnd w:id="31"/>
    </w:p>
    <w:p w14:paraId="3A9DD56B" w14:textId="77777777" w:rsidR="00544ABD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A3986C" w14:textId="7F79D564" w:rsidR="00AE032A" w:rsidRPr="00D10011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kern w:val="36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были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  <w:r w:rsidR="00AE032A" w:rsidRPr="00D10011">
        <w:rPr>
          <w:color w:val="000000" w:themeColor="text1"/>
          <w:sz w:val="26"/>
          <w:szCs w:val="26"/>
        </w:rPr>
        <w:br w:type="page"/>
      </w:r>
    </w:p>
    <w:p w14:paraId="3FB445BB" w14:textId="3BF6AEFB" w:rsidR="00D23DC8" w:rsidRPr="00D10011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2" w:name="_Toc9879001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2"/>
    </w:p>
    <w:p w14:paraId="7C1AA675" w14:textId="20042D2C" w:rsidR="00682D8F" w:rsidRPr="00D10011" w:rsidRDefault="00682D8F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3BDF1B49" w:rsidR="00227E02" w:rsidRPr="00227E02" w:rsidRDefault="00227E02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«Отчет о научно-исследовательской работе. Структура и правила оформления».</w:t>
      </w:r>
    </w:p>
    <w:p w14:paraId="3D9F6ECB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16D924" w:rsidR="00682D8F" w:rsidRPr="00D10011" w:rsidRDefault="002D7A6C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5F7479BC" w14:textId="607A4401" w:rsidR="00AC0039" w:rsidRPr="00D10011" w:rsidRDefault="001915A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6C52D5DD" w14:textId="0C08D557" w:rsidR="00284E17" w:rsidRPr="00D10011" w:rsidRDefault="001554E0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Simple Object Access Protocol (SOAP) 1.1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https://www.w3.org/TR/2000/NOTE-SOAP-20000508/</w:t>
      </w:r>
    </w:p>
    <w:p w14:paraId="306D203C" w14:textId="77777777" w:rsidR="00864A95" w:rsidRPr="00D10011" w:rsidRDefault="00056CF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 xml:space="preserve">:  </w:t>
      </w:r>
    </w:p>
    <w:p w14:paraId="40E36CC1" w14:textId="286A2AA7" w:rsidR="00284E17" w:rsidRPr="00D10011" w:rsidRDefault="00005418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0BF31865" w14:textId="679E2CD5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6" w:history="1">
        <w:r w:rsidRPr="00D10011">
          <w:rPr>
            <w:color w:val="000000" w:themeColor="text1"/>
            <w:sz w:val="26"/>
            <w:szCs w:val="26"/>
          </w:rPr>
          <w:t>https://serilog.net/</w:t>
        </w:r>
      </w:hyperlink>
    </w:p>
    <w:p w14:paraId="61BBE85D" w14:textId="7FFC50F0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7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28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8943E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8943E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8943EF">
        <w:rPr>
          <w:color w:val="000000" w:themeColor="text1"/>
          <w:sz w:val="26"/>
          <w:szCs w:val="26"/>
          <w:lang w:val="en-US"/>
        </w:rPr>
        <w:t>]. 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Default="00230871" w:rsidP="00E02251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SharpDevelop</w:t>
      </w:r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53857FF0" w:rsidR="009412FF" w:rsidRPr="00230871" w:rsidRDefault="005B2C44" w:rsidP="00230871">
      <w:pPr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https://ru.wikipedia.org/wiki/SharpDevelop</w:t>
      </w:r>
    </w:p>
    <w:p w14:paraId="08DA32EF" w14:textId="62E4F703" w:rsidR="001B4AE2" w:rsidRPr="00726899" w:rsidRDefault="001B4AE2" w:rsidP="00726899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1B4AE2" w:rsidRPr="00726899" w:rsidSect="001D78E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1A3CF" w14:textId="77777777" w:rsidR="00005418" w:rsidRDefault="00005418" w:rsidP="001D78EE">
      <w:r>
        <w:separator/>
      </w:r>
    </w:p>
  </w:endnote>
  <w:endnote w:type="continuationSeparator" w:id="0">
    <w:p w14:paraId="5B8E2A00" w14:textId="77777777" w:rsidR="00005418" w:rsidRDefault="00005418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DBB54" w14:textId="77777777" w:rsidR="00005418" w:rsidRDefault="00005418" w:rsidP="001D78EE">
      <w:r>
        <w:separator/>
      </w:r>
    </w:p>
  </w:footnote>
  <w:footnote w:type="continuationSeparator" w:id="0">
    <w:p w14:paraId="2652797E" w14:textId="77777777" w:rsidR="00005418" w:rsidRDefault="00005418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2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3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9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4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32"/>
  </w:num>
  <w:num w:numId="4">
    <w:abstractNumId w:val="14"/>
  </w:num>
  <w:num w:numId="5">
    <w:abstractNumId w:val="7"/>
  </w:num>
  <w:num w:numId="6">
    <w:abstractNumId w:val="30"/>
  </w:num>
  <w:num w:numId="7">
    <w:abstractNumId w:val="5"/>
  </w:num>
  <w:num w:numId="8">
    <w:abstractNumId w:val="11"/>
  </w:num>
  <w:num w:numId="9">
    <w:abstractNumId w:val="13"/>
  </w:num>
  <w:num w:numId="10">
    <w:abstractNumId w:val="18"/>
  </w:num>
  <w:num w:numId="11">
    <w:abstractNumId w:val="25"/>
  </w:num>
  <w:num w:numId="12">
    <w:abstractNumId w:val="31"/>
  </w:num>
  <w:num w:numId="13">
    <w:abstractNumId w:val="29"/>
  </w:num>
  <w:num w:numId="14">
    <w:abstractNumId w:val="10"/>
  </w:num>
  <w:num w:numId="15">
    <w:abstractNumId w:val="1"/>
  </w:num>
  <w:num w:numId="16">
    <w:abstractNumId w:val="38"/>
  </w:num>
  <w:num w:numId="17">
    <w:abstractNumId w:val="19"/>
  </w:num>
  <w:num w:numId="18">
    <w:abstractNumId w:val="15"/>
  </w:num>
  <w:num w:numId="19">
    <w:abstractNumId w:val="34"/>
  </w:num>
  <w:num w:numId="20">
    <w:abstractNumId w:val="36"/>
  </w:num>
  <w:num w:numId="21">
    <w:abstractNumId w:val="35"/>
  </w:num>
  <w:num w:numId="22">
    <w:abstractNumId w:val="2"/>
  </w:num>
  <w:num w:numId="23">
    <w:abstractNumId w:val="12"/>
  </w:num>
  <w:num w:numId="24">
    <w:abstractNumId w:val="3"/>
  </w:num>
  <w:num w:numId="25">
    <w:abstractNumId w:val="9"/>
  </w:num>
  <w:num w:numId="26">
    <w:abstractNumId w:val="8"/>
  </w:num>
  <w:num w:numId="27">
    <w:abstractNumId w:val="22"/>
  </w:num>
  <w:num w:numId="28">
    <w:abstractNumId w:val="17"/>
  </w:num>
  <w:num w:numId="29">
    <w:abstractNumId w:val="33"/>
  </w:num>
  <w:num w:numId="30">
    <w:abstractNumId w:val="4"/>
  </w:num>
  <w:num w:numId="31">
    <w:abstractNumId w:val="23"/>
  </w:num>
  <w:num w:numId="32">
    <w:abstractNumId w:val="20"/>
  </w:num>
  <w:num w:numId="33">
    <w:abstractNumId w:val="37"/>
  </w:num>
  <w:num w:numId="34">
    <w:abstractNumId w:val="27"/>
  </w:num>
  <w:num w:numId="35">
    <w:abstractNumId w:val="0"/>
  </w:num>
  <w:num w:numId="36">
    <w:abstractNumId w:val="16"/>
  </w:num>
  <w:num w:numId="37">
    <w:abstractNumId w:val="26"/>
  </w:num>
  <w:num w:numId="38">
    <w:abstractNumId w:val="24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5418"/>
    <w:rsid w:val="00014855"/>
    <w:rsid w:val="00014B98"/>
    <w:rsid w:val="00020D18"/>
    <w:rsid w:val="00020D88"/>
    <w:rsid w:val="000265FC"/>
    <w:rsid w:val="00043928"/>
    <w:rsid w:val="00051223"/>
    <w:rsid w:val="000554BD"/>
    <w:rsid w:val="00056209"/>
    <w:rsid w:val="00056CFB"/>
    <w:rsid w:val="000650A5"/>
    <w:rsid w:val="000668A1"/>
    <w:rsid w:val="00071DE3"/>
    <w:rsid w:val="00083AAF"/>
    <w:rsid w:val="00083B73"/>
    <w:rsid w:val="00087A50"/>
    <w:rsid w:val="00093C18"/>
    <w:rsid w:val="000B189E"/>
    <w:rsid w:val="000C5EBB"/>
    <w:rsid w:val="000D2324"/>
    <w:rsid w:val="000D4587"/>
    <w:rsid w:val="000E10B1"/>
    <w:rsid w:val="000E5807"/>
    <w:rsid w:val="000E5BE2"/>
    <w:rsid w:val="000F2778"/>
    <w:rsid w:val="000F3658"/>
    <w:rsid w:val="000F5CDF"/>
    <w:rsid w:val="000F6BCD"/>
    <w:rsid w:val="001005C3"/>
    <w:rsid w:val="00103DE1"/>
    <w:rsid w:val="001157BA"/>
    <w:rsid w:val="00125FFE"/>
    <w:rsid w:val="0013602F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81230"/>
    <w:rsid w:val="001915A9"/>
    <w:rsid w:val="001943FA"/>
    <w:rsid w:val="00195233"/>
    <w:rsid w:val="001A6364"/>
    <w:rsid w:val="001B4AE2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807D2"/>
    <w:rsid w:val="00284AE9"/>
    <w:rsid w:val="00284E17"/>
    <w:rsid w:val="0028650B"/>
    <w:rsid w:val="0029099F"/>
    <w:rsid w:val="002A16A4"/>
    <w:rsid w:val="002A451C"/>
    <w:rsid w:val="002A7B14"/>
    <w:rsid w:val="002B57BF"/>
    <w:rsid w:val="002B78BE"/>
    <w:rsid w:val="002C7A65"/>
    <w:rsid w:val="002D7A6C"/>
    <w:rsid w:val="002E5C5E"/>
    <w:rsid w:val="002E6098"/>
    <w:rsid w:val="002E6324"/>
    <w:rsid w:val="002E7D46"/>
    <w:rsid w:val="002F029C"/>
    <w:rsid w:val="002F70E6"/>
    <w:rsid w:val="003025F4"/>
    <w:rsid w:val="003136CD"/>
    <w:rsid w:val="003157DA"/>
    <w:rsid w:val="003165BD"/>
    <w:rsid w:val="003234F3"/>
    <w:rsid w:val="00331459"/>
    <w:rsid w:val="003314AB"/>
    <w:rsid w:val="00347220"/>
    <w:rsid w:val="0035223C"/>
    <w:rsid w:val="00355F5A"/>
    <w:rsid w:val="003857F9"/>
    <w:rsid w:val="00386D62"/>
    <w:rsid w:val="00396AE8"/>
    <w:rsid w:val="00397DE1"/>
    <w:rsid w:val="003A02C0"/>
    <w:rsid w:val="003A68AE"/>
    <w:rsid w:val="003B6BEE"/>
    <w:rsid w:val="003C03B3"/>
    <w:rsid w:val="003C14BC"/>
    <w:rsid w:val="003C151E"/>
    <w:rsid w:val="003C154B"/>
    <w:rsid w:val="003C5E6A"/>
    <w:rsid w:val="003C7FA4"/>
    <w:rsid w:val="003D1EA4"/>
    <w:rsid w:val="003F60A6"/>
    <w:rsid w:val="00410C08"/>
    <w:rsid w:val="0041475C"/>
    <w:rsid w:val="00434499"/>
    <w:rsid w:val="0044174C"/>
    <w:rsid w:val="00441EE8"/>
    <w:rsid w:val="00461D6B"/>
    <w:rsid w:val="00465870"/>
    <w:rsid w:val="00471F21"/>
    <w:rsid w:val="00480733"/>
    <w:rsid w:val="0048383E"/>
    <w:rsid w:val="004872E0"/>
    <w:rsid w:val="004940DE"/>
    <w:rsid w:val="004A44F3"/>
    <w:rsid w:val="004B03EF"/>
    <w:rsid w:val="004C410F"/>
    <w:rsid w:val="004C6127"/>
    <w:rsid w:val="004C78D4"/>
    <w:rsid w:val="004D3182"/>
    <w:rsid w:val="004D4AF0"/>
    <w:rsid w:val="004E48A3"/>
    <w:rsid w:val="004E7956"/>
    <w:rsid w:val="00500112"/>
    <w:rsid w:val="00501ABC"/>
    <w:rsid w:val="00513295"/>
    <w:rsid w:val="005266D1"/>
    <w:rsid w:val="005308AC"/>
    <w:rsid w:val="00536D99"/>
    <w:rsid w:val="005426FB"/>
    <w:rsid w:val="00544ABD"/>
    <w:rsid w:val="00547340"/>
    <w:rsid w:val="00560E2A"/>
    <w:rsid w:val="00562A48"/>
    <w:rsid w:val="005654A2"/>
    <w:rsid w:val="0057250C"/>
    <w:rsid w:val="00576A63"/>
    <w:rsid w:val="005850D1"/>
    <w:rsid w:val="00593197"/>
    <w:rsid w:val="00597293"/>
    <w:rsid w:val="005A35B5"/>
    <w:rsid w:val="005A5A80"/>
    <w:rsid w:val="005A7BBE"/>
    <w:rsid w:val="005B2C44"/>
    <w:rsid w:val="005B61E3"/>
    <w:rsid w:val="005B673C"/>
    <w:rsid w:val="005C207B"/>
    <w:rsid w:val="005C45C9"/>
    <w:rsid w:val="005C58E1"/>
    <w:rsid w:val="005D6FDB"/>
    <w:rsid w:val="005E3125"/>
    <w:rsid w:val="005F3511"/>
    <w:rsid w:val="005F6FCA"/>
    <w:rsid w:val="0060653C"/>
    <w:rsid w:val="006069BF"/>
    <w:rsid w:val="00611EDD"/>
    <w:rsid w:val="00615130"/>
    <w:rsid w:val="006175E5"/>
    <w:rsid w:val="00624998"/>
    <w:rsid w:val="00625090"/>
    <w:rsid w:val="00627A9F"/>
    <w:rsid w:val="00631BEF"/>
    <w:rsid w:val="0063275D"/>
    <w:rsid w:val="00637A49"/>
    <w:rsid w:val="0064225B"/>
    <w:rsid w:val="00650D5F"/>
    <w:rsid w:val="00650EA2"/>
    <w:rsid w:val="00651633"/>
    <w:rsid w:val="0065275A"/>
    <w:rsid w:val="00652C70"/>
    <w:rsid w:val="00653520"/>
    <w:rsid w:val="00653DEA"/>
    <w:rsid w:val="00654418"/>
    <w:rsid w:val="00670368"/>
    <w:rsid w:val="00672019"/>
    <w:rsid w:val="0067476C"/>
    <w:rsid w:val="00675017"/>
    <w:rsid w:val="00676245"/>
    <w:rsid w:val="006826D4"/>
    <w:rsid w:val="00682D8F"/>
    <w:rsid w:val="00692E10"/>
    <w:rsid w:val="006946D8"/>
    <w:rsid w:val="006949D1"/>
    <w:rsid w:val="006A3057"/>
    <w:rsid w:val="006A59D4"/>
    <w:rsid w:val="006B3CEA"/>
    <w:rsid w:val="006C4B21"/>
    <w:rsid w:val="006D4F59"/>
    <w:rsid w:val="006D610D"/>
    <w:rsid w:val="006D63BA"/>
    <w:rsid w:val="006E4603"/>
    <w:rsid w:val="006E4DD9"/>
    <w:rsid w:val="006E7BD5"/>
    <w:rsid w:val="006E7D32"/>
    <w:rsid w:val="00702ACF"/>
    <w:rsid w:val="00711BA4"/>
    <w:rsid w:val="00712E73"/>
    <w:rsid w:val="007222C7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B1E46"/>
    <w:rsid w:val="007B3356"/>
    <w:rsid w:val="007B5EB6"/>
    <w:rsid w:val="007B5FC8"/>
    <w:rsid w:val="007C0E7A"/>
    <w:rsid w:val="007C2E6E"/>
    <w:rsid w:val="007C3BFA"/>
    <w:rsid w:val="007C4FE5"/>
    <w:rsid w:val="007D51D8"/>
    <w:rsid w:val="007E0BFC"/>
    <w:rsid w:val="007E310D"/>
    <w:rsid w:val="007F49C4"/>
    <w:rsid w:val="007F500A"/>
    <w:rsid w:val="007F5518"/>
    <w:rsid w:val="007F66D8"/>
    <w:rsid w:val="00804820"/>
    <w:rsid w:val="00804994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F46"/>
    <w:rsid w:val="00864A95"/>
    <w:rsid w:val="00864BC3"/>
    <w:rsid w:val="00866E3F"/>
    <w:rsid w:val="00875D0F"/>
    <w:rsid w:val="00876C07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342"/>
    <w:rsid w:val="008B6061"/>
    <w:rsid w:val="008B6AF0"/>
    <w:rsid w:val="008C1126"/>
    <w:rsid w:val="008C1D50"/>
    <w:rsid w:val="008D2EF5"/>
    <w:rsid w:val="008E1899"/>
    <w:rsid w:val="008E4D66"/>
    <w:rsid w:val="008F0BC3"/>
    <w:rsid w:val="008F42F7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1E52"/>
    <w:rsid w:val="009B4108"/>
    <w:rsid w:val="009C58C2"/>
    <w:rsid w:val="009C5DAE"/>
    <w:rsid w:val="009D128B"/>
    <w:rsid w:val="009D6976"/>
    <w:rsid w:val="009E157F"/>
    <w:rsid w:val="009E2EED"/>
    <w:rsid w:val="00A031AE"/>
    <w:rsid w:val="00A046DF"/>
    <w:rsid w:val="00A07E1D"/>
    <w:rsid w:val="00A13A15"/>
    <w:rsid w:val="00A14A3F"/>
    <w:rsid w:val="00A1638D"/>
    <w:rsid w:val="00A26855"/>
    <w:rsid w:val="00A30F33"/>
    <w:rsid w:val="00A3275B"/>
    <w:rsid w:val="00A34804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5B5F"/>
    <w:rsid w:val="00AE032A"/>
    <w:rsid w:val="00AE35D6"/>
    <w:rsid w:val="00AE4E76"/>
    <w:rsid w:val="00AE51D7"/>
    <w:rsid w:val="00AE532F"/>
    <w:rsid w:val="00AF535D"/>
    <w:rsid w:val="00B002FA"/>
    <w:rsid w:val="00B04FE4"/>
    <w:rsid w:val="00B060C1"/>
    <w:rsid w:val="00B10806"/>
    <w:rsid w:val="00B1375B"/>
    <w:rsid w:val="00B27972"/>
    <w:rsid w:val="00B32101"/>
    <w:rsid w:val="00B45679"/>
    <w:rsid w:val="00B457F9"/>
    <w:rsid w:val="00B5004C"/>
    <w:rsid w:val="00B515C5"/>
    <w:rsid w:val="00B57478"/>
    <w:rsid w:val="00B65378"/>
    <w:rsid w:val="00B656BD"/>
    <w:rsid w:val="00B70F72"/>
    <w:rsid w:val="00B71CFB"/>
    <w:rsid w:val="00B76437"/>
    <w:rsid w:val="00B8290A"/>
    <w:rsid w:val="00B83E5D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5858"/>
    <w:rsid w:val="00C2576A"/>
    <w:rsid w:val="00C31070"/>
    <w:rsid w:val="00C32B44"/>
    <w:rsid w:val="00C3338E"/>
    <w:rsid w:val="00C34562"/>
    <w:rsid w:val="00C3763C"/>
    <w:rsid w:val="00C4078E"/>
    <w:rsid w:val="00C40B87"/>
    <w:rsid w:val="00C42ADA"/>
    <w:rsid w:val="00C45CD8"/>
    <w:rsid w:val="00C50145"/>
    <w:rsid w:val="00C50FC5"/>
    <w:rsid w:val="00C51155"/>
    <w:rsid w:val="00C54168"/>
    <w:rsid w:val="00C5567A"/>
    <w:rsid w:val="00C6135A"/>
    <w:rsid w:val="00C7290E"/>
    <w:rsid w:val="00C76AB9"/>
    <w:rsid w:val="00C77DF8"/>
    <w:rsid w:val="00C86DF8"/>
    <w:rsid w:val="00CA6E81"/>
    <w:rsid w:val="00CA77AD"/>
    <w:rsid w:val="00CA7991"/>
    <w:rsid w:val="00CB7259"/>
    <w:rsid w:val="00CC011E"/>
    <w:rsid w:val="00CC1D8B"/>
    <w:rsid w:val="00CC4C45"/>
    <w:rsid w:val="00CD1E48"/>
    <w:rsid w:val="00CD741D"/>
    <w:rsid w:val="00CF08F7"/>
    <w:rsid w:val="00CF2254"/>
    <w:rsid w:val="00CF5158"/>
    <w:rsid w:val="00CF6D70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FAF"/>
    <w:rsid w:val="00DF444E"/>
    <w:rsid w:val="00DF5F92"/>
    <w:rsid w:val="00E13968"/>
    <w:rsid w:val="00E22D5F"/>
    <w:rsid w:val="00E27047"/>
    <w:rsid w:val="00E32264"/>
    <w:rsid w:val="00E41F97"/>
    <w:rsid w:val="00E42B88"/>
    <w:rsid w:val="00E521E6"/>
    <w:rsid w:val="00E5281F"/>
    <w:rsid w:val="00E53446"/>
    <w:rsid w:val="00E63413"/>
    <w:rsid w:val="00E71167"/>
    <w:rsid w:val="00E71BAF"/>
    <w:rsid w:val="00E74B68"/>
    <w:rsid w:val="00E75E0C"/>
    <w:rsid w:val="00E77A99"/>
    <w:rsid w:val="00E877A7"/>
    <w:rsid w:val="00E96671"/>
    <w:rsid w:val="00EA65F5"/>
    <w:rsid w:val="00EB2F3B"/>
    <w:rsid w:val="00ED162D"/>
    <w:rsid w:val="00ED52CC"/>
    <w:rsid w:val="00EE29B7"/>
    <w:rsid w:val="00EE5D5B"/>
    <w:rsid w:val="00EE7345"/>
    <w:rsid w:val="00EF2E1A"/>
    <w:rsid w:val="00F252C7"/>
    <w:rsid w:val="00F253EA"/>
    <w:rsid w:val="00F3034F"/>
    <w:rsid w:val="00F32FA6"/>
    <w:rsid w:val="00F34922"/>
    <w:rsid w:val="00F350F2"/>
    <w:rsid w:val="00F352A0"/>
    <w:rsid w:val="00F40346"/>
    <w:rsid w:val="00F4228A"/>
    <w:rsid w:val="00F46C3A"/>
    <w:rsid w:val="00F556EF"/>
    <w:rsid w:val="00F66E0E"/>
    <w:rsid w:val="00F74A58"/>
    <w:rsid w:val="00F77886"/>
    <w:rsid w:val="00F77947"/>
    <w:rsid w:val="00F819AA"/>
    <w:rsid w:val="00FB7811"/>
    <w:rsid w:val="00FC411C"/>
    <w:rsid w:val="00FC7A2E"/>
    <w:rsid w:val="00FD0D8A"/>
    <w:rsid w:val="00FE5AA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erilog.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sirt.org/color_%20books/NCSC-TG-017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oracle.com/en/jav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wagger.io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4273</TotalTime>
  <Pages>40</Pages>
  <Words>7927</Words>
  <Characters>45189</Characters>
  <Application>Microsoft Office Word</Application>
  <DocSecurity>0</DocSecurity>
  <Lines>376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53010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254</cp:revision>
  <dcterms:created xsi:type="dcterms:W3CDTF">2021-11-21T15:27:00Z</dcterms:created>
  <dcterms:modified xsi:type="dcterms:W3CDTF">2022-03-21T19:12:00Z</dcterms:modified>
</cp:coreProperties>
</file>