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>
        <w:rPr>
          <w:b w:val="0"/>
          <w:i w:val="0"/>
          <w:sz w:val="26"/>
          <w:szCs w:val="26"/>
          <w:u w:val="single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753F4BE8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 Г.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39C5FC2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 А</w:t>
      </w:r>
      <w:r w:rsidRPr="00E71927">
        <w:rPr>
          <w:sz w:val="26"/>
          <w:szCs w:val="26"/>
        </w:rPr>
        <w:t>./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14A57663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 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79B519F4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proofErr w:type="gramStart"/>
      <w:r w:rsidR="00D25DCE">
        <w:rPr>
          <w:sz w:val="26"/>
          <w:szCs w:val="26"/>
        </w:rPr>
        <w:t>.</w:t>
      </w:r>
      <w:proofErr w:type="gramEnd"/>
      <w:r w:rsidR="00C604E8">
        <w:rPr>
          <w:rFonts w:cs="Times New Roman"/>
          <w:sz w:val="26"/>
          <w:szCs w:val="26"/>
        </w:rPr>
        <w:t xml:space="preserve"> 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который обеспечивает доступ к данным БД с использованием технологии </w:t>
      </w:r>
      <w:r w:rsidR="002750D9" w:rsidRPr="00387D8B">
        <w:rPr>
          <w:rFonts w:cs="Times New Roman"/>
          <w:color w:val="00B050"/>
          <w:sz w:val="26"/>
          <w:szCs w:val="26"/>
          <w:lang w:val="en-US"/>
        </w:rPr>
        <w:t>ORM</w:t>
      </w:r>
      <w:r w:rsidR="002750D9" w:rsidRPr="00387D8B">
        <w:rPr>
          <w:rFonts w:cs="Times New Roman"/>
          <w:color w:val="00B050"/>
          <w:sz w:val="26"/>
          <w:szCs w:val="26"/>
        </w:rPr>
        <w:t>, для СПО «БДМ-АРМ-ФК»</w:t>
      </w:r>
      <w:r w:rsidR="006D00D5" w:rsidRPr="00387D8B">
        <w:rPr>
          <w:rFonts w:cs="Times New Roman"/>
          <w:color w:val="00B050"/>
          <w:sz w:val="26"/>
          <w:szCs w:val="26"/>
        </w:rPr>
        <w:t>.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 </w:t>
      </w:r>
      <w:r w:rsidR="00E45DA7" w:rsidRPr="00387D8B">
        <w:rPr>
          <w:rFonts w:cs="Times New Roman"/>
          <w:color w:val="00B050"/>
          <w:sz w:val="26"/>
          <w:szCs w:val="26"/>
        </w:rPr>
        <w:t>Данный продукт предназначен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 для формирования криптографических ключей с использованием датчика случайных чисел, хранения ключевой информации, а также управления ключами (перегенерация, проверка времени жизни ключей и т.д.), создания дистрибутивного и административного носителя для развертывания и управления Администратором безопаснос</w:t>
      </w:r>
      <w:r w:rsidR="00E45DA7" w:rsidRPr="00387D8B">
        <w:rPr>
          <w:rFonts w:cs="Times New Roman"/>
          <w:color w:val="00B050"/>
          <w:sz w:val="26"/>
          <w:szCs w:val="26"/>
        </w:rPr>
        <w:t xml:space="preserve">ти мобильное защищенное (МЗ) </w:t>
      </w:r>
      <w:r w:rsidR="002750D9" w:rsidRPr="00387D8B">
        <w:rPr>
          <w:rFonts w:cs="Times New Roman"/>
          <w:color w:val="00B050"/>
          <w:sz w:val="26"/>
          <w:szCs w:val="26"/>
        </w:rPr>
        <w:t xml:space="preserve">АРМ «БДМ-КС1» на рабочих станциях пользователей, вычисления </w:t>
      </w:r>
      <w:proofErr w:type="spellStart"/>
      <w:r w:rsidR="002750D9" w:rsidRPr="00387D8B">
        <w:rPr>
          <w:rFonts w:cs="Times New Roman"/>
          <w:color w:val="00B050"/>
          <w:sz w:val="26"/>
          <w:szCs w:val="26"/>
        </w:rPr>
        <w:t>имитовставки</w:t>
      </w:r>
      <w:proofErr w:type="spellEnd"/>
      <w:r w:rsidR="002750D9" w:rsidRPr="00387D8B">
        <w:rPr>
          <w:rFonts w:cs="Times New Roman"/>
          <w:color w:val="00B050"/>
          <w:sz w:val="26"/>
          <w:szCs w:val="26"/>
        </w:rPr>
        <w:t>, вычисления значения хеш-функции.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11353CD5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C37138" w:rsidRPr="007F66D8">
        <w:rPr>
          <w:sz w:val="26"/>
          <w:szCs w:val="26"/>
        </w:rPr>
        <w:t>повышения уровня простоты интеграции функционала доступа к электронной почте в другие приложения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lastRenderedPageBreak/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53CB119A" w14:textId="77777777" w:rsidR="00644E49" w:rsidRPr="0034169F" w:rsidRDefault="00644E49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систематизацию данных;</w:t>
      </w:r>
    </w:p>
    <w:p w14:paraId="53CB119B" w14:textId="77777777" w:rsidR="001D6432" w:rsidRDefault="00AE7F72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преобразование</w:t>
      </w:r>
      <w:r w:rsidR="00B71EE5">
        <w:rPr>
          <w:rFonts w:cs="Times New Roman"/>
          <w:sz w:val="26"/>
          <w:szCs w:val="26"/>
        </w:rPr>
        <w:t xml:space="preserve"> необходимых</w:t>
      </w:r>
      <w:r>
        <w:rPr>
          <w:rFonts w:cs="Times New Roman"/>
          <w:sz w:val="26"/>
          <w:szCs w:val="26"/>
        </w:rPr>
        <w:t xml:space="preserve"> объектов программы в данные для хранения в БД</w:t>
      </w:r>
      <w:r w:rsidR="00B71EE5">
        <w:rPr>
          <w:rFonts w:cs="Times New Roman"/>
          <w:sz w:val="26"/>
          <w:szCs w:val="26"/>
        </w:rPr>
        <w:t xml:space="preserve"> и их последующее размещение в БД</w:t>
      </w:r>
      <w:r w:rsidR="001D6432">
        <w:rPr>
          <w:rFonts w:cs="Times New Roman"/>
          <w:sz w:val="26"/>
          <w:szCs w:val="26"/>
        </w:rPr>
        <w:t>;</w:t>
      </w:r>
    </w:p>
    <w:p w14:paraId="53CB119C" w14:textId="77777777" w:rsidR="001D6432" w:rsidRDefault="00B71EE5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запрос информации из БД и её преобразование в объекты программы</w:t>
      </w:r>
      <w:r w:rsidR="001D6432">
        <w:rPr>
          <w:rFonts w:cs="Times New Roman"/>
          <w:sz w:val="26"/>
          <w:szCs w:val="26"/>
        </w:rPr>
        <w:t>;</w:t>
      </w:r>
    </w:p>
    <w:p w14:paraId="53CB119D" w14:textId="77777777" w:rsidR="00644E49" w:rsidRPr="00B71EE5" w:rsidRDefault="00B71EE5" w:rsidP="0034169F">
      <w:pPr>
        <w:numPr>
          <w:ilvl w:val="1"/>
          <w:numId w:val="2"/>
        </w:numPr>
        <w:tabs>
          <w:tab w:val="clear" w:pos="1440"/>
          <w:tab w:val="num" w:pos="1260"/>
        </w:tabs>
        <w:spacing w:after="0" w:line="360" w:lineRule="auto"/>
        <w:ind w:left="0" w:firstLineChars="272" w:firstLine="707"/>
        <w:jc w:val="both"/>
        <w:rPr>
          <w:rFonts w:cs="Times New Roman"/>
          <w:sz w:val="26"/>
          <w:szCs w:val="26"/>
        </w:rPr>
      </w:pPr>
      <w:r w:rsidRPr="00B71EE5">
        <w:rPr>
          <w:rFonts w:cs="Times New Roman"/>
          <w:sz w:val="26"/>
          <w:szCs w:val="26"/>
        </w:rPr>
        <w:t>организация автоматического сохранения информации о вновь с</w:t>
      </w:r>
      <w:r w:rsidR="00E52834">
        <w:rPr>
          <w:rFonts w:cs="Times New Roman"/>
          <w:sz w:val="26"/>
          <w:szCs w:val="26"/>
        </w:rPr>
        <w:t>озданном объекте или внесения</w:t>
      </w:r>
      <w:r w:rsidRPr="00B71EE5">
        <w:rPr>
          <w:rFonts w:cs="Times New Roman"/>
          <w:sz w:val="26"/>
          <w:szCs w:val="26"/>
        </w:rPr>
        <w:t xml:space="preserve"> изменений о уже существующем.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3D962DA2" w:rsidR="00644E49" w:rsidRPr="0034169F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как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>
        <w:rPr>
          <w:rFonts w:cs="Times New Roman"/>
          <w:sz w:val="26"/>
          <w:szCs w:val="26"/>
        </w:rPr>
        <w:t>, так и</w:t>
      </w:r>
      <w:r w:rsidR="00706DF3">
        <w:rPr>
          <w:rFonts w:cs="Times New Roman"/>
          <w:sz w:val="26"/>
          <w:szCs w:val="26"/>
        </w:rPr>
        <w:t xml:space="preserve"> из БД в ответ на запрос </w:t>
      </w:r>
      <w:r w:rsidR="0095050B">
        <w:rPr>
          <w:rFonts w:cs="Times New Roman"/>
          <w:sz w:val="26"/>
          <w:szCs w:val="26"/>
        </w:rPr>
        <w:t>пользователя</w:t>
      </w:r>
      <w:r w:rsidR="00644E49" w:rsidRPr="0034169F">
        <w:rPr>
          <w:rFonts w:cs="Times New Roman"/>
          <w:sz w:val="26"/>
          <w:szCs w:val="26"/>
        </w:rPr>
        <w:t>.</w:t>
      </w:r>
    </w:p>
    <w:p w14:paraId="4D68FE27" w14:textId="09C95B94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8B4098">
        <w:rPr>
          <w:rFonts w:ascii="Times New Roman" w:hAnsi="Times New Roman"/>
          <w:sz w:val="26"/>
          <w:szCs w:val="26"/>
        </w:rPr>
        <w:t>Входная информация из БД представляет собой данные</w:t>
      </w:r>
      <w:r w:rsidR="008B4098">
        <w:rPr>
          <w:rFonts w:ascii="Times New Roman" w:hAnsi="Times New Roman"/>
          <w:sz w:val="26"/>
          <w:szCs w:val="26"/>
        </w:rPr>
        <w:t xml:space="preserve"> о конкретном загруженном пользователем письме, данные которого передаются для дальнейшей обработки в службе.</w:t>
      </w:r>
    </w:p>
    <w:p w14:paraId="68205493" w14:textId="33B1B1D5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 xml:space="preserve">электронные письма и сопутствующие им данные (тема, вложения, отправитель, получатель и т. п.),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 xml:space="preserve">. </w:t>
      </w:r>
      <w:r w:rsidR="00F060C0">
        <w:rPr>
          <w:rFonts w:cs="Times New Roman"/>
          <w:sz w:val="26"/>
          <w:szCs w:val="26"/>
        </w:rPr>
        <w:t>Если входные данные были получены из БД, то на выходе</w:t>
      </w:r>
      <w:r w:rsidR="00F060C0">
        <w:rPr>
          <w:rFonts w:cs="Times New Roman"/>
          <w:sz w:val="26"/>
          <w:szCs w:val="26"/>
        </w:rPr>
        <w:t xml:space="preserve"> ВС ДЭП будет </w:t>
      </w:r>
      <w:r w:rsidR="00F060C0">
        <w:rPr>
          <w:rFonts w:cs="Times New Roman"/>
          <w:sz w:val="26"/>
          <w:szCs w:val="26"/>
        </w:rPr>
        <w:t>электронн</w:t>
      </w:r>
      <w:r w:rsidR="00F060C0">
        <w:rPr>
          <w:rFonts w:cs="Times New Roman"/>
          <w:sz w:val="26"/>
          <w:szCs w:val="26"/>
        </w:rPr>
        <w:t>ое</w:t>
      </w:r>
      <w:r w:rsidR="00F060C0">
        <w:rPr>
          <w:rFonts w:cs="Times New Roman"/>
          <w:sz w:val="26"/>
          <w:szCs w:val="26"/>
        </w:rPr>
        <w:t xml:space="preserve"> письм</w:t>
      </w:r>
      <w:r w:rsidR="00F060C0">
        <w:rPr>
          <w:rFonts w:cs="Times New Roman"/>
          <w:sz w:val="26"/>
          <w:szCs w:val="26"/>
        </w:rPr>
        <w:t>о</w:t>
      </w:r>
      <w:r w:rsidR="00F060C0">
        <w:rPr>
          <w:rFonts w:cs="Times New Roman"/>
          <w:sz w:val="26"/>
          <w:szCs w:val="26"/>
        </w:rPr>
        <w:t xml:space="preserve"> и сопутствующие </w:t>
      </w:r>
      <w:r w:rsidR="00F060C0">
        <w:rPr>
          <w:rFonts w:cs="Times New Roman"/>
          <w:sz w:val="26"/>
          <w:szCs w:val="26"/>
        </w:rPr>
        <w:t>ему</w:t>
      </w:r>
      <w:r w:rsidR="00F060C0">
        <w:rPr>
          <w:rFonts w:cs="Times New Roman"/>
          <w:sz w:val="26"/>
          <w:szCs w:val="26"/>
        </w:rPr>
        <w:t xml:space="preserve"> данные</w:t>
      </w:r>
      <w:r w:rsid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53CB11A7" w14:textId="77777777" w:rsidR="00233565" w:rsidRPr="00E71927" w:rsidRDefault="0065032B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>
        <w:rPr>
          <w:rFonts w:cs="Times New Roman"/>
          <w:sz w:val="26"/>
          <w:szCs w:val="26"/>
        </w:rPr>
        <w:t>несоответствии типов данных в программе и БД;</w:t>
      </w:r>
    </w:p>
    <w:p w14:paraId="53CB11A8" w14:textId="77777777" w:rsidR="00233565" w:rsidRPr="00E71927" w:rsidRDefault="00233565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использование стандартных протоколов обмена данными с БД;</w:t>
      </w:r>
    </w:p>
    <w:p w14:paraId="53CB11A9" w14:textId="77777777" w:rsidR="00A033C1" w:rsidRDefault="00233565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логирование информации</w:t>
      </w:r>
      <w:r w:rsidR="0065032B">
        <w:rPr>
          <w:rFonts w:cs="Times New Roman"/>
          <w:sz w:val="26"/>
          <w:szCs w:val="26"/>
        </w:rPr>
        <w:t xml:space="preserve"> об ошибках</w:t>
      </w:r>
      <w:r>
        <w:rPr>
          <w:rFonts w:cs="Times New Roman"/>
          <w:sz w:val="26"/>
          <w:szCs w:val="26"/>
        </w:rPr>
        <w:t xml:space="preserve"> в работе соединения с БД</w:t>
      </w:r>
      <w:r w:rsidR="00A033C1">
        <w:rPr>
          <w:rFonts w:cs="Times New Roman"/>
          <w:sz w:val="26"/>
          <w:szCs w:val="26"/>
        </w:rPr>
        <w:t>;</w:t>
      </w:r>
    </w:p>
    <w:p w14:paraId="53CB11AA" w14:textId="77777777" w:rsidR="00644E49" w:rsidRPr="00857F23" w:rsidRDefault="00A033C1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использование механизма явных транзакций для сохранения целостности данных</w:t>
      </w:r>
      <w:r w:rsidR="00644E49" w:rsidRPr="00857F23">
        <w:rPr>
          <w:rFonts w:cs="Times New Roman"/>
          <w:sz w:val="26"/>
          <w:szCs w:val="26"/>
        </w:rPr>
        <w:t>.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D55A15" w:rsidRPr="00A033C1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A033C1" w:rsidRDefault="00D55A15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A033C1" w:rsidRDefault="00D55A15" w:rsidP="0002596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</w:t>
            </w:r>
            <w:r w:rsidR="00EB2184" w:rsidRPr="00A033C1">
              <w:rPr>
                <w:rFonts w:ascii="Times New Roman" w:hAnsi="Times New Roman"/>
                <w:sz w:val="26"/>
                <w:szCs w:val="26"/>
              </w:rPr>
              <w:t>.6 ГГц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или выше</w:t>
            </w:r>
          </w:p>
        </w:tc>
      </w:tr>
      <w:tr w:rsidR="00D55A15" w:rsidRPr="00A033C1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A22D08" w:rsidRPr="00A033C1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D55A15" w:rsidRPr="00A033C1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</w:t>
            </w:r>
            <w:r w:rsidR="00D55A15" w:rsidRPr="00A033C1">
              <w:rPr>
                <w:rFonts w:ascii="Times New Roman" w:hAnsi="Times New Roman"/>
                <w:sz w:val="26"/>
                <w:szCs w:val="26"/>
              </w:rPr>
              <w:t xml:space="preserve">бъем 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10 ГБ</w:t>
            </w:r>
          </w:p>
        </w:tc>
      </w:tr>
      <w:tr w:rsidR="00D55A15" w:rsidRPr="00A033C1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A033C1" w:rsidRDefault="00D55A15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</w:t>
            </w:r>
            <w:r w:rsidR="00A22D08" w:rsidRPr="00A033C1">
              <w:rPr>
                <w:rFonts w:ascii="Times New Roman" w:hAnsi="Times New Roman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A033C1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A22D08" w:rsidRPr="00A033C1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1.8 ГГц или выше, </w:t>
            </w:r>
            <w:r w:rsidR="00D25DCE">
              <w:rPr>
                <w:rFonts w:ascii="Times New Roman" w:hAnsi="Times New Roman"/>
                <w:sz w:val="26"/>
                <w:szCs w:val="26"/>
              </w:rPr>
              <w:t>одноядерный</w:t>
            </w:r>
          </w:p>
        </w:tc>
      </w:tr>
      <w:tr w:rsidR="00A22D08" w:rsidRPr="00A033C1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A22D08" w:rsidRPr="00A033C1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A033C1" w:rsidRDefault="005A3742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A22D08" w:rsidRPr="00A033C1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40 ГБ</w:t>
            </w:r>
          </w:p>
        </w:tc>
      </w:tr>
      <w:tr w:rsidR="00A22D08" w:rsidRPr="00A033C1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A22D08" w:rsidRPr="00A033C1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lastRenderedPageBreak/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2864"/>
        <w:gridCol w:w="1607"/>
        <w:gridCol w:w="1462"/>
        <w:gridCol w:w="2738"/>
      </w:tblGrid>
      <w:tr w:rsidR="0034169F" w:rsidRPr="00E71927" w14:paraId="53CB11F9" w14:textId="77777777" w:rsidTr="004C25AB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3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4C25AB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3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4C25AB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3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Получение индивидуального </w:t>
            </w:r>
            <w:r w:rsidRPr="004C25AB">
              <w:rPr>
                <w:sz w:val="26"/>
                <w:szCs w:val="26"/>
              </w:rPr>
              <w:lastRenderedPageBreak/>
              <w:t>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lastRenderedPageBreak/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4C25AB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3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4C25AB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3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4C25AB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3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4C25AB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3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4C25AB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3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4C25AB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3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04ACEBF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F" w14:textId="77777777" w:rsidTr="004C25AB">
        <w:trPr>
          <w:trHeight w:val="105"/>
        </w:trPr>
        <w:tc>
          <w:tcPr>
            <w:tcW w:w="361" w:type="pct"/>
          </w:tcPr>
          <w:p w14:paraId="53CB122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9</w:t>
            </w:r>
          </w:p>
        </w:tc>
        <w:tc>
          <w:tcPr>
            <w:tcW w:w="1533" w:type="pct"/>
          </w:tcPr>
          <w:p w14:paraId="53CB122B" w14:textId="166BFA85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18AEA10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3CB122D" w14:textId="045485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</w:p>
        </w:tc>
        <w:tc>
          <w:tcPr>
            <w:tcW w:w="1465" w:type="pct"/>
          </w:tcPr>
          <w:p w14:paraId="53CB122E" w14:textId="08570E18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77777777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53CB1252" w14:textId="77777777" w:rsidR="00275BDC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="00275BDC">
        <w:rPr>
          <w:rFonts w:ascii="Times New Roman" w:hAnsi="Times New Roman"/>
          <w:sz w:val="26"/>
          <w:szCs w:val="26"/>
        </w:rPr>
        <w:t>оздание нового объекта на основе разрабатываемого ПМ, проверка е</w:t>
      </w:r>
      <w:r>
        <w:rPr>
          <w:rFonts w:ascii="Times New Roman" w:hAnsi="Times New Roman"/>
          <w:sz w:val="26"/>
          <w:szCs w:val="26"/>
        </w:rPr>
        <w:t>г</w:t>
      </w:r>
      <w:r w:rsidR="00275BDC">
        <w:rPr>
          <w:rFonts w:ascii="Times New Roman" w:hAnsi="Times New Roman"/>
          <w:sz w:val="26"/>
          <w:szCs w:val="26"/>
        </w:rPr>
        <w:t>о появления в таблице БД;</w:t>
      </w:r>
    </w:p>
    <w:p w14:paraId="53CB1253" w14:textId="77777777" w:rsidR="00275BDC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="00275BDC">
        <w:rPr>
          <w:rFonts w:ascii="Times New Roman" w:hAnsi="Times New Roman"/>
          <w:sz w:val="26"/>
          <w:szCs w:val="26"/>
        </w:rPr>
        <w:t>апрос из БД уже существующего объекта, проверка соответствия полученных данных тем, которые хранятся в БД;</w:t>
      </w:r>
    </w:p>
    <w:p w14:paraId="53CB1254" w14:textId="77777777" w:rsidR="00275BDC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в</w:t>
      </w:r>
      <w:r w:rsidR="00275BDC">
        <w:rPr>
          <w:rFonts w:ascii="Times New Roman" w:hAnsi="Times New Roman"/>
          <w:sz w:val="26"/>
          <w:szCs w:val="26"/>
        </w:rPr>
        <w:t xml:space="preserve">несение изменений в уже существующий в БД объект, проверка </w:t>
      </w:r>
      <w:r>
        <w:rPr>
          <w:rFonts w:ascii="Times New Roman" w:hAnsi="Times New Roman"/>
          <w:sz w:val="26"/>
          <w:szCs w:val="26"/>
        </w:rPr>
        <w:t>соответствующих изменений в БД.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77777777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41</w:t>
      </w:r>
      <w:r w:rsidR="00644E49" w:rsidRPr="0034169F">
        <w:rPr>
          <w:rFonts w:cs="Times New Roman"/>
          <w:sz w:val="26"/>
          <w:szCs w:val="26"/>
        </w:rPr>
        <w:t xml:space="preserve"> ______________</w:t>
      </w:r>
      <w:proofErr w:type="gramStart"/>
      <w:r w:rsidR="00644E49" w:rsidRPr="0034169F">
        <w:rPr>
          <w:rFonts w:cs="Times New Roman"/>
          <w:sz w:val="26"/>
          <w:szCs w:val="26"/>
        </w:rPr>
        <w:t>/./</w:t>
      </w:r>
      <w:proofErr w:type="gramEnd"/>
    </w:p>
    <w:p w14:paraId="53CB1258" w14:textId="77777777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«___»__________21</w:t>
      </w:r>
      <w:r w:rsidR="00644E49" w:rsidRPr="0034169F">
        <w:rPr>
          <w:b w:val="0"/>
          <w:szCs w:val="26"/>
        </w:rPr>
        <w:t xml:space="preserve">__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77777777" w:rsidR="00190DA5" w:rsidRDefault="00190DA5" w:rsidP="00190DA5">
      <w:pPr>
        <w:pStyle w:val="2"/>
        <w:spacing w:line="360" w:lineRule="auto"/>
        <w:ind w:firstLineChars="272" w:firstLine="707"/>
        <w:rPr>
          <w:b w:val="0"/>
          <w:caps w:val="0"/>
          <w:szCs w:val="26"/>
        </w:rPr>
      </w:pPr>
      <w:r>
        <w:rPr>
          <w:b w:val="0"/>
          <w:caps w:val="0"/>
          <w:szCs w:val="26"/>
        </w:rPr>
        <w:br w:type="page"/>
      </w:r>
    </w:p>
    <w:p w14:paraId="53CB125A" w14:textId="77777777" w:rsidR="00190DA5" w:rsidRDefault="00190DA5" w:rsidP="00190DA5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1.</w:t>
      </w:r>
    </w:p>
    <w:p w14:paraId="53CB125B" w14:textId="77777777" w:rsidR="009153E4" w:rsidRDefault="00395415" w:rsidP="003C6F22">
      <w:pPr>
        <w:keepNext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CB125D" wp14:editId="53CB125E">
                <wp:extent cx="5486400" cy="2031365"/>
                <wp:effectExtent l="22860" t="17780" r="5715" b="8255"/>
                <wp:docPr id="6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Блок-схема: магнитный диск 3"/>
                        <wps:cNvSpPr>
                          <a:spLocks noChangeArrowheads="1"/>
                        </wps:cNvSpPr>
                        <wps:spPr bwMode="auto">
                          <a:xfrm>
                            <a:off x="4629150" y="609600"/>
                            <a:ext cx="695325" cy="819150"/>
                          </a:xfrm>
                          <a:prstGeom prst="flowChartMagneticDisk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B1267" w14:textId="77777777" w:rsidR="007548AB" w:rsidRDefault="007548AB" w:rsidP="00524F5D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Овал 5"/>
                        <wps:cNvSpPr>
                          <a:spLocks noChangeArrowheads="1"/>
                        </wps:cNvSpPr>
                        <wps:spPr bwMode="auto">
                          <a:xfrm>
                            <a:off x="180975" y="447675"/>
                            <a:ext cx="1257300" cy="120015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B1268" w14:textId="77777777" w:rsidR="007548AB" w:rsidRDefault="007548AB" w:rsidP="00524F5D">
                              <w:pPr>
                                <w:jc w:val="center"/>
                              </w:pPr>
                              <w:r>
                                <w:t>Система «</w:t>
                              </w:r>
                              <w:r w:rsidR="00524F5D">
                                <w:t>БДМ-АРМ-ФК</w:t>
                              </w:r>
                              <w:r>
                                <w:t>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Волна 6"/>
                        <wps:cNvSpPr>
                          <a:spLocks noChangeArrowheads="1"/>
                        </wps:cNvSpPr>
                        <wps:spPr bwMode="auto">
                          <a:xfrm>
                            <a:off x="2209800" y="609600"/>
                            <a:ext cx="1657350" cy="952500"/>
                          </a:xfrm>
                          <a:prstGeom prst="wave">
                            <a:avLst>
                              <a:gd name="adj1" fmla="val 4370"/>
                              <a:gd name="adj2" fmla="val 32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B1269" w14:textId="77777777" w:rsidR="007548AB" w:rsidRDefault="007548AB" w:rsidP="00524F5D">
                              <w:pPr>
                                <w:jc w:val="center"/>
                              </w:pPr>
                              <w:r>
                                <w:t xml:space="preserve">Модуль </w:t>
                              </w:r>
                              <w:r w:rsidR="00524F5D">
                                <w:t>взаимодействия системы с 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Двойная стрелка влево/вправо 11"/>
                        <wps:cNvSpPr>
                          <a:spLocks noChangeArrowheads="1"/>
                        </wps:cNvSpPr>
                        <wps:spPr bwMode="auto">
                          <a:xfrm>
                            <a:off x="3905250" y="991870"/>
                            <a:ext cx="638175" cy="171450"/>
                          </a:xfrm>
                          <a:prstGeom prst="leftRightArrow">
                            <a:avLst>
                              <a:gd name="adj1" fmla="val 50000"/>
                              <a:gd name="adj2" fmla="val 49992"/>
                            </a:avLst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Двойная стрелка влево/вправо 11"/>
                        <wps:cNvSpPr>
                          <a:spLocks noChangeArrowheads="1"/>
                        </wps:cNvSpPr>
                        <wps:spPr bwMode="auto">
                          <a:xfrm>
                            <a:off x="1504950" y="991870"/>
                            <a:ext cx="638175" cy="171450"/>
                          </a:xfrm>
                          <a:prstGeom prst="leftRightArrow">
                            <a:avLst>
                              <a:gd name="adj1" fmla="val 50000"/>
                              <a:gd name="adj2" fmla="val 49992"/>
                            </a:avLst>
                          </a:prstGeom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6in;height:159.95pt;mso-position-horizontal-relative:char;mso-position-vertical-relative:line" coordsize="54864,2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313;visibility:visible;mso-wrap-style:square" stroked="t" strokecolor="black [3213]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" o:spid="_x0000_s1028" type="#_x0000_t132" style="position:absolute;left:46291;top:6096;width:6953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>
                  <v:textbox>
                    <w:txbxContent>
                      <w:p w:rsidR="007548AB" w:rsidRDefault="007548AB" w:rsidP="00524F5D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oval id="Овал 5" o:spid="_x0000_s1029" style="position:absolute;left:1809;top:4476;width:12573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7548AB" w:rsidRDefault="007548AB" w:rsidP="00524F5D">
                        <w:pPr>
                          <w:jc w:val="center"/>
                        </w:pPr>
                        <w:r>
                          <w:t>Система «</w:t>
                        </w:r>
                        <w:r w:rsidR="00524F5D">
                          <w:t>БДМ-АРМ-ФК</w:t>
                        </w:r>
                        <w:r>
                          <w:t>»</w:t>
                        </w:r>
                      </w:p>
                    </w:txbxContent>
                  </v:textbox>
                </v:oval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Волна 6" o:spid="_x0000_s1030" type="#_x0000_t64" style="position:absolute;left:22098;top:6096;width:16573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QJMQA&#10;AADaAAAADwAAAGRycy9kb3ducmV2LnhtbESPT2vCQBTE74LfYXmCN92kgtToKra1UnoR/yB6e2Sf&#10;STT7NmS3MX77bqHgcZiZ3zCzRWtK0VDtCssK4mEEgji1uuBMwWH/OXgF4TyyxtIyKXiQg8W825lh&#10;ou2dt9TsfCYChF2CCnLvq0RKl+Zk0A1tRRy8i60N+iDrTOoa7wFuSvkSRWNpsOCwkGNF7zmlt92P&#10;CZRifYuPH80q3rw9vk9nnlzj1USpfq9dTkF4av0z/N/+0gpG8Hcl3A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U0CTEAAAA2gAAAA8AAAAAAAAAAAAAAAAAmAIAAGRycy9k&#10;b3ducmV2LnhtbFBLBQYAAAAABAAEAPUAAACJAwAAAAA=&#10;" adj="944,10870" fillcolor="white [3201]" strokecolor="black [3200]" strokeweight="2pt">
                  <v:textbox>
                    <w:txbxContent>
                      <w:p w:rsidR="007548AB" w:rsidRDefault="007548AB" w:rsidP="00524F5D">
                        <w:pPr>
                          <w:jc w:val="center"/>
                        </w:pPr>
                        <w:r>
                          <w:t xml:space="preserve">Модуль </w:t>
                        </w:r>
                        <w:r w:rsidR="00524F5D">
                          <w:t>взаимодействия системы с БД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11" o:spid="_x0000_s1031" type="#_x0000_t69" style="position:absolute;left:39052;top:9918;width:638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x6sMA&#10;AADaAAAADwAAAGRycy9kb3ducmV2LnhtbESPT4vCMBTE7wt+h/AEb2vqHxapRhFBjLAH1xW9Pppn&#10;W2xeShO17qc3grDHYWZ+w8wWra3EjRpfOlYw6CcgiDNnSs4VHH7XnxMQPiAbrByTggd5WMw7HzNM&#10;jbvzD932IRcRwj5FBUUIdSqlzwqy6PuuJo7e2TUWQ5RNLk2D9wi3lRwmyZe0WHJcKLCmVUHZZX+1&#10;Cqp1fdKbb94ey6sejf50onfjg1K9brucggjUhv/wu62NgjG8rs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gx6sMAAADaAAAADwAAAAAAAAAAAAAAAACYAgAAZHJzL2Rv&#10;d25yZXYueG1sUEsFBgAAAAAEAAQA9QAAAIgDAAAAAA==&#10;" adj="2901" fillcolor="black [3200]" strokecolor="black [1600]" strokeweight="2pt"/>
                <v:shape id="Двойная стрелка влево/вправо 11" o:spid="_x0000_s1032" type="#_x0000_t69" style="position:absolute;left:15049;top:9918;width:6382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UccMA&#10;AADaAAAADwAAAGRycy9kb3ducmV2LnhtbESPT4vCMBTE7wt+h/AEb5r6ZxfpGkUEMYKHXZXd66N5&#10;2xabl9JErX56Iwh7HGbmN8xs0dpKXKjxpWMFw0ECgjhzpuRcwfGw7k9B+IBssHJMCm7kYTHvvM0w&#10;Ne7K33TZh1xECPsUFRQh1KmUPivIoh+4mjh6f66xGKJscmkavEa4reQoST6kxZLjQoE1rQrKTvuz&#10;VVCt61+92fH2pzzr8fiuE/01OSrV67bLTxCB2vAffrW1UfAOz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SUccMAAADaAAAADwAAAAAAAAAAAAAAAACYAgAAZHJzL2Rv&#10;d25yZXYueG1sUEsFBgAAAAAEAAQA9QAAAIgDAAAAAA==&#10;" adj="2901" fillcolor="black [3200]" strokecolor="black [1600]" strokeweight="2pt"/>
                <w10:anchorlock/>
              </v:group>
            </w:pict>
          </mc:Fallback>
        </mc:AlternateContent>
      </w:r>
    </w:p>
    <w:p w14:paraId="53CB125C" w14:textId="77777777" w:rsidR="00190DA5" w:rsidRPr="00667053" w:rsidRDefault="003C6F22" w:rsidP="003C6F22">
      <w:pPr>
        <w:pStyle w:val="af2"/>
        <w:rPr>
          <w:color w:val="auto"/>
          <w:sz w:val="36"/>
          <w:szCs w:val="26"/>
        </w:rPr>
      </w:pPr>
      <w:r w:rsidRPr="00667053">
        <w:rPr>
          <w:color w:val="auto"/>
          <w:sz w:val="24"/>
        </w:rPr>
        <w:t xml:space="preserve">Рисунок </w:t>
      </w:r>
      <w:r w:rsidR="003151F2" w:rsidRPr="00667053">
        <w:rPr>
          <w:color w:val="auto"/>
          <w:sz w:val="24"/>
        </w:rPr>
        <w:fldChar w:fldCharType="begin"/>
      </w:r>
      <w:r w:rsidRPr="00667053">
        <w:rPr>
          <w:color w:val="auto"/>
          <w:sz w:val="24"/>
        </w:rPr>
        <w:instrText xml:space="preserve"> SEQ Рисунок \* ARABIC </w:instrText>
      </w:r>
      <w:r w:rsidR="003151F2" w:rsidRPr="00667053">
        <w:rPr>
          <w:color w:val="auto"/>
          <w:sz w:val="24"/>
        </w:rPr>
        <w:fldChar w:fldCharType="separate"/>
      </w:r>
      <w:r w:rsidR="00A91D6B">
        <w:rPr>
          <w:noProof/>
          <w:color w:val="auto"/>
          <w:sz w:val="24"/>
        </w:rPr>
        <w:t>1</w:t>
      </w:r>
      <w:r w:rsidR="003151F2" w:rsidRPr="00667053">
        <w:rPr>
          <w:color w:val="auto"/>
          <w:sz w:val="24"/>
        </w:rPr>
        <w:fldChar w:fldCharType="end"/>
      </w:r>
      <w:r w:rsidRPr="00667053">
        <w:rPr>
          <w:color w:val="auto"/>
          <w:sz w:val="24"/>
        </w:rPr>
        <w:t>. Схема взаимодействия разрабатываемого модуля с системой</w:t>
      </w:r>
    </w:p>
    <w:sectPr w:rsidR="00190DA5" w:rsidRPr="00667053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25964"/>
    <w:rsid w:val="000340CB"/>
    <w:rsid w:val="00066F4A"/>
    <w:rsid w:val="000761B6"/>
    <w:rsid w:val="000D530F"/>
    <w:rsid w:val="00125923"/>
    <w:rsid w:val="0013027B"/>
    <w:rsid w:val="00153045"/>
    <w:rsid w:val="00165458"/>
    <w:rsid w:val="00190DA5"/>
    <w:rsid w:val="001D6432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F679F"/>
    <w:rsid w:val="00461A19"/>
    <w:rsid w:val="00461CED"/>
    <w:rsid w:val="004718BB"/>
    <w:rsid w:val="0048004B"/>
    <w:rsid w:val="00481FCA"/>
    <w:rsid w:val="004C25AB"/>
    <w:rsid w:val="004F3DBC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7053"/>
    <w:rsid w:val="00667E71"/>
    <w:rsid w:val="00671697"/>
    <w:rsid w:val="006D00D5"/>
    <w:rsid w:val="006F6CB2"/>
    <w:rsid w:val="00706DF3"/>
    <w:rsid w:val="00735CE2"/>
    <w:rsid w:val="007548AB"/>
    <w:rsid w:val="007C1C60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C4F"/>
    <w:rsid w:val="00996D24"/>
    <w:rsid w:val="00A033C1"/>
    <w:rsid w:val="00A127C8"/>
    <w:rsid w:val="00A22D08"/>
    <w:rsid w:val="00A2796E"/>
    <w:rsid w:val="00A91D6B"/>
    <w:rsid w:val="00A9557C"/>
    <w:rsid w:val="00AE7F72"/>
    <w:rsid w:val="00B06F4D"/>
    <w:rsid w:val="00B167A8"/>
    <w:rsid w:val="00B242F7"/>
    <w:rsid w:val="00B27E48"/>
    <w:rsid w:val="00B71EE5"/>
    <w:rsid w:val="00B95142"/>
    <w:rsid w:val="00BA0C92"/>
    <w:rsid w:val="00BF182E"/>
    <w:rsid w:val="00C0352A"/>
    <w:rsid w:val="00C37138"/>
    <w:rsid w:val="00C5730E"/>
    <w:rsid w:val="00C604E8"/>
    <w:rsid w:val="00C718C4"/>
    <w:rsid w:val="00C75F85"/>
    <w:rsid w:val="00CF7495"/>
    <w:rsid w:val="00D17D87"/>
    <w:rsid w:val="00D25DCE"/>
    <w:rsid w:val="00D376AF"/>
    <w:rsid w:val="00D55A15"/>
    <w:rsid w:val="00E01A33"/>
    <w:rsid w:val="00E132F0"/>
    <w:rsid w:val="00E14B1C"/>
    <w:rsid w:val="00E30FB5"/>
    <w:rsid w:val="00E358EC"/>
    <w:rsid w:val="00E42E9D"/>
    <w:rsid w:val="00E45DA7"/>
    <w:rsid w:val="00E46805"/>
    <w:rsid w:val="00E46CA1"/>
    <w:rsid w:val="00E52834"/>
    <w:rsid w:val="00E54538"/>
    <w:rsid w:val="00E637B5"/>
    <w:rsid w:val="00EB2184"/>
    <w:rsid w:val="00EE062D"/>
    <w:rsid w:val="00F060C0"/>
    <w:rsid w:val="00F250E4"/>
    <w:rsid w:val="00F26168"/>
    <w:rsid w:val="00F479DC"/>
    <w:rsid w:val="00F50C1D"/>
    <w:rsid w:val="00F60293"/>
    <w:rsid w:val="00F62328"/>
    <w:rsid w:val="00F76B3E"/>
    <w:rsid w:val="00FB1450"/>
    <w:rsid w:val="00FB484D"/>
    <w:rsid w:val="00FC48F6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19</cp:revision>
  <cp:lastPrinted>2018-06-07T19:42:00Z</cp:lastPrinted>
  <dcterms:created xsi:type="dcterms:W3CDTF">2021-11-21T07:08:00Z</dcterms:created>
  <dcterms:modified xsi:type="dcterms:W3CDTF">2021-12-12T16:22:00Z</dcterms:modified>
</cp:coreProperties>
</file>