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94" w:rsidRDefault="00AD427D">
      <w:r>
        <w:t>Errors and Testing</w:t>
      </w:r>
    </w:p>
    <w:p w:rsidR="00AD427D" w:rsidRDefault="00AD427D">
      <w:r>
        <w:rPr>
          <w:noProof/>
          <w:lang w:eastAsia="en-IE"/>
        </w:rPr>
        <w:drawing>
          <wp:inline distT="0" distB="0" distL="0" distR="0">
            <wp:extent cx="573405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7D"/>
    <w:rsid w:val="00924D94"/>
    <w:rsid w:val="009B23C5"/>
    <w:rsid w:val="00AD427D"/>
    <w:rsid w:val="00E5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85C865-0D5B-476B-BEB7-2F1F4731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lenehan</dc:creator>
  <cp:keywords/>
  <dc:description/>
  <cp:lastModifiedBy>michael lenehan</cp:lastModifiedBy>
  <cp:revision>1</cp:revision>
  <dcterms:created xsi:type="dcterms:W3CDTF">2016-04-08T13:39:00Z</dcterms:created>
  <dcterms:modified xsi:type="dcterms:W3CDTF">2016-04-08T14:08:00Z</dcterms:modified>
</cp:coreProperties>
</file>