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575" w:rsidRPr="00930575" w:rsidRDefault="00784D21" w:rsidP="0000354A">
      <w:pPr>
        <w:spacing w:after="0" w:line="240" w:lineRule="auto"/>
        <w:jc w:val="center"/>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6. </w:t>
      </w:r>
      <w:r w:rsidR="00930575" w:rsidRPr="0000354A">
        <w:rPr>
          <w:rFonts w:ascii="Times New Roman" w:eastAsia="Times New Roman" w:hAnsi="Times New Roman" w:cs="Times New Roman"/>
          <w:b/>
          <w:bCs/>
          <w:kern w:val="36"/>
          <w:sz w:val="24"/>
          <w:szCs w:val="24"/>
        </w:rPr>
        <w:t xml:space="preserve">Boolean </w:t>
      </w:r>
      <w:r w:rsidR="002E4032">
        <w:rPr>
          <w:rFonts w:ascii="Times New Roman" w:eastAsia="Times New Roman" w:hAnsi="Times New Roman" w:cs="Times New Roman"/>
          <w:b/>
          <w:bCs/>
          <w:kern w:val="36"/>
          <w:sz w:val="24"/>
          <w:szCs w:val="24"/>
        </w:rPr>
        <w:t>A</w:t>
      </w:r>
      <w:r w:rsidR="002E4032" w:rsidRPr="0000354A">
        <w:rPr>
          <w:rFonts w:ascii="Times New Roman" w:eastAsia="Times New Roman" w:hAnsi="Times New Roman" w:cs="Times New Roman"/>
          <w:b/>
          <w:bCs/>
          <w:kern w:val="36"/>
          <w:sz w:val="24"/>
          <w:szCs w:val="24"/>
        </w:rPr>
        <w:t>lgebra</w:t>
      </w:r>
      <w:r>
        <w:rPr>
          <w:rFonts w:ascii="Times New Roman" w:eastAsia="Times New Roman" w:hAnsi="Times New Roman" w:cs="Times New Roman"/>
          <w:b/>
          <w:bCs/>
          <w:kern w:val="36"/>
          <w:sz w:val="24"/>
          <w:szCs w:val="24"/>
        </w:rPr>
        <w:t xml:space="preserve">, </w:t>
      </w:r>
      <w:r w:rsidR="00E20C52" w:rsidRPr="0000354A">
        <w:rPr>
          <w:rFonts w:ascii="Times New Roman" w:eastAsia="Times New Roman" w:hAnsi="Times New Roman" w:cs="Times New Roman"/>
          <w:b/>
          <w:bCs/>
          <w:kern w:val="36"/>
          <w:sz w:val="24"/>
          <w:szCs w:val="24"/>
        </w:rPr>
        <w:t xml:space="preserve">Logic </w:t>
      </w:r>
      <w:r w:rsidR="00930575" w:rsidRPr="00930575">
        <w:rPr>
          <w:rFonts w:ascii="Times New Roman" w:eastAsia="Times New Roman" w:hAnsi="Times New Roman" w:cs="Times New Roman"/>
          <w:b/>
          <w:bCs/>
          <w:kern w:val="36"/>
          <w:sz w:val="24"/>
          <w:szCs w:val="24"/>
        </w:rPr>
        <w:t>Gates and Functions</w:t>
      </w:r>
    </w:p>
    <w:p w:rsidR="00D01FC5" w:rsidRPr="0000354A" w:rsidRDefault="00D01FC5" w:rsidP="0000354A">
      <w:pPr>
        <w:pStyle w:val="Heading3"/>
        <w:spacing w:before="0" w:line="240" w:lineRule="auto"/>
        <w:rPr>
          <w:rFonts w:ascii="Times New Roman" w:hAnsi="Times New Roman" w:cs="Times New Roman"/>
          <w:b/>
          <w:color w:val="auto"/>
        </w:rPr>
      </w:pPr>
    </w:p>
    <w:p w:rsidR="00831B97" w:rsidRDefault="00831B97" w:rsidP="00831B97">
      <w:pPr>
        <w:pStyle w:val="Heading3"/>
        <w:spacing w:before="0" w:line="240" w:lineRule="auto"/>
        <w:rPr>
          <w:rFonts w:ascii="Times New Roman" w:hAnsi="Times New Roman" w:cs="Times New Roman"/>
          <w:b/>
          <w:color w:val="auto"/>
        </w:rPr>
      </w:pPr>
    </w:p>
    <w:p w:rsidR="00930575" w:rsidRDefault="00930575" w:rsidP="00831B97">
      <w:pPr>
        <w:pStyle w:val="Heading3"/>
        <w:spacing w:before="0" w:line="240" w:lineRule="auto"/>
        <w:rPr>
          <w:rFonts w:ascii="Times New Roman" w:hAnsi="Times New Roman" w:cs="Times New Roman"/>
          <w:b/>
          <w:color w:val="auto"/>
        </w:rPr>
      </w:pPr>
      <w:r w:rsidRPr="0000354A">
        <w:rPr>
          <w:rFonts w:ascii="Times New Roman" w:hAnsi="Times New Roman" w:cs="Times New Roman"/>
          <w:b/>
          <w:color w:val="auto"/>
        </w:rPr>
        <w:t>Introduction</w:t>
      </w:r>
    </w:p>
    <w:p w:rsidR="00831B97" w:rsidRDefault="00831B97" w:rsidP="00831B97">
      <w:pPr>
        <w:pStyle w:val="NormalWeb"/>
        <w:spacing w:before="0" w:beforeAutospacing="0" w:after="0" w:afterAutospacing="0"/>
      </w:pPr>
    </w:p>
    <w:p w:rsidR="00930575" w:rsidRDefault="00930575" w:rsidP="00831B97">
      <w:pPr>
        <w:pStyle w:val="NormalWeb"/>
        <w:spacing w:before="0" w:beforeAutospacing="0" w:after="0" w:afterAutospacing="0" w:line="360" w:lineRule="auto"/>
      </w:pPr>
      <w:r w:rsidRPr="0000354A">
        <w:t>Boolean functions may be practically implemented by using electronic gates. The following points are important to understand.</w:t>
      </w:r>
    </w:p>
    <w:p w:rsidR="00831B97" w:rsidRPr="0000354A" w:rsidRDefault="00831B97" w:rsidP="00831B97">
      <w:pPr>
        <w:pStyle w:val="NormalWeb"/>
        <w:spacing w:before="0" w:beforeAutospacing="0" w:after="0" w:afterAutospacing="0"/>
      </w:pPr>
    </w:p>
    <w:p w:rsidR="00930575" w:rsidRDefault="00930575" w:rsidP="00831B97">
      <w:pPr>
        <w:numPr>
          <w:ilvl w:val="0"/>
          <w:numId w:val="1"/>
        </w:numPr>
        <w:spacing w:after="0" w:line="240" w:lineRule="auto"/>
        <w:rPr>
          <w:rFonts w:ascii="Times New Roman" w:hAnsi="Times New Roman" w:cs="Times New Roman"/>
          <w:sz w:val="24"/>
          <w:szCs w:val="24"/>
        </w:rPr>
      </w:pPr>
      <w:r w:rsidRPr="0000354A">
        <w:rPr>
          <w:rFonts w:ascii="Times New Roman" w:hAnsi="Times New Roman" w:cs="Times New Roman"/>
          <w:sz w:val="24"/>
          <w:szCs w:val="24"/>
        </w:rPr>
        <w:t>Electronic gates require a power supply.</w:t>
      </w:r>
    </w:p>
    <w:p w:rsidR="00831B97" w:rsidRPr="0000354A" w:rsidRDefault="00831B97" w:rsidP="00831B97">
      <w:pPr>
        <w:spacing w:after="0" w:line="240" w:lineRule="auto"/>
        <w:ind w:left="720"/>
        <w:rPr>
          <w:rFonts w:ascii="Times New Roman" w:hAnsi="Times New Roman" w:cs="Times New Roman"/>
          <w:sz w:val="24"/>
          <w:szCs w:val="24"/>
        </w:rPr>
      </w:pPr>
    </w:p>
    <w:p w:rsidR="00930575" w:rsidRDefault="00930575" w:rsidP="00831B97">
      <w:pPr>
        <w:numPr>
          <w:ilvl w:val="0"/>
          <w:numId w:val="1"/>
        </w:numPr>
        <w:spacing w:after="0" w:line="240" w:lineRule="auto"/>
        <w:rPr>
          <w:rFonts w:ascii="Times New Roman" w:hAnsi="Times New Roman" w:cs="Times New Roman"/>
          <w:sz w:val="24"/>
          <w:szCs w:val="24"/>
        </w:rPr>
      </w:pPr>
      <w:r w:rsidRPr="0000354A">
        <w:rPr>
          <w:rFonts w:ascii="Times New Roman" w:hAnsi="Times New Roman" w:cs="Times New Roman"/>
          <w:sz w:val="24"/>
          <w:szCs w:val="24"/>
        </w:rPr>
        <w:t>Gate</w:t>
      </w:r>
      <w:r w:rsidRPr="0000354A">
        <w:rPr>
          <w:rStyle w:val="apple-converted-space"/>
          <w:rFonts w:ascii="Times New Roman" w:hAnsi="Times New Roman" w:cs="Times New Roman"/>
          <w:sz w:val="24"/>
          <w:szCs w:val="24"/>
        </w:rPr>
        <w:t> </w:t>
      </w:r>
      <w:r w:rsidRPr="0000354A">
        <w:rPr>
          <w:rStyle w:val="Strong"/>
          <w:rFonts w:ascii="Times New Roman" w:hAnsi="Times New Roman" w:cs="Times New Roman"/>
          <w:sz w:val="24"/>
          <w:szCs w:val="24"/>
        </w:rPr>
        <w:t>INPUTS</w:t>
      </w:r>
      <w:r w:rsidRPr="0000354A">
        <w:rPr>
          <w:rStyle w:val="apple-converted-space"/>
          <w:rFonts w:ascii="Times New Roman" w:hAnsi="Times New Roman" w:cs="Times New Roman"/>
          <w:sz w:val="24"/>
          <w:szCs w:val="24"/>
        </w:rPr>
        <w:t> </w:t>
      </w:r>
      <w:r w:rsidRPr="0000354A">
        <w:rPr>
          <w:rFonts w:ascii="Times New Roman" w:hAnsi="Times New Roman" w:cs="Times New Roman"/>
          <w:sz w:val="24"/>
          <w:szCs w:val="24"/>
        </w:rPr>
        <w:t>are driven by voltages having two nominal values, e.g. 0V and 5V representing logic 0 and logic 1 respectively.</w:t>
      </w:r>
    </w:p>
    <w:p w:rsidR="00831B97" w:rsidRPr="0000354A" w:rsidRDefault="00831B97" w:rsidP="00831B97">
      <w:pPr>
        <w:spacing w:after="0" w:line="240" w:lineRule="auto"/>
        <w:rPr>
          <w:rFonts w:ascii="Times New Roman" w:hAnsi="Times New Roman" w:cs="Times New Roman"/>
          <w:sz w:val="24"/>
          <w:szCs w:val="24"/>
        </w:rPr>
      </w:pPr>
    </w:p>
    <w:p w:rsidR="00930575" w:rsidRDefault="00930575" w:rsidP="00831B97">
      <w:pPr>
        <w:numPr>
          <w:ilvl w:val="0"/>
          <w:numId w:val="1"/>
        </w:numPr>
        <w:spacing w:after="0" w:line="240" w:lineRule="auto"/>
        <w:rPr>
          <w:rFonts w:ascii="Times New Roman" w:hAnsi="Times New Roman" w:cs="Times New Roman"/>
          <w:sz w:val="24"/>
          <w:szCs w:val="24"/>
        </w:rPr>
      </w:pPr>
      <w:r w:rsidRPr="0000354A">
        <w:rPr>
          <w:rFonts w:ascii="Times New Roman" w:hAnsi="Times New Roman" w:cs="Times New Roman"/>
          <w:sz w:val="24"/>
          <w:szCs w:val="24"/>
        </w:rPr>
        <w:t>The</w:t>
      </w:r>
      <w:r w:rsidRPr="0000354A">
        <w:rPr>
          <w:rStyle w:val="apple-converted-space"/>
          <w:rFonts w:ascii="Times New Roman" w:hAnsi="Times New Roman" w:cs="Times New Roman"/>
          <w:sz w:val="24"/>
          <w:szCs w:val="24"/>
        </w:rPr>
        <w:t> </w:t>
      </w:r>
      <w:r w:rsidRPr="0000354A">
        <w:rPr>
          <w:rStyle w:val="Strong"/>
          <w:rFonts w:ascii="Times New Roman" w:hAnsi="Times New Roman" w:cs="Times New Roman"/>
          <w:sz w:val="24"/>
          <w:szCs w:val="24"/>
        </w:rPr>
        <w:t>OUTPUT</w:t>
      </w:r>
      <w:r w:rsidRPr="0000354A">
        <w:rPr>
          <w:rStyle w:val="apple-converted-space"/>
          <w:rFonts w:ascii="Times New Roman" w:hAnsi="Times New Roman" w:cs="Times New Roman"/>
          <w:sz w:val="24"/>
          <w:szCs w:val="24"/>
        </w:rPr>
        <w:t> </w:t>
      </w:r>
      <w:r w:rsidRPr="0000354A">
        <w:rPr>
          <w:rFonts w:ascii="Times New Roman" w:hAnsi="Times New Roman" w:cs="Times New Roman"/>
          <w:sz w:val="24"/>
          <w:szCs w:val="24"/>
        </w:rPr>
        <w:t>of a gate provides two nominal values of voltage only, e.g. 0V and 5V representing logic 0 and logic 1 respectively. In general, there is only one output to a logic gate except in some special cases.</w:t>
      </w:r>
    </w:p>
    <w:p w:rsidR="00831B97" w:rsidRPr="0000354A" w:rsidRDefault="00831B97" w:rsidP="00831B97">
      <w:pPr>
        <w:spacing w:after="0" w:line="240" w:lineRule="auto"/>
        <w:rPr>
          <w:rFonts w:ascii="Times New Roman" w:hAnsi="Times New Roman" w:cs="Times New Roman"/>
          <w:sz w:val="24"/>
          <w:szCs w:val="24"/>
        </w:rPr>
      </w:pPr>
    </w:p>
    <w:p w:rsidR="00930575" w:rsidRPr="0000354A" w:rsidRDefault="00930575" w:rsidP="00831B97">
      <w:pPr>
        <w:numPr>
          <w:ilvl w:val="0"/>
          <w:numId w:val="1"/>
        </w:numPr>
        <w:spacing w:after="0" w:line="240" w:lineRule="auto"/>
        <w:rPr>
          <w:rFonts w:ascii="Times New Roman" w:hAnsi="Times New Roman" w:cs="Times New Roman"/>
          <w:sz w:val="24"/>
          <w:szCs w:val="24"/>
        </w:rPr>
      </w:pPr>
      <w:r w:rsidRPr="0000354A">
        <w:rPr>
          <w:rFonts w:ascii="Times New Roman" w:hAnsi="Times New Roman" w:cs="Times New Roman"/>
          <w:sz w:val="24"/>
          <w:szCs w:val="24"/>
        </w:rPr>
        <w:t>There is always a time delay between an input being applied and the output responding.</w:t>
      </w:r>
    </w:p>
    <w:p w:rsidR="00831B97" w:rsidRDefault="00831B97" w:rsidP="00831B97">
      <w:pPr>
        <w:pStyle w:val="Heading3"/>
        <w:spacing w:before="0" w:line="240" w:lineRule="auto"/>
        <w:rPr>
          <w:rFonts w:ascii="Times New Roman" w:hAnsi="Times New Roman" w:cs="Times New Roman"/>
          <w:b/>
          <w:color w:val="auto"/>
        </w:rPr>
      </w:pPr>
    </w:p>
    <w:p w:rsidR="00930575" w:rsidRPr="0000354A" w:rsidRDefault="00930575" w:rsidP="00831B97">
      <w:pPr>
        <w:pStyle w:val="Heading3"/>
        <w:spacing w:before="0" w:line="240" w:lineRule="auto"/>
        <w:rPr>
          <w:rFonts w:ascii="Times New Roman" w:hAnsi="Times New Roman" w:cs="Times New Roman"/>
          <w:b/>
          <w:color w:val="auto"/>
        </w:rPr>
      </w:pPr>
      <w:r w:rsidRPr="0000354A">
        <w:rPr>
          <w:rFonts w:ascii="Times New Roman" w:hAnsi="Times New Roman" w:cs="Times New Roman"/>
          <w:b/>
          <w:color w:val="auto"/>
        </w:rPr>
        <w:t>Logic gates</w:t>
      </w:r>
    </w:p>
    <w:p w:rsidR="00831B97" w:rsidRDefault="00831B97" w:rsidP="00831B97">
      <w:pPr>
        <w:pStyle w:val="NormalWeb"/>
        <w:spacing w:before="0" w:beforeAutospacing="0" w:after="0" w:afterAutospacing="0"/>
        <w:jc w:val="both"/>
      </w:pPr>
    </w:p>
    <w:p w:rsidR="00930575" w:rsidRPr="0000354A" w:rsidRDefault="00930575" w:rsidP="00831B97">
      <w:pPr>
        <w:pStyle w:val="NormalWeb"/>
        <w:spacing w:before="0" w:beforeAutospacing="0" w:after="0" w:afterAutospacing="0" w:line="360" w:lineRule="auto"/>
        <w:jc w:val="both"/>
      </w:pPr>
      <w:r w:rsidRPr="0000354A">
        <w:t>Digital systems are said to be constructed by using logic gates. These gates are the AND, OR, NOT, NAND, NOR, EXOR and EXNOR gates. The basic operations are described below with the aid of</w:t>
      </w:r>
      <w:r w:rsidRPr="0000354A">
        <w:rPr>
          <w:rStyle w:val="apple-converted-space"/>
        </w:rPr>
        <w:t> </w:t>
      </w:r>
      <w:hyperlink r:id="rId7" w:anchor="truth" w:history="1">
        <w:r w:rsidRPr="0000354A">
          <w:rPr>
            <w:rStyle w:val="Hyperlink"/>
            <w:color w:val="auto"/>
          </w:rPr>
          <w:t>truth tables</w:t>
        </w:r>
      </w:hyperlink>
      <w:r w:rsidRPr="0000354A">
        <w:t>.</w:t>
      </w:r>
    </w:p>
    <w:p w:rsidR="00930575" w:rsidRPr="0000354A" w:rsidRDefault="00930575" w:rsidP="0000354A">
      <w:pPr>
        <w:pStyle w:val="NormalWeb"/>
        <w:numPr>
          <w:ilvl w:val="0"/>
          <w:numId w:val="4"/>
        </w:numPr>
      </w:pPr>
      <w:bookmarkStart w:id="0" w:name="andgate"/>
      <w:bookmarkEnd w:id="0"/>
      <w:r w:rsidRPr="0000354A">
        <w:rPr>
          <w:b/>
          <w:bCs/>
        </w:rPr>
        <w:t>AND gate</w:t>
      </w:r>
    </w:p>
    <w:p w:rsidR="00930575" w:rsidRPr="0000354A" w:rsidRDefault="00930575" w:rsidP="00C378AF">
      <w:pPr>
        <w:pStyle w:val="HTMLPreformatted"/>
        <w:jc w:val="cente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2219325" cy="628650"/>
            <wp:effectExtent l="0" t="0" r="0" b="0"/>
            <wp:docPr id="23" name="Picture 23" descr="http://www.ee.surrey.ac.uk/Projects/CAL/digital-logic/gatesfunc/graphics/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e.surrey.ac.uk/Projects/CAL/digital-logic/gatesfunc/graphics/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628650"/>
                    </a:xfrm>
                    <a:prstGeom prst="rect">
                      <a:avLst/>
                    </a:prstGeom>
                    <a:noFill/>
                    <a:ln>
                      <a:noFill/>
                    </a:ln>
                  </pic:spPr>
                </pic:pic>
              </a:graphicData>
            </a:graphic>
          </wp:inline>
        </w:drawing>
      </w:r>
      <w:r w:rsidRPr="0000354A">
        <w:rPr>
          <w:rFonts w:ascii="Times New Roman" w:hAnsi="Times New Roman" w:cs="Times New Roman"/>
          <w:noProof/>
          <w:sz w:val="24"/>
          <w:szCs w:val="24"/>
        </w:rPr>
        <w:drawing>
          <wp:inline distT="0" distB="0" distL="0" distR="0">
            <wp:extent cx="1362075" cy="981075"/>
            <wp:effectExtent l="0" t="0" r="9525" b="9525"/>
            <wp:docPr id="22" name="Picture 22" descr="http://www.ee.surrey.ac.uk/Projects/CAL/digital-logic/gatesfunc/graphics/2and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e.surrey.ac.uk/Projects/CAL/digital-logic/gatesfunc/graphics/2andtabl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p w:rsidR="0000354A" w:rsidRDefault="0000354A" w:rsidP="00930575">
      <w:pPr>
        <w:ind w:left="720"/>
        <w:rPr>
          <w:rFonts w:ascii="Times New Roman" w:hAnsi="Times New Roman" w:cs="Times New Roman"/>
          <w:sz w:val="24"/>
          <w:szCs w:val="24"/>
        </w:rPr>
      </w:pPr>
    </w:p>
    <w:p w:rsidR="00930575" w:rsidRPr="0000354A" w:rsidRDefault="00930575" w:rsidP="00831B97">
      <w:pPr>
        <w:spacing w:after="0" w:line="360" w:lineRule="auto"/>
        <w:jc w:val="both"/>
        <w:rPr>
          <w:rFonts w:ascii="Times New Roman" w:hAnsi="Times New Roman" w:cs="Times New Roman"/>
          <w:sz w:val="24"/>
          <w:szCs w:val="24"/>
        </w:rPr>
      </w:pPr>
      <w:r w:rsidRPr="0000354A">
        <w:rPr>
          <w:rFonts w:ascii="Times New Roman" w:hAnsi="Times New Roman" w:cs="Times New Roman"/>
          <w:sz w:val="24"/>
          <w:szCs w:val="24"/>
        </w:rPr>
        <w:t>The AND gate is an electronic circuit that gives a</w:t>
      </w:r>
      <w:r w:rsidRPr="0000354A">
        <w:rPr>
          <w:rStyle w:val="apple-converted-space"/>
          <w:rFonts w:ascii="Times New Roman" w:hAnsi="Times New Roman" w:cs="Times New Roman"/>
          <w:sz w:val="24"/>
          <w:szCs w:val="24"/>
        </w:rPr>
        <w:t> </w:t>
      </w:r>
      <w:r w:rsidRPr="0000354A">
        <w:rPr>
          <w:rStyle w:val="Strong"/>
          <w:rFonts w:ascii="Times New Roman" w:hAnsi="Times New Roman" w:cs="Times New Roman"/>
          <w:sz w:val="24"/>
          <w:szCs w:val="24"/>
        </w:rPr>
        <w:t>high</w:t>
      </w:r>
      <w:r w:rsidRPr="0000354A">
        <w:rPr>
          <w:rStyle w:val="apple-converted-space"/>
          <w:rFonts w:ascii="Times New Roman" w:hAnsi="Times New Roman" w:cs="Times New Roman"/>
          <w:sz w:val="24"/>
          <w:szCs w:val="24"/>
        </w:rPr>
        <w:t> </w:t>
      </w:r>
      <w:r w:rsidRPr="0000354A">
        <w:rPr>
          <w:rFonts w:ascii="Times New Roman" w:hAnsi="Times New Roman" w:cs="Times New Roman"/>
          <w:sz w:val="24"/>
          <w:szCs w:val="24"/>
        </w:rPr>
        <w:t>output (1) only if</w:t>
      </w:r>
      <w:r w:rsidRPr="0000354A">
        <w:rPr>
          <w:rStyle w:val="apple-converted-space"/>
          <w:rFonts w:ascii="Times New Roman" w:hAnsi="Times New Roman" w:cs="Times New Roman"/>
          <w:sz w:val="24"/>
          <w:szCs w:val="24"/>
        </w:rPr>
        <w:t> </w:t>
      </w:r>
      <w:r w:rsidRPr="0000354A">
        <w:rPr>
          <w:rFonts w:ascii="Times New Roman" w:hAnsi="Times New Roman" w:cs="Times New Roman"/>
          <w:b/>
          <w:bCs/>
          <w:sz w:val="24"/>
          <w:szCs w:val="24"/>
        </w:rPr>
        <w:t>all</w:t>
      </w:r>
      <w:r w:rsidRPr="0000354A">
        <w:rPr>
          <w:rStyle w:val="apple-converted-space"/>
          <w:rFonts w:ascii="Times New Roman" w:hAnsi="Times New Roman" w:cs="Times New Roman"/>
          <w:sz w:val="24"/>
          <w:szCs w:val="24"/>
        </w:rPr>
        <w:t> </w:t>
      </w:r>
      <w:r w:rsidRPr="0000354A">
        <w:rPr>
          <w:rFonts w:ascii="Times New Roman" w:hAnsi="Times New Roman" w:cs="Times New Roman"/>
          <w:sz w:val="24"/>
          <w:szCs w:val="24"/>
        </w:rPr>
        <w:t>its inputs are high.  A dot (.) is used to show the AND operation i.e. A.B.  Bear in mind that this dot is sometimes omitted i.e. AB</w:t>
      </w:r>
    </w:p>
    <w:p w:rsidR="00930575" w:rsidRPr="0000354A" w:rsidRDefault="00930575" w:rsidP="00930575">
      <w:pPr>
        <w:ind w:left="720"/>
        <w:rPr>
          <w:rFonts w:ascii="Times New Roman" w:hAnsi="Times New Roman" w:cs="Times New Roman"/>
          <w:sz w:val="24"/>
          <w:szCs w:val="24"/>
        </w:rPr>
      </w:pPr>
      <w:r w:rsidRPr="0000354A">
        <w:rPr>
          <w:rFonts w:ascii="Times New Roman" w:hAnsi="Times New Roman" w:cs="Times New Roman"/>
          <w:sz w:val="24"/>
          <w:szCs w:val="24"/>
        </w:rPr>
        <w:t> </w:t>
      </w:r>
    </w:p>
    <w:p w:rsidR="00930575" w:rsidRPr="0000354A" w:rsidRDefault="00930575" w:rsidP="00D01FC5">
      <w:pPr>
        <w:pStyle w:val="ListParagraph"/>
        <w:numPr>
          <w:ilvl w:val="0"/>
          <w:numId w:val="4"/>
        </w:numPr>
        <w:rPr>
          <w:rFonts w:ascii="Times New Roman" w:hAnsi="Times New Roman" w:cs="Times New Roman"/>
          <w:sz w:val="24"/>
          <w:szCs w:val="24"/>
        </w:rPr>
      </w:pPr>
      <w:bookmarkStart w:id="1" w:name="orgate"/>
      <w:bookmarkEnd w:id="1"/>
      <w:r w:rsidRPr="0000354A">
        <w:rPr>
          <w:rFonts w:ascii="Times New Roman" w:hAnsi="Times New Roman" w:cs="Times New Roman"/>
          <w:b/>
          <w:bCs/>
          <w:sz w:val="24"/>
          <w:szCs w:val="24"/>
        </w:rPr>
        <w:t>OR gate</w:t>
      </w:r>
    </w:p>
    <w:p w:rsidR="00930575" w:rsidRPr="0000354A" w:rsidRDefault="00930575" w:rsidP="00C378AF">
      <w:pPr>
        <w:pStyle w:val="HTMLPreformatted"/>
        <w:jc w:val="cente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2238375" cy="628650"/>
            <wp:effectExtent l="0" t="0" r="9525" b="0"/>
            <wp:docPr id="21" name="Picture 21" descr="http://www.ee.surrey.ac.uk/Projects/CAL/digital-logic/gatesfunc/graphics/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e.surrey.ac.uk/Projects/CAL/digital-logic/gatesfunc/graphics/O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628650"/>
                    </a:xfrm>
                    <a:prstGeom prst="rect">
                      <a:avLst/>
                    </a:prstGeom>
                    <a:noFill/>
                    <a:ln>
                      <a:noFill/>
                    </a:ln>
                  </pic:spPr>
                </pic:pic>
              </a:graphicData>
            </a:graphic>
          </wp:inline>
        </w:drawing>
      </w:r>
      <w:r w:rsidRPr="0000354A">
        <w:rPr>
          <w:rFonts w:ascii="Times New Roman" w:hAnsi="Times New Roman" w:cs="Times New Roman"/>
          <w:noProof/>
          <w:sz w:val="24"/>
          <w:szCs w:val="24"/>
        </w:rPr>
        <w:drawing>
          <wp:inline distT="0" distB="0" distL="0" distR="0">
            <wp:extent cx="1362075" cy="981075"/>
            <wp:effectExtent l="0" t="0" r="9525" b="9525"/>
            <wp:docPr id="20" name="Picture 20" descr="http://www.ee.surrey.ac.uk/Projects/CAL/digital-logic/gatesfunc/graphics/2or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e.surrey.ac.uk/Projects/CAL/digital-logic/gatesfunc/graphics/2ortabl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p w:rsidR="00C378AF" w:rsidRDefault="00C378AF" w:rsidP="00930575">
      <w:pPr>
        <w:ind w:left="720"/>
        <w:rPr>
          <w:rFonts w:ascii="Times New Roman" w:hAnsi="Times New Roman" w:cs="Times New Roman"/>
          <w:sz w:val="24"/>
          <w:szCs w:val="24"/>
        </w:rPr>
      </w:pPr>
    </w:p>
    <w:p w:rsidR="00930575" w:rsidRDefault="00930575" w:rsidP="00831B97">
      <w:pPr>
        <w:spacing w:after="0" w:line="360" w:lineRule="auto"/>
        <w:ind w:left="720"/>
        <w:jc w:val="both"/>
        <w:rPr>
          <w:rFonts w:ascii="Times New Roman" w:hAnsi="Times New Roman" w:cs="Times New Roman"/>
          <w:sz w:val="24"/>
          <w:szCs w:val="24"/>
        </w:rPr>
      </w:pPr>
      <w:r w:rsidRPr="0000354A">
        <w:rPr>
          <w:rFonts w:ascii="Times New Roman" w:hAnsi="Times New Roman" w:cs="Times New Roman"/>
          <w:sz w:val="24"/>
          <w:szCs w:val="24"/>
        </w:rPr>
        <w:lastRenderedPageBreak/>
        <w:t>The OR gate is an electronic circuit that gives a high output (1) if</w:t>
      </w:r>
      <w:r w:rsidRPr="0000354A">
        <w:rPr>
          <w:rStyle w:val="apple-converted-space"/>
          <w:rFonts w:ascii="Times New Roman" w:hAnsi="Times New Roman" w:cs="Times New Roman"/>
          <w:sz w:val="24"/>
          <w:szCs w:val="24"/>
        </w:rPr>
        <w:t> </w:t>
      </w:r>
      <w:r w:rsidRPr="0000354A">
        <w:rPr>
          <w:rStyle w:val="Strong"/>
          <w:rFonts w:ascii="Times New Roman" w:hAnsi="Times New Roman" w:cs="Times New Roman"/>
          <w:sz w:val="24"/>
          <w:szCs w:val="24"/>
        </w:rPr>
        <w:t>one or more</w:t>
      </w:r>
      <w:r w:rsidRPr="0000354A">
        <w:rPr>
          <w:rStyle w:val="apple-converted-space"/>
          <w:rFonts w:ascii="Times New Roman" w:hAnsi="Times New Roman" w:cs="Times New Roman"/>
          <w:sz w:val="24"/>
          <w:szCs w:val="24"/>
        </w:rPr>
        <w:t> </w:t>
      </w:r>
      <w:r w:rsidRPr="0000354A">
        <w:rPr>
          <w:rFonts w:ascii="Times New Roman" w:hAnsi="Times New Roman" w:cs="Times New Roman"/>
          <w:sz w:val="24"/>
          <w:szCs w:val="24"/>
        </w:rPr>
        <w:t>of its inputs are high.  A plus (+) is used to show the OR operation.</w:t>
      </w:r>
    </w:p>
    <w:p w:rsidR="00831B97" w:rsidRDefault="00831B97" w:rsidP="00831B97">
      <w:pPr>
        <w:ind w:left="720"/>
        <w:jc w:val="both"/>
        <w:rPr>
          <w:rFonts w:ascii="Times New Roman" w:hAnsi="Times New Roman" w:cs="Times New Roman"/>
          <w:sz w:val="24"/>
          <w:szCs w:val="24"/>
        </w:rPr>
      </w:pPr>
    </w:p>
    <w:p w:rsidR="00930575" w:rsidRPr="0000354A" w:rsidRDefault="00930575" w:rsidP="00695100">
      <w:pPr>
        <w:pStyle w:val="ListParagraph"/>
        <w:numPr>
          <w:ilvl w:val="0"/>
          <w:numId w:val="4"/>
        </w:numPr>
        <w:rPr>
          <w:rFonts w:ascii="Times New Roman" w:hAnsi="Times New Roman" w:cs="Times New Roman"/>
          <w:sz w:val="24"/>
          <w:szCs w:val="24"/>
        </w:rPr>
      </w:pPr>
      <w:bookmarkStart w:id="2" w:name="notgate"/>
      <w:r w:rsidRPr="0000354A">
        <w:rPr>
          <w:rFonts w:ascii="Times New Roman" w:hAnsi="Times New Roman" w:cs="Times New Roman"/>
          <w:b/>
          <w:bCs/>
          <w:sz w:val="24"/>
          <w:szCs w:val="24"/>
        </w:rPr>
        <w:t>NOT gate</w:t>
      </w:r>
      <w:bookmarkEnd w:id="2"/>
    </w:p>
    <w:p w:rsidR="00930575" w:rsidRPr="0000354A" w:rsidRDefault="00930575" w:rsidP="00C378AF">
      <w:pPr>
        <w:pStyle w:val="HTMLPreformatted"/>
        <w:jc w:val="cente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2219325" cy="628650"/>
            <wp:effectExtent l="0" t="0" r="0" b="0"/>
            <wp:docPr id="19" name="Picture 19" descr="http://www.ee.surrey.ac.uk/Projects/CAL/digital-logic/gatesfunc/graphics/NO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e.surrey.ac.uk/Projects/CAL/digital-logic/gatesfunc/graphics/NOT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9325" cy="628650"/>
                    </a:xfrm>
                    <a:prstGeom prst="rect">
                      <a:avLst/>
                    </a:prstGeom>
                    <a:noFill/>
                    <a:ln>
                      <a:noFill/>
                    </a:ln>
                  </pic:spPr>
                </pic:pic>
              </a:graphicData>
            </a:graphic>
          </wp:inline>
        </w:drawing>
      </w:r>
      <w:r w:rsidRPr="0000354A">
        <w:rPr>
          <w:rFonts w:ascii="Times New Roman" w:hAnsi="Times New Roman" w:cs="Times New Roman"/>
          <w:noProof/>
          <w:sz w:val="24"/>
          <w:szCs w:val="24"/>
        </w:rPr>
        <w:drawing>
          <wp:inline distT="0" distB="0" distL="0" distR="0">
            <wp:extent cx="714375" cy="657225"/>
            <wp:effectExtent l="0" t="0" r="9525" b="9525"/>
            <wp:docPr id="18" name="Picture 18" descr="http://www.ee.surrey.ac.uk/Projects/CAL/digital-logic/gatesfunc/graphics/not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e.surrey.ac.uk/Projects/CAL/digital-logic/gatesfunc/graphics/nottabl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 cy="657225"/>
                    </a:xfrm>
                    <a:prstGeom prst="rect">
                      <a:avLst/>
                    </a:prstGeom>
                    <a:noFill/>
                    <a:ln>
                      <a:noFill/>
                    </a:ln>
                  </pic:spPr>
                </pic:pic>
              </a:graphicData>
            </a:graphic>
          </wp:inline>
        </w:drawing>
      </w:r>
    </w:p>
    <w:p w:rsidR="00C378AF" w:rsidRDefault="00C378AF" w:rsidP="00930575">
      <w:pPr>
        <w:ind w:left="720"/>
        <w:rPr>
          <w:rFonts w:ascii="Times New Roman" w:hAnsi="Times New Roman" w:cs="Times New Roman"/>
          <w:sz w:val="24"/>
          <w:szCs w:val="24"/>
        </w:rPr>
      </w:pPr>
    </w:p>
    <w:p w:rsidR="00930575" w:rsidRPr="0000354A" w:rsidRDefault="00930575" w:rsidP="00831B97">
      <w:pPr>
        <w:spacing w:after="0" w:line="360" w:lineRule="auto"/>
        <w:ind w:left="720"/>
        <w:jc w:val="both"/>
        <w:rPr>
          <w:rFonts w:ascii="Times New Roman" w:hAnsi="Times New Roman" w:cs="Times New Roman"/>
          <w:sz w:val="24"/>
          <w:szCs w:val="24"/>
        </w:rPr>
      </w:pPr>
      <w:r w:rsidRPr="0000354A">
        <w:rPr>
          <w:rFonts w:ascii="Times New Roman" w:hAnsi="Times New Roman" w:cs="Times New Roman"/>
          <w:sz w:val="24"/>
          <w:szCs w:val="24"/>
        </w:rPr>
        <w:t>The NOT gate is an electronic circuit that produces an inverted version of the input at its output.  It is also known as an</w:t>
      </w:r>
      <w:r w:rsidRPr="0000354A">
        <w:rPr>
          <w:rStyle w:val="apple-converted-space"/>
          <w:rFonts w:ascii="Times New Roman" w:hAnsi="Times New Roman" w:cs="Times New Roman"/>
          <w:sz w:val="24"/>
          <w:szCs w:val="24"/>
        </w:rPr>
        <w:t> </w:t>
      </w:r>
      <w:r w:rsidRPr="00831B97">
        <w:rPr>
          <w:rFonts w:ascii="Times New Roman" w:hAnsi="Times New Roman" w:cs="Times New Roman"/>
          <w:i/>
          <w:iCs/>
          <w:color w:val="FF0000"/>
          <w:sz w:val="24"/>
          <w:szCs w:val="24"/>
        </w:rPr>
        <w:t>inverter</w:t>
      </w:r>
      <w:r w:rsidRPr="0000354A">
        <w:rPr>
          <w:rFonts w:ascii="Times New Roman" w:hAnsi="Times New Roman" w:cs="Times New Roman"/>
          <w:sz w:val="24"/>
          <w:szCs w:val="24"/>
        </w:rPr>
        <w:t>.  If the input variable is A, the inverted output is known as NOT A.  This is also shown as A', or A with a bar over the top, as shown at the outputs. The diagrams below show two ways that the NAND logic gate can be configured to produce a NOT gate. It can also be done using NOR logic gates in the same way.</w:t>
      </w:r>
    </w:p>
    <w:p w:rsidR="00930575" w:rsidRPr="0000354A" w:rsidRDefault="00930575" w:rsidP="00C378AF">
      <w:pPr>
        <w:jc w:val="cente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3905250" cy="390525"/>
            <wp:effectExtent l="0" t="0" r="0" b="9525"/>
            <wp:docPr id="17" name="Picture 17" descr="http://www.ee.surrey.ac.uk/Projects/CAL/digital-logic/gatesfunc/graphics/N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e.surrey.ac.uk/Projects/CAL/digital-logic/gatesfunc/graphics/NO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390525"/>
                    </a:xfrm>
                    <a:prstGeom prst="rect">
                      <a:avLst/>
                    </a:prstGeom>
                    <a:noFill/>
                    <a:ln>
                      <a:noFill/>
                    </a:ln>
                  </pic:spPr>
                </pic:pic>
              </a:graphicData>
            </a:graphic>
          </wp:inline>
        </w:drawing>
      </w:r>
    </w:p>
    <w:p w:rsidR="00930575" w:rsidRPr="0000354A" w:rsidRDefault="00930575" w:rsidP="0000354A">
      <w:pPr>
        <w:pStyle w:val="NormalWeb"/>
        <w:numPr>
          <w:ilvl w:val="0"/>
          <w:numId w:val="4"/>
        </w:numPr>
      </w:pPr>
      <w:bookmarkStart w:id="3" w:name="nandgate"/>
      <w:r w:rsidRPr="0000354A">
        <w:rPr>
          <w:b/>
          <w:bCs/>
        </w:rPr>
        <w:t>NAND gate</w:t>
      </w:r>
      <w:bookmarkEnd w:id="3"/>
    </w:p>
    <w:p w:rsidR="00930575" w:rsidRPr="0000354A" w:rsidRDefault="00930575" w:rsidP="00C378AF">
      <w:pPr>
        <w:pStyle w:val="HTMLPreformatted"/>
        <w:jc w:val="cente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2257425" cy="657225"/>
            <wp:effectExtent l="0" t="0" r="0" b="9525"/>
            <wp:docPr id="16" name="Picture 16" descr="http://www.ee.surrey.ac.uk/Projects/CAL/digital-logic/gatesfunc/graphics/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e.surrey.ac.uk/Projects/CAL/digital-logic/gatesfunc/graphics/NAN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7425" cy="657225"/>
                    </a:xfrm>
                    <a:prstGeom prst="rect">
                      <a:avLst/>
                    </a:prstGeom>
                    <a:noFill/>
                    <a:ln>
                      <a:noFill/>
                    </a:ln>
                  </pic:spPr>
                </pic:pic>
              </a:graphicData>
            </a:graphic>
          </wp:inline>
        </w:drawing>
      </w:r>
      <w:r w:rsidRPr="0000354A">
        <w:rPr>
          <w:rFonts w:ascii="Times New Roman" w:hAnsi="Times New Roman" w:cs="Times New Roman"/>
          <w:noProof/>
          <w:sz w:val="24"/>
          <w:szCs w:val="24"/>
        </w:rPr>
        <w:drawing>
          <wp:inline distT="0" distB="0" distL="0" distR="0">
            <wp:extent cx="1362075" cy="981075"/>
            <wp:effectExtent l="0" t="0" r="9525" b="9525"/>
            <wp:docPr id="15" name="Picture 15" descr="http://www.ee.surrey.ac.uk/Projects/CAL/digital-logic/gatesfunc/graphics/2nand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e.surrey.ac.uk/Projects/CAL/digital-logic/gatesfunc/graphics/2nandtabl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p w:rsidR="0000354A" w:rsidRDefault="0000354A" w:rsidP="00930575">
      <w:pPr>
        <w:ind w:left="720"/>
        <w:rPr>
          <w:rFonts w:ascii="Times New Roman" w:hAnsi="Times New Roman" w:cs="Times New Roman"/>
          <w:sz w:val="24"/>
          <w:szCs w:val="24"/>
        </w:rPr>
      </w:pPr>
    </w:p>
    <w:p w:rsidR="00930575" w:rsidRDefault="00930575" w:rsidP="00ED2BE0">
      <w:pPr>
        <w:spacing w:after="0" w:line="360" w:lineRule="auto"/>
        <w:jc w:val="both"/>
        <w:rPr>
          <w:rFonts w:ascii="Times New Roman" w:hAnsi="Times New Roman" w:cs="Times New Roman"/>
          <w:sz w:val="24"/>
          <w:szCs w:val="24"/>
        </w:rPr>
      </w:pPr>
      <w:r w:rsidRPr="0000354A">
        <w:rPr>
          <w:rFonts w:ascii="Times New Roman" w:hAnsi="Times New Roman" w:cs="Times New Roman"/>
          <w:sz w:val="24"/>
          <w:szCs w:val="24"/>
        </w:rPr>
        <w:t>This is a NOT-AND gate which is equal to an AND gate followed by a NOT gate.  The outputs of all NAND gates are high if</w:t>
      </w:r>
      <w:r w:rsidRPr="0000354A">
        <w:rPr>
          <w:rStyle w:val="apple-converted-space"/>
          <w:rFonts w:ascii="Times New Roman" w:hAnsi="Times New Roman" w:cs="Times New Roman"/>
          <w:sz w:val="24"/>
          <w:szCs w:val="24"/>
        </w:rPr>
        <w:t> </w:t>
      </w:r>
      <w:r w:rsidRPr="0000354A">
        <w:rPr>
          <w:rFonts w:ascii="Times New Roman" w:hAnsi="Times New Roman" w:cs="Times New Roman"/>
          <w:b/>
          <w:bCs/>
          <w:sz w:val="24"/>
          <w:szCs w:val="24"/>
        </w:rPr>
        <w:t>any</w:t>
      </w:r>
      <w:r w:rsidRPr="0000354A">
        <w:rPr>
          <w:rStyle w:val="apple-converted-space"/>
          <w:rFonts w:ascii="Times New Roman" w:hAnsi="Times New Roman" w:cs="Times New Roman"/>
          <w:sz w:val="24"/>
          <w:szCs w:val="24"/>
        </w:rPr>
        <w:t> </w:t>
      </w:r>
      <w:r w:rsidRPr="0000354A">
        <w:rPr>
          <w:rFonts w:ascii="Times New Roman" w:hAnsi="Times New Roman" w:cs="Times New Roman"/>
          <w:sz w:val="24"/>
          <w:szCs w:val="24"/>
        </w:rPr>
        <w:t>of the inputs are low. The symbol is an AND gate with a small circle on the output. The small circle represents inversion.</w:t>
      </w:r>
    </w:p>
    <w:p w:rsidR="00C378AF" w:rsidRPr="0000354A" w:rsidRDefault="00C378AF" w:rsidP="00C378AF">
      <w:pPr>
        <w:rPr>
          <w:rFonts w:ascii="Times New Roman" w:hAnsi="Times New Roman" w:cs="Times New Roman"/>
          <w:sz w:val="24"/>
          <w:szCs w:val="24"/>
        </w:rPr>
      </w:pPr>
    </w:p>
    <w:p w:rsidR="00930575" w:rsidRPr="0000354A" w:rsidRDefault="00930575" w:rsidP="00D01FC5">
      <w:pPr>
        <w:pStyle w:val="ListParagraph"/>
        <w:numPr>
          <w:ilvl w:val="0"/>
          <w:numId w:val="4"/>
        </w:numPr>
        <w:rPr>
          <w:rFonts w:ascii="Times New Roman" w:hAnsi="Times New Roman" w:cs="Times New Roman"/>
          <w:sz w:val="24"/>
          <w:szCs w:val="24"/>
        </w:rPr>
      </w:pPr>
      <w:bookmarkStart w:id="4" w:name="norgate"/>
      <w:bookmarkEnd w:id="4"/>
      <w:r w:rsidRPr="0000354A">
        <w:rPr>
          <w:rFonts w:ascii="Times New Roman" w:hAnsi="Times New Roman" w:cs="Times New Roman"/>
          <w:b/>
          <w:bCs/>
          <w:sz w:val="24"/>
          <w:szCs w:val="24"/>
        </w:rPr>
        <w:t>NOR gate</w:t>
      </w:r>
    </w:p>
    <w:p w:rsidR="00930575" w:rsidRPr="0000354A" w:rsidRDefault="00930575" w:rsidP="00C378AF">
      <w:pPr>
        <w:pStyle w:val="HTMLPreformatted"/>
        <w:jc w:val="cente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2314575" cy="647700"/>
            <wp:effectExtent l="0" t="0" r="0" b="0"/>
            <wp:docPr id="14" name="Picture 14" descr="http://www.ee.surrey.ac.uk/Projects/CAL/digital-logic/gatesfunc/graphics/N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e.surrey.ac.uk/Projects/CAL/digital-logic/gatesfunc/graphics/NOR.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647700"/>
                    </a:xfrm>
                    <a:prstGeom prst="rect">
                      <a:avLst/>
                    </a:prstGeom>
                    <a:noFill/>
                    <a:ln>
                      <a:noFill/>
                    </a:ln>
                  </pic:spPr>
                </pic:pic>
              </a:graphicData>
            </a:graphic>
          </wp:inline>
        </w:drawing>
      </w:r>
      <w:r w:rsidRPr="0000354A">
        <w:rPr>
          <w:rFonts w:ascii="Times New Roman" w:hAnsi="Times New Roman" w:cs="Times New Roman"/>
          <w:noProof/>
          <w:sz w:val="24"/>
          <w:szCs w:val="24"/>
        </w:rPr>
        <w:drawing>
          <wp:inline distT="0" distB="0" distL="0" distR="0">
            <wp:extent cx="1330337" cy="958215"/>
            <wp:effectExtent l="0" t="0" r="0" b="0"/>
            <wp:docPr id="13" name="Picture 13" descr="http://www.ee.surrey.ac.uk/Projects/CAL/digital-logic/gatesfunc/graphics/2nor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e.surrey.ac.uk/Projects/CAL/digital-logic/gatesfunc/graphics/2nortable.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3909" cy="967991"/>
                    </a:xfrm>
                    <a:prstGeom prst="rect">
                      <a:avLst/>
                    </a:prstGeom>
                    <a:noFill/>
                    <a:ln>
                      <a:noFill/>
                    </a:ln>
                  </pic:spPr>
                </pic:pic>
              </a:graphicData>
            </a:graphic>
          </wp:inline>
        </w:drawing>
      </w:r>
    </w:p>
    <w:p w:rsidR="00C378AF" w:rsidRDefault="00C378AF" w:rsidP="00930575">
      <w:pPr>
        <w:ind w:left="720"/>
        <w:rPr>
          <w:rFonts w:ascii="Times New Roman" w:hAnsi="Times New Roman" w:cs="Times New Roman"/>
          <w:sz w:val="24"/>
          <w:szCs w:val="24"/>
        </w:rPr>
      </w:pPr>
    </w:p>
    <w:p w:rsidR="00930575" w:rsidRPr="0000354A" w:rsidRDefault="00930575" w:rsidP="00ED2BE0">
      <w:pPr>
        <w:spacing w:after="0" w:line="360" w:lineRule="auto"/>
        <w:jc w:val="both"/>
        <w:rPr>
          <w:rFonts w:ascii="Times New Roman" w:hAnsi="Times New Roman" w:cs="Times New Roman"/>
          <w:sz w:val="24"/>
          <w:szCs w:val="24"/>
        </w:rPr>
      </w:pPr>
      <w:r w:rsidRPr="0000354A">
        <w:rPr>
          <w:rFonts w:ascii="Times New Roman" w:hAnsi="Times New Roman" w:cs="Times New Roman"/>
          <w:sz w:val="24"/>
          <w:szCs w:val="24"/>
        </w:rPr>
        <w:t>This is a NOT-OR gate which is equal to an OR gate followed by a NOT gate.  The outputs of all NOR gates are low if</w:t>
      </w:r>
      <w:r w:rsidRPr="0000354A">
        <w:rPr>
          <w:rStyle w:val="apple-converted-space"/>
          <w:rFonts w:ascii="Times New Roman" w:hAnsi="Times New Roman" w:cs="Times New Roman"/>
          <w:sz w:val="24"/>
          <w:szCs w:val="24"/>
        </w:rPr>
        <w:t> </w:t>
      </w:r>
      <w:r w:rsidRPr="0000354A">
        <w:rPr>
          <w:rFonts w:ascii="Times New Roman" w:hAnsi="Times New Roman" w:cs="Times New Roman"/>
          <w:b/>
          <w:bCs/>
          <w:sz w:val="24"/>
          <w:szCs w:val="24"/>
        </w:rPr>
        <w:t>any</w:t>
      </w:r>
      <w:r w:rsidRPr="0000354A">
        <w:rPr>
          <w:rStyle w:val="apple-converted-space"/>
          <w:rFonts w:ascii="Times New Roman" w:hAnsi="Times New Roman" w:cs="Times New Roman"/>
          <w:sz w:val="24"/>
          <w:szCs w:val="24"/>
        </w:rPr>
        <w:t> </w:t>
      </w:r>
      <w:r w:rsidRPr="0000354A">
        <w:rPr>
          <w:rFonts w:ascii="Times New Roman" w:hAnsi="Times New Roman" w:cs="Times New Roman"/>
          <w:sz w:val="24"/>
          <w:szCs w:val="24"/>
        </w:rPr>
        <w:t>of the inputs are high.</w:t>
      </w:r>
    </w:p>
    <w:p w:rsidR="00930575" w:rsidRDefault="00930575" w:rsidP="00ED2BE0">
      <w:pPr>
        <w:spacing w:after="0" w:line="360" w:lineRule="auto"/>
        <w:jc w:val="both"/>
        <w:rPr>
          <w:rFonts w:ascii="Times New Roman" w:hAnsi="Times New Roman" w:cs="Times New Roman"/>
          <w:sz w:val="24"/>
          <w:szCs w:val="24"/>
        </w:rPr>
      </w:pPr>
      <w:r w:rsidRPr="0000354A">
        <w:rPr>
          <w:rFonts w:ascii="Times New Roman" w:hAnsi="Times New Roman" w:cs="Times New Roman"/>
          <w:sz w:val="24"/>
          <w:szCs w:val="24"/>
        </w:rPr>
        <w:lastRenderedPageBreak/>
        <w:t>The symbol is an OR gate with a small circle on the output. The small circle represents inversion.</w:t>
      </w:r>
    </w:p>
    <w:p w:rsidR="00FA17C9" w:rsidRPr="0000354A" w:rsidRDefault="00FA17C9" w:rsidP="00ED2BE0">
      <w:pPr>
        <w:spacing w:after="0" w:line="360" w:lineRule="auto"/>
        <w:jc w:val="both"/>
        <w:rPr>
          <w:rFonts w:ascii="Times New Roman" w:hAnsi="Times New Roman" w:cs="Times New Roman"/>
          <w:sz w:val="24"/>
          <w:szCs w:val="24"/>
        </w:rPr>
      </w:pPr>
    </w:p>
    <w:p w:rsidR="00930575" w:rsidRPr="0000354A" w:rsidRDefault="00930575" w:rsidP="00FB627B">
      <w:pPr>
        <w:pStyle w:val="ListParagraph"/>
        <w:numPr>
          <w:ilvl w:val="0"/>
          <w:numId w:val="4"/>
        </w:numPr>
        <w:rPr>
          <w:rFonts w:ascii="Times New Roman" w:hAnsi="Times New Roman" w:cs="Times New Roman"/>
          <w:sz w:val="24"/>
          <w:szCs w:val="24"/>
        </w:rPr>
      </w:pPr>
      <w:bookmarkStart w:id="5" w:name="eorgate"/>
      <w:bookmarkEnd w:id="5"/>
      <w:r w:rsidRPr="0000354A">
        <w:rPr>
          <w:rFonts w:ascii="Times New Roman" w:hAnsi="Times New Roman" w:cs="Times New Roman"/>
          <w:b/>
          <w:bCs/>
          <w:sz w:val="24"/>
          <w:szCs w:val="24"/>
        </w:rPr>
        <w:t>EXOR gate</w:t>
      </w:r>
    </w:p>
    <w:p w:rsidR="00930575" w:rsidRPr="0000354A" w:rsidRDefault="00930575" w:rsidP="00C378AF">
      <w:pPr>
        <w:pStyle w:val="HTMLPreformatted"/>
        <w:jc w:val="cente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2295525" cy="657225"/>
            <wp:effectExtent l="0" t="0" r="9525" b="9525"/>
            <wp:docPr id="12" name="Picture 12" descr="http://www.ee.surrey.ac.uk/Projects/CAL/digital-logic/gatesfunc/graphics/E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e.surrey.ac.uk/Projects/CAL/digital-logic/gatesfunc/graphics/EO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657225"/>
                    </a:xfrm>
                    <a:prstGeom prst="rect">
                      <a:avLst/>
                    </a:prstGeom>
                    <a:noFill/>
                    <a:ln>
                      <a:noFill/>
                    </a:ln>
                  </pic:spPr>
                </pic:pic>
              </a:graphicData>
            </a:graphic>
          </wp:inline>
        </w:drawing>
      </w:r>
      <w:r w:rsidRPr="0000354A">
        <w:rPr>
          <w:rFonts w:ascii="Times New Roman" w:hAnsi="Times New Roman" w:cs="Times New Roman"/>
          <w:noProof/>
          <w:sz w:val="24"/>
          <w:szCs w:val="24"/>
        </w:rPr>
        <w:drawing>
          <wp:inline distT="0" distB="0" distL="0" distR="0">
            <wp:extent cx="1362075" cy="981075"/>
            <wp:effectExtent l="0" t="0" r="0" b="0"/>
            <wp:docPr id="11" name="Picture 11" descr="http://www.ee.surrey.ac.uk/Projects/CAL/digital-logic/gatesfunc/graphics/2eor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e.surrey.ac.uk/Projects/CAL/digital-logic/gatesfunc/graphics/2eortabl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p w:rsidR="0000354A" w:rsidRDefault="0000354A" w:rsidP="00930575">
      <w:pPr>
        <w:ind w:left="720"/>
        <w:rPr>
          <w:rFonts w:ascii="Times New Roman" w:hAnsi="Times New Roman" w:cs="Times New Roman"/>
          <w:sz w:val="24"/>
          <w:szCs w:val="24"/>
        </w:rPr>
      </w:pPr>
    </w:p>
    <w:p w:rsidR="00930575" w:rsidRPr="0000354A" w:rsidRDefault="00930575" w:rsidP="00FA17C9">
      <w:pPr>
        <w:spacing w:after="0" w:line="360" w:lineRule="auto"/>
        <w:ind w:left="720"/>
        <w:rPr>
          <w:rFonts w:ascii="Times New Roman" w:hAnsi="Times New Roman" w:cs="Times New Roman"/>
          <w:sz w:val="24"/>
          <w:szCs w:val="24"/>
        </w:rPr>
      </w:pPr>
      <w:r w:rsidRPr="0000354A">
        <w:rPr>
          <w:rFonts w:ascii="Times New Roman" w:hAnsi="Times New Roman" w:cs="Times New Roman"/>
          <w:sz w:val="24"/>
          <w:szCs w:val="24"/>
        </w:rPr>
        <w:t>The '</w:t>
      </w:r>
      <w:r w:rsidRPr="0000354A">
        <w:rPr>
          <w:rFonts w:ascii="Times New Roman" w:hAnsi="Times New Roman" w:cs="Times New Roman"/>
          <w:b/>
          <w:bCs/>
          <w:sz w:val="24"/>
          <w:szCs w:val="24"/>
        </w:rPr>
        <w:t>Exclusive-OR</w:t>
      </w:r>
      <w:r w:rsidRPr="0000354A">
        <w:rPr>
          <w:rFonts w:ascii="Times New Roman" w:hAnsi="Times New Roman" w:cs="Times New Roman"/>
          <w:sz w:val="24"/>
          <w:szCs w:val="24"/>
        </w:rPr>
        <w:t>' gate is a circuit which will give a high output if</w:t>
      </w:r>
      <w:r w:rsidRPr="0000354A">
        <w:rPr>
          <w:rStyle w:val="apple-converted-space"/>
          <w:rFonts w:ascii="Times New Roman" w:hAnsi="Times New Roman" w:cs="Times New Roman"/>
          <w:sz w:val="24"/>
          <w:szCs w:val="24"/>
        </w:rPr>
        <w:t> </w:t>
      </w:r>
      <w:r w:rsidRPr="0000354A">
        <w:rPr>
          <w:rFonts w:ascii="Times New Roman" w:hAnsi="Times New Roman" w:cs="Times New Roman"/>
          <w:b/>
          <w:bCs/>
          <w:sz w:val="24"/>
          <w:szCs w:val="24"/>
        </w:rPr>
        <w:t>either, but not both</w:t>
      </w:r>
      <w:r w:rsidRPr="0000354A">
        <w:rPr>
          <w:rFonts w:ascii="Times New Roman" w:hAnsi="Times New Roman" w:cs="Times New Roman"/>
          <w:sz w:val="24"/>
          <w:szCs w:val="24"/>
        </w:rPr>
        <w:t>, of its two inputs are high.  An encircled plus sign (</w:t>
      </w:r>
      <w:r w:rsidRPr="0000354A">
        <w:rPr>
          <w:rFonts w:ascii="Times New Roman" w:hAnsi="Times New Roman" w:cs="Times New Roman"/>
          <w:noProof/>
          <w:sz w:val="24"/>
          <w:szCs w:val="24"/>
        </w:rPr>
        <w:drawing>
          <wp:inline distT="0" distB="0" distL="0" distR="0">
            <wp:extent cx="104775" cy="104775"/>
            <wp:effectExtent l="0" t="0" r="9525" b="9525"/>
            <wp:docPr id="10" name="Picture 10" descr="http://www.ee.surrey.ac.uk/Projects/CAL/digital-logic/gatesfunc/graphics/e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e.surrey.ac.uk/Projects/CAL/digital-logic/gatesfunc/graphics/enplu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00354A">
        <w:rPr>
          <w:rFonts w:ascii="Times New Roman" w:hAnsi="Times New Roman" w:cs="Times New Roman"/>
          <w:sz w:val="24"/>
          <w:szCs w:val="24"/>
        </w:rPr>
        <w:t>) is used to show the EOR operation.</w:t>
      </w:r>
    </w:p>
    <w:p w:rsidR="00930575" w:rsidRPr="0000354A" w:rsidRDefault="00930575" w:rsidP="0000354A">
      <w:pPr>
        <w:pStyle w:val="NormalWeb"/>
        <w:numPr>
          <w:ilvl w:val="0"/>
          <w:numId w:val="4"/>
        </w:numPr>
      </w:pPr>
      <w:bookmarkStart w:id="6" w:name="enorgate"/>
      <w:bookmarkEnd w:id="6"/>
      <w:r w:rsidRPr="0000354A">
        <w:rPr>
          <w:rStyle w:val="Strong"/>
        </w:rPr>
        <w:t>EXNOR gate</w:t>
      </w:r>
    </w:p>
    <w:p w:rsidR="00930575" w:rsidRPr="0000354A" w:rsidRDefault="00930575" w:rsidP="00C378AF">
      <w:pPr>
        <w:pStyle w:val="HTMLPreformatted"/>
        <w:jc w:val="center"/>
        <w:rPr>
          <w:rFonts w:ascii="Times New Roman" w:hAnsi="Times New Roman" w:cs="Times New Roman"/>
          <w:sz w:val="24"/>
          <w:szCs w:val="24"/>
        </w:rPr>
      </w:pPr>
      <w:r w:rsidRPr="0000354A">
        <w:rPr>
          <w:rFonts w:ascii="Times New Roman" w:hAnsi="Times New Roman" w:cs="Times New Roman"/>
          <w:b/>
          <w:bCs/>
          <w:noProof/>
          <w:sz w:val="24"/>
          <w:szCs w:val="24"/>
        </w:rPr>
        <w:drawing>
          <wp:inline distT="0" distB="0" distL="0" distR="0">
            <wp:extent cx="2295525" cy="657225"/>
            <wp:effectExtent l="0" t="0" r="9525" b="9525"/>
            <wp:docPr id="9" name="Picture 9" descr="http://www.ee.surrey.ac.uk/Projects/CAL/digital-logic/gatesfunc/graphics/EN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e.surrey.ac.uk/Projects/CAL/digital-logic/gatesfunc/graphics/ENOR.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5525" cy="657225"/>
                    </a:xfrm>
                    <a:prstGeom prst="rect">
                      <a:avLst/>
                    </a:prstGeom>
                    <a:noFill/>
                    <a:ln>
                      <a:noFill/>
                    </a:ln>
                  </pic:spPr>
                </pic:pic>
              </a:graphicData>
            </a:graphic>
          </wp:inline>
        </w:drawing>
      </w:r>
      <w:r w:rsidRPr="0000354A">
        <w:rPr>
          <w:rFonts w:ascii="Times New Roman" w:hAnsi="Times New Roman" w:cs="Times New Roman"/>
          <w:b/>
          <w:bCs/>
          <w:noProof/>
          <w:sz w:val="24"/>
          <w:szCs w:val="24"/>
        </w:rPr>
        <w:drawing>
          <wp:inline distT="0" distB="0" distL="0" distR="0">
            <wp:extent cx="1362075" cy="981075"/>
            <wp:effectExtent l="0" t="0" r="9525" b="9525"/>
            <wp:docPr id="8" name="Picture 8" descr="http://www.ee.surrey.ac.uk/Projects/CAL/digital-logic/gatesfunc/graphics/2enor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e.surrey.ac.uk/Projects/CAL/digital-logic/gatesfunc/graphics/2enortabl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p w:rsidR="00FA17C9" w:rsidRDefault="00FA17C9" w:rsidP="0000354A">
      <w:pPr>
        <w:pStyle w:val="NormalWeb"/>
      </w:pPr>
    </w:p>
    <w:p w:rsidR="00930575" w:rsidRPr="0000354A" w:rsidRDefault="00930575" w:rsidP="00FA17C9">
      <w:pPr>
        <w:pStyle w:val="NormalWeb"/>
        <w:spacing w:before="0" w:beforeAutospacing="0" w:after="0" w:afterAutospacing="0" w:line="360" w:lineRule="auto"/>
        <w:jc w:val="both"/>
      </w:pPr>
      <w:r w:rsidRPr="0000354A">
        <w:t>The '</w:t>
      </w:r>
      <w:r w:rsidRPr="0000354A">
        <w:rPr>
          <w:rStyle w:val="Strong"/>
        </w:rPr>
        <w:t>Exclusive-NOR'</w:t>
      </w:r>
      <w:r w:rsidRPr="0000354A">
        <w:rPr>
          <w:rStyle w:val="apple-converted-space"/>
          <w:b/>
          <w:bCs/>
        </w:rPr>
        <w:t> </w:t>
      </w:r>
      <w:r w:rsidRPr="0000354A">
        <w:t>gate circuit does the opposite to the EOR gate. It will give a low output if</w:t>
      </w:r>
      <w:r w:rsidRPr="0000354A">
        <w:rPr>
          <w:rStyle w:val="apple-converted-space"/>
        </w:rPr>
        <w:t> </w:t>
      </w:r>
      <w:r w:rsidRPr="0000354A">
        <w:rPr>
          <w:b/>
          <w:bCs/>
        </w:rPr>
        <w:t>either, but not both</w:t>
      </w:r>
      <w:r w:rsidRPr="0000354A">
        <w:t>, of its two inputs are high. The symbol is an EXOR gate with a small circle on the output. The small circle represents inversion.</w:t>
      </w:r>
    </w:p>
    <w:p w:rsidR="00FA17C9" w:rsidRDefault="00FA17C9" w:rsidP="00FA17C9">
      <w:pPr>
        <w:pStyle w:val="NormalWeb"/>
        <w:spacing w:before="0" w:beforeAutospacing="0" w:after="0" w:afterAutospacing="0" w:line="360" w:lineRule="auto"/>
        <w:jc w:val="both"/>
      </w:pPr>
    </w:p>
    <w:p w:rsidR="00930575" w:rsidRPr="0000354A" w:rsidRDefault="00930575" w:rsidP="00FA17C9">
      <w:pPr>
        <w:pStyle w:val="NormalWeb"/>
        <w:spacing w:before="0" w:beforeAutospacing="0" w:after="0" w:afterAutospacing="0" w:line="360" w:lineRule="auto"/>
        <w:jc w:val="both"/>
      </w:pPr>
      <w:r w:rsidRPr="0000354A">
        <w:t>The NAND and NOR gates are called</w:t>
      </w:r>
      <w:r w:rsidRPr="0000354A">
        <w:rPr>
          <w:rStyle w:val="apple-converted-space"/>
        </w:rPr>
        <w:t> </w:t>
      </w:r>
      <w:r w:rsidRPr="0000354A">
        <w:rPr>
          <w:i/>
          <w:iCs/>
        </w:rPr>
        <w:t>universal functions</w:t>
      </w:r>
      <w:r w:rsidRPr="0000354A">
        <w:rPr>
          <w:rStyle w:val="apple-converted-space"/>
        </w:rPr>
        <w:t> </w:t>
      </w:r>
      <w:r w:rsidRPr="0000354A">
        <w:t>since with either one the AND and OR functions and NOT can be generated.</w:t>
      </w:r>
    </w:p>
    <w:p w:rsidR="00930575" w:rsidRPr="00FA17C9" w:rsidRDefault="00930575" w:rsidP="00930575">
      <w:pPr>
        <w:pStyle w:val="NormalWeb"/>
        <w:rPr>
          <w:b/>
        </w:rPr>
      </w:pPr>
      <w:r w:rsidRPr="00FA17C9">
        <w:rPr>
          <w:b/>
        </w:rPr>
        <w:t>Note:</w:t>
      </w:r>
    </w:p>
    <w:p w:rsidR="00930575" w:rsidRPr="0000354A" w:rsidRDefault="00930575" w:rsidP="00FA17C9">
      <w:pPr>
        <w:pStyle w:val="NormalWeb"/>
        <w:spacing w:before="0" w:beforeAutospacing="0" w:after="0" w:afterAutospacing="0" w:line="360" w:lineRule="auto"/>
        <w:jc w:val="both"/>
      </w:pPr>
      <w:r w:rsidRPr="0000354A">
        <w:t>A function in</w:t>
      </w:r>
      <w:r w:rsidRPr="0000354A">
        <w:rPr>
          <w:rStyle w:val="apple-converted-space"/>
        </w:rPr>
        <w:t> </w:t>
      </w:r>
      <w:r w:rsidRPr="0000354A">
        <w:rPr>
          <w:i/>
          <w:iCs/>
        </w:rPr>
        <w:t>sum of products</w:t>
      </w:r>
      <w:r w:rsidRPr="0000354A">
        <w:rPr>
          <w:rStyle w:val="apple-converted-space"/>
        </w:rPr>
        <w:t> </w:t>
      </w:r>
      <w:r w:rsidRPr="0000354A">
        <w:t>form can be implemented using NAND gates by replacing all AND and OR gates by NAND gates.</w:t>
      </w:r>
    </w:p>
    <w:p w:rsidR="00FA17C9" w:rsidRDefault="00FA17C9" w:rsidP="00FA17C9">
      <w:pPr>
        <w:spacing w:after="0" w:line="360" w:lineRule="auto"/>
        <w:jc w:val="both"/>
        <w:rPr>
          <w:rFonts w:ascii="Times New Roman" w:hAnsi="Times New Roman" w:cs="Times New Roman"/>
          <w:sz w:val="24"/>
          <w:szCs w:val="24"/>
        </w:rPr>
      </w:pPr>
    </w:p>
    <w:p w:rsidR="00930575" w:rsidRPr="0000354A" w:rsidRDefault="00930575" w:rsidP="00FA17C9">
      <w:pPr>
        <w:spacing w:after="0" w:line="360" w:lineRule="auto"/>
        <w:jc w:val="both"/>
        <w:rPr>
          <w:rFonts w:ascii="Times New Roman" w:hAnsi="Times New Roman" w:cs="Times New Roman"/>
          <w:sz w:val="24"/>
          <w:szCs w:val="24"/>
        </w:rPr>
      </w:pPr>
      <w:r w:rsidRPr="0000354A">
        <w:rPr>
          <w:rFonts w:ascii="Times New Roman" w:hAnsi="Times New Roman" w:cs="Times New Roman"/>
          <w:sz w:val="24"/>
          <w:szCs w:val="24"/>
        </w:rPr>
        <w:t>A function in</w:t>
      </w:r>
      <w:r w:rsidRPr="0000354A">
        <w:rPr>
          <w:rStyle w:val="apple-converted-space"/>
          <w:rFonts w:ascii="Times New Roman" w:hAnsi="Times New Roman" w:cs="Times New Roman"/>
          <w:sz w:val="24"/>
          <w:szCs w:val="24"/>
        </w:rPr>
        <w:t> </w:t>
      </w:r>
      <w:r w:rsidRPr="0000354A">
        <w:rPr>
          <w:rFonts w:ascii="Times New Roman" w:hAnsi="Times New Roman" w:cs="Times New Roman"/>
          <w:i/>
          <w:iCs/>
          <w:sz w:val="24"/>
          <w:szCs w:val="24"/>
        </w:rPr>
        <w:t>product of sums</w:t>
      </w:r>
      <w:r w:rsidRPr="0000354A">
        <w:rPr>
          <w:rStyle w:val="apple-converted-space"/>
          <w:rFonts w:ascii="Times New Roman" w:hAnsi="Times New Roman" w:cs="Times New Roman"/>
          <w:sz w:val="24"/>
          <w:szCs w:val="24"/>
        </w:rPr>
        <w:t> </w:t>
      </w:r>
      <w:r w:rsidRPr="0000354A">
        <w:rPr>
          <w:rFonts w:ascii="Times New Roman" w:hAnsi="Times New Roman" w:cs="Times New Roman"/>
          <w:sz w:val="24"/>
          <w:szCs w:val="24"/>
        </w:rPr>
        <w:t>form can be implemented using NOR gates by replacing all AND and OR gates by NOR gates.</w:t>
      </w:r>
    </w:p>
    <w:p w:rsidR="0029186F" w:rsidRDefault="0029186F" w:rsidP="0000354A">
      <w:pPr>
        <w:pStyle w:val="NormalWeb"/>
        <w:rPr>
          <w:b/>
          <w:bCs/>
        </w:rPr>
      </w:pPr>
      <w:bookmarkStart w:id="7" w:name="table_1"/>
    </w:p>
    <w:p w:rsidR="0029186F" w:rsidRDefault="0029186F" w:rsidP="0000354A">
      <w:pPr>
        <w:pStyle w:val="NormalWeb"/>
        <w:rPr>
          <w:b/>
          <w:bCs/>
        </w:rPr>
      </w:pPr>
    </w:p>
    <w:p w:rsidR="00930575" w:rsidRPr="00352E66" w:rsidRDefault="00930575" w:rsidP="0000354A">
      <w:pPr>
        <w:pStyle w:val="NormalWeb"/>
        <w:rPr>
          <w:i/>
        </w:rPr>
      </w:pPr>
      <w:r w:rsidRPr="00352E66">
        <w:rPr>
          <w:b/>
          <w:bCs/>
          <w:i/>
        </w:rPr>
        <w:lastRenderedPageBreak/>
        <w:t>Table 1: Logic gate symbols</w:t>
      </w:r>
      <w:bookmarkStart w:id="8" w:name="_GoBack"/>
      <w:bookmarkEnd w:id="8"/>
    </w:p>
    <w:p w:rsidR="00930575" w:rsidRPr="0000354A" w:rsidRDefault="00930575" w:rsidP="00930575">
      <w:pPr>
        <w:pStyle w:val="NormalWeb"/>
        <w:jc w:val="center"/>
      </w:pPr>
      <w:r w:rsidRPr="0000354A">
        <w:rPr>
          <w:noProof/>
        </w:rPr>
        <w:drawing>
          <wp:inline distT="0" distB="0" distL="0" distR="0" wp14:anchorId="04615643" wp14:editId="2536F440">
            <wp:extent cx="5133975" cy="3124200"/>
            <wp:effectExtent l="0" t="0" r="9525" b="0"/>
            <wp:docPr id="7" name="Picture 7" descr="http://www.ee.surrey.ac.uk/Projects/CAL/digital-logic/gatesfunc/graphics/symt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e.surrey.ac.uk/Projects/CAL/digital-logic/gatesfunc/graphics/symtab.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33975" cy="3124200"/>
                    </a:xfrm>
                    <a:prstGeom prst="rect">
                      <a:avLst/>
                    </a:prstGeom>
                    <a:noFill/>
                    <a:ln>
                      <a:noFill/>
                    </a:ln>
                  </pic:spPr>
                </pic:pic>
              </a:graphicData>
            </a:graphic>
          </wp:inline>
        </w:drawing>
      </w:r>
    </w:p>
    <w:p w:rsidR="00930575" w:rsidRPr="0000354A" w:rsidRDefault="00930575" w:rsidP="0029186F">
      <w:pPr>
        <w:pStyle w:val="NormalWeb"/>
        <w:spacing w:before="0" w:beforeAutospacing="0" w:after="0" w:afterAutospacing="0" w:line="360" w:lineRule="auto"/>
        <w:jc w:val="both"/>
      </w:pPr>
      <w:r w:rsidRPr="0000354A">
        <w:t>Table 2 is a summary truth table of the input/output combinations for the NOT gate together with all possible input/output combinations for the other gate functions. Also note that a</w:t>
      </w:r>
      <w:r w:rsidR="0029186F">
        <w:t xml:space="preserve"> </w:t>
      </w:r>
      <w:hyperlink r:id="rId25" w:anchor="truth" w:history="1">
        <w:r w:rsidRPr="0000354A">
          <w:rPr>
            <w:rStyle w:val="Hyperlink"/>
            <w:color w:val="auto"/>
          </w:rPr>
          <w:t>truth table</w:t>
        </w:r>
      </w:hyperlink>
      <w:r w:rsidRPr="0000354A">
        <w:rPr>
          <w:rStyle w:val="apple-converted-space"/>
        </w:rPr>
        <w:t> </w:t>
      </w:r>
      <w:r w:rsidRPr="0000354A">
        <w:t>with 'n' inputs has 2</w:t>
      </w:r>
      <w:r w:rsidRPr="0000354A">
        <w:rPr>
          <w:vertAlign w:val="superscript"/>
        </w:rPr>
        <w:t>n</w:t>
      </w:r>
      <w:r w:rsidRPr="0000354A">
        <w:rPr>
          <w:rStyle w:val="apple-converted-space"/>
        </w:rPr>
        <w:t> </w:t>
      </w:r>
      <w:r w:rsidRPr="0000354A">
        <w:t>rows. You can compare the outputs of different gates.</w:t>
      </w:r>
    </w:p>
    <w:bookmarkEnd w:id="7"/>
    <w:p w:rsidR="00930575" w:rsidRPr="0000354A" w:rsidRDefault="00930575" w:rsidP="002167E4">
      <w:pPr>
        <w:pStyle w:val="NormalWeb"/>
      </w:pPr>
      <w:r w:rsidRPr="0000354A">
        <w:rPr>
          <w:b/>
          <w:bCs/>
        </w:rPr>
        <w:t>Table 2: Logic gates representation using the Truth table</w:t>
      </w:r>
    </w:p>
    <w:p w:rsidR="00930575" w:rsidRPr="0000354A" w:rsidRDefault="00930575" w:rsidP="00784D21">
      <w:pPr>
        <w:pStyle w:val="HTMLPreformatted"/>
        <w:jc w:val="cente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714375" cy="657225"/>
            <wp:effectExtent l="0" t="0" r="9525" b="9525"/>
            <wp:docPr id="6" name="Picture 6" descr="http://www.ee.surrey.ac.uk/Projects/CAL/digital-logic/gatesfunc/graphics/not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e.surrey.ac.uk/Projects/CAL/digital-logic/gatesfunc/graphics/nottabl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 cy="657225"/>
                    </a:xfrm>
                    <a:prstGeom prst="rect">
                      <a:avLst/>
                    </a:prstGeom>
                    <a:noFill/>
                    <a:ln>
                      <a:noFill/>
                    </a:ln>
                  </pic:spPr>
                </pic:pic>
              </a:graphicData>
            </a:graphic>
          </wp:inline>
        </w:drawing>
      </w:r>
      <w:r w:rsidRPr="0000354A">
        <w:rPr>
          <w:rFonts w:ascii="Times New Roman" w:hAnsi="Times New Roman" w:cs="Times New Roman"/>
          <w:noProof/>
          <w:sz w:val="24"/>
          <w:szCs w:val="24"/>
        </w:rPr>
        <w:drawing>
          <wp:inline distT="0" distB="0" distL="0" distR="0">
            <wp:extent cx="3590925" cy="981075"/>
            <wp:effectExtent l="0" t="0" r="9525" b="9525"/>
            <wp:docPr id="5" name="Picture 5" descr="http://www.ee.surrey.ac.uk/Projects/CAL/digital-logic/gatesfunc/graphics/summary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e.surrey.ac.uk/Projects/CAL/digital-logic/gatesfunc/graphics/summarytable.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90925" cy="981075"/>
                    </a:xfrm>
                    <a:prstGeom prst="rect">
                      <a:avLst/>
                    </a:prstGeom>
                    <a:noFill/>
                    <a:ln>
                      <a:noFill/>
                    </a:ln>
                  </pic:spPr>
                </pic:pic>
              </a:graphicData>
            </a:graphic>
          </wp:inline>
        </w:drawing>
      </w:r>
    </w:p>
    <w:p w:rsidR="00FB627B" w:rsidRPr="0000354A" w:rsidRDefault="00FB627B" w:rsidP="00930575">
      <w:pPr>
        <w:pStyle w:val="Heading3"/>
        <w:rPr>
          <w:rFonts w:ascii="Times New Roman" w:hAnsi="Times New Roman" w:cs="Times New Roman"/>
          <w:color w:val="auto"/>
        </w:rPr>
      </w:pPr>
      <w:bookmarkStart w:id="9" w:name="example"/>
      <w:bookmarkEnd w:id="9"/>
    </w:p>
    <w:p w:rsidR="0029186F" w:rsidRDefault="0029186F" w:rsidP="0029186F">
      <w:pPr>
        <w:pStyle w:val="Heading3"/>
        <w:spacing w:before="0" w:line="360" w:lineRule="auto"/>
        <w:rPr>
          <w:rFonts w:ascii="Times New Roman" w:hAnsi="Times New Roman" w:cs="Times New Roman"/>
          <w:b/>
          <w:color w:val="auto"/>
        </w:rPr>
      </w:pPr>
    </w:p>
    <w:p w:rsidR="00930575" w:rsidRPr="0000354A" w:rsidRDefault="00930575" w:rsidP="0029186F">
      <w:pPr>
        <w:pStyle w:val="Heading3"/>
        <w:spacing w:before="0" w:line="360" w:lineRule="auto"/>
        <w:rPr>
          <w:rFonts w:ascii="Times New Roman" w:hAnsi="Times New Roman" w:cs="Times New Roman"/>
          <w:b/>
          <w:color w:val="auto"/>
        </w:rPr>
      </w:pPr>
      <w:r w:rsidRPr="0000354A">
        <w:rPr>
          <w:rFonts w:ascii="Times New Roman" w:hAnsi="Times New Roman" w:cs="Times New Roman"/>
          <w:b/>
          <w:color w:val="auto"/>
        </w:rPr>
        <w:t>Example</w:t>
      </w:r>
    </w:p>
    <w:p w:rsidR="0029186F" w:rsidRDefault="00930575" w:rsidP="0029186F">
      <w:pPr>
        <w:pStyle w:val="NormalWeb"/>
        <w:spacing w:before="0" w:beforeAutospacing="0" w:after="0" w:afterAutospacing="0" w:line="360" w:lineRule="auto"/>
        <w:jc w:val="center"/>
        <w:rPr>
          <w:rStyle w:val="apple-converted-space"/>
        </w:rPr>
      </w:pPr>
      <w:r w:rsidRPr="0000354A">
        <w:t>A</w:t>
      </w:r>
      <w:r w:rsidRPr="0000354A">
        <w:rPr>
          <w:rStyle w:val="apple-converted-space"/>
        </w:rPr>
        <w:t> </w:t>
      </w:r>
      <w:hyperlink r:id="rId27" w:anchor="nandgate" w:history="1">
        <w:r w:rsidRPr="0000354A">
          <w:rPr>
            <w:rStyle w:val="Hyperlink"/>
            <w:color w:val="auto"/>
          </w:rPr>
          <w:t>NAND gate</w:t>
        </w:r>
      </w:hyperlink>
      <w:r w:rsidRPr="0000354A">
        <w:rPr>
          <w:rStyle w:val="apple-converted-space"/>
        </w:rPr>
        <w:t> </w:t>
      </w:r>
      <w:r w:rsidRPr="0000354A">
        <w:t>can be used as a</w:t>
      </w:r>
      <w:r w:rsidRPr="0000354A">
        <w:rPr>
          <w:rStyle w:val="apple-converted-space"/>
        </w:rPr>
        <w:t> </w:t>
      </w:r>
      <w:hyperlink r:id="rId28" w:anchor="notgate" w:history="1">
        <w:r w:rsidRPr="0000354A">
          <w:rPr>
            <w:rStyle w:val="Hyperlink"/>
            <w:color w:val="auto"/>
          </w:rPr>
          <w:t>NOT gate</w:t>
        </w:r>
      </w:hyperlink>
      <w:r w:rsidRPr="0000354A">
        <w:rPr>
          <w:rStyle w:val="apple-converted-space"/>
        </w:rPr>
        <w:t> </w:t>
      </w:r>
      <w:r w:rsidRPr="0000354A">
        <w:t>using either of the following wiring configurations.</w:t>
      </w:r>
      <w:r w:rsidRPr="0000354A">
        <w:rPr>
          <w:rStyle w:val="apple-converted-space"/>
        </w:rPr>
        <w:t> </w:t>
      </w:r>
    </w:p>
    <w:p w:rsidR="00930575" w:rsidRPr="0000354A" w:rsidRDefault="00930575" w:rsidP="0029186F">
      <w:pPr>
        <w:pStyle w:val="NormalWeb"/>
        <w:spacing w:before="0" w:beforeAutospacing="0" w:after="0" w:afterAutospacing="0" w:line="360" w:lineRule="auto"/>
        <w:jc w:val="center"/>
      </w:pPr>
      <w:r w:rsidRPr="0000354A">
        <w:br/>
      </w:r>
      <w:r w:rsidRPr="0000354A">
        <w:rPr>
          <w:noProof/>
        </w:rPr>
        <w:drawing>
          <wp:inline distT="0" distB="0" distL="0" distR="0" wp14:anchorId="14CB05EA" wp14:editId="4BAEB04F">
            <wp:extent cx="3905250" cy="390525"/>
            <wp:effectExtent l="0" t="0" r="0" b="9525"/>
            <wp:docPr id="3" name="Picture 3" descr="http://www.ee.surrey.ac.uk/Projects/CAL/digital-logic/gatesfunc/graphics/e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e.surrey.ac.uk/Projects/CAL/digital-logic/gatesfunc/graphics/ex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5250" cy="390525"/>
                    </a:xfrm>
                    <a:prstGeom prst="rect">
                      <a:avLst/>
                    </a:prstGeom>
                    <a:noFill/>
                    <a:ln>
                      <a:noFill/>
                    </a:ln>
                  </pic:spPr>
                </pic:pic>
              </a:graphicData>
            </a:graphic>
          </wp:inline>
        </w:drawing>
      </w:r>
      <w:r w:rsidRPr="0000354A">
        <w:br/>
        <w:t>                                        (</w:t>
      </w:r>
      <w:r w:rsidR="0029186F">
        <w:t xml:space="preserve">We </w:t>
      </w:r>
      <w:r w:rsidRPr="0000354A">
        <w:t>can check this out using a truth table.)</w:t>
      </w:r>
    </w:p>
    <w:p w:rsidR="004A7A6D" w:rsidRDefault="004A7A6D" w:rsidP="00930575">
      <w:pPr>
        <w:pStyle w:val="Heading3"/>
        <w:rPr>
          <w:rFonts w:ascii="Times New Roman" w:hAnsi="Times New Roman" w:cs="Times New Roman"/>
          <w:b/>
          <w:color w:val="auto"/>
        </w:rPr>
      </w:pPr>
      <w:bookmarkStart w:id="10" w:name="problem"/>
      <w:bookmarkEnd w:id="10"/>
    </w:p>
    <w:p w:rsidR="00930575" w:rsidRPr="0000354A" w:rsidRDefault="00930575" w:rsidP="00930575">
      <w:pPr>
        <w:pStyle w:val="Heading3"/>
        <w:rPr>
          <w:rFonts w:ascii="Times New Roman" w:hAnsi="Times New Roman" w:cs="Times New Roman"/>
          <w:b/>
          <w:color w:val="auto"/>
        </w:rPr>
      </w:pPr>
      <w:r w:rsidRPr="0000354A">
        <w:rPr>
          <w:rFonts w:ascii="Times New Roman" w:hAnsi="Times New Roman" w:cs="Times New Roman"/>
          <w:b/>
          <w:color w:val="auto"/>
        </w:rPr>
        <w:t>Problem</w:t>
      </w:r>
    </w:p>
    <w:p w:rsidR="00930575" w:rsidRPr="0000354A" w:rsidRDefault="00930575" w:rsidP="0000354A">
      <w:pPr>
        <w:pStyle w:val="NormalWeb"/>
      </w:pPr>
      <w:r w:rsidRPr="0000354A">
        <w:t>Draw the circuit diagrams to show how a</w:t>
      </w:r>
      <w:r w:rsidRPr="0000354A">
        <w:rPr>
          <w:rStyle w:val="apple-converted-space"/>
        </w:rPr>
        <w:t> </w:t>
      </w:r>
      <w:hyperlink r:id="rId30" w:anchor="norgate" w:history="1">
        <w:r w:rsidRPr="0000354A">
          <w:rPr>
            <w:rStyle w:val="Hyperlink"/>
            <w:color w:val="auto"/>
          </w:rPr>
          <w:t>NOR gate</w:t>
        </w:r>
      </w:hyperlink>
      <w:r w:rsidRPr="0000354A">
        <w:rPr>
          <w:rStyle w:val="apple-converted-space"/>
        </w:rPr>
        <w:t> </w:t>
      </w:r>
      <w:r w:rsidRPr="0000354A">
        <w:t>can be made into a</w:t>
      </w:r>
      <w:r w:rsidRPr="0000354A">
        <w:rPr>
          <w:rStyle w:val="apple-converted-space"/>
        </w:rPr>
        <w:t> </w:t>
      </w:r>
      <w:hyperlink r:id="rId31" w:anchor="notgate" w:history="1">
        <w:r w:rsidRPr="0000354A">
          <w:rPr>
            <w:rStyle w:val="Hyperlink"/>
            <w:color w:val="auto"/>
          </w:rPr>
          <w:t>NOT gate</w:t>
        </w:r>
      </w:hyperlink>
      <w:r w:rsidRPr="0000354A">
        <w:t>.</w:t>
      </w:r>
    </w:p>
    <w:p w:rsidR="00930575" w:rsidRPr="00930575" w:rsidRDefault="00930575" w:rsidP="00930575">
      <w:pPr>
        <w:spacing w:after="0" w:line="240" w:lineRule="auto"/>
        <w:rPr>
          <w:rFonts w:ascii="Times New Roman" w:eastAsia="Times New Roman" w:hAnsi="Times New Roman" w:cs="Times New Roman"/>
          <w:sz w:val="24"/>
          <w:szCs w:val="24"/>
        </w:rPr>
      </w:pPr>
      <w:r w:rsidRPr="00930575">
        <w:rPr>
          <w:rFonts w:ascii="Times New Roman" w:eastAsia="Times New Roman" w:hAnsi="Times New Roman" w:cs="Times New Roman"/>
          <w:sz w:val="24"/>
          <w:szCs w:val="24"/>
        </w:rPr>
        <w:t>Wiring the NOR gate to become an inverter:</w:t>
      </w:r>
    </w:p>
    <w:p w:rsidR="00930575" w:rsidRPr="00930575" w:rsidRDefault="00930575" w:rsidP="00784D21">
      <w:pPr>
        <w:spacing w:before="100" w:beforeAutospacing="1" w:after="100" w:afterAutospacing="1" w:line="240" w:lineRule="auto"/>
        <w:jc w:val="center"/>
        <w:rPr>
          <w:rFonts w:ascii="Times New Roman" w:eastAsia="Times New Roman" w:hAnsi="Times New Roman" w:cs="Times New Roman"/>
          <w:sz w:val="24"/>
          <w:szCs w:val="24"/>
        </w:rPr>
      </w:pPr>
      <w:r w:rsidRPr="0000354A">
        <w:rPr>
          <w:rFonts w:ascii="Times New Roman" w:eastAsia="Times New Roman" w:hAnsi="Times New Roman" w:cs="Times New Roman"/>
          <w:noProof/>
          <w:sz w:val="24"/>
          <w:szCs w:val="24"/>
        </w:rPr>
        <w:lastRenderedPageBreak/>
        <w:drawing>
          <wp:inline distT="0" distB="0" distL="0" distR="0">
            <wp:extent cx="4029075" cy="323850"/>
            <wp:effectExtent l="0" t="0" r="0" b="0"/>
            <wp:docPr id="24" name="Picture 24" descr="http://www.ee.surrey.ac.uk/Projects/CAL/digital-logic/gatesfunc/graphics/s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ee.surrey.ac.uk/Projects/CAL/digital-logic/gatesfunc/graphics/sol.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9075" cy="323850"/>
                    </a:xfrm>
                    <a:prstGeom prst="rect">
                      <a:avLst/>
                    </a:prstGeom>
                    <a:noFill/>
                    <a:ln>
                      <a:noFill/>
                    </a:ln>
                  </pic:spPr>
                </pic:pic>
              </a:graphicData>
            </a:graphic>
          </wp:inline>
        </w:drawing>
      </w:r>
    </w:p>
    <w:p w:rsidR="0047527B" w:rsidRDefault="0047527B" w:rsidP="00930575">
      <w:pPr>
        <w:pStyle w:val="HTMLPreformatted"/>
        <w:shd w:val="clear" w:color="auto" w:fill="FFFFFF" w:themeFill="background1"/>
        <w:rPr>
          <w:rStyle w:val="Strong"/>
          <w:rFonts w:ascii="Times New Roman" w:hAnsi="Times New Roman" w:cs="Times New Roman"/>
          <w:sz w:val="24"/>
          <w:szCs w:val="24"/>
        </w:rPr>
      </w:pPr>
    </w:p>
    <w:p w:rsidR="00930575" w:rsidRPr="0000354A" w:rsidRDefault="00930575" w:rsidP="00930575">
      <w:pPr>
        <w:pStyle w:val="HTMLPreformatted"/>
        <w:shd w:val="clear" w:color="auto" w:fill="FFFFFF" w:themeFill="background1"/>
        <w:rPr>
          <w:rFonts w:ascii="Times New Roman" w:hAnsi="Times New Roman" w:cs="Times New Roman"/>
          <w:sz w:val="24"/>
          <w:szCs w:val="24"/>
        </w:rPr>
      </w:pPr>
      <w:r w:rsidRPr="0000354A">
        <w:rPr>
          <w:rStyle w:val="Strong"/>
          <w:rFonts w:ascii="Times New Roman" w:hAnsi="Times New Roman" w:cs="Times New Roman"/>
          <w:sz w:val="24"/>
          <w:szCs w:val="24"/>
        </w:rPr>
        <w:t>MULTI-INPUT LOGIC GATES</w:t>
      </w:r>
    </w:p>
    <w:p w:rsidR="00930575" w:rsidRPr="00930575" w:rsidRDefault="00930575" w:rsidP="002167E4">
      <w:p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00354A">
        <w:rPr>
          <w:rFonts w:ascii="Times New Roman" w:eastAsia="Times New Roman" w:hAnsi="Times New Roman" w:cs="Times New Roman"/>
          <w:b/>
          <w:bCs/>
          <w:sz w:val="24"/>
          <w:szCs w:val="24"/>
        </w:rPr>
        <w:t>Two Input AND Gate</w:t>
      </w:r>
    </w:p>
    <w:p w:rsidR="00930575" w:rsidRDefault="00930575" w:rsidP="0047527B">
      <w:pPr>
        <w:shd w:val="clear" w:color="auto" w:fill="FFFFFF" w:themeFill="background1"/>
        <w:spacing w:after="0" w:line="360" w:lineRule="auto"/>
        <w:jc w:val="both"/>
        <w:rPr>
          <w:rFonts w:ascii="Times New Roman" w:eastAsia="Times New Roman" w:hAnsi="Times New Roman" w:cs="Times New Roman"/>
          <w:sz w:val="24"/>
          <w:szCs w:val="24"/>
        </w:rPr>
      </w:pPr>
      <w:r w:rsidRPr="00930575">
        <w:rPr>
          <w:rFonts w:ascii="Times New Roman" w:eastAsia="Times New Roman" w:hAnsi="Times New Roman" w:cs="Times New Roman"/>
          <w:sz w:val="24"/>
          <w:szCs w:val="24"/>
        </w:rPr>
        <w:t>Here is an example of a two input gate as we have already seen. It is an AND gate and the truth table for this gate can be seen to the right of it.</w:t>
      </w:r>
    </w:p>
    <w:p w:rsidR="0047527B" w:rsidRDefault="0047527B" w:rsidP="0047527B">
      <w:pPr>
        <w:shd w:val="clear" w:color="auto" w:fill="FFFFFF" w:themeFill="background1"/>
        <w:spacing w:after="0" w:line="360" w:lineRule="auto"/>
        <w:jc w:val="both"/>
        <w:rPr>
          <w:rFonts w:ascii="Times New Roman" w:eastAsia="Times New Roman" w:hAnsi="Times New Roman" w:cs="Times New Roman"/>
          <w:sz w:val="24"/>
          <w:szCs w:val="24"/>
        </w:rPr>
      </w:pPr>
    </w:p>
    <w:p w:rsidR="00226C1B" w:rsidRPr="00407780" w:rsidRDefault="00226C1B" w:rsidP="00226C1B">
      <w:pPr>
        <w:pStyle w:val="Heading3"/>
        <w:spacing w:before="0" w:line="240" w:lineRule="auto"/>
        <w:jc w:val="center"/>
        <w:rPr>
          <w:rFonts w:ascii="Times New Roman" w:hAnsi="Times New Roman" w:cs="Times New Roman"/>
          <w:b/>
          <w:color w:val="auto"/>
        </w:rPr>
      </w:pPr>
      <w:r w:rsidRPr="00407780">
        <w:rPr>
          <w:rFonts w:ascii="Times New Roman" w:hAnsi="Times New Roman" w:cs="Times New Roman"/>
          <w:b/>
          <w:color w:val="auto"/>
        </w:rPr>
        <w:t>The 2-input Logic AND Gate</w:t>
      </w:r>
    </w:p>
    <w:tbl>
      <w:tblPr>
        <w:tblW w:w="0" w:type="dxa"/>
        <w:jc w:val="center"/>
        <w:tblCellMar>
          <w:top w:w="15" w:type="dxa"/>
          <w:left w:w="15" w:type="dxa"/>
          <w:bottom w:w="15" w:type="dxa"/>
          <w:right w:w="15" w:type="dxa"/>
        </w:tblCellMar>
        <w:tblLook w:val="04A0" w:firstRow="1" w:lastRow="0" w:firstColumn="1" w:lastColumn="0" w:noHBand="0" w:noVBand="1"/>
      </w:tblPr>
      <w:tblGrid>
        <w:gridCol w:w="4200"/>
        <w:gridCol w:w="1050"/>
        <w:gridCol w:w="1050"/>
        <w:gridCol w:w="1050"/>
      </w:tblGrid>
      <w:tr w:rsidR="00226C1B" w:rsidRPr="00407780" w:rsidTr="00A84579">
        <w:trPr>
          <w:jc w:val="center"/>
        </w:trPr>
        <w:tc>
          <w:tcPr>
            <w:tcW w:w="4200" w:type="dxa"/>
            <w:tcBorders>
              <w:top w:val="single" w:sz="6" w:space="0" w:color="414143"/>
              <w:left w:val="single" w:sz="6" w:space="0" w:color="414143"/>
              <w:bottom w:val="single" w:sz="6" w:space="0" w:color="414143"/>
              <w:right w:val="single" w:sz="6" w:space="0" w:color="FFFFFF"/>
            </w:tcBorders>
            <w:shd w:val="clear" w:color="auto" w:fill="FFFFFF" w:themeFill="background1"/>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sz w:val="24"/>
                <w:szCs w:val="24"/>
              </w:rPr>
            </w:pPr>
            <w:r w:rsidRPr="00407780">
              <w:rPr>
                <w:rFonts w:ascii="Times New Roman" w:hAnsi="Times New Roman" w:cs="Times New Roman"/>
                <w:sz w:val="24"/>
                <w:szCs w:val="24"/>
              </w:rPr>
              <w:t>Symbol</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FFFFFF" w:themeFill="background1"/>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sz w:val="24"/>
                <w:szCs w:val="24"/>
              </w:rPr>
            </w:pPr>
            <w:r w:rsidRPr="00407780">
              <w:rPr>
                <w:rFonts w:ascii="Times New Roman" w:hAnsi="Times New Roman" w:cs="Times New Roman"/>
                <w:sz w:val="24"/>
                <w:szCs w:val="24"/>
              </w:rPr>
              <w:t>Truth Table</w:t>
            </w:r>
          </w:p>
        </w:tc>
      </w:tr>
      <w:tr w:rsidR="00226C1B" w:rsidRPr="00407780" w:rsidTr="00A84579">
        <w:trPr>
          <w:jc w:val="center"/>
        </w:trPr>
        <w:tc>
          <w:tcPr>
            <w:tcW w:w="0" w:type="auto"/>
            <w:vMerge w:val="restart"/>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noProof/>
                <w:color w:val="414143"/>
                <w:sz w:val="24"/>
                <w:szCs w:val="24"/>
              </w:rPr>
              <w:drawing>
                <wp:inline distT="0" distB="0" distL="0" distR="0">
                  <wp:extent cx="1997075" cy="563245"/>
                  <wp:effectExtent l="0" t="0" r="0" b="0"/>
                  <wp:docPr id="37" name="Picture 37" descr="2-input 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input AND ga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7075" cy="563245"/>
                          </a:xfrm>
                          <a:prstGeom prst="rect">
                            <a:avLst/>
                          </a:prstGeom>
                          <a:noFill/>
                          <a:ln>
                            <a:noFill/>
                          </a:ln>
                        </pic:spPr>
                      </pic:pic>
                    </a:graphicData>
                  </a:graphic>
                </wp:inline>
              </w:drawing>
            </w:r>
          </w:p>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2-input AND Gate</w:t>
            </w:r>
          </w:p>
        </w:tc>
        <w:tc>
          <w:tcPr>
            <w:tcW w:w="10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B</w:t>
            </w:r>
          </w:p>
        </w:tc>
        <w:tc>
          <w:tcPr>
            <w:tcW w:w="10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A</w:t>
            </w:r>
          </w:p>
        </w:tc>
        <w:tc>
          <w:tcPr>
            <w:tcW w:w="10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Q</w:t>
            </w:r>
          </w:p>
        </w:tc>
      </w:tr>
      <w:tr w:rsidR="00226C1B" w:rsidRPr="00407780" w:rsidTr="00A84579">
        <w:trPr>
          <w:jc w:val="center"/>
        </w:trPr>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A84579">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r>
      <w:tr w:rsidR="00226C1B" w:rsidRPr="00407780" w:rsidTr="00A84579">
        <w:trPr>
          <w:jc w:val="center"/>
        </w:trPr>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A84579">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r>
      <w:tr w:rsidR="00226C1B" w:rsidRPr="00407780" w:rsidTr="00A84579">
        <w:trPr>
          <w:jc w:val="center"/>
        </w:trPr>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A84579">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r>
      <w:tr w:rsidR="00226C1B" w:rsidRPr="00407780" w:rsidTr="00A84579">
        <w:trPr>
          <w:jc w:val="center"/>
        </w:trPr>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A84579">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r>
      <w:tr w:rsidR="00226C1B" w:rsidRPr="00407780" w:rsidTr="00A84579">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Boolean Expression</w:t>
            </w:r>
            <w:r w:rsidRPr="00407780">
              <w:rPr>
                <w:rStyle w:val="apple-converted-space"/>
                <w:rFonts w:ascii="Times New Roman" w:hAnsi="Times New Roman" w:cs="Times New Roman"/>
                <w:color w:val="414143"/>
                <w:sz w:val="24"/>
                <w:szCs w:val="24"/>
              </w:rPr>
              <w:t> </w:t>
            </w:r>
            <w:r w:rsidRPr="00407780">
              <w:rPr>
                <w:rFonts w:ascii="Times New Roman" w:hAnsi="Times New Roman" w:cs="Times New Roman"/>
                <w:b/>
                <w:bCs/>
                <w:color w:val="414143"/>
                <w:sz w:val="24"/>
                <w:szCs w:val="24"/>
              </w:rPr>
              <w:t>Q = A.B</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A84579">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Read as A</w:t>
            </w:r>
            <w:r w:rsidRPr="00407780">
              <w:rPr>
                <w:rStyle w:val="apple-converted-space"/>
                <w:rFonts w:ascii="Times New Roman" w:hAnsi="Times New Roman" w:cs="Times New Roman"/>
                <w:color w:val="414143"/>
                <w:sz w:val="24"/>
                <w:szCs w:val="24"/>
              </w:rPr>
              <w:t> </w:t>
            </w:r>
            <w:r w:rsidRPr="00407780">
              <w:rPr>
                <w:rFonts w:ascii="Times New Roman" w:hAnsi="Times New Roman" w:cs="Times New Roman"/>
                <w:b/>
                <w:bCs/>
                <w:color w:val="414143"/>
                <w:sz w:val="24"/>
                <w:szCs w:val="24"/>
              </w:rPr>
              <w:t>AND</w:t>
            </w:r>
            <w:r w:rsidRPr="00407780">
              <w:rPr>
                <w:rStyle w:val="apple-converted-space"/>
                <w:rFonts w:ascii="Times New Roman" w:hAnsi="Times New Roman" w:cs="Times New Roman"/>
                <w:color w:val="414143"/>
                <w:sz w:val="24"/>
                <w:szCs w:val="24"/>
              </w:rPr>
              <w:t> </w:t>
            </w:r>
            <w:r w:rsidRPr="00407780">
              <w:rPr>
                <w:rFonts w:ascii="Times New Roman" w:hAnsi="Times New Roman" w:cs="Times New Roman"/>
                <w:color w:val="414143"/>
                <w:sz w:val="24"/>
                <w:szCs w:val="24"/>
              </w:rPr>
              <w:t>B gives Q</w:t>
            </w:r>
          </w:p>
        </w:tc>
      </w:tr>
    </w:tbl>
    <w:p w:rsidR="00226C1B" w:rsidRDefault="00226C1B" w:rsidP="00FF20AB">
      <w:p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p>
    <w:p w:rsidR="00226C1B" w:rsidRPr="00930575" w:rsidRDefault="00226C1B" w:rsidP="00226C1B">
      <w:pPr>
        <w:shd w:val="clear" w:color="auto" w:fill="FFFFFF" w:themeFill="background1"/>
        <w:spacing w:before="100" w:beforeAutospacing="1" w:after="100" w:afterAutospacing="1" w:line="240" w:lineRule="auto"/>
        <w:jc w:val="center"/>
        <w:rPr>
          <w:rFonts w:ascii="Times New Roman" w:eastAsia="Times New Roman" w:hAnsi="Times New Roman" w:cs="Times New Roman"/>
          <w:sz w:val="24"/>
          <w:szCs w:val="24"/>
        </w:rPr>
      </w:pPr>
    </w:p>
    <w:p w:rsidR="00930575" w:rsidRPr="00930575" w:rsidRDefault="00930575" w:rsidP="00784D21">
      <w:pPr>
        <w:shd w:val="clear" w:color="auto" w:fill="FFFFFF" w:themeFill="background1"/>
        <w:spacing w:before="100" w:beforeAutospacing="1" w:after="100" w:afterAutospacing="1" w:line="240" w:lineRule="auto"/>
        <w:jc w:val="center"/>
        <w:rPr>
          <w:rFonts w:ascii="Times New Roman" w:eastAsia="Times New Roman" w:hAnsi="Times New Roman" w:cs="Times New Roman"/>
          <w:sz w:val="24"/>
          <w:szCs w:val="24"/>
        </w:rPr>
      </w:pPr>
    </w:p>
    <w:p w:rsidR="00930575" w:rsidRPr="00930575" w:rsidRDefault="00930575" w:rsidP="00FF20AB">
      <w:p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bookmarkStart w:id="11" w:name="3inputand"/>
      <w:bookmarkEnd w:id="11"/>
      <w:r w:rsidRPr="0000354A">
        <w:rPr>
          <w:rFonts w:ascii="Times New Roman" w:eastAsia="Times New Roman" w:hAnsi="Times New Roman" w:cs="Times New Roman"/>
          <w:b/>
          <w:bCs/>
          <w:sz w:val="24"/>
          <w:szCs w:val="24"/>
        </w:rPr>
        <w:t>Three Input AND Gate</w:t>
      </w:r>
    </w:p>
    <w:p w:rsidR="00930575" w:rsidRDefault="00930575" w:rsidP="0047527B">
      <w:pPr>
        <w:shd w:val="clear" w:color="auto" w:fill="FFFFFF" w:themeFill="background1"/>
        <w:spacing w:after="0" w:line="360" w:lineRule="auto"/>
        <w:jc w:val="both"/>
        <w:rPr>
          <w:rFonts w:ascii="Times New Roman" w:eastAsia="Times New Roman" w:hAnsi="Times New Roman" w:cs="Times New Roman"/>
          <w:sz w:val="24"/>
          <w:szCs w:val="24"/>
        </w:rPr>
      </w:pPr>
      <w:r w:rsidRPr="00930575">
        <w:rPr>
          <w:rFonts w:ascii="Times New Roman" w:eastAsia="Times New Roman" w:hAnsi="Times New Roman" w:cs="Times New Roman"/>
          <w:sz w:val="24"/>
          <w:szCs w:val="24"/>
        </w:rPr>
        <w:t>Here is an example of a three input AND gate. Notice that the truth table for the three input gate is similar to the truth table for the two input gate. It works on the same principle, this time all three inputs need to be high (1) to get a high output.</w:t>
      </w:r>
    </w:p>
    <w:p w:rsidR="0047527B" w:rsidRDefault="0047527B" w:rsidP="0047527B">
      <w:pPr>
        <w:shd w:val="clear" w:color="auto" w:fill="FFFFFF" w:themeFill="background1"/>
        <w:spacing w:after="0" w:line="360" w:lineRule="auto"/>
        <w:jc w:val="both"/>
        <w:rPr>
          <w:rFonts w:ascii="Times New Roman" w:eastAsia="Times New Roman" w:hAnsi="Times New Roman" w:cs="Times New Roman"/>
          <w:sz w:val="24"/>
          <w:szCs w:val="24"/>
        </w:rPr>
      </w:pPr>
    </w:p>
    <w:p w:rsidR="00226C1B" w:rsidRPr="00407780" w:rsidRDefault="00226C1B" w:rsidP="00407780">
      <w:pPr>
        <w:pStyle w:val="Heading3"/>
        <w:spacing w:before="0" w:line="240" w:lineRule="auto"/>
        <w:jc w:val="center"/>
        <w:rPr>
          <w:rFonts w:ascii="Times New Roman" w:hAnsi="Times New Roman" w:cs="Times New Roman"/>
          <w:b/>
          <w:color w:val="404041"/>
        </w:rPr>
      </w:pPr>
      <w:r w:rsidRPr="00407780">
        <w:rPr>
          <w:rFonts w:ascii="Times New Roman" w:hAnsi="Times New Roman" w:cs="Times New Roman"/>
          <w:b/>
          <w:color w:val="404041"/>
        </w:rPr>
        <w:t>The 3-input Logic AND Gate</w:t>
      </w:r>
    </w:p>
    <w:tbl>
      <w:tblPr>
        <w:tblW w:w="0" w:type="dxa"/>
        <w:tblCellMar>
          <w:top w:w="15" w:type="dxa"/>
          <w:left w:w="15" w:type="dxa"/>
          <w:bottom w:w="15" w:type="dxa"/>
          <w:right w:w="15" w:type="dxa"/>
        </w:tblCellMar>
        <w:tblLook w:val="04A0" w:firstRow="1" w:lastRow="0" w:firstColumn="1" w:lastColumn="0" w:noHBand="0" w:noVBand="1"/>
      </w:tblPr>
      <w:tblGrid>
        <w:gridCol w:w="4200"/>
        <w:gridCol w:w="900"/>
        <w:gridCol w:w="900"/>
        <w:gridCol w:w="900"/>
        <w:gridCol w:w="900"/>
      </w:tblGrid>
      <w:tr w:rsidR="00226C1B" w:rsidRPr="00407780" w:rsidTr="00407780">
        <w:tc>
          <w:tcPr>
            <w:tcW w:w="4200" w:type="dxa"/>
            <w:tcBorders>
              <w:top w:val="single" w:sz="6" w:space="0" w:color="414143"/>
              <w:left w:val="single" w:sz="6" w:space="0" w:color="414143"/>
              <w:bottom w:val="single" w:sz="6" w:space="0" w:color="414143"/>
              <w:right w:val="single" w:sz="6" w:space="0" w:color="FFFFFF"/>
            </w:tcBorders>
            <w:shd w:val="clear" w:color="auto" w:fill="FFFFFF" w:themeFill="background1"/>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sz w:val="24"/>
                <w:szCs w:val="24"/>
              </w:rPr>
            </w:pPr>
            <w:r w:rsidRPr="00407780">
              <w:rPr>
                <w:rFonts w:ascii="Times New Roman" w:hAnsi="Times New Roman" w:cs="Times New Roman"/>
                <w:sz w:val="24"/>
                <w:szCs w:val="24"/>
              </w:rPr>
              <w:t>Symbol</w:t>
            </w:r>
          </w:p>
        </w:tc>
        <w:tc>
          <w:tcPr>
            <w:tcW w:w="0" w:type="auto"/>
            <w:gridSpan w:val="4"/>
            <w:tcBorders>
              <w:top w:val="single" w:sz="6" w:space="0" w:color="414143"/>
              <w:left w:val="single" w:sz="6" w:space="0" w:color="414143"/>
              <w:bottom w:val="single" w:sz="6" w:space="0" w:color="414143"/>
              <w:right w:val="single" w:sz="6" w:space="0" w:color="414143"/>
            </w:tcBorders>
            <w:shd w:val="clear" w:color="auto" w:fill="FFFFFF" w:themeFill="background1"/>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sz w:val="24"/>
                <w:szCs w:val="24"/>
              </w:rPr>
            </w:pPr>
            <w:r w:rsidRPr="00407780">
              <w:rPr>
                <w:rFonts w:ascii="Times New Roman" w:hAnsi="Times New Roman" w:cs="Times New Roman"/>
                <w:sz w:val="24"/>
                <w:szCs w:val="24"/>
              </w:rPr>
              <w:t>Truth Table</w:t>
            </w:r>
          </w:p>
        </w:tc>
      </w:tr>
      <w:tr w:rsidR="00226C1B" w:rsidRPr="00407780" w:rsidTr="00226C1B">
        <w:tc>
          <w:tcPr>
            <w:tcW w:w="0" w:type="auto"/>
            <w:vMerge w:val="restart"/>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noProof/>
                <w:color w:val="414143"/>
                <w:sz w:val="24"/>
                <w:szCs w:val="24"/>
              </w:rPr>
              <w:drawing>
                <wp:inline distT="0" distB="0" distL="0" distR="0">
                  <wp:extent cx="2033905" cy="577850"/>
                  <wp:effectExtent l="0" t="0" r="0" b="0"/>
                  <wp:docPr id="38" name="Picture 38" descr="3-input digital 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input digital AND ga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33905" cy="577850"/>
                          </a:xfrm>
                          <a:prstGeom prst="rect">
                            <a:avLst/>
                          </a:prstGeom>
                          <a:noFill/>
                          <a:ln>
                            <a:noFill/>
                          </a:ln>
                        </pic:spPr>
                      </pic:pic>
                    </a:graphicData>
                  </a:graphic>
                </wp:inline>
              </w:drawing>
            </w:r>
          </w:p>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3-input AND Gate</w:t>
            </w:r>
          </w:p>
        </w:tc>
        <w:tc>
          <w:tcPr>
            <w:tcW w:w="9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C</w:t>
            </w:r>
          </w:p>
        </w:tc>
        <w:tc>
          <w:tcPr>
            <w:tcW w:w="9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B</w:t>
            </w:r>
          </w:p>
        </w:tc>
        <w:tc>
          <w:tcPr>
            <w:tcW w:w="9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A</w:t>
            </w:r>
          </w:p>
        </w:tc>
        <w:tc>
          <w:tcPr>
            <w:tcW w:w="90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Q</w:t>
            </w:r>
          </w:p>
        </w:tc>
      </w:tr>
      <w:tr w:rsidR="00226C1B" w:rsidRPr="00407780" w:rsidTr="00226C1B">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407780">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r>
      <w:tr w:rsidR="00226C1B" w:rsidRPr="00407780" w:rsidTr="00226C1B">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407780">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r>
      <w:tr w:rsidR="00226C1B" w:rsidRPr="00407780" w:rsidTr="00226C1B">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407780">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r>
      <w:tr w:rsidR="00226C1B" w:rsidRPr="00407780" w:rsidTr="00226C1B">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407780">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r>
      <w:tr w:rsidR="00226C1B" w:rsidRPr="00407780" w:rsidTr="00226C1B">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407780">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r>
      <w:tr w:rsidR="00226C1B" w:rsidRPr="00407780" w:rsidTr="00226C1B">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407780">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r>
      <w:tr w:rsidR="00226C1B" w:rsidRPr="00407780" w:rsidTr="00226C1B">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407780">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0</w:t>
            </w:r>
          </w:p>
        </w:tc>
      </w:tr>
      <w:tr w:rsidR="00226C1B" w:rsidRPr="00407780" w:rsidTr="00226C1B">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rsidR="00226C1B" w:rsidRPr="00407780" w:rsidRDefault="00226C1B" w:rsidP="00407780">
            <w:pPr>
              <w:spacing w:after="0" w:line="240" w:lineRule="auto"/>
              <w:rPr>
                <w:rFonts w:ascii="Times New Roman" w:hAnsi="Times New Roman" w:cs="Times New Roman"/>
                <w:color w:val="414143"/>
                <w:sz w:val="24"/>
                <w:szCs w:val="24"/>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1</w:t>
            </w:r>
          </w:p>
        </w:tc>
      </w:tr>
      <w:tr w:rsidR="00226C1B" w:rsidRPr="00407780" w:rsidTr="00226C1B">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Boolean Expression</w:t>
            </w:r>
            <w:r w:rsidRPr="00407780">
              <w:rPr>
                <w:rStyle w:val="apple-converted-space"/>
                <w:rFonts w:ascii="Times New Roman" w:hAnsi="Times New Roman" w:cs="Times New Roman"/>
                <w:color w:val="414143"/>
                <w:sz w:val="24"/>
                <w:szCs w:val="24"/>
              </w:rPr>
              <w:t> </w:t>
            </w:r>
            <w:r w:rsidRPr="00407780">
              <w:rPr>
                <w:rFonts w:ascii="Times New Roman" w:hAnsi="Times New Roman" w:cs="Times New Roman"/>
                <w:b/>
                <w:bCs/>
                <w:color w:val="414143"/>
                <w:sz w:val="24"/>
                <w:szCs w:val="24"/>
              </w:rPr>
              <w:t>Q = A.B.C</w:t>
            </w:r>
          </w:p>
        </w:tc>
        <w:tc>
          <w:tcPr>
            <w:tcW w:w="0" w:type="auto"/>
            <w:gridSpan w:val="4"/>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226C1B" w:rsidRPr="00407780" w:rsidRDefault="00226C1B" w:rsidP="00407780">
            <w:pPr>
              <w:spacing w:after="0" w:line="240" w:lineRule="auto"/>
              <w:jc w:val="center"/>
              <w:rPr>
                <w:rFonts w:ascii="Times New Roman" w:hAnsi="Times New Roman" w:cs="Times New Roman"/>
                <w:color w:val="414143"/>
                <w:sz w:val="24"/>
                <w:szCs w:val="24"/>
              </w:rPr>
            </w:pPr>
            <w:r w:rsidRPr="00407780">
              <w:rPr>
                <w:rFonts w:ascii="Times New Roman" w:hAnsi="Times New Roman" w:cs="Times New Roman"/>
                <w:color w:val="414143"/>
                <w:sz w:val="24"/>
                <w:szCs w:val="24"/>
              </w:rPr>
              <w:t>Read as A</w:t>
            </w:r>
            <w:r w:rsidRPr="00407780">
              <w:rPr>
                <w:rStyle w:val="apple-converted-space"/>
                <w:rFonts w:ascii="Times New Roman" w:hAnsi="Times New Roman" w:cs="Times New Roman"/>
                <w:color w:val="414143"/>
                <w:sz w:val="24"/>
                <w:szCs w:val="24"/>
              </w:rPr>
              <w:t> </w:t>
            </w:r>
            <w:r w:rsidRPr="00407780">
              <w:rPr>
                <w:rFonts w:ascii="Times New Roman" w:hAnsi="Times New Roman" w:cs="Times New Roman"/>
                <w:b/>
                <w:bCs/>
                <w:color w:val="414143"/>
                <w:sz w:val="24"/>
                <w:szCs w:val="24"/>
              </w:rPr>
              <w:t>AND</w:t>
            </w:r>
            <w:r w:rsidRPr="00407780">
              <w:rPr>
                <w:rStyle w:val="apple-converted-space"/>
                <w:rFonts w:ascii="Times New Roman" w:hAnsi="Times New Roman" w:cs="Times New Roman"/>
                <w:color w:val="414143"/>
                <w:sz w:val="24"/>
                <w:szCs w:val="24"/>
              </w:rPr>
              <w:t> </w:t>
            </w:r>
            <w:r w:rsidRPr="00407780">
              <w:rPr>
                <w:rFonts w:ascii="Times New Roman" w:hAnsi="Times New Roman" w:cs="Times New Roman"/>
                <w:color w:val="414143"/>
                <w:sz w:val="24"/>
                <w:szCs w:val="24"/>
              </w:rPr>
              <w:t>B</w:t>
            </w:r>
            <w:r w:rsidRPr="00407780">
              <w:rPr>
                <w:rStyle w:val="apple-converted-space"/>
                <w:rFonts w:ascii="Times New Roman" w:hAnsi="Times New Roman" w:cs="Times New Roman"/>
                <w:color w:val="414143"/>
                <w:sz w:val="24"/>
                <w:szCs w:val="24"/>
              </w:rPr>
              <w:t> </w:t>
            </w:r>
            <w:r w:rsidRPr="00407780">
              <w:rPr>
                <w:rFonts w:ascii="Times New Roman" w:hAnsi="Times New Roman" w:cs="Times New Roman"/>
                <w:b/>
                <w:bCs/>
                <w:color w:val="414143"/>
                <w:sz w:val="24"/>
                <w:szCs w:val="24"/>
              </w:rPr>
              <w:t>AND</w:t>
            </w:r>
            <w:r w:rsidRPr="00407780">
              <w:rPr>
                <w:rStyle w:val="apple-converted-space"/>
                <w:rFonts w:ascii="Times New Roman" w:hAnsi="Times New Roman" w:cs="Times New Roman"/>
                <w:color w:val="414143"/>
                <w:sz w:val="24"/>
                <w:szCs w:val="24"/>
              </w:rPr>
              <w:t> </w:t>
            </w:r>
            <w:r w:rsidRPr="00407780">
              <w:rPr>
                <w:rFonts w:ascii="Times New Roman" w:hAnsi="Times New Roman" w:cs="Times New Roman"/>
                <w:color w:val="414143"/>
                <w:sz w:val="24"/>
                <w:szCs w:val="24"/>
              </w:rPr>
              <w:t>C gives Q</w:t>
            </w:r>
          </w:p>
        </w:tc>
      </w:tr>
    </w:tbl>
    <w:p w:rsidR="00226C1B" w:rsidRPr="00407780" w:rsidRDefault="00226C1B" w:rsidP="00407780">
      <w:pPr>
        <w:shd w:val="clear" w:color="auto" w:fill="FFFFFF" w:themeFill="background1"/>
        <w:spacing w:after="0" w:line="240" w:lineRule="auto"/>
        <w:rPr>
          <w:rFonts w:ascii="Times New Roman" w:eastAsia="Times New Roman" w:hAnsi="Times New Roman" w:cs="Times New Roman"/>
          <w:sz w:val="24"/>
          <w:szCs w:val="24"/>
        </w:rPr>
      </w:pPr>
    </w:p>
    <w:p w:rsidR="00930575" w:rsidRPr="00930575" w:rsidRDefault="00930575" w:rsidP="00FF20AB">
      <w:p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bookmarkStart w:id="12" w:name="4inputand"/>
      <w:bookmarkEnd w:id="12"/>
      <w:r w:rsidRPr="0000354A">
        <w:rPr>
          <w:rFonts w:ascii="Times New Roman" w:eastAsia="Times New Roman" w:hAnsi="Times New Roman" w:cs="Times New Roman"/>
          <w:b/>
          <w:bCs/>
          <w:sz w:val="24"/>
          <w:szCs w:val="24"/>
        </w:rPr>
        <w:t>Four Input AND Gate</w:t>
      </w:r>
    </w:p>
    <w:p w:rsidR="00930575" w:rsidRDefault="00930575" w:rsidP="00D74375">
      <w:pPr>
        <w:shd w:val="clear" w:color="auto" w:fill="FFFFFF" w:themeFill="background1"/>
        <w:spacing w:after="0" w:line="360" w:lineRule="auto"/>
        <w:jc w:val="both"/>
        <w:rPr>
          <w:rFonts w:ascii="Times New Roman" w:eastAsia="Times New Roman" w:hAnsi="Times New Roman" w:cs="Times New Roman"/>
          <w:sz w:val="24"/>
          <w:szCs w:val="24"/>
        </w:rPr>
      </w:pPr>
      <w:r w:rsidRPr="00930575">
        <w:rPr>
          <w:rFonts w:ascii="Times New Roman" w:eastAsia="Times New Roman" w:hAnsi="Times New Roman" w:cs="Times New Roman"/>
          <w:sz w:val="24"/>
          <w:szCs w:val="24"/>
        </w:rPr>
        <w:t>Here is an example of a four input AND gate. It also works on the same principle, all four inputs need to be high (1) to get a high output. The same principles apply to 5, 6,..., n input gates.</w:t>
      </w:r>
    </w:p>
    <w:p w:rsidR="00407780" w:rsidRPr="00930575" w:rsidRDefault="00407780" w:rsidP="00FF20AB">
      <w:p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p>
    <w:p w:rsidR="00930575" w:rsidRPr="00930575" w:rsidRDefault="00930575" w:rsidP="00784D21">
      <w:pPr>
        <w:shd w:val="clear" w:color="auto" w:fill="FFFFFF" w:themeFill="background1"/>
        <w:spacing w:before="100" w:beforeAutospacing="1" w:after="100" w:afterAutospacing="1" w:line="240" w:lineRule="auto"/>
        <w:jc w:val="center"/>
        <w:rPr>
          <w:rFonts w:ascii="Times New Roman" w:eastAsia="Times New Roman" w:hAnsi="Times New Roman" w:cs="Times New Roman"/>
          <w:sz w:val="24"/>
          <w:szCs w:val="24"/>
        </w:rPr>
      </w:pPr>
      <w:r w:rsidRPr="0000354A">
        <w:rPr>
          <w:rFonts w:ascii="Times New Roman" w:eastAsia="Times New Roman" w:hAnsi="Times New Roman" w:cs="Times New Roman"/>
          <w:noProof/>
          <w:sz w:val="24"/>
          <w:szCs w:val="24"/>
        </w:rPr>
        <w:drawing>
          <wp:inline distT="0" distB="0" distL="0" distR="0">
            <wp:extent cx="3972154" cy="2730856"/>
            <wp:effectExtent l="19050" t="0" r="9296" b="0"/>
            <wp:docPr id="26" name="Picture 26" descr="http://www.ee.surrey.ac.uk/Projects/CAL/digital-logic/gatesfunc/graphics/4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ee.surrey.ac.uk/Projects/CAL/digital-logic/gatesfunc/graphics/4and.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72154" cy="2730856"/>
                    </a:xfrm>
                    <a:prstGeom prst="rect">
                      <a:avLst/>
                    </a:prstGeom>
                    <a:noFill/>
                    <a:ln>
                      <a:noFill/>
                    </a:ln>
                  </pic:spPr>
                </pic:pic>
              </a:graphicData>
            </a:graphic>
          </wp:inline>
        </w:drawing>
      </w:r>
    </w:p>
    <w:p w:rsidR="00CC02F8" w:rsidRDefault="00CC02F8" w:rsidP="00FF20AB">
      <w:pPr>
        <w:shd w:val="clear" w:color="auto" w:fill="FFFFFF" w:themeFill="background1"/>
        <w:spacing w:before="100" w:beforeAutospacing="1" w:after="100" w:afterAutospacing="1" w:line="240" w:lineRule="auto"/>
        <w:rPr>
          <w:rFonts w:ascii="Times New Roman" w:eastAsia="Times New Roman" w:hAnsi="Times New Roman" w:cs="Times New Roman"/>
          <w:b/>
          <w:bCs/>
          <w:sz w:val="24"/>
          <w:szCs w:val="24"/>
        </w:rPr>
      </w:pPr>
      <w:bookmarkStart w:id="13" w:name="make"/>
      <w:bookmarkEnd w:id="13"/>
    </w:p>
    <w:p w:rsidR="00930575" w:rsidRPr="00930575" w:rsidRDefault="00930575" w:rsidP="00FF20AB">
      <w:pPr>
        <w:shd w:val="clear" w:color="auto" w:fill="FFFFFF" w:themeFill="background1"/>
        <w:spacing w:before="100" w:beforeAutospacing="1" w:after="100" w:afterAutospacing="1" w:line="240" w:lineRule="auto"/>
        <w:rPr>
          <w:rFonts w:ascii="Times New Roman" w:eastAsia="Times New Roman" w:hAnsi="Times New Roman" w:cs="Times New Roman"/>
          <w:sz w:val="24"/>
          <w:szCs w:val="24"/>
        </w:rPr>
      </w:pPr>
      <w:r w:rsidRPr="0000354A">
        <w:rPr>
          <w:rFonts w:ascii="Times New Roman" w:eastAsia="Times New Roman" w:hAnsi="Times New Roman" w:cs="Times New Roman"/>
          <w:b/>
          <w:bCs/>
          <w:sz w:val="24"/>
          <w:szCs w:val="24"/>
        </w:rPr>
        <w:t>Making Multi Input Gates</w:t>
      </w:r>
    </w:p>
    <w:p w:rsidR="00930575" w:rsidRPr="00930575" w:rsidRDefault="00930575" w:rsidP="00D74375">
      <w:pPr>
        <w:shd w:val="clear" w:color="auto" w:fill="FFFFFF" w:themeFill="background1"/>
        <w:spacing w:after="0" w:line="360" w:lineRule="auto"/>
        <w:jc w:val="both"/>
        <w:rPr>
          <w:rFonts w:ascii="Times New Roman" w:eastAsia="Times New Roman" w:hAnsi="Times New Roman" w:cs="Times New Roman"/>
          <w:sz w:val="24"/>
          <w:szCs w:val="24"/>
        </w:rPr>
      </w:pPr>
      <w:r w:rsidRPr="00930575">
        <w:rPr>
          <w:rFonts w:ascii="Times New Roman" w:eastAsia="Times New Roman" w:hAnsi="Times New Roman" w:cs="Times New Roman"/>
          <w:sz w:val="24"/>
          <w:szCs w:val="24"/>
        </w:rPr>
        <w:t>Multi input gates can be made by joining gates of the same type with less inputs. The diagrams below shows how a three input AND gate and and a four input AND gate can be made out of two input AND gates.</w:t>
      </w:r>
    </w:p>
    <w:p w:rsidR="00930575" w:rsidRPr="00930575" w:rsidRDefault="00930575" w:rsidP="0000354A">
      <w:pPr>
        <w:shd w:val="clear" w:color="auto" w:fill="000000"/>
        <w:spacing w:before="100" w:beforeAutospacing="1" w:after="100" w:afterAutospacing="1" w:line="240" w:lineRule="auto"/>
        <w:rPr>
          <w:rFonts w:ascii="Times New Roman" w:eastAsia="Times New Roman" w:hAnsi="Times New Roman" w:cs="Times New Roman"/>
          <w:sz w:val="24"/>
          <w:szCs w:val="24"/>
        </w:rPr>
      </w:pPr>
      <w:r w:rsidRPr="0000354A">
        <w:rPr>
          <w:rFonts w:ascii="Times New Roman" w:eastAsia="Times New Roman" w:hAnsi="Times New Roman" w:cs="Times New Roman"/>
          <w:noProof/>
          <w:sz w:val="24"/>
          <w:szCs w:val="24"/>
        </w:rPr>
        <w:lastRenderedPageBreak/>
        <w:drawing>
          <wp:inline distT="0" distB="0" distL="0" distR="0">
            <wp:extent cx="5902324" cy="2213372"/>
            <wp:effectExtent l="19050" t="0" r="3176" b="0"/>
            <wp:docPr id="25" name="Picture 25" descr="http://www.ee.surrey.ac.uk/Projects/CAL/digital-logic/gatesfunc/graphics/multi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ee.surrey.ac.uk/Projects/CAL/digital-logic/gatesfunc/graphics/multiand.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05109" cy="2214416"/>
                    </a:xfrm>
                    <a:prstGeom prst="rect">
                      <a:avLst/>
                    </a:prstGeom>
                    <a:noFill/>
                    <a:ln>
                      <a:noFill/>
                    </a:ln>
                  </pic:spPr>
                </pic:pic>
              </a:graphicData>
            </a:graphic>
          </wp:inline>
        </w:drawing>
      </w:r>
    </w:p>
    <w:p w:rsidR="00407780" w:rsidRDefault="00407780" w:rsidP="00407780">
      <w:pPr>
        <w:pStyle w:val="Heading3"/>
        <w:spacing w:before="450" w:after="150" w:line="300" w:lineRule="atLeast"/>
        <w:rPr>
          <w:rFonts w:ascii="Arial" w:hAnsi="Arial" w:cs="Arial"/>
          <w:color w:val="404041"/>
          <w:sz w:val="30"/>
          <w:szCs w:val="30"/>
        </w:rPr>
      </w:pPr>
      <w:r>
        <w:rPr>
          <w:rFonts w:ascii="Arial" w:hAnsi="Arial" w:cs="Arial"/>
          <w:color w:val="404041"/>
          <w:sz w:val="30"/>
          <w:szCs w:val="30"/>
        </w:rPr>
        <w:t>Multi-input AND Gate</w:t>
      </w:r>
    </w:p>
    <w:p w:rsidR="00407780" w:rsidRPr="00407780" w:rsidRDefault="00407780" w:rsidP="00407780"/>
    <w:p w:rsidR="00407780" w:rsidRDefault="00407780" w:rsidP="00407780">
      <w:pPr>
        <w:pStyle w:val="cntr"/>
        <w:spacing w:before="0" w:beforeAutospacing="0" w:after="0" w:afterAutospacing="0"/>
        <w:jc w:val="center"/>
        <w:rPr>
          <w:color w:val="414042"/>
        </w:rPr>
      </w:pPr>
      <w:r>
        <w:rPr>
          <w:noProof/>
          <w:color w:val="414042"/>
        </w:rPr>
        <w:drawing>
          <wp:inline distT="0" distB="0" distL="0" distR="0">
            <wp:extent cx="3145394" cy="2000002"/>
            <wp:effectExtent l="19050" t="0" r="0" b="0"/>
            <wp:docPr id="39" name="Picture 39" descr="6-input 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6-input AND ga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45429" cy="2000024"/>
                    </a:xfrm>
                    <a:prstGeom prst="rect">
                      <a:avLst/>
                    </a:prstGeom>
                    <a:noFill/>
                    <a:ln>
                      <a:noFill/>
                    </a:ln>
                  </pic:spPr>
                </pic:pic>
              </a:graphicData>
            </a:graphic>
          </wp:inline>
        </w:drawing>
      </w:r>
    </w:p>
    <w:p w:rsidR="00407780" w:rsidRDefault="00407780" w:rsidP="00FB627B">
      <w:pPr>
        <w:pStyle w:val="Heading1"/>
        <w:spacing w:before="48" w:beforeAutospacing="0" w:after="48" w:afterAutospacing="0" w:line="450" w:lineRule="atLeast"/>
        <w:ind w:right="48"/>
        <w:rPr>
          <w:bCs w:val="0"/>
          <w:spacing w:val="-15"/>
          <w:sz w:val="24"/>
          <w:szCs w:val="24"/>
        </w:rPr>
      </w:pPr>
    </w:p>
    <w:p w:rsidR="00E20C52" w:rsidRPr="0000354A" w:rsidRDefault="00E20C52" w:rsidP="00D74375">
      <w:pPr>
        <w:pStyle w:val="Heading1"/>
        <w:spacing w:before="0" w:beforeAutospacing="0" w:after="0" w:afterAutospacing="0" w:line="360" w:lineRule="auto"/>
        <w:ind w:right="43"/>
        <w:jc w:val="both"/>
        <w:rPr>
          <w:bCs w:val="0"/>
          <w:spacing w:val="-15"/>
          <w:sz w:val="24"/>
          <w:szCs w:val="24"/>
        </w:rPr>
      </w:pPr>
      <w:r w:rsidRPr="0000354A">
        <w:rPr>
          <w:bCs w:val="0"/>
          <w:spacing w:val="-15"/>
          <w:sz w:val="24"/>
          <w:szCs w:val="24"/>
        </w:rPr>
        <w:t>De Morgan's Theorems</w:t>
      </w:r>
    </w:p>
    <w:p w:rsidR="00E20C52" w:rsidRPr="0000354A" w:rsidRDefault="00E20C52" w:rsidP="00D74375">
      <w:pPr>
        <w:pStyle w:val="NormalWeb"/>
        <w:spacing w:before="0" w:beforeAutospacing="0" w:after="0" w:afterAutospacing="0" w:line="360" w:lineRule="auto"/>
        <w:ind w:right="43"/>
        <w:jc w:val="both"/>
      </w:pPr>
      <w:r w:rsidRPr="0000354A">
        <w:t>De Morgan has suggested two theorems which are extremely useful in Boolean Algebra. The two theorems are discussed below.</w:t>
      </w:r>
    </w:p>
    <w:p w:rsidR="002C52A7" w:rsidRPr="0000354A" w:rsidRDefault="002C52A7" w:rsidP="00347DDA">
      <w:pPr>
        <w:pStyle w:val="ListParagraph"/>
        <w:spacing w:after="0" w:line="240" w:lineRule="auto"/>
        <w:ind w:left="435"/>
        <w:rPr>
          <w:rFonts w:ascii="Times New Roman" w:eastAsia="Times New Roman" w:hAnsi="Times New Roman" w:cs="Times New Roman"/>
          <w:sz w:val="24"/>
          <w:szCs w:val="27"/>
        </w:rPr>
      </w:pPr>
    </w:p>
    <w:p w:rsidR="002C52A7" w:rsidRPr="0000354A" w:rsidRDefault="002C52A7" w:rsidP="002C52A7">
      <w:pPr>
        <w:pStyle w:val="ListParagraph"/>
        <w:numPr>
          <w:ilvl w:val="0"/>
          <w:numId w:val="5"/>
        </w:numPr>
        <w:spacing w:after="0" w:line="240" w:lineRule="auto"/>
        <w:rPr>
          <w:rFonts w:ascii="Times New Roman" w:eastAsia="Times New Roman" w:hAnsi="Times New Roman" w:cs="Times New Roman"/>
          <w:sz w:val="24"/>
          <w:szCs w:val="27"/>
        </w:rPr>
      </w:pPr>
      <w:r w:rsidRPr="0000354A">
        <w:rPr>
          <w:rFonts w:ascii="Times New Roman" w:hAnsi="Times New Roman"/>
          <w:noProof/>
          <w:sz w:val="24"/>
        </w:rPr>
        <w:drawing>
          <wp:inline distT="0" distB="0" distL="0" distR="0">
            <wp:extent cx="1085850" cy="219075"/>
            <wp:effectExtent l="0" t="0" r="0" b="9525"/>
            <wp:docPr id="64" name="Picture 64" descr="http://www.ee.surrey.ac.uk/Projects/Labview/boolalgebra/graphics/tab2t1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www.ee.surrey.ac.uk/Projects/Labview/boolalgebra/graphics/tab2t11b.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85850" cy="219075"/>
                    </a:xfrm>
                    <a:prstGeom prst="rect">
                      <a:avLst/>
                    </a:prstGeom>
                    <a:noFill/>
                    <a:ln>
                      <a:noFill/>
                    </a:ln>
                  </pic:spPr>
                </pic:pic>
              </a:graphicData>
            </a:graphic>
          </wp:inline>
        </w:drawing>
      </w:r>
    </w:p>
    <w:p w:rsidR="002C52A7" w:rsidRPr="0000354A" w:rsidRDefault="00347DDA" w:rsidP="00347DDA">
      <w:pPr>
        <w:pStyle w:val="Heading2"/>
        <w:numPr>
          <w:ilvl w:val="0"/>
          <w:numId w:val="5"/>
        </w:numPr>
        <w:spacing w:before="48" w:after="48" w:line="360" w:lineRule="atLeast"/>
        <w:ind w:right="48"/>
        <w:rPr>
          <w:rFonts w:ascii="Times New Roman" w:hAnsi="Times New Roman" w:cs="Times New Roman"/>
          <w:b/>
          <w:bCs/>
          <w:color w:val="auto"/>
          <w:spacing w:val="-15"/>
          <w:sz w:val="24"/>
          <w:szCs w:val="24"/>
        </w:rPr>
      </w:pPr>
      <w:r w:rsidRPr="00347DDA">
        <w:rPr>
          <w:rFonts w:ascii="Times New Roman" w:hAnsi="Times New Roman" w:cs="Times New Roman"/>
          <w:b/>
          <w:bCs/>
          <w:noProof/>
          <w:color w:val="auto"/>
          <w:spacing w:val="-15"/>
          <w:sz w:val="24"/>
          <w:szCs w:val="24"/>
        </w:rPr>
        <w:drawing>
          <wp:inline distT="0" distB="0" distL="0" distR="0">
            <wp:extent cx="1076325" cy="200025"/>
            <wp:effectExtent l="0" t="0" r="9525" b="9525"/>
            <wp:docPr id="27" name="Picture 65" descr="http://www.ee.surrey.ac.uk/Projects/Labview/boolalgebra/graphics/tab2t1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www.ee.surrey.ac.uk/Projects/Labview/boolalgebra/graphics/tab2t11a.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76325" cy="200025"/>
                    </a:xfrm>
                    <a:prstGeom prst="rect">
                      <a:avLst/>
                    </a:prstGeom>
                    <a:noFill/>
                    <a:ln>
                      <a:noFill/>
                    </a:ln>
                  </pic:spPr>
                </pic:pic>
              </a:graphicData>
            </a:graphic>
          </wp:inline>
        </w:drawing>
      </w:r>
    </w:p>
    <w:p w:rsidR="00347DDA" w:rsidRDefault="00347DDA" w:rsidP="00E20C52">
      <w:pPr>
        <w:pStyle w:val="Heading2"/>
        <w:spacing w:before="48" w:after="48" w:line="360" w:lineRule="atLeast"/>
        <w:ind w:right="48"/>
        <w:rPr>
          <w:rFonts w:ascii="Times New Roman" w:hAnsi="Times New Roman" w:cs="Times New Roman"/>
          <w:b/>
          <w:bCs/>
          <w:color w:val="auto"/>
          <w:spacing w:val="-15"/>
          <w:sz w:val="24"/>
          <w:szCs w:val="24"/>
        </w:rPr>
      </w:pPr>
    </w:p>
    <w:p w:rsidR="00E20C52" w:rsidRPr="0000354A" w:rsidRDefault="002C52A7" w:rsidP="00E20C52">
      <w:pPr>
        <w:pStyle w:val="Heading2"/>
        <w:spacing w:before="48" w:after="48" w:line="360" w:lineRule="atLeast"/>
        <w:ind w:right="48"/>
        <w:rPr>
          <w:rFonts w:ascii="Times New Roman" w:hAnsi="Times New Roman" w:cs="Times New Roman"/>
          <w:color w:val="auto"/>
          <w:spacing w:val="-15"/>
          <w:sz w:val="24"/>
          <w:szCs w:val="24"/>
        </w:rPr>
      </w:pPr>
      <w:r w:rsidRPr="0000354A">
        <w:rPr>
          <w:rFonts w:ascii="Times New Roman" w:hAnsi="Times New Roman" w:cs="Times New Roman"/>
          <w:b/>
          <w:bCs/>
          <w:color w:val="auto"/>
          <w:spacing w:val="-15"/>
          <w:sz w:val="24"/>
          <w:szCs w:val="24"/>
        </w:rPr>
        <w:t xml:space="preserve">Theorem </w:t>
      </w:r>
      <w:r w:rsidR="00347DDA">
        <w:rPr>
          <w:rFonts w:ascii="Times New Roman" w:hAnsi="Times New Roman" w:cs="Times New Roman"/>
          <w:b/>
          <w:bCs/>
          <w:color w:val="auto"/>
          <w:spacing w:val="-15"/>
          <w:sz w:val="24"/>
          <w:szCs w:val="24"/>
        </w:rPr>
        <w:t xml:space="preserve"> 1</w:t>
      </w:r>
    </w:p>
    <w:p w:rsidR="00E20C52" w:rsidRPr="0000354A" w:rsidRDefault="00E20C52" w:rsidP="00E20C52">
      <w:pP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1524000" cy="638175"/>
            <wp:effectExtent l="0" t="0" r="0" b="9525"/>
            <wp:docPr id="49" name="Picture 49" descr="De Morgan Theor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e Morgan Theorem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0" cy="638175"/>
                    </a:xfrm>
                    <a:prstGeom prst="rect">
                      <a:avLst/>
                    </a:prstGeom>
                    <a:noFill/>
                    <a:ln>
                      <a:noFill/>
                    </a:ln>
                  </pic:spPr>
                </pic:pic>
              </a:graphicData>
            </a:graphic>
          </wp:inline>
        </w:drawing>
      </w:r>
    </w:p>
    <w:p w:rsidR="00E20C52" w:rsidRPr="0000354A" w:rsidRDefault="00E20C52" w:rsidP="00E20C52">
      <w:pPr>
        <w:pStyle w:val="NormalWeb"/>
        <w:numPr>
          <w:ilvl w:val="0"/>
          <w:numId w:val="2"/>
        </w:numPr>
        <w:spacing w:before="0" w:beforeAutospacing="0" w:after="240" w:afterAutospacing="0" w:line="360" w:lineRule="atLeast"/>
        <w:ind w:left="768" w:right="48"/>
        <w:jc w:val="both"/>
      </w:pPr>
      <w:r w:rsidRPr="0000354A">
        <w:t>The left hand side (LHS) of this theorem represents a NAND gate with inputs A and B, whereas the right hand side (RHS) of the theorem represents an OR gate with inverted inputs.</w:t>
      </w:r>
    </w:p>
    <w:p w:rsidR="00E20C52" w:rsidRPr="0000354A" w:rsidRDefault="00E20C52" w:rsidP="00E20C52">
      <w:pPr>
        <w:pStyle w:val="NormalWeb"/>
        <w:numPr>
          <w:ilvl w:val="0"/>
          <w:numId w:val="2"/>
        </w:numPr>
        <w:spacing w:before="0" w:beforeAutospacing="0" w:after="240" w:afterAutospacing="0" w:line="360" w:lineRule="atLeast"/>
        <w:ind w:left="768" w:right="48"/>
        <w:jc w:val="both"/>
      </w:pPr>
      <w:r w:rsidRPr="0000354A">
        <w:t>This OR gate is called as</w:t>
      </w:r>
      <w:r w:rsidRPr="0000354A">
        <w:rPr>
          <w:rStyle w:val="apple-converted-space"/>
        </w:rPr>
        <w:t> </w:t>
      </w:r>
      <w:r w:rsidRPr="0000354A">
        <w:rPr>
          <w:b/>
          <w:bCs/>
        </w:rPr>
        <w:t>Bubbled OR</w:t>
      </w:r>
      <w:r w:rsidRPr="0000354A">
        <w:t>.</w:t>
      </w:r>
    </w:p>
    <w:p w:rsidR="00E20C52" w:rsidRPr="0000354A" w:rsidRDefault="00E20C52" w:rsidP="00F93DD3">
      <w:pPr>
        <w:jc w:val="center"/>
        <w:rPr>
          <w:rFonts w:ascii="Times New Roman" w:hAnsi="Times New Roman" w:cs="Times New Roman"/>
          <w:sz w:val="24"/>
          <w:szCs w:val="24"/>
        </w:rPr>
      </w:pPr>
      <w:r w:rsidRPr="0000354A">
        <w:rPr>
          <w:rFonts w:ascii="Times New Roman" w:hAnsi="Times New Roman" w:cs="Times New Roman"/>
          <w:noProof/>
          <w:sz w:val="24"/>
          <w:szCs w:val="24"/>
        </w:rPr>
        <w:lastRenderedPageBreak/>
        <w:drawing>
          <wp:inline distT="0" distB="0" distL="0" distR="0">
            <wp:extent cx="4362450" cy="2862319"/>
            <wp:effectExtent l="19050" t="0" r="0" b="0"/>
            <wp:docPr id="48" name="Picture 48" descr="De Morgan Theorem 1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De Morgan Theorem 1 Diagra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62450" cy="2862319"/>
                    </a:xfrm>
                    <a:prstGeom prst="rect">
                      <a:avLst/>
                    </a:prstGeom>
                    <a:noFill/>
                    <a:ln>
                      <a:noFill/>
                    </a:ln>
                  </pic:spPr>
                </pic:pic>
              </a:graphicData>
            </a:graphic>
          </wp:inline>
        </w:drawing>
      </w:r>
    </w:p>
    <w:p w:rsidR="00E20C52" w:rsidRPr="0000354A" w:rsidRDefault="00E20C52" w:rsidP="00347DDA">
      <w:pPr>
        <w:pStyle w:val="NormalWeb"/>
        <w:spacing w:before="0" w:beforeAutospacing="0" w:after="240" w:afterAutospacing="0" w:line="360" w:lineRule="atLeast"/>
        <w:ind w:right="48"/>
        <w:jc w:val="both"/>
      </w:pPr>
      <w:r w:rsidRPr="0000354A">
        <w:t>Table showing verification of the De Morgan's first theorem −</w:t>
      </w:r>
    </w:p>
    <w:p w:rsidR="00E20C52" w:rsidRPr="0000354A" w:rsidRDefault="00E20C52" w:rsidP="00F93DD3">
      <w:pPr>
        <w:jc w:val="cente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2705100" cy="1504950"/>
            <wp:effectExtent l="0" t="0" r="0" b="0"/>
            <wp:docPr id="47" name="Picture 47" descr="De Morgan Theorem 1 Verifica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De Morgan Theorem 1 Verification Tab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05100" cy="1504950"/>
                    </a:xfrm>
                    <a:prstGeom prst="rect">
                      <a:avLst/>
                    </a:prstGeom>
                    <a:noFill/>
                    <a:ln>
                      <a:noFill/>
                    </a:ln>
                  </pic:spPr>
                </pic:pic>
              </a:graphicData>
            </a:graphic>
          </wp:inline>
        </w:drawing>
      </w:r>
    </w:p>
    <w:p w:rsidR="00E20C52" w:rsidRPr="0000354A" w:rsidRDefault="00E20C52" w:rsidP="00E20C52">
      <w:pPr>
        <w:pStyle w:val="Heading2"/>
        <w:spacing w:before="48" w:after="48" w:line="360" w:lineRule="atLeast"/>
        <w:ind w:right="48"/>
        <w:rPr>
          <w:rFonts w:ascii="Times New Roman" w:hAnsi="Times New Roman" w:cs="Times New Roman"/>
          <w:color w:val="auto"/>
          <w:spacing w:val="-15"/>
          <w:sz w:val="24"/>
          <w:szCs w:val="24"/>
        </w:rPr>
      </w:pPr>
      <w:r w:rsidRPr="0000354A">
        <w:rPr>
          <w:rFonts w:ascii="Times New Roman" w:hAnsi="Times New Roman" w:cs="Times New Roman"/>
          <w:b/>
          <w:bCs/>
          <w:color w:val="auto"/>
          <w:spacing w:val="-15"/>
          <w:sz w:val="24"/>
          <w:szCs w:val="24"/>
        </w:rPr>
        <w:t>Theorem 2</w:t>
      </w:r>
    </w:p>
    <w:p w:rsidR="00E20C52" w:rsidRPr="0000354A" w:rsidRDefault="00E20C52" w:rsidP="00E20C52">
      <w:pP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1514475" cy="695325"/>
            <wp:effectExtent l="0" t="0" r="9525" b="9525"/>
            <wp:docPr id="46" name="Picture 46" descr="De Morgan Theor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De Morgan Theorem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4475" cy="695325"/>
                    </a:xfrm>
                    <a:prstGeom prst="rect">
                      <a:avLst/>
                    </a:prstGeom>
                    <a:noFill/>
                    <a:ln>
                      <a:noFill/>
                    </a:ln>
                  </pic:spPr>
                </pic:pic>
              </a:graphicData>
            </a:graphic>
          </wp:inline>
        </w:drawing>
      </w:r>
    </w:p>
    <w:p w:rsidR="00E20C52" w:rsidRPr="0000354A" w:rsidRDefault="00E20C52" w:rsidP="00E20C52">
      <w:pPr>
        <w:pStyle w:val="NormalWeb"/>
        <w:numPr>
          <w:ilvl w:val="0"/>
          <w:numId w:val="3"/>
        </w:numPr>
        <w:spacing w:before="0" w:beforeAutospacing="0" w:after="240" w:afterAutospacing="0" w:line="360" w:lineRule="atLeast"/>
        <w:ind w:left="768" w:right="48"/>
        <w:jc w:val="both"/>
      </w:pPr>
      <w:r w:rsidRPr="0000354A">
        <w:t>The LHS of this theorem represents a NOR gate with inputs A and B, whereas the RHS represents an AND gate with inverted inputs.</w:t>
      </w:r>
    </w:p>
    <w:p w:rsidR="00E20C52" w:rsidRPr="0000354A" w:rsidRDefault="00E20C52" w:rsidP="00E20C52">
      <w:pPr>
        <w:pStyle w:val="NormalWeb"/>
        <w:numPr>
          <w:ilvl w:val="0"/>
          <w:numId w:val="3"/>
        </w:numPr>
        <w:spacing w:before="0" w:beforeAutospacing="0" w:after="240" w:afterAutospacing="0" w:line="360" w:lineRule="atLeast"/>
        <w:ind w:left="768" w:right="48"/>
        <w:jc w:val="both"/>
      </w:pPr>
      <w:r w:rsidRPr="0000354A">
        <w:t>This AND gate is called as</w:t>
      </w:r>
      <w:r w:rsidRPr="0000354A">
        <w:rPr>
          <w:rStyle w:val="apple-converted-space"/>
        </w:rPr>
        <w:t> </w:t>
      </w:r>
      <w:r w:rsidRPr="0000354A">
        <w:rPr>
          <w:b/>
          <w:bCs/>
        </w:rPr>
        <w:t>Bubbled AND</w:t>
      </w:r>
      <w:r w:rsidRPr="0000354A">
        <w:t>.</w:t>
      </w:r>
    </w:p>
    <w:p w:rsidR="00E20C52" w:rsidRPr="0000354A" w:rsidRDefault="00E20C52" w:rsidP="00F93DD3">
      <w:pPr>
        <w:jc w:val="center"/>
        <w:rPr>
          <w:rFonts w:ascii="Times New Roman" w:hAnsi="Times New Roman" w:cs="Times New Roman"/>
          <w:sz w:val="24"/>
          <w:szCs w:val="24"/>
        </w:rPr>
      </w:pPr>
      <w:r w:rsidRPr="0000354A">
        <w:rPr>
          <w:rFonts w:ascii="Times New Roman" w:hAnsi="Times New Roman" w:cs="Times New Roman"/>
          <w:noProof/>
          <w:sz w:val="24"/>
          <w:szCs w:val="24"/>
        </w:rPr>
        <w:lastRenderedPageBreak/>
        <w:drawing>
          <wp:inline distT="0" distB="0" distL="0" distR="0">
            <wp:extent cx="3238500" cy="2423106"/>
            <wp:effectExtent l="0" t="0" r="0" b="0"/>
            <wp:docPr id="45" name="Picture 45" descr="De Morgan Theorem 2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De Morgan Theorem 2 Diagra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45058" cy="2428013"/>
                    </a:xfrm>
                    <a:prstGeom prst="rect">
                      <a:avLst/>
                    </a:prstGeom>
                    <a:noFill/>
                    <a:ln>
                      <a:noFill/>
                    </a:ln>
                  </pic:spPr>
                </pic:pic>
              </a:graphicData>
            </a:graphic>
          </wp:inline>
        </w:drawing>
      </w:r>
    </w:p>
    <w:p w:rsidR="00E20C52" w:rsidRPr="0000354A" w:rsidRDefault="00E20C52" w:rsidP="00E20C52">
      <w:pPr>
        <w:pStyle w:val="NormalWeb"/>
        <w:spacing w:before="0" w:beforeAutospacing="0" w:after="240" w:afterAutospacing="0" w:line="360" w:lineRule="atLeast"/>
        <w:ind w:left="48" w:right="48"/>
        <w:jc w:val="both"/>
      </w:pPr>
      <w:r w:rsidRPr="0000354A">
        <w:t>Table showing verification of the De Morgan's second theorem −</w:t>
      </w:r>
    </w:p>
    <w:p w:rsidR="0085696B" w:rsidRPr="0000354A" w:rsidRDefault="00E20C52" w:rsidP="00F93DD3">
      <w:pPr>
        <w:jc w:val="center"/>
        <w:rPr>
          <w:rFonts w:ascii="Times New Roman" w:hAnsi="Times New Roman" w:cs="Times New Roman"/>
          <w:sz w:val="24"/>
          <w:szCs w:val="24"/>
        </w:rPr>
      </w:pPr>
      <w:r w:rsidRPr="0000354A">
        <w:rPr>
          <w:rFonts w:ascii="Times New Roman" w:hAnsi="Times New Roman" w:cs="Times New Roman"/>
          <w:noProof/>
          <w:sz w:val="24"/>
          <w:szCs w:val="24"/>
        </w:rPr>
        <w:drawing>
          <wp:inline distT="0" distB="0" distL="0" distR="0">
            <wp:extent cx="2705100" cy="1504950"/>
            <wp:effectExtent l="0" t="0" r="0" b="0"/>
            <wp:docPr id="44" name="Picture 44" descr="De Morgan Theorem 2 Verifica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De Morgan Theorem 2 Verification Tabl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05100" cy="1504950"/>
                    </a:xfrm>
                    <a:prstGeom prst="rect">
                      <a:avLst/>
                    </a:prstGeom>
                    <a:noFill/>
                    <a:ln>
                      <a:noFill/>
                    </a:ln>
                  </pic:spPr>
                </pic:pic>
              </a:graphicData>
            </a:graphic>
          </wp:inline>
        </w:drawing>
      </w:r>
    </w:p>
    <w:p w:rsidR="00453910" w:rsidRDefault="00453910" w:rsidP="009B3C9E">
      <w:pPr>
        <w:pStyle w:val="Heading1"/>
        <w:shd w:val="clear" w:color="auto" w:fill="FFFFFF"/>
        <w:spacing w:before="0" w:beforeAutospacing="0" w:after="0" w:afterAutospacing="0"/>
        <w:rPr>
          <w:rFonts w:cs="Arial"/>
          <w:bCs w:val="0"/>
          <w:sz w:val="24"/>
        </w:rPr>
      </w:pPr>
    </w:p>
    <w:p w:rsidR="00973BD2" w:rsidRPr="0000354A" w:rsidRDefault="00973BD2" w:rsidP="009B3C9E">
      <w:pPr>
        <w:pStyle w:val="Heading1"/>
        <w:shd w:val="clear" w:color="auto" w:fill="FFFFFF"/>
        <w:spacing w:before="0" w:beforeAutospacing="0" w:after="0" w:afterAutospacing="0"/>
        <w:rPr>
          <w:rFonts w:cs="Arial"/>
          <w:bCs w:val="0"/>
          <w:sz w:val="24"/>
        </w:rPr>
      </w:pPr>
      <w:r w:rsidRPr="0000354A">
        <w:rPr>
          <w:rFonts w:cs="Arial"/>
          <w:bCs w:val="0"/>
          <w:sz w:val="24"/>
        </w:rPr>
        <w:t>Laws of Boolean Algebra</w:t>
      </w:r>
    </w:p>
    <w:p w:rsidR="0000354A" w:rsidRDefault="0000354A" w:rsidP="009B3C9E">
      <w:pPr>
        <w:pStyle w:val="NormalWeb"/>
        <w:shd w:val="clear" w:color="auto" w:fill="FFFFFF"/>
        <w:spacing w:before="0" w:beforeAutospacing="0" w:after="0" w:afterAutospacing="0"/>
      </w:pPr>
    </w:p>
    <w:p w:rsidR="00973BD2" w:rsidRPr="0000354A" w:rsidRDefault="00973BD2" w:rsidP="002E7C8B">
      <w:pPr>
        <w:pStyle w:val="NormalWeb"/>
        <w:shd w:val="clear" w:color="auto" w:fill="FFFFFF"/>
        <w:spacing w:before="0" w:beforeAutospacing="0" w:after="0" w:afterAutospacing="0" w:line="360" w:lineRule="auto"/>
        <w:jc w:val="both"/>
      </w:pPr>
      <w:r w:rsidRPr="0000354A">
        <w:t>As well as the logic symbols “0” and “1” being used to represent a digital input or output, we can also use them as constants for a permanently “Open” or “Closed” circuit or contact respectively. A set of rules or Laws of Boolean Algebra expressions have been invented to help reduce the number of logic gates needed to perform a particular logic operation resulting in a list of functions or theorems known commonly as the</w:t>
      </w:r>
      <w:r w:rsidRPr="0000354A">
        <w:rPr>
          <w:rStyle w:val="apple-converted-space"/>
        </w:rPr>
        <w:t> </w:t>
      </w:r>
      <w:r w:rsidRPr="0000354A">
        <w:rPr>
          <w:rStyle w:val="Strong"/>
        </w:rPr>
        <w:t>Laws of Boolean Algebra</w:t>
      </w:r>
    </w:p>
    <w:p w:rsidR="0000354A" w:rsidRDefault="0000354A" w:rsidP="009B3C9E">
      <w:pPr>
        <w:pStyle w:val="Heading3"/>
        <w:spacing w:before="0" w:line="240" w:lineRule="auto"/>
        <w:rPr>
          <w:rFonts w:ascii="Times New Roman" w:hAnsi="Times New Roman" w:cs="Arial"/>
          <w:color w:val="auto"/>
          <w:szCs w:val="30"/>
        </w:rPr>
      </w:pPr>
    </w:p>
    <w:p w:rsidR="00973BD2" w:rsidRPr="0000354A" w:rsidRDefault="00973BD2" w:rsidP="009B3C9E">
      <w:pPr>
        <w:pStyle w:val="Heading3"/>
        <w:spacing w:before="0" w:line="240" w:lineRule="auto"/>
        <w:rPr>
          <w:rFonts w:ascii="Times New Roman" w:hAnsi="Times New Roman" w:cs="Arial"/>
          <w:color w:val="auto"/>
          <w:szCs w:val="30"/>
        </w:rPr>
      </w:pPr>
      <w:r w:rsidRPr="0000354A">
        <w:rPr>
          <w:rFonts w:ascii="Times New Roman" w:hAnsi="Times New Roman" w:cs="Arial"/>
          <w:color w:val="auto"/>
          <w:szCs w:val="30"/>
        </w:rPr>
        <w:t>Truth Tables for the Laws of Boolean</w:t>
      </w:r>
    </w:p>
    <w:tbl>
      <w:tblPr>
        <w:tblW w:w="0" w:type="dxa"/>
        <w:tblCellMar>
          <w:top w:w="15" w:type="dxa"/>
          <w:left w:w="15" w:type="dxa"/>
          <w:bottom w:w="15" w:type="dxa"/>
          <w:right w:w="15" w:type="dxa"/>
        </w:tblCellMar>
        <w:tblLook w:val="04A0" w:firstRow="1" w:lastRow="0" w:firstColumn="1" w:lastColumn="0" w:noHBand="0" w:noVBand="1"/>
      </w:tblPr>
      <w:tblGrid>
        <w:gridCol w:w="1343"/>
        <w:gridCol w:w="3200"/>
        <w:gridCol w:w="2207"/>
        <w:gridCol w:w="2429"/>
      </w:tblGrid>
      <w:tr w:rsidR="0000354A" w:rsidRPr="0000354A" w:rsidTr="005313EA">
        <w:tc>
          <w:tcPr>
            <w:tcW w:w="1200" w:type="dxa"/>
            <w:tcBorders>
              <w:top w:val="single" w:sz="6" w:space="0" w:color="414143"/>
              <w:left w:val="single" w:sz="6" w:space="0" w:color="414143"/>
              <w:bottom w:val="single" w:sz="6" w:space="0" w:color="414143"/>
              <w:right w:val="single" w:sz="6" w:space="0" w:color="FFFFFF"/>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cs="Times New Roman"/>
                <w:sz w:val="24"/>
                <w:szCs w:val="21"/>
              </w:rPr>
            </w:pPr>
            <w:r w:rsidRPr="0000354A">
              <w:rPr>
                <w:rFonts w:ascii="Times New Roman" w:hAnsi="Times New Roman"/>
                <w:sz w:val="24"/>
                <w:szCs w:val="21"/>
              </w:rPr>
              <w:t>Boolean</w:t>
            </w:r>
            <w:r w:rsidRPr="0000354A">
              <w:rPr>
                <w:rFonts w:ascii="Times New Roman" w:hAnsi="Times New Roman"/>
                <w:sz w:val="24"/>
                <w:szCs w:val="21"/>
              </w:rPr>
              <w:br/>
              <w:t>Expression</w:t>
            </w:r>
          </w:p>
        </w:tc>
        <w:tc>
          <w:tcPr>
            <w:tcW w:w="2550" w:type="dxa"/>
            <w:tcBorders>
              <w:top w:val="single" w:sz="6" w:space="0" w:color="414143"/>
              <w:left w:val="single" w:sz="6" w:space="0" w:color="414143"/>
              <w:bottom w:val="single" w:sz="6" w:space="0" w:color="414143"/>
              <w:right w:val="single" w:sz="6" w:space="0" w:color="FFFFFF"/>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Description</w:t>
            </w:r>
          </w:p>
        </w:tc>
        <w:tc>
          <w:tcPr>
            <w:tcW w:w="2250" w:type="dxa"/>
            <w:tcBorders>
              <w:top w:val="single" w:sz="6" w:space="0" w:color="414143"/>
              <w:left w:val="single" w:sz="6" w:space="0" w:color="414143"/>
              <w:bottom w:val="single" w:sz="6" w:space="0" w:color="414143"/>
              <w:right w:val="single" w:sz="6" w:space="0" w:color="FFFFFF"/>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Equivalent</w:t>
            </w:r>
            <w:r w:rsidRPr="0000354A">
              <w:rPr>
                <w:rFonts w:ascii="Times New Roman" w:hAnsi="Times New Roman"/>
                <w:sz w:val="24"/>
                <w:szCs w:val="21"/>
              </w:rPr>
              <w:br/>
              <w:t>Switching Circuit</w:t>
            </w:r>
          </w:p>
        </w:tc>
        <w:tc>
          <w:tcPr>
            <w:tcW w:w="25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Boolean Algebra</w:t>
            </w:r>
            <w:r w:rsidRPr="0000354A">
              <w:rPr>
                <w:rFonts w:ascii="Times New Roman" w:hAnsi="Times New Roman"/>
                <w:sz w:val="24"/>
                <w:szCs w:val="21"/>
              </w:rPr>
              <w:br/>
              <w:t>Law or Rule</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+ 1 = 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in parallel with</w:t>
            </w:r>
            <w:r w:rsidRPr="0000354A">
              <w:rPr>
                <w:rFonts w:ascii="Times New Roman" w:hAnsi="Times New Roman"/>
                <w:sz w:val="24"/>
                <w:szCs w:val="21"/>
              </w:rPr>
              <w:br/>
              <w:t>closed = "CLOSED"</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noProof/>
                <w:sz w:val="24"/>
                <w:szCs w:val="21"/>
              </w:rPr>
              <w:drawing>
                <wp:inline distT="0" distB="0" distL="0" distR="0">
                  <wp:extent cx="1085850" cy="514350"/>
                  <wp:effectExtent l="0" t="0" r="0" b="0"/>
                  <wp:docPr id="75" name="Picture 75" descr="universal paralle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universal parallel circui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Annulment</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+ 0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in parallel with</w:t>
            </w:r>
            <w:r w:rsidRPr="0000354A">
              <w:rPr>
                <w:rFonts w:ascii="Times New Roman" w:hAnsi="Times New Roman"/>
                <w:sz w:val="24"/>
                <w:szCs w:val="21"/>
              </w:rPr>
              <w:br/>
              <w:t>open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noProof/>
                <w:sz w:val="24"/>
                <w:szCs w:val="21"/>
              </w:rPr>
              <w:drawing>
                <wp:inline distT="0" distB="0" distL="0" distR="0">
                  <wp:extent cx="1085850" cy="514350"/>
                  <wp:effectExtent l="0" t="0" r="0" b="0"/>
                  <wp:docPr id="74" name="Picture 74" descr="universal paral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universal paralle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Identity</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 1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in series with</w:t>
            </w:r>
            <w:r w:rsidRPr="0000354A">
              <w:rPr>
                <w:rFonts w:ascii="Times New Roman" w:hAnsi="Times New Roman"/>
                <w:sz w:val="24"/>
                <w:szCs w:val="21"/>
              </w:rPr>
              <w:br/>
              <w:t>closed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noProof/>
                <w:sz w:val="24"/>
                <w:szCs w:val="21"/>
              </w:rPr>
              <w:drawing>
                <wp:inline distT="0" distB="0" distL="0" distR="0">
                  <wp:extent cx="1085850" cy="514350"/>
                  <wp:effectExtent l="0" t="0" r="0" b="0"/>
                  <wp:docPr id="73" name="Picture 73" descr="universal serie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universal series circui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Identity</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lastRenderedPageBreak/>
              <w:t>A . 0 = 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in series with</w:t>
            </w:r>
            <w:r w:rsidRPr="0000354A">
              <w:rPr>
                <w:rFonts w:ascii="Times New Roman" w:hAnsi="Times New Roman"/>
                <w:sz w:val="24"/>
                <w:szCs w:val="21"/>
              </w:rPr>
              <w:br/>
              <w:t>open = "OPEN"</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noProof/>
                <w:sz w:val="24"/>
                <w:szCs w:val="21"/>
              </w:rPr>
              <w:drawing>
                <wp:inline distT="0" distB="0" distL="0" distR="0">
                  <wp:extent cx="1085850" cy="514350"/>
                  <wp:effectExtent l="0" t="0" r="0" b="0"/>
                  <wp:docPr id="72" name="Picture 72" descr="universal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universal serie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Annulment</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 A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in parallel with</w:t>
            </w:r>
            <w:r w:rsidRPr="0000354A">
              <w:rPr>
                <w:rFonts w:ascii="Times New Roman" w:hAnsi="Times New Roman"/>
                <w:sz w:val="24"/>
                <w:szCs w:val="21"/>
              </w:rPr>
              <w:br/>
              <w:t>A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noProof/>
                <w:sz w:val="24"/>
                <w:szCs w:val="21"/>
              </w:rPr>
              <w:drawing>
                <wp:inline distT="0" distB="0" distL="0" distR="0">
                  <wp:extent cx="1085850" cy="552450"/>
                  <wp:effectExtent l="0" t="0" r="0" b="0"/>
                  <wp:docPr id="71" name="Picture 71" descr="idempotent paralle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idempotent parallel circui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85850" cy="5524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Idempotent</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 A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in series with</w:t>
            </w:r>
            <w:r w:rsidRPr="0000354A">
              <w:rPr>
                <w:rFonts w:ascii="Times New Roman" w:hAnsi="Times New Roman"/>
                <w:sz w:val="24"/>
                <w:szCs w:val="21"/>
              </w:rPr>
              <w:br/>
              <w:t>A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noProof/>
                <w:sz w:val="24"/>
                <w:szCs w:val="21"/>
              </w:rPr>
              <w:drawing>
                <wp:inline distT="0" distB="0" distL="0" distR="0">
                  <wp:extent cx="1085850" cy="514350"/>
                  <wp:effectExtent l="0" t="0" r="0" b="0"/>
                  <wp:docPr id="70" name="Picture 70" descr="idempotent serie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idempotent series circui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Idempotent</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NOT </w:t>
            </w:r>
            <w:r w:rsidRPr="0000354A">
              <w:rPr>
                <w:rStyle w:val="otxt"/>
                <w:rFonts w:ascii="Times New Roman" w:hAnsi="Times New Roman"/>
                <w:sz w:val="24"/>
                <w:szCs w:val="20"/>
              </w:rPr>
              <w:t>A</w:t>
            </w:r>
            <w:r w:rsidRPr="0000354A">
              <w:rPr>
                <w:rFonts w:ascii="Times New Roman" w:hAnsi="Times New Roman"/>
                <w:sz w:val="24"/>
                <w:szCs w:val="21"/>
              </w:rPr>
              <w:t>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NOT NOT A</w:t>
            </w:r>
            <w:r w:rsidRPr="0000354A">
              <w:rPr>
                <w:rFonts w:ascii="Times New Roman" w:hAnsi="Times New Roman"/>
                <w:sz w:val="24"/>
                <w:szCs w:val="21"/>
              </w:rPr>
              <w:br/>
              <w:t>(double negative) =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 </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Double Negation</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w:t>
            </w:r>
            <w:r w:rsidRPr="0000354A">
              <w:rPr>
                <w:rStyle w:val="apple-converted-space"/>
                <w:rFonts w:ascii="Times New Roman" w:hAnsi="Times New Roman"/>
                <w:sz w:val="24"/>
                <w:szCs w:val="21"/>
              </w:rPr>
              <w:t> </w:t>
            </w:r>
            <w:r w:rsidRPr="0000354A">
              <w:rPr>
                <w:rStyle w:val="otxt"/>
                <w:rFonts w:ascii="Times New Roman" w:hAnsi="Times New Roman"/>
                <w:sz w:val="24"/>
                <w:szCs w:val="20"/>
              </w:rPr>
              <w:t>A</w:t>
            </w:r>
            <w:r w:rsidRPr="0000354A">
              <w:rPr>
                <w:rFonts w:ascii="Times New Roman" w:hAnsi="Times New Roman"/>
                <w:sz w:val="24"/>
                <w:szCs w:val="21"/>
              </w:rPr>
              <w:t> = 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in parallel with</w:t>
            </w:r>
            <w:r w:rsidRPr="0000354A">
              <w:rPr>
                <w:rFonts w:ascii="Times New Roman" w:hAnsi="Times New Roman"/>
                <w:sz w:val="24"/>
                <w:szCs w:val="21"/>
              </w:rPr>
              <w:br/>
              <w:t>NOT A = "CLOSED"</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noProof/>
                <w:sz w:val="24"/>
                <w:szCs w:val="21"/>
              </w:rPr>
              <w:drawing>
                <wp:inline distT="0" distB="0" distL="0" distR="0">
                  <wp:extent cx="1085850" cy="552450"/>
                  <wp:effectExtent l="0" t="0" r="0" b="0"/>
                  <wp:docPr id="69" name="Picture 69" descr="complement paralle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omplement parallel circui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85850" cy="5524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Complement</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w:t>
            </w:r>
            <w:r w:rsidRPr="0000354A">
              <w:rPr>
                <w:rStyle w:val="apple-converted-space"/>
                <w:rFonts w:ascii="Times New Roman" w:hAnsi="Times New Roman"/>
                <w:sz w:val="24"/>
                <w:szCs w:val="21"/>
              </w:rPr>
              <w:t> </w:t>
            </w:r>
            <w:r w:rsidRPr="0000354A">
              <w:rPr>
                <w:rStyle w:val="otxt"/>
                <w:rFonts w:ascii="Times New Roman" w:hAnsi="Times New Roman"/>
                <w:sz w:val="24"/>
                <w:szCs w:val="20"/>
              </w:rPr>
              <w:t>A</w:t>
            </w:r>
            <w:r w:rsidRPr="0000354A">
              <w:rPr>
                <w:rFonts w:ascii="Times New Roman" w:hAnsi="Times New Roman"/>
                <w:sz w:val="24"/>
                <w:szCs w:val="21"/>
              </w:rPr>
              <w:t> = 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in series with</w:t>
            </w:r>
            <w:r w:rsidRPr="0000354A">
              <w:rPr>
                <w:rFonts w:ascii="Times New Roman" w:hAnsi="Times New Roman"/>
                <w:sz w:val="24"/>
                <w:szCs w:val="21"/>
              </w:rPr>
              <w:br/>
              <w:t>NOT A = "OPEN"</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noProof/>
                <w:sz w:val="24"/>
                <w:szCs w:val="21"/>
              </w:rPr>
              <w:drawing>
                <wp:inline distT="0" distB="0" distL="0" distR="0">
                  <wp:extent cx="1085850" cy="514350"/>
                  <wp:effectExtent l="0" t="0" r="0" b="0"/>
                  <wp:docPr id="68" name="Picture 68" descr="complement serie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omplement series circui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Complement</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A+B = B+A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in parallel with B =</w:t>
            </w:r>
            <w:r w:rsidRPr="0000354A">
              <w:rPr>
                <w:rFonts w:ascii="Times New Roman" w:hAnsi="Times New Roman"/>
                <w:sz w:val="24"/>
                <w:szCs w:val="21"/>
              </w:rPr>
              <w:br/>
              <w:t>B in parallel with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noProof/>
                <w:sz w:val="24"/>
                <w:szCs w:val="21"/>
              </w:rPr>
              <w:drawing>
                <wp:inline distT="0" distB="0" distL="0" distR="0">
                  <wp:extent cx="1085850" cy="552450"/>
                  <wp:effectExtent l="0" t="0" r="0" b="0"/>
                  <wp:docPr id="67" name="Picture 67" descr="absorption paralle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absorption parallel circui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85850" cy="5524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Commutative</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A.B = B.A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in series with B =</w:t>
            </w:r>
            <w:r w:rsidRPr="0000354A">
              <w:rPr>
                <w:rFonts w:ascii="Times New Roman" w:hAnsi="Times New Roman"/>
                <w:sz w:val="24"/>
                <w:szCs w:val="21"/>
              </w:rPr>
              <w:br/>
              <w:t>B in series with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noProof/>
                <w:sz w:val="24"/>
                <w:szCs w:val="21"/>
              </w:rPr>
              <w:drawing>
                <wp:inline distT="0" distB="0" distL="0" distR="0">
                  <wp:extent cx="1085850" cy="514350"/>
                  <wp:effectExtent l="0" t="0" r="0" b="0"/>
                  <wp:docPr id="66" name="Picture 66" descr="absorption series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absorption series circui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inline>
              </w:drawing>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Commutative</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Style w:val="otxt"/>
                <w:rFonts w:ascii="Times New Roman" w:hAnsi="Times New Roman"/>
                <w:sz w:val="24"/>
                <w:szCs w:val="20"/>
              </w:rPr>
              <w:t>A+B</w:t>
            </w:r>
            <w:r w:rsidRPr="0000354A">
              <w:rPr>
                <w:rFonts w:ascii="Times New Roman" w:hAnsi="Times New Roman"/>
                <w:sz w:val="24"/>
                <w:szCs w:val="21"/>
              </w:rPr>
              <w:t> = </w:t>
            </w:r>
            <w:r w:rsidRPr="0000354A">
              <w:rPr>
                <w:rStyle w:val="otxt"/>
                <w:rFonts w:ascii="Times New Roman" w:hAnsi="Times New Roman"/>
                <w:sz w:val="24"/>
                <w:szCs w:val="20"/>
              </w:rPr>
              <w:t>A</w:t>
            </w:r>
            <w:r w:rsidRPr="0000354A">
              <w:rPr>
                <w:rFonts w:ascii="Times New Roman" w:hAnsi="Times New Roman"/>
                <w:sz w:val="24"/>
                <w:szCs w:val="21"/>
              </w:rPr>
              <w:t>.</w:t>
            </w:r>
            <w:r w:rsidRPr="0000354A">
              <w:rPr>
                <w:rStyle w:val="otxt"/>
                <w:rFonts w:ascii="Times New Roman" w:hAnsi="Times New Roman"/>
                <w:sz w:val="24"/>
                <w:szCs w:val="20"/>
              </w:rPr>
              <w:t>B</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invert and replace OR with AND</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 </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de Morgan’s Theorem</w:t>
            </w:r>
          </w:p>
        </w:tc>
      </w:tr>
      <w:tr w:rsidR="0000354A" w:rsidRPr="0000354A" w:rsidTr="00973BD2">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Style w:val="otxt"/>
                <w:rFonts w:ascii="Times New Roman" w:hAnsi="Times New Roman"/>
                <w:sz w:val="24"/>
                <w:szCs w:val="20"/>
              </w:rPr>
              <w:t>A.B</w:t>
            </w:r>
            <w:r w:rsidRPr="0000354A">
              <w:rPr>
                <w:rFonts w:ascii="Times New Roman" w:hAnsi="Times New Roman"/>
                <w:sz w:val="24"/>
                <w:szCs w:val="21"/>
              </w:rPr>
              <w:t> = </w:t>
            </w:r>
            <w:r w:rsidRPr="0000354A">
              <w:rPr>
                <w:rStyle w:val="otxt"/>
                <w:rFonts w:ascii="Times New Roman" w:hAnsi="Times New Roman"/>
                <w:sz w:val="24"/>
                <w:szCs w:val="20"/>
              </w:rPr>
              <w:t>A</w:t>
            </w:r>
            <w:r w:rsidRPr="0000354A">
              <w:rPr>
                <w:rFonts w:ascii="Times New Roman" w:hAnsi="Times New Roman"/>
                <w:sz w:val="24"/>
                <w:szCs w:val="21"/>
              </w:rPr>
              <w:t>+</w:t>
            </w:r>
            <w:r w:rsidRPr="0000354A">
              <w:rPr>
                <w:rStyle w:val="otxt"/>
                <w:rFonts w:ascii="Times New Roman" w:hAnsi="Times New Roman"/>
                <w:sz w:val="24"/>
                <w:szCs w:val="20"/>
              </w:rPr>
              <w:t>B</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invert and replace AND with OR</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 </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de Morgan’s Theorem</w:t>
            </w:r>
          </w:p>
        </w:tc>
      </w:tr>
    </w:tbl>
    <w:p w:rsidR="009B3C9E" w:rsidRPr="0000354A" w:rsidRDefault="009B3C9E" w:rsidP="00453910">
      <w:pPr>
        <w:pStyle w:val="NormalWeb"/>
        <w:spacing w:before="0" w:beforeAutospacing="0" w:after="0" w:afterAutospacing="0"/>
        <w:jc w:val="both"/>
      </w:pPr>
    </w:p>
    <w:p w:rsidR="00973BD2" w:rsidRPr="0000354A" w:rsidRDefault="00973BD2" w:rsidP="00732CA8">
      <w:pPr>
        <w:pStyle w:val="NormalWeb"/>
        <w:spacing w:before="0" w:beforeAutospacing="0" w:after="0" w:afterAutospacing="0" w:line="360" w:lineRule="auto"/>
        <w:jc w:val="both"/>
      </w:pPr>
      <w:r w:rsidRPr="0000354A">
        <w:t>The basic</w:t>
      </w:r>
      <w:r w:rsidRPr="0000354A">
        <w:rPr>
          <w:rStyle w:val="apple-converted-space"/>
        </w:rPr>
        <w:t> </w:t>
      </w:r>
      <w:r w:rsidRPr="0000354A">
        <w:rPr>
          <w:rStyle w:val="Strong"/>
        </w:rPr>
        <w:t>Laws of Boolean Algebra</w:t>
      </w:r>
      <w:r w:rsidRPr="0000354A">
        <w:rPr>
          <w:rStyle w:val="apple-converted-space"/>
        </w:rPr>
        <w:t> </w:t>
      </w:r>
      <w:r w:rsidRPr="0000354A">
        <w:t>that relate to the</w:t>
      </w:r>
      <w:r w:rsidRPr="0000354A">
        <w:rPr>
          <w:rStyle w:val="apple-converted-space"/>
        </w:rPr>
        <w:t> </w:t>
      </w:r>
      <w:r w:rsidRPr="0000354A">
        <w:rPr>
          <w:b/>
          <w:bCs/>
        </w:rPr>
        <w:t>Commutative Law</w:t>
      </w:r>
      <w:r w:rsidRPr="0000354A">
        <w:rPr>
          <w:rStyle w:val="apple-converted-space"/>
        </w:rPr>
        <w:t> </w:t>
      </w:r>
      <w:r w:rsidRPr="0000354A">
        <w:t>allowing a change in position for addition and multiplication, the</w:t>
      </w:r>
      <w:r w:rsidRPr="0000354A">
        <w:rPr>
          <w:rStyle w:val="apple-converted-space"/>
        </w:rPr>
        <w:t> </w:t>
      </w:r>
      <w:r w:rsidRPr="0000354A">
        <w:rPr>
          <w:b/>
          <w:bCs/>
        </w:rPr>
        <w:t>Associative Law</w:t>
      </w:r>
      <w:r w:rsidRPr="0000354A">
        <w:rPr>
          <w:rStyle w:val="apple-converted-space"/>
        </w:rPr>
        <w:t> </w:t>
      </w:r>
      <w:r w:rsidRPr="0000354A">
        <w:t>allowing the removal of brackets for addition and multiplication, as well as the</w:t>
      </w:r>
      <w:r w:rsidRPr="0000354A">
        <w:rPr>
          <w:rStyle w:val="apple-converted-space"/>
        </w:rPr>
        <w:t> </w:t>
      </w:r>
      <w:r w:rsidRPr="0000354A">
        <w:rPr>
          <w:b/>
          <w:bCs/>
        </w:rPr>
        <w:t>Distributive Law</w:t>
      </w:r>
      <w:r w:rsidRPr="0000354A">
        <w:t>allowing the factoring of an expression, are the same as in ordinary algebra.</w:t>
      </w:r>
    </w:p>
    <w:p w:rsidR="009B3C9E" w:rsidRPr="0000354A" w:rsidRDefault="009B3C9E" w:rsidP="00732CA8">
      <w:pPr>
        <w:pStyle w:val="NormalWeb"/>
        <w:spacing w:before="0" w:beforeAutospacing="0" w:after="0" w:afterAutospacing="0" w:line="360" w:lineRule="auto"/>
        <w:jc w:val="both"/>
      </w:pPr>
    </w:p>
    <w:p w:rsidR="00973BD2" w:rsidRPr="0000354A" w:rsidRDefault="00973BD2" w:rsidP="00732CA8">
      <w:pPr>
        <w:pStyle w:val="NormalWeb"/>
        <w:spacing w:before="0" w:beforeAutospacing="0" w:after="0" w:afterAutospacing="0" w:line="360" w:lineRule="auto"/>
        <w:jc w:val="both"/>
      </w:pPr>
      <w:r w:rsidRPr="0000354A">
        <w:t>Each of the</w:t>
      </w:r>
      <w:r w:rsidRPr="0000354A">
        <w:rPr>
          <w:rStyle w:val="apple-converted-space"/>
        </w:rPr>
        <w:t> </w:t>
      </w:r>
      <w:r w:rsidRPr="0000354A">
        <w:rPr>
          <w:rStyle w:val="Emphasis"/>
        </w:rPr>
        <w:t>Boolean Laws</w:t>
      </w:r>
      <w:r w:rsidRPr="0000354A">
        <w:rPr>
          <w:rStyle w:val="apple-converted-space"/>
        </w:rPr>
        <w:t> </w:t>
      </w:r>
      <w:r w:rsidRPr="0000354A">
        <w:t>above are given with just a single or two variables, but the number of variables defined by a single law is not limited to this as there can be an infinite number of variables as inputs too the expression. These Boolean laws detailed above can be used to prove any given Boolean expression as well as for simplifying complicated digital circuits.</w:t>
      </w:r>
    </w:p>
    <w:p w:rsidR="00973BD2" w:rsidRPr="0000354A" w:rsidRDefault="00973BD2" w:rsidP="00732CA8">
      <w:pPr>
        <w:pStyle w:val="left"/>
        <w:spacing w:before="0" w:beforeAutospacing="0" w:after="0" w:afterAutospacing="0" w:line="360" w:lineRule="auto"/>
        <w:jc w:val="both"/>
      </w:pPr>
      <w:r w:rsidRPr="0000354A">
        <w:lastRenderedPageBreak/>
        <w:t>A brief description of the various</w:t>
      </w:r>
      <w:r w:rsidRPr="0000354A">
        <w:rPr>
          <w:rStyle w:val="apple-converted-space"/>
        </w:rPr>
        <w:t> </w:t>
      </w:r>
      <w:r w:rsidRPr="0000354A">
        <w:rPr>
          <w:rStyle w:val="Strong"/>
        </w:rPr>
        <w:t>Laws of Boolean</w:t>
      </w:r>
      <w:r w:rsidRPr="0000354A">
        <w:rPr>
          <w:rStyle w:val="apple-converted-space"/>
        </w:rPr>
        <w:t> </w:t>
      </w:r>
      <w:r w:rsidRPr="0000354A">
        <w:t>are given below with</w:t>
      </w:r>
      <w:r w:rsidRPr="0000354A">
        <w:rPr>
          <w:rStyle w:val="apple-converted-space"/>
        </w:rPr>
        <w:t> </w:t>
      </w:r>
      <w:r w:rsidRPr="0000354A">
        <w:rPr>
          <w:rStyle w:val="ntxt"/>
          <w:szCs w:val="21"/>
        </w:rPr>
        <w:t>A</w:t>
      </w:r>
      <w:r w:rsidRPr="0000354A">
        <w:rPr>
          <w:rStyle w:val="apple-converted-space"/>
        </w:rPr>
        <w:t> </w:t>
      </w:r>
      <w:r w:rsidRPr="0000354A">
        <w:t>representing a variable input.</w:t>
      </w:r>
    </w:p>
    <w:p w:rsidR="009B3C9E" w:rsidRPr="0000354A" w:rsidRDefault="009B3C9E" w:rsidP="009B3C9E">
      <w:pPr>
        <w:pStyle w:val="Heading2"/>
        <w:spacing w:before="0" w:line="240" w:lineRule="auto"/>
        <w:rPr>
          <w:rFonts w:ascii="Times New Roman" w:hAnsi="Times New Roman" w:cs="Arial"/>
          <w:color w:val="auto"/>
          <w:sz w:val="24"/>
          <w:szCs w:val="30"/>
        </w:rPr>
      </w:pPr>
    </w:p>
    <w:p w:rsidR="00973BD2" w:rsidRDefault="00973BD2" w:rsidP="009B3C9E">
      <w:pPr>
        <w:pStyle w:val="Heading2"/>
        <w:spacing w:before="0" w:line="240" w:lineRule="auto"/>
        <w:rPr>
          <w:rFonts w:ascii="Times New Roman" w:hAnsi="Times New Roman" w:cs="Arial"/>
          <w:color w:val="auto"/>
          <w:sz w:val="24"/>
          <w:szCs w:val="30"/>
        </w:rPr>
      </w:pPr>
      <w:r w:rsidRPr="0000354A">
        <w:rPr>
          <w:rFonts w:ascii="Times New Roman" w:hAnsi="Times New Roman" w:cs="Arial"/>
          <w:color w:val="auto"/>
          <w:sz w:val="24"/>
          <w:szCs w:val="30"/>
        </w:rPr>
        <w:t xml:space="preserve">Description of the Laws of Boolean </w:t>
      </w:r>
      <w:r w:rsidR="00CC02F8">
        <w:rPr>
          <w:rFonts w:ascii="Times New Roman" w:hAnsi="Times New Roman" w:cs="Arial"/>
          <w:color w:val="auto"/>
          <w:sz w:val="24"/>
          <w:szCs w:val="30"/>
        </w:rPr>
        <w:t>A</w:t>
      </w:r>
      <w:r w:rsidR="00CC02F8" w:rsidRPr="0000354A">
        <w:rPr>
          <w:rFonts w:ascii="Times New Roman" w:hAnsi="Times New Roman" w:cs="Arial"/>
          <w:color w:val="auto"/>
          <w:sz w:val="24"/>
          <w:szCs w:val="30"/>
        </w:rPr>
        <w:t>lgebra</w:t>
      </w:r>
    </w:p>
    <w:p w:rsidR="00CC02F8" w:rsidRPr="00CC02F8" w:rsidRDefault="00CC02F8" w:rsidP="00CC02F8"/>
    <w:p w:rsidR="00973BD2" w:rsidRPr="0000354A" w:rsidRDefault="00973BD2" w:rsidP="009B3C9E">
      <w:pPr>
        <w:numPr>
          <w:ilvl w:val="0"/>
          <w:numId w:val="6"/>
        </w:numPr>
        <w:spacing w:after="0" w:line="240" w:lineRule="auto"/>
        <w:ind w:left="225" w:right="225"/>
        <w:rPr>
          <w:rFonts w:ascii="Times New Roman" w:hAnsi="Times New Roman" w:cs="Times New Roman"/>
          <w:sz w:val="24"/>
          <w:szCs w:val="21"/>
        </w:rPr>
      </w:pPr>
      <w:r w:rsidRPr="0000354A">
        <w:rPr>
          <w:rStyle w:val="litxt"/>
          <w:rFonts w:ascii="Times New Roman" w:hAnsi="Times New Roman"/>
          <w:sz w:val="24"/>
          <w:u w:val="single"/>
        </w:rPr>
        <w:t>Annulment Law</w:t>
      </w:r>
      <w:r w:rsidRPr="0000354A">
        <w:rPr>
          <w:rStyle w:val="apple-converted-space"/>
          <w:rFonts w:ascii="Times New Roman" w:hAnsi="Times New Roman"/>
          <w:sz w:val="24"/>
          <w:szCs w:val="21"/>
        </w:rPr>
        <w:t> </w:t>
      </w:r>
      <w:r w:rsidRPr="0000354A">
        <w:rPr>
          <w:rFonts w:ascii="Times New Roman" w:hAnsi="Times New Roman"/>
          <w:sz w:val="24"/>
          <w:szCs w:val="21"/>
        </w:rPr>
        <w:t>– A term</w:t>
      </w:r>
      <w:r w:rsidRPr="0000354A">
        <w:rPr>
          <w:rStyle w:val="apple-converted-space"/>
          <w:rFonts w:ascii="Times New Roman" w:hAnsi="Times New Roman"/>
          <w:sz w:val="24"/>
          <w:szCs w:val="21"/>
        </w:rPr>
        <w:t> </w:t>
      </w:r>
      <w:r w:rsidRPr="0000354A">
        <w:rPr>
          <w:rStyle w:val="ntxt"/>
          <w:rFonts w:ascii="Times New Roman" w:hAnsi="Times New Roman"/>
          <w:sz w:val="24"/>
          <w:szCs w:val="21"/>
        </w:rPr>
        <w:t>AND</w:t>
      </w:r>
      <w:r w:rsidRPr="0000354A">
        <w:rPr>
          <w:rFonts w:ascii="Times New Roman" w:hAnsi="Times New Roman"/>
          <w:sz w:val="24"/>
          <w:szCs w:val="21"/>
        </w:rPr>
        <w:t>´ed with a “0” equals 0 or</w:t>
      </w:r>
      <w:r w:rsidRPr="0000354A">
        <w:rPr>
          <w:rStyle w:val="apple-converted-space"/>
          <w:rFonts w:ascii="Times New Roman" w:hAnsi="Times New Roman"/>
          <w:sz w:val="24"/>
          <w:szCs w:val="21"/>
        </w:rPr>
        <w:t> </w:t>
      </w:r>
      <w:r w:rsidRPr="0000354A">
        <w:rPr>
          <w:rStyle w:val="ntxt"/>
          <w:rFonts w:ascii="Times New Roman" w:hAnsi="Times New Roman"/>
          <w:sz w:val="24"/>
          <w:szCs w:val="21"/>
        </w:rPr>
        <w:t>OR</w:t>
      </w:r>
      <w:r w:rsidRPr="0000354A">
        <w:rPr>
          <w:rFonts w:ascii="Times New Roman" w:hAnsi="Times New Roman"/>
          <w:sz w:val="24"/>
          <w:szCs w:val="21"/>
        </w:rPr>
        <w:t>´ed with a “1” will equal 1.</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1"/>
          <w:numId w:val="6"/>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 . 0 = 0</w:t>
      </w:r>
      <w:r w:rsidRPr="0000354A">
        <w:rPr>
          <w:rFonts w:ascii="Times New Roman" w:hAnsi="Times New Roman"/>
          <w:sz w:val="24"/>
          <w:szCs w:val="21"/>
        </w:rPr>
        <w:t>    A variable AND’ed with 0 is always equal to 0.</w:t>
      </w:r>
    </w:p>
    <w:p w:rsidR="00973BD2" w:rsidRPr="0000354A" w:rsidRDefault="00973BD2" w:rsidP="009B3C9E">
      <w:pPr>
        <w:numPr>
          <w:ilvl w:val="1"/>
          <w:numId w:val="6"/>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 + 1 = 1</w:t>
      </w:r>
      <w:r w:rsidRPr="0000354A">
        <w:rPr>
          <w:rFonts w:ascii="Times New Roman" w:hAnsi="Times New Roman"/>
          <w:sz w:val="24"/>
          <w:szCs w:val="21"/>
        </w:rPr>
        <w:t>    A variable OR’ed with 1 is always equal to 1.</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Style w:val="litxt"/>
          <w:rFonts w:ascii="Times New Roman" w:hAnsi="Times New Roman"/>
          <w:sz w:val="24"/>
          <w:u w:val="single"/>
        </w:rPr>
        <w:t>Identity Law</w:t>
      </w:r>
      <w:r w:rsidRPr="0000354A">
        <w:rPr>
          <w:rStyle w:val="apple-converted-space"/>
          <w:rFonts w:ascii="Times New Roman" w:hAnsi="Times New Roman"/>
          <w:sz w:val="24"/>
          <w:szCs w:val="21"/>
        </w:rPr>
        <w:t> </w:t>
      </w:r>
      <w:r w:rsidRPr="0000354A">
        <w:rPr>
          <w:rFonts w:ascii="Times New Roman" w:hAnsi="Times New Roman"/>
          <w:sz w:val="24"/>
          <w:szCs w:val="21"/>
        </w:rPr>
        <w:t>– A term</w:t>
      </w:r>
      <w:r w:rsidRPr="0000354A">
        <w:rPr>
          <w:rStyle w:val="apple-converted-space"/>
          <w:rFonts w:ascii="Times New Roman" w:hAnsi="Times New Roman"/>
          <w:sz w:val="24"/>
          <w:szCs w:val="21"/>
        </w:rPr>
        <w:t> </w:t>
      </w:r>
      <w:r w:rsidRPr="0000354A">
        <w:rPr>
          <w:rStyle w:val="ntxt"/>
          <w:rFonts w:ascii="Times New Roman" w:hAnsi="Times New Roman"/>
          <w:sz w:val="24"/>
          <w:szCs w:val="21"/>
        </w:rPr>
        <w:t>OR</w:t>
      </w:r>
      <w:r w:rsidRPr="0000354A">
        <w:rPr>
          <w:rFonts w:ascii="Times New Roman" w:hAnsi="Times New Roman"/>
          <w:sz w:val="24"/>
          <w:szCs w:val="21"/>
        </w:rPr>
        <w:t>´ed with a “0” or</w:t>
      </w:r>
      <w:r w:rsidRPr="0000354A">
        <w:rPr>
          <w:rStyle w:val="apple-converted-space"/>
          <w:rFonts w:ascii="Times New Roman" w:hAnsi="Times New Roman"/>
          <w:sz w:val="24"/>
          <w:szCs w:val="21"/>
        </w:rPr>
        <w:t> </w:t>
      </w:r>
      <w:r w:rsidRPr="0000354A">
        <w:rPr>
          <w:rStyle w:val="ntxt"/>
          <w:rFonts w:ascii="Times New Roman" w:hAnsi="Times New Roman"/>
          <w:sz w:val="24"/>
          <w:szCs w:val="21"/>
        </w:rPr>
        <w:t>AND</w:t>
      </w:r>
      <w:r w:rsidRPr="0000354A">
        <w:rPr>
          <w:rFonts w:ascii="Times New Roman" w:hAnsi="Times New Roman"/>
          <w:sz w:val="24"/>
          <w:szCs w:val="21"/>
        </w:rPr>
        <w:t>´ed with a “1” will always equal that term.</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1"/>
          <w:numId w:val="6"/>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 + 0 = A</w:t>
      </w:r>
      <w:r w:rsidRPr="0000354A">
        <w:rPr>
          <w:rFonts w:ascii="Times New Roman" w:hAnsi="Times New Roman"/>
          <w:sz w:val="24"/>
          <w:szCs w:val="21"/>
        </w:rPr>
        <w:t>   A variable OR’ed with 0 is always equal to the variable.</w:t>
      </w:r>
    </w:p>
    <w:p w:rsidR="00973BD2" w:rsidRPr="0000354A" w:rsidRDefault="00973BD2" w:rsidP="009B3C9E">
      <w:pPr>
        <w:numPr>
          <w:ilvl w:val="1"/>
          <w:numId w:val="6"/>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 . 1 = A</w:t>
      </w:r>
      <w:r w:rsidRPr="0000354A">
        <w:rPr>
          <w:rFonts w:ascii="Times New Roman" w:hAnsi="Times New Roman"/>
          <w:sz w:val="24"/>
          <w:szCs w:val="21"/>
        </w:rPr>
        <w:t>    A variable AND’ed with 1 is always equal to the variable.</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Style w:val="litxt"/>
          <w:rFonts w:ascii="Times New Roman" w:hAnsi="Times New Roman"/>
          <w:sz w:val="24"/>
          <w:u w:val="single"/>
        </w:rPr>
        <w:t>Idempotent Law</w:t>
      </w:r>
      <w:r w:rsidRPr="0000354A">
        <w:rPr>
          <w:rStyle w:val="apple-converted-space"/>
          <w:rFonts w:ascii="Times New Roman" w:hAnsi="Times New Roman"/>
          <w:sz w:val="24"/>
          <w:szCs w:val="21"/>
        </w:rPr>
        <w:t> </w:t>
      </w:r>
      <w:r w:rsidRPr="0000354A">
        <w:rPr>
          <w:rFonts w:ascii="Times New Roman" w:hAnsi="Times New Roman"/>
          <w:sz w:val="24"/>
          <w:szCs w:val="21"/>
        </w:rPr>
        <w:t>– An input that is</w:t>
      </w:r>
      <w:r w:rsidRPr="0000354A">
        <w:rPr>
          <w:rStyle w:val="apple-converted-space"/>
          <w:rFonts w:ascii="Times New Roman" w:hAnsi="Times New Roman"/>
          <w:sz w:val="24"/>
          <w:szCs w:val="21"/>
        </w:rPr>
        <w:t> </w:t>
      </w:r>
      <w:r w:rsidRPr="0000354A">
        <w:rPr>
          <w:rStyle w:val="ntxt"/>
          <w:rFonts w:ascii="Times New Roman" w:hAnsi="Times New Roman"/>
          <w:sz w:val="24"/>
          <w:szCs w:val="21"/>
        </w:rPr>
        <w:t>AND</w:t>
      </w:r>
      <w:r w:rsidRPr="0000354A">
        <w:rPr>
          <w:rFonts w:ascii="Times New Roman" w:hAnsi="Times New Roman"/>
          <w:sz w:val="24"/>
          <w:szCs w:val="21"/>
        </w:rPr>
        <w:t>´ed or</w:t>
      </w:r>
      <w:r w:rsidRPr="0000354A">
        <w:rPr>
          <w:rStyle w:val="apple-converted-space"/>
          <w:rFonts w:ascii="Times New Roman" w:hAnsi="Times New Roman"/>
          <w:sz w:val="24"/>
          <w:szCs w:val="21"/>
        </w:rPr>
        <w:t> </w:t>
      </w:r>
      <w:r w:rsidRPr="0000354A">
        <w:rPr>
          <w:rStyle w:val="ntxt"/>
          <w:rFonts w:ascii="Times New Roman" w:hAnsi="Times New Roman"/>
          <w:sz w:val="24"/>
          <w:szCs w:val="21"/>
        </w:rPr>
        <w:t>OR</w:t>
      </w:r>
      <w:r w:rsidRPr="0000354A">
        <w:rPr>
          <w:rFonts w:ascii="Times New Roman" w:hAnsi="Times New Roman"/>
          <w:sz w:val="24"/>
          <w:szCs w:val="21"/>
        </w:rPr>
        <w:t>´ed with itself is equal to that input.</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1"/>
          <w:numId w:val="6"/>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 + A = A</w:t>
      </w:r>
      <w:r w:rsidRPr="0000354A">
        <w:rPr>
          <w:rFonts w:ascii="Times New Roman" w:hAnsi="Times New Roman"/>
          <w:sz w:val="24"/>
          <w:szCs w:val="21"/>
        </w:rPr>
        <w:t>    A variable OR’ed with itself is always equal to the variable.</w:t>
      </w:r>
    </w:p>
    <w:p w:rsidR="00973BD2" w:rsidRPr="0000354A" w:rsidRDefault="00973BD2" w:rsidP="009B3C9E">
      <w:pPr>
        <w:numPr>
          <w:ilvl w:val="1"/>
          <w:numId w:val="6"/>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 . A = A</w:t>
      </w:r>
      <w:r w:rsidRPr="0000354A">
        <w:rPr>
          <w:rFonts w:ascii="Times New Roman" w:hAnsi="Times New Roman"/>
          <w:sz w:val="24"/>
          <w:szCs w:val="21"/>
        </w:rPr>
        <w:t>    A variable AND’ed with itself is always equal to the variable.</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Style w:val="litxt"/>
          <w:rFonts w:ascii="Times New Roman" w:hAnsi="Times New Roman"/>
          <w:sz w:val="24"/>
          <w:u w:val="single"/>
        </w:rPr>
        <w:t>Complement Law</w:t>
      </w:r>
      <w:r w:rsidRPr="0000354A">
        <w:rPr>
          <w:rStyle w:val="apple-converted-space"/>
          <w:rFonts w:ascii="Times New Roman" w:hAnsi="Times New Roman"/>
          <w:sz w:val="24"/>
          <w:szCs w:val="21"/>
        </w:rPr>
        <w:t> </w:t>
      </w:r>
      <w:r w:rsidRPr="0000354A">
        <w:rPr>
          <w:rFonts w:ascii="Times New Roman" w:hAnsi="Times New Roman"/>
          <w:sz w:val="24"/>
          <w:szCs w:val="21"/>
        </w:rPr>
        <w:t>– A term</w:t>
      </w:r>
      <w:r w:rsidRPr="0000354A">
        <w:rPr>
          <w:rStyle w:val="apple-converted-space"/>
          <w:rFonts w:ascii="Times New Roman" w:hAnsi="Times New Roman"/>
          <w:sz w:val="24"/>
          <w:szCs w:val="21"/>
        </w:rPr>
        <w:t> </w:t>
      </w:r>
      <w:r w:rsidRPr="0000354A">
        <w:rPr>
          <w:rStyle w:val="ntxt"/>
          <w:rFonts w:ascii="Times New Roman" w:hAnsi="Times New Roman"/>
          <w:sz w:val="24"/>
          <w:szCs w:val="21"/>
        </w:rPr>
        <w:t>AND</w:t>
      </w:r>
      <w:r w:rsidRPr="0000354A">
        <w:rPr>
          <w:rFonts w:ascii="Times New Roman" w:hAnsi="Times New Roman"/>
          <w:sz w:val="24"/>
          <w:szCs w:val="21"/>
        </w:rPr>
        <w:t>´ed with its complement equals “0” and a term</w:t>
      </w:r>
      <w:r w:rsidRPr="0000354A">
        <w:rPr>
          <w:rStyle w:val="apple-converted-space"/>
          <w:rFonts w:ascii="Times New Roman" w:hAnsi="Times New Roman"/>
          <w:sz w:val="24"/>
          <w:szCs w:val="21"/>
        </w:rPr>
        <w:t> </w:t>
      </w:r>
      <w:r w:rsidRPr="0000354A">
        <w:rPr>
          <w:rStyle w:val="ntxt"/>
          <w:rFonts w:ascii="Times New Roman" w:hAnsi="Times New Roman"/>
          <w:sz w:val="24"/>
          <w:szCs w:val="21"/>
        </w:rPr>
        <w:t>OR</w:t>
      </w:r>
      <w:r w:rsidRPr="0000354A">
        <w:rPr>
          <w:rFonts w:ascii="Times New Roman" w:hAnsi="Times New Roman"/>
          <w:sz w:val="24"/>
          <w:szCs w:val="21"/>
        </w:rPr>
        <w:t>´ed with its complement equals “1”.</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1"/>
          <w:numId w:val="6"/>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 .</w:t>
      </w:r>
      <w:r w:rsidRPr="0000354A">
        <w:rPr>
          <w:rStyle w:val="apple-converted-space"/>
          <w:rFonts w:ascii="Times New Roman" w:hAnsi="Times New Roman"/>
          <w:sz w:val="24"/>
          <w:szCs w:val="21"/>
        </w:rPr>
        <w:t> </w:t>
      </w:r>
      <w:r w:rsidRPr="0000354A">
        <w:rPr>
          <w:rStyle w:val="otxt"/>
          <w:rFonts w:ascii="Times New Roman" w:hAnsi="Times New Roman"/>
          <w:sz w:val="24"/>
          <w:szCs w:val="20"/>
        </w:rPr>
        <w:t>A</w:t>
      </w:r>
      <w:r w:rsidRPr="0000354A">
        <w:rPr>
          <w:rStyle w:val="apple-converted-space"/>
          <w:rFonts w:ascii="Times New Roman" w:hAnsi="Times New Roman"/>
          <w:sz w:val="24"/>
          <w:szCs w:val="21"/>
        </w:rPr>
        <w:t> </w:t>
      </w:r>
      <w:r w:rsidRPr="0000354A">
        <w:rPr>
          <w:rStyle w:val="ntxt"/>
          <w:rFonts w:ascii="Times New Roman" w:hAnsi="Times New Roman"/>
          <w:sz w:val="24"/>
          <w:szCs w:val="21"/>
        </w:rPr>
        <w:t>= 0</w:t>
      </w:r>
      <w:r w:rsidRPr="0000354A">
        <w:rPr>
          <w:rFonts w:ascii="Times New Roman" w:hAnsi="Times New Roman"/>
          <w:sz w:val="24"/>
          <w:szCs w:val="21"/>
        </w:rPr>
        <w:t>    A variable AND’ed with its complement is always equal to 0.</w:t>
      </w:r>
    </w:p>
    <w:p w:rsidR="00973BD2" w:rsidRPr="0000354A" w:rsidRDefault="00973BD2" w:rsidP="009B3C9E">
      <w:pPr>
        <w:numPr>
          <w:ilvl w:val="1"/>
          <w:numId w:val="6"/>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 +</w:t>
      </w:r>
      <w:r w:rsidRPr="0000354A">
        <w:rPr>
          <w:rStyle w:val="apple-converted-space"/>
          <w:rFonts w:ascii="Times New Roman" w:hAnsi="Times New Roman"/>
          <w:sz w:val="24"/>
          <w:szCs w:val="21"/>
        </w:rPr>
        <w:t> </w:t>
      </w:r>
      <w:r w:rsidRPr="0000354A">
        <w:rPr>
          <w:rStyle w:val="otxt"/>
          <w:rFonts w:ascii="Times New Roman" w:hAnsi="Times New Roman"/>
          <w:sz w:val="24"/>
          <w:szCs w:val="20"/>
        </w:rPr>
        <w:t>A</w:t>
      </w:r>
      <w:r w:rsidRPr="0000354A">
        <w:rPr>
          <w:rStyle w:val="apple-converted-space"/>
          <w:rFonts w:ascii="Times New Roman" w:hAnsi="Times New Roman"/>
          <w:sz w:val="24"/>
          <w:szCs w:val="21"/>
        </w:rPr>
        <w:t> </w:t>
      </w:r>
      <w:r w:rsidRPr="0000354A">
        <w:rPr>
          <w:rStyle w:val="ntxt"/>
          <w:rFonts w:ascii="Times New Roman" w:hAnsi="Times New Roman"/>
          <w:sz w:val="24"/>
          <w:szCs w:val="21"/>
        </w:rPr>
        <w:t>= 1</w:t>
      </w:r>
      <w:r w:rsidRPr="0000354A">
        <w:rPr>
          <w:rFonts w:ascii="Times New Roman" w:hAnsi="Times New Roman"/>
          <w:sz w:val="24"/>
          <w:szCs w:val="21"/>
        </w:rPr>
        <w:t>    A variable OR’ed with its complement is always equal to 1.</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Style w:val="litxt"/>
          <w:rFonts w:ascii="Times New Roman" w:hAnsi="Times New Roman"/>
          <w:sz w:val="24"/>
          <w:u w:val="single"/>
        </w:rPr>
        <w:t>Commutative Law</w:t>
      </w:r>
      <w:r w:rsidRPr="0000354A">
        <w:rPr>
          <w:rStyle w:val="apple-converted-space"/>
          <w:rFonts w:ascii="Times New Roman" w:hAnsi="Times New Roman"/>
          <w:sz w:val="24"/>
          <w:szCs w:val="21"/>
        </w:rPr>
        <w:t> </w:t>
      </w:r>
      <w:r w:rsidRPr="0000354A">
        <w:rPr>
          <w:rFonts w:ascii="Times New Roman" w:hAnsi="Times New Roman"/>
          <w:sz w:val="24"/>
          <w:szCs w:val="21"/>
        </w:rPr>
        <w:t>– The order of application of two separate terms is not important.</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1"/>
          <w:numId w:val="6"/>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 . B = B .A</w:t>
      </w:r>
      <w:r w:rsidRPr="0000354A">
        <w:rPr>
          <w:rFonts w:ascii="Times New Roman" w:hAnsi="Times New Roman"/>
          <w:sz w:val="24"/>
          <w:szCs w:val="21"/>
        </w:rPr>
        <w:t>    The order in which two variables are AND’ed makes no difference.</w:t>
      </w:r>
    </w:p>
    <w:p w:rsidR="00973BD2" w:rsidRPr="0000354A" w:rsidRDefault="00973BD2" w:rsidP="009B3C9E">
      <w:pPr>
        <w:numPr>
          <w:ilvl w:val="1"/>
          <w:numId w:val="6"/>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 + B = B + A</w:t>
      </w:r>
      <w:r w:rsidRPr="0000354A">
        <w:rPr>
          <w:rFonts w:ascii="Times New Roman" w:hAnsi="Times New Roman"/>
          <w:sz w:val="24"/>
          <w:szCs w:val="21"/>
        </w:rPr>
        <w:t>    The order in which two variables are OR’ed makes no difference.</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Style w:val="litxt"/>
          <w:rFonts w:ascii="Times New Roman" w:hAnsi="Times New Roman"/>
          <w:sz w:val="24"/>
          <w:u w:val="single"/>
        </w:rPr>
        <w:t>Double Negation Law</w:t>
      </w:r>
      <w:r w:rsidRPr="0000354A">
        <w:rPr>
          <w:rStyle w:val="apple-converted-space"/>
          <w:rFonts w:ascii="Times New Roman" w:hAnsi="Times New Roman"/>
          <w:sz w:val="24"/>
          <w:szCs w:val="21"/>
        </w:rPr>
        <w:t> </w:t>
      </w:r>
      <w:r w:rsidRPr="0000354A">
        <w:rPr>
          <w:rFonts w:ascii="Times New Roman" w:hAnsi="Times New Roman"/>
          <w:sz w:val="24"/>
          <w:szCs w:val="21"/>
        </w:rPr>
        <w:t>– A term that is inverted twice is equal to the original term.</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1"/>
          <w:numId w:val="6"/>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bdr w:val="double" w:sz="6" w:space="0" w:color="auto" w:frame="1"/>
        </w:rPr>
        <w:t>A</w:t>
      </w:r>
      <w:r w:rsidRPr="0000354A">
        <w:rPr>
          <w:rStyle w:val="apple-converted-space"/>
          <w:rFonts w:ascii="Times New Roman" w:hAnsi="Times New Roman"/>
          <w:sz w:val="24"/>
          <w:szCs w:val="21"/>
        </w:rPr>
        <w:t> </w:t>
      </w:r>
      <w:r w:rsidRPr="0000354A">
        <w:rPr>
          <w:rStyle w:val="ntxt"/>
          <w:rFonts w:ascii="Times New Roman" w:hAnsi="Times New Roman"/>
          <w:sz w:val="24"/>
          <w:szCs w:val="21"/>
        </w:rPr>
        <w:t>= A</w:t>
      </w:r>
      <w:r w:rsidRPr="0000354A">
        <w:rPr>
          <w:rFonts w:ascii="Times New Roman" w:hAnsi="Times New Roman"/>
          <w:sz w:val="24"/>
          <w:szCs w:val="21"/>
        </w:rPr>
        <w:t>     A double complement of a variable is always equal to the variable.</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Style w:val="litxt"/>
          <w:rFonts w:ascii="Times New Roman" w:hAnsi="Times New Roman"/>
          <w:sz w:val="24"/>
          <w:u w:val="single"/>
        </w:rPr>
        <w:t>de Morgan´s Theorem</w:t>
      </w:r>
      <w:r w:rsidRPr="0000354A">
        <w:rPr>
          <w:rStyle w:val="apple-converted-space"/>
          <w:rFonts w:ascii="Times New Roman" w:hAnsi="Times New Roman"/>
          <w:sz w:val="24"/>
          <w:szCs w:val="21"/>
        </w:rPr>
        <w:t> </w:t>
      </w:r>
      <w:r w:rsidRPr="0000354A">
        <w:rPr>
          <w:rFonts w:ascii="Times New Roman" w:hAnsi="Times New Roman"/>
          <w:sz w:val="24"/>
          <w:szCs w:val="21"/>
        </w:rPr>
        <w:t>– There are two “de Morgan´s” rules or theorems,</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w:t>
      </w:r>
      <w:r w:rsidRPr="0000354A">
        <w:rPr>
          <w:rFonts w:ascii="Times New Roman" w:hAnsi="Times New Roman"/>
          <w:b/>
          <w:bCs/>
          <w:sz w:val="24"/>
          <w:szCs w:val="21"/>
        </w:rPr>
        <w:t>1</w:t>
      </w:r>
      <w:r w:rsidRPr="0000354A">
        <w:rPr>
          <w:rFonts w:ascii="Times New Roman" w:hAnsi="Times New Roman"/>
          <w:sz w:val="24"/>
          <w:szCs w:val="21"/>
        </w:rPr>
        <w:t>) Two separate terms</w:t>
      </w:r>
      <w:r w:rsidRPr="0000354A">
        <w:rPr>
          <w:rStyle w:val="apple-converted-space"/>
          <w:rFonts w:ascii="Times New Roman" w:hAnsi="Times New Roman"/>
          <w:sz w:val="24"/>
          <w:szCs w:val="21"/>
        </w:rPr>
        <w:t> </w:t>
      </w:r>
      <w:r w:rsidRPr="0000354A">
        <w:rPr>
          <w:rStyle w:val="ntxt"/>
          <w:rFonts w:ascii="Times New Roman" w:hAnsi="Times New Roman"/>
          <w:sz w:val="24"/>
          <w:szCs w:val="21"/>
        </w:rPr>
        <w:t>NOR</w:t>
      </w:r>
      <w:r w:rsidRPr="0000354A">
        <w:rPr>
          <w:rFonts w:ascii="Times New Roman" w:hAnsi="Times New Roman"/>
          <w:sz w:val="24"/>
          <w:szCs w:val="21"/>
        </w:rPr>
        <w:t>´ed together is the same as the two terms inverted (Complement) and</w:t>
      </w:r>
      <w:r w:rsidRPr="0000354A">
        <w:rPr>
          <w:rStyle w:val="apple-converted-space"/>
          <w:rFonts w:ascii="Times New Roman" w:hAnsi="Times New Roman"/>
          <w:sz w:val="24"/>
          <w:szCs w:val="21"/>
        </w:rPr>
        <w:t> </w:t>
      </w:r>
      <w:r w:rsidRPr="0000354A">
        <w:rPr>
          <w:rStyle w:val="ntxt"/>
          <w:rFonts w:ascii="Times New Roman" w:hAnsi="Times New Roman"/>
          <w:sz w:val="24"/>
          <w:szCs w:val="21"/>
        </w:rPr>
        <w:t>AND</w:t>
      </w:r>
      <w:r w:rsidRPr="0000354A">
        <w:rPr>
          <w:rFonts w:ascii="Times New Roman" w:hAnsi="Times New Roman"/>
          <w:sz w:val="24"/>
          <w:szCs w:val="21"/>
        </w:rPr>
        <w:t>´ed for example,</w:t>
      </w:r>
      <w:r w:rsidRPr="0000354A">
        <w:rPr>
          <w:rStyle w:val="apple-converted-space"/>
          <w:rFonts w:ascii="Times New Roman" w:hAnsi="Times New Roman"/>
          <w:sz w:val="24"/>
          <w:szCs w:val="21"/>
        </w:rPr>
        <w:t> </w:t>
      </w:r>
      <w:r w:rsidRPr="0000354A">
        <w:rPr>
          <w:rStyle w:val="otxt"/>
          <w:rFonts w:ascii="Times New Roman" w:hAnsi="Times New Roman"/>
          <w:sz w:val="24"/>
          <w:szCs w:val="20"/>
        </w:rPr>
        <w:t>A+B</w:t>
      </w:r>
      <w:r w:rsidRPr="0000354A">
        <w:rPr>
          <w:rFonts w:ascii="Times New Roman" w:hAnsi="Times New Roman"/>
          <w:sz w:val="24"/>
          <w:szCs w:val="21"/>
        </w:rPr>
        <w:t> = </w:t>
      </w:r>
      <w:r w:rsidRPr="0000354A">
        <w:rPr>
          <w:rStyle w:val="otxt"/>
          <w:rFonts w:ascii="Times New Roman" w:hAnsi="Times New Roman"/>
          <w:sz w:val="24"/>
          <w:szCs w:val="20"/>
        </w:rPr>
        <w:t>A</w:t>
      </w:r>
      <w:r w:rsidRPr="0000354A">
        <w:rPr>
          <w:rFonts w:ascii="Times New Roman" w:hAnsi="Times New Roman"/>
          <w:sz w:val="24"/>
          <w:szCs w:val="21"/>
        </w:rPr>
        <w:t>.</w:t>
      </w:r>
      <w:r w:rsidRPr="0000354A">
        <w:rPr>
          <w:rStyle w:val="apple-converted-space"/>
          <w:rFonts w:ascii="Times New Roman" w:hAnsi="Times New Roman"/>
          <w:sz w:val="24"/>
          <w:szCs w:val="21"/>
        </w:rPr>
        <w:t> </w:t>
      </w:r>
      <w:r w:rsidRPr="0000354A">
        <w:rPr>
          <w:rStyle w:val="otxt"/>
          <w:rFonts w:ascii="Times New Roman" w:hAnsi="Times New Roman"/>
          <w:sz w:val="24"/>
          <w:szCs w:val="20"/>
        </w:rPr>
        <w:t>B</w:t>
      </w:r>
      <w:r w:rsidRPr="0000354A">
        <w:rPr>
          <w:rFonts w:ascii="Times New Roman" w:hAnsi="Times New Roman"/>
          <w:sz w:val="24"/>
          <w:szCs w:val="21"/>
        </w:rPr>
        <w:t>.</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0"/>
          <w:numId w:val="6"/>
        </w:numPr>
        <w:spacing w:after="0" w:line="240" w:lineRule="auto"/>
        <w:ind w:left="225" w:right="225"/>
        <w:rPr>
          <w:rFonts w:ascii="Times New Roman" w:hAnsi="Times New Roman"/>
          <w:sz w:val="24"/>
          <w:szCs w:val="21"/>
        </w:rPr>
      </w:pPr>
      <w:r w:rsidRPr="0000354A">
        <w:rPr>
          <w:rFonts w:ascii="Times New Roman" w:hAnsi="Times New Roman"/>
          <w:sz w:val="24"/>
          <w:szCs w:val="21"/>
        </w:rPr>
        <w:t>(</w:t>
      </w:r>
      <w:r w:rsidRPr="0000354A">
        <w:rPr>
          <w:rFonts w:ascii="Times New Roman" w:hAnsi="Times New Roman"/>
          <w:b/>
          <w:bCs/>
          <w:sz w:val="24"/>
          <w:szCs w:val="21"/>
        </w:rPr>
        <w:t>2</w:t>
      </w:r>
      <w:r w:rsidRPr="0000354A">
        <w:rPr>
          <w:rFonts w:ascii="Times New Roman" w:hAnsi="Times New Roman"/>
          <w:sz w:val="24"/>
          <w:szCs w:val="21"/>
        </w:rPr>
        <w:t>) Two separate terms</w:t>
      </w:r>
      <w:r w:rsidRPr="0000354A">
        <w:rPr>
          <w:rStyle w:val="apple-converted-space"/>
          <w:rFonts w:ascii="Times New Roman" w:hAnsi="Times New Roman"/>
          <w:sz w:val="24"/>
          <w:szCs w:val="21"/>
        </w:rPr>
        <w:t> </w:t>
      </w:r>
      <w:r w:rsidRPr="0000354A">
        <w:rPr>
          <w:rStyle w:val="ntxt"/>
          <w:rFonts w:ascii="Times New Roman" w:hAnsi="Times New Roman"/>
          <w:sz w:val="24"/>
          <w:szCs w:val="21"/>
        </w:rPr>
        <w:t>NAND</w:t>
      </w:r>
      <w:r w:rsidRPr="0000354A">
        <w:rPr>
          <w:rFonts w:ascii="Times New Roman" w:hAnsi="Times New Roman"/>
          <w:sz w:val="24"/>
          <w:szCs w:val="21"/>
        </w:rPr>
        <w:t>´ed together is the same as the two terms inverted (Complement) and</w:t>
      </w:r>
      <w:r w:rsidRPr="0000354A">
        <w:rPr>
          <w:rStyle w:val="apple-converted-space"/>
          <w:rFonts w:ascii="Times New Roman" w:hAnsi="Times New Roman"/>
          <w:sz w:val="24"/>
          <w:szCs w:val="21"/>
        </w:rPr>
        <w:t> </w:t>
      </w:r>
      <w:r w:rsidRPr="0000354A">
        <w:rPr>
          <w:rStyle w:val="ntxt"/>
          <w:rFonts w:ascii="Times New Roman" w:hAnsi="Times New Roman"/>
          <w:sz w:val="24"/>
          <w:szCs w:val="21"/>
        </w:rPr>
        <w:t>OR</w:t>
      </w:r>
      <w:r w:rsidRPr="0000354A">
        <w:rPr>
          <w:rFonts w:ascii="Times New Roman" w:hAnsi="Times New Roman"/>
          <w:sz w:val="24"/>
          <w:szCs w:val="21"/>
        </w:rPr>
        <w:t>´ed for example,</w:t>
      </w:r>
      <w:r w:rsidRPr="0000354A">
        <w:rPr>
          <w:rStyle w:val="apple-converted-space"/>
          <w:rFonts w:ascii="Times New Roman" w:hAnsi="Times New Roman"/>
          <w:sz w:val="24"/>
          <w:szCs w:val="21"/>
        </w:rPr>
        <w:t> </w:t>
      </w:r>
      <w:r w:rsidRPr="0000354A">
        <w:rPr>
          <w:rStyle w:val="otxt"/>
          <w:rFonts w:ascii="Times New Roman" w:hAnsi="Times New Roman"/>
          <w:sz w:val="24"/>
          <w:szCs w:val="20"/>
        </w:rPr>
        <w:t>A.B</w:t>
      </w:r>
      <w:r w:rsidRPr="0000354A">
        <w:rPr>
          <w:rFonts w:ascii="Times New Roman" w:hAnsi="Times New Roman"/>
          <w:sz w:val="24"/>
          <w:szCs w:val="21"/>
        </w:rPr>
        <w:t> = </w:t>
      </w:r>
      <w:r w:rsidRPr="0000354A">
        <w:rPr>
          <w:rStyle w:val="otxt"/>
          <w:rFonts w:ascii="Times New Roman" w:hAnsi="Times New Roman"/>
          <w:sz w:val="24"/>
          <w:szCs w:val="20"/>
        </w:rPr>
        <w:t>A</w:t>
      </w:r>
      <w:r w:rsidRPr="0000354A">
        <w:rPr>
          <w:rStyle w:val="apple-converted-space"/>
          <w:rFonts w:ascii="Times New Roman" w:hAnsi="Times New Roman"/>
          <w:sz w:val="24"/>
          <w:szCs w:val="21"/>
        </w:rPr>
        <w:t> </w:t>
      </w:r>
      <w:r w:rsidRPr="0000354A">
        <w:rPr>
          <w:rStyle w:val="ntxt"/>
          <w:rFonts w:ascii="Times New Roman" w:hAnsi="Times New Roman"/>
          <w:sz w:val="24"/>
          <w:szCs w:val="21"/>
        </w:rPr>
        <w:t>+</w:t>
      </w:r>
      <w:r w:rsidRPr="0000354A">
        <w:rPr>
          <w:rStyle w:val="otxt"/>
          <w:rFonts w:ascii="Times New Roman" w:hAnsi="Times New Roman"/>
          <w:sz w:val="24"/>
          <w:szCs w:val="20"/>
        </w:rPr>
        <w:t>B</w:t>
      </w:r>
      <w:r w:rsidRPr="0000354A">
        <w:rPr>
          <w:rFonts w:ascii="Times New Roman" w:hAnsi="Times New Roman"/>
          <w:sz w:val="24"/>
          <w:szCs w:val="21"/>
        </w:rPr>
        <w:t>.</w:t>
      </w:r>
    </w:p>
    <w:p w:rsidR="00973BD2" w:rsidRPr="0000354A" w:rsidRDefault="00973BD2" w:rsidP="009B3C9E">
      <w:pPr>
        <w:spacing w:after="0" w:line="240" w:lineRule="auto"/>
        <w:rPr>
          <w:rFonts w:ascii="Times New Roman" w:hAnsi="Times New Roman"/>
          <w:sz w:val="24"/>
          <w:szCs w:val="24"/>
        </w:rPr>
      </w:pPr>
      <w:r w:rsidRPr="0000354A">
        <w:rPr>
          <w:rFonts w:ascii="Times New Roman" w:hAnsi="Times New Roman"/>
          <w:sz w:val="24"/>
        </w:rPr>
        <w:lastRenderedPageBreak/>
        <w:t> </w:t>
      </w:r>
    </w:p>
    <w:p w:rsidR="00973BD2" w:rsidRPr="0000354A" w:rsidRDefault="00973BD2" w:rsidP="009B3C9E">
      <w:pPr>
        <w:pStyle w:val="NormalWeb"/>
        <w:spacing w:before="0" w:beforeAutospacing="0" w:after="0" w:afterAutospacing="0"/>
      </w:pPr>
      <w:r w:rsidRPr="0000354A">
        <w:t>Other algebraic Laws of Boolean not detailed above include:</w:t>
      </w:r>
    </w:p>
    <w:p w:rsidR="00973BD2" w:rsidRPr="0000354A" w:rsidRDefault="00973BD2" w:rsidP="009B3C9E">
      <w:pPr>
        <w:numPr>
          <w:ilvl w:val="0"/>
          <w:numId w:val="7"/>
        </w:numPr>
        <w:spacing w:after="0" w:line="240" w:lineRule="auto"/>
        <w:ind w:left="225" w:right="225"/>
        <w:rPr>
          <w:rFonts w:ascii="Times New Roman" w:hAnsi="Times New Roman"/>
          <w:sz w:val="24"/>
          <w:szCs w:val="21"/>
        </w:rPr>
      </w:pPr>
      <w:r w:rsidRPr="0000354A">
        <w:rPr>
          <w:rStyle w:val="litxt"/>
          <w:rFonts w:ascii="Times New Roman" w:hAnsi="Times New Roman"/>
          <w:sz w:val="24"/>
          <w:u w:val="single"/>
        </w:rPr>
        <w:t>Distributive Law</w:t>
      </w:r>
      <w:r w:rsidRPr="0000354A">
        <w:rPr>
          <w:rStyle w:val="apple-converted-space"/>
          <w:rFonts w:ascii="Times New Roman" w:hAnsi="Times New Roman"/>
          <w:sz w:val="24"/>
          <w:szCs w:val="21"/>
        </w:rPr>
        <w:t> </w:t>
      </w:r>
      <w:r w:rsidRPr="0000354A">
        <w:rPr>
          <w:rFonts w:ascii="Times New Roman" w:hAnsi="Times New Roman"/>
          <w:sz w:val="24"/>
          <w:szCs w:val="21"/>
        </w:rPr>
        <w:t>– This law permits the multiplying or factoring out of an expression.</w:t>
      </w:r>
    </w:p>
    <w:p w:rsidR="00973BD2" w:rsidRPr="0000354A" w:rsidRDefault="00973BD2" w:rsidP="009B3C9E">
      <w:pPr>
        <w:numPr>
          <w:ilvl w:val="0"/>
          <w:numId w:val="7"/>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1"/>
          <w:numId w:val="7"/>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A(B + C) = A.B + A.C</w:t>
      </w:r>
      <w:r w:rsidRPr="0000354A">
        <w:rPr>
          <w:rFonts w:ascii="Times New Roman" w:hAnsi="Times New Roman"/>
          <w:sz w:val="24"/>
          <w:szCs w:val="21"/>
        </w:rPr>
        <w:t>    (OR Distributive Law)</w:t>
      </w:r>
    </w:p>
    <w:p w:rsidR="00973BD2" w:rsidRPr="0000354A" w:rsidRDefault="00973BD2" w:rsidP="009B3C9E">
      <w:pPr>
        <w:numPr>
          <w:ilvl w:val="1"/>
          <w:numId w:val="7"/>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 + (B.C) = (A + B).(A + C)</w:t>
      </w:r>
      <w:r w:rsidRPr="0000354A">
        <w:rPr>
          <w:rFonts w:ascii="Times New Roman" w:hAnsi="Times New Roman"/>
          <w:sz w:val="24"/>
          <w:szCs w:val="21"/>
        </w:rPr>
        <w:t>    (AND Distributive Law)</w:t>
      </w:r>
    </w:p>
    <w:p w:rsidR="00973BD2" w:rsidRPr="0000354A" w:rsidRDefault="00973BD2" w:rsidP="009B3C9E">
      <w:pPr>
        <w:numPr>
          <w:ilvl w:val="0"/>
          <w:numId w:val="7"/>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0"/>
          <w:numId w:val="7"/>
        </w:numPr>
        <w:spacing w:after="0" w:line="240" w:lineRule="auto"/>
        <w:ind w:left="225" w:right="225"/>
        <w:rPr>
          <w:rFonts w:ascii="Times New Roman" w:hAnsi="Times New Roman"/>
          <w:sz w:val="24"/>
          <w:szCs w:val="21"/>
        </w:rPr>
      </w:pPr>
      <w:r w:rsidRPr="0000354A">
        <w:rPr>
          <w:rStyle w:val="litxt"/>
          <w:rFonts w:ascii="Times New Roman" w:hAnsi="Times New Roman"/>
          <w:sz w:val="24"/>
          <w:u w:val="single"/>
        </w:rPr>
        <w:t>Absorptive Law</w:t>
      </w:r>
      <w:r w:rsidRPr="0000354A">
        <w:rPr>
          <w:rStyle w:val="apple-converted-space"/>
          <w:rFonts w:ascii="Times New Roman" w:hAnsi="Times New Roman"/>
          <w:sz w:val="24"/>
          <w:szCs w:val="21"/>
        </w:rPr>
        <w:t> </w:t>
      </w:r>
      <w:r w:rsidRPr="0000354A">
        <w:rPr>
          <w:rFonts w:ascii="Times New Roman" w:hAnsi="Times New Roman"/>
          <w:sz w:val="24"/>
          <w:szCs w:val="21"/>
        </w:rPr>
        <w:t>– This law enables a reduction in a complicated expression to a simpler one by absorbing like terms.</w:t>
      </w:r>
    </w:p>
    <w:p w:rsidR="00973BD2" w:rsidRPr="0000354A" w:rsidRDefault="00973BD2" w:rsidP="009B3C9E">
      <w:pPr>
        <w:numPr>
          <w:ilvl w:val="0"/>
          <w:numId w:val="7"/>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1"/>
          <w:numId w:val="7"/>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 + (A.B) = A</w:t>
      </w:r>
      <w:r w:rsidRPr="0000354A">
        <w:rPr>
          <w:rFonts w:ascii="Times New Roman" w:hAnsi="Times New Roman"/>
          <w:sz w:val="24"/>
          <w:szCs w:val="21"/>
        </w:rPr>
        <w:t>    (OR Absorption Law)</w:t>
      </w:r>
    </w:p>
    <w:p w:rsidR="00973BD2" w:rsidRPr="0000354A" w:rsidRDefault="00973BD2" w:rsidP="009B3C9E">
      <w:pPr>
        <w:numPr>
          <w:ilvl w:val="1"/>
          <w:numId w:val="7"/>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A(A + B) = A</w:t>
      </w:r>
      <w:r w:rsidRPr="0000354A">
        <w:rPr>
          <w:rFonts w:ascii="Times New Roman" w:hAnsi="Times New Roman"/>
          <w:sz w:val="24"/>
          <w:szCs w:val="21"/>
        </w:rPr>
        <w:t>    (AND Absorption Law)</w:t>
      </w:r>
    </w:p>
    <w:p w:rsidR="00973BD2" w:rsidRPr="0000354A" w:rsidRDefault="00973BD2" w:rsidP="009B3C9E">
      <w:pPr>
        <w:numPr>
          <w:ilvl w:val="0"/>
          <w:numId w:val="7"/>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0"/>
          <w:numId w:val="7"/>
        </w:numPr>
        <w:spacing w:after="0" w:line="240" w:lineRule="auto"/>
        <w:ind w:left="225" w:right="225"/>
        <w:rPr>
          <w:rFonts w:ascii="Times New Roman" w:hAnsi="Times New Roman"/>
          <w:sz w:val="24"/>
          <w:szCs w:val="21"/>
        </w:rPr>
      </w:pPr>
      <w:r w:rsidRPr="0000354A">
        <w:rPr>
          <w:rStyle w:val="litxt"/>
          <w:rFonts w:ascii="Times New Roman" w:hAnsi="Times New Roman"/>
          <w:sz w:val="24"/>
          <w:u w:val="single"/>
        </w:rPr>
        <w:t>Associative Law</w:t>
      </w:r>
      <w:r w:rsidRPr="0000354A">
        <w:rPr>
          <w:rStyle w:val="apple-converted-space"/>
          <w:rFonts w:ascii="Times New Roman" w:hAnsi="Times New Roman"/>
          <w:sz w:val="24"/>
          <w:szCs w:val="21"/>
        </w:rPr>
        <w:t> </w:t>
      </w:r>
      <w:r w:rsidRPr="0000354A">
        <w:rPr>
          <w:rFonts w:ascii="Times New Roman" w:hAnsi="Times New Roman"/>
          <w:sz w:val="24"/>
          <w:szCs w:val="21"/>
        </w:rPr>
        <w:t>– This law allows the removal of brackets from an expression and regrouping of the variables.</w:t>
      </w:r>
    </w:p>
    <w:p w:rsidR="00973BD2" w:rsidRPr="0000354A" w:rsidRDefault="00973BD2" w:rsidP="009B3C9E">
      <w:pPr>
        <w:numPr>
          <w:ilvl w:val="0"/>
          <w:numId w:val="7"/>
        </w:numPr>
        <w:spacing w:after="0" w:line="240" w:lineRule="auto"/>
        <w:ind w:left="225" w:right="225"/>
        <w:rPr>
          <w:rFonts w:ascii="Times New Roman" w:hAnsi="Times New Roman"/>
          <w:sz w:val="24"/>
          <w:szCs w:val="21"/>
        </w:rPr>
      </w:pPr>
      <w:r w:rsidRPr="0000354A">
        <w:rPr>
          <w:rFonts w:ascii="Times New Roman" w:hAnsi="Times New Roman"/>
          <w:sz w:val="24"/>
          <w:szCs w:val="21"/>
        </w:rPr>
        <w:t> </w:t>
      </w:r>
    </w:p>
    <w:p w:rsidR="00973BD2" w:rsidRPr="0000354A" w:rsidRDefault="00973BD2" w:rsidP="009B3C9E">
      <w:pPr>
        <w:numPr>
          <w:ilvl w:val="1"/>
          <w:numId w:val="7"/>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 + (B + C) = (A + B) + C = A + B + C</w:t>
      </w:r>
      <w:r w:rsidRPr="0000354A">
        <w:rPr>
          <w:rFonts w:ascii="Times New Roman" w:hAnsi="Times New Roman"/>
          <w:sz w:val="24"/>
          <w:szCs w:val="21"/>
        </w:rPr>
        <w:t>    (OR Associate Law)</w:t>
      </w:r>
    </w:p>
    <w:p w:rsidR="00973BD2" w:rsidRPr="0000354A" w:rsidRDefault="00973BD2" w:rsidP="009B3C9E">
      <w:pPr>
        <w:numPr>
          <w:ilvl w:val="1"/>
          <w:numId w:val="7"/>
        </w:numPr>
        <w:pBdr>
          <w:top w:val="single" w:sz="6" w:space="9" w:color="DDDDDD"/>
          <w:left w:val="single" w:sz="6" w:space="8" w:color="DDDDDD"/>
          <w:bottom w:val="single" w:sz="6" w:space="5" w:color="DDDDDD"/>
          <w:right w:val="single" w:sz="6" w:space="9" w:color="DDDDDD"/>
        </w:pBdr>
        <w:shd w:val="clear" w:color="auto" w:fill="FCFCFC"/>
        <w:spacing w:after="0" w:line="240" w:lineRule="auto"/>
        <w:ind w:left="945" w:right="225"/>
        <w:rPr>
          <w:rFonts w:ascii="Times New Roman" w:hAnsi="Times New Roman"/>
          <w:sz w:val="24"/>
          <w:szCs w:val="21"/>
        </w:rPr>
      </w:pPr>
      <w:r w:rsidRPr="0000354A">
        <w:rPr>
          <w:rStyle w:val="ntxt"/>
          <w:rFonts w:ascii="Times New Roman" w:hAnsi="Times New Roman"/>
          <w:sz w:val="24"/>
          <w:szCs w:val="21"/>
        </w:rPr>
        <w:t>A(B.C) = (A.B)C = A . B . C</w:t>
      </w:r>
      <w:r w:rsidRPr="0000354A">
        <w:rPr>
          <w:rFonts w:ascii="Times New Roman" w:hAnsi="Times New Roman"/>
          <w:sz w:val="24"/>
          <w:szCs w:val="21"/>
        </w:rPr>
        <w:t>    (AND Associate Law)</w:t>
      </w:r>
    </w:p>
    <w:p w:rsidR="0000354A" w:rsidRDefault="0000354A" w:rsidP="009B3C9E">
      <w:pPr>
        <w:pStyle w:val="Heading2"/>
        <w:spacing w:before="0" w:line="240" w:lineRule="auto"/>
        <w:rPr>
          <w:rFonts w:ascii="Times New Roman" w:hAnsi="Times New Roman" w:cs="Arial"/>
          <w:color w:val="auto"/>
          <w:sz w:val="24"/>
          <w:szCs w:val="30"/>
        </w:rPr>
      </w:pPr>
    </w:p>
    <w:p w:rsidR="00973BD2" w:rsidRPr="008E4B15" w:rsidRDefault="00973BD2" w:rsidP="009B3C9E">
      <w:pPr>
        <w:pStyle w:val="Heading2"/>
        <w:spacing w:before="0" w:line="240" w:lineRule="auto"/>
        <w:rPr>
          <w:rFonts w:ascii="Times New Roman" w:hAnsi="Times New Roman" w:cs="Arial"/>
          <w:b/>
          <w:color w:val="auto"/>
          <w:sz w:val="24"/>
          <w:szCs w:val="30"/>
        </w:rPr>
      </w:pPr>
      <w:r w:rsidRPr="008E4B15">
        <w:rPr>
          <w:rFonts w:ascii="Times New Roman" w:hAnsi="Times New Roman" w:cs="Arial"/>
          <w:b/>
          <w:color w:val="auto"/>
          <w:sz w:val="24"/>
          <w:szCs w:val="30"/>
        </w:rPr>
        <w:t>Boolean Algebra Functions</w:t>
      </w:r>
    </w:p>
    <w:p w:rsidR="0000354A" w:rsidRPr="0000354A" w:rsidRDefault="0000354A" w:rsidP="0000354A"/>
    <w:p w:rsidR="00973BD2" w:rsidRDefault="00973BD2" w:rsidP="009B3C9E">
      <w:pPr>
        <w:pStyle w:val="NormalWeb"/>
        <w:spacing w:before="0" w:beforeAutospacing="0" w:after="0" w:afterAutospacing="0"/>
      </w:pPr>
      <w:r w:rsidRPr="0000354A">
        <w:t>Using the information above, simple 2-input</w:t>
      </w:r>
      <w:r w:rsidRPr="0000354A">
        <w:rPr>
          <w:rStyle w:val="apple-converted-space"/>
        </w:rPr>
        <w:t> </w:t>
      </w:r>
      <w:r w:rsidRPr="0000354A">
        <w:rPr>
          <w:rStyle w:val="ntxt"/>
          <w:szCs w:val="21"/>
        </w:rPr>
        <w:t>AND</w:t>
      </w:r>
      <w:r w:rsidRPr="0000354A">
        <w:t>,</w:t>
      </w:r>
      <w:r w:rsidRPr="0000354A">
        <w:rPr>
          <w:rStyle w:val="apple-converted-space"/>
        </w:rPr>
        <w:t> </w:t>
      </w:r>
      <w:r w:rsidRPr="0000354A">
        <w:rPr>
          <w:rStyle w:val="ntxt"/>
          <w:szCs w:val="21"/>
        </w:rPr>
        <w:t>OR</w:t>
      </w:r>
      <w:r w:rsidRPr="0000354A">
        <w:rPr>
          <w:rStyle w:val="apple-converted-space"/>
        </w:rPr>
        <w:t> </w:t>
      </w:r>
      <w:r w:rsidRPr="0000354A">
        <w:t>and</w:t>
      </w:r>
      <w:r w:rsidRPr="0000354A">
        <w:rPr>
          <w:rStyle w:val="apple-converted-space"/>
        </w:rPr>
        <w:t> </w:t>
      </w:r>
      <w:r w:rsidRPr="0000354A">
        <w:rPr>
          <w:rStyle w:val="ntxt"/>
          <w:szCs w:val="21"/>
        </w:rPr>
        <w:t>NOT</w:t>
      </w:r>
      <w:r w:rsidRPr="0000354A">
        <w:rPr>
          <w:rStyle w:val="apple-converted-space"/>
        </w:rPr>
        <w:t> </w:t>
      </w:r>
      <w:r w:rsidRPr="0000354A">
        <w:t>Gates can be represented by 16 possible functions as shown in the following table.</w:t>
      </w:r>
    </w:p>
    <w:p w:rsidR="0000354A" w:rsidRPr="0000354A" w:rsidRDefault="0000354A" w:rsidP="009B3C9E">
      <w:pPr>
        <w:pStyle w:val="NormalWeb"/>
        <w:spacing w:before="0" w:beforeAutospacing="0" w:after="0" w:afterAutospacing="0"/>
      </w:pPr>
    </w:p>
    <w:tbl>
      <w:tblPr>
        <w:tblW w:w="0" w:type="dxa"/>
        <w:jc w:val="center"/>
        <w:tblCellMar>
          <w:top w:w="15" w:type="dxa"/>
          <w:left w:w="15" w:type="dxa"/>
          <w:bottom w:w="15" w:type="dxa"/>
          <w:right w:w="15" w:type="dxa"/>
        </w:tblCellMar>
        <w:tblLook w:val="04A0" w:firstRow="1" w:lastRow="0" w:firstColumn="1" w:lastColumn="0" w:noHBand="0" w:noVBand="1"/>
      </w:tblPr>
      <w:tblGrid>
        <w:gridCol w:w="1200"/>
        <w:gridCol w:w="3600"/>
        <w:gridCol w:w="1950"/>
      </w:tblGrid>
      <w:tr w:rsidR="0000354A" w:rsidRPr="0000354A" w:rsidTr="005313EA">
        <w:trPr>
          <w:jc w:val="center"/>
        </w:trPr>
        <w:tc>
          <w:tcPr>
            <w:tcW w:w="1200" w:type="dxa"/>
            <w:tcBorders>
              <w:top w:val="single" w:sz="6" w:space="0" w:color="414143"/>
              <w:left w:val="single" w:sz="6" w:space="0" w:color="414143"/>
              <w:bottom w:val="single" w:sz="6" w:space="0" w:color="414143"/>
              <w:right w:val="single" w:sz="6" w:space="0" w:color="FFFFFF"/>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Function</w:t>
            </w:r>
          </w:p>
        </w:tc>
        <w:tc>
          <w:tcPr>
            <w:tcW w:w="3600" w:type="dxa"/>
            <w:tcBorders>
              <w:top w:val="single" w:sz="6" w:space="0" w:color="414143"/>
              <w:left w:val="single" w:sz="6" w:space="0" w:color="414143"/>
              <w:bottom w:val="single" w:sz="6" w:space="0" w:color="414143"/>
              <w:right w:val="single" w:sz="6" w:space="0" w:color="FFFFFF"/>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Description</w:t>
            </w:r>
          </w:p>
        </w:tc>
        <w:tc>
          <w:tcPr>
            <w:tcW w:w="1950"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Expression</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NULL</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0</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2.</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IDENTITY</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1</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3.</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Input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4.</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Input B</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B</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5.</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NOT A</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Style w:val="otxt"/>
                <w:rFonts w:ascii="Times New Roman" w:hAnsi="Times New Roman"/>
                <w:sz w:val="24"/>
                <w:szCs w:val="20"/>
              </w:rPr>
              <w:t>A</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6.</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NOT B</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Style w:val="otxt"/>
                <w:rFonts w:ascii="Times New Roman" w:hAnsi="Times New Roman"/>
                <w:sz w:val="24"/>
                <w:szCs w:val="20"/>
              </w:rPr>
              <w:t>B</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7.</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AND B (</w:t>
            </w:r>
            <w:r w:rsidRPr="0000354A">
              <w:rPr>
                <w:rStyle w:val="ptxt"/>
                <w:rFonts w:ascii="Times New Roman" w:hAnsi="Times New Roman"/>
                <w:sz w:val="24"/>
                <w:szCs w:val="21"/>
              </w:rPr>
              <w:t>AND</w:t>
            </w:r>
            <w:r w:rsidRPr="0000354A">
              <w:rPr>
                <w:rFonts w:ascii="Times New Roman" w:hAnsi="Times New Roman"/>
                <w:sz w:val="24"/>
                <w:szCs w:val="21"/>
              </w:rPr>
              <w:t>)</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 B</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8.</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AND NOT B</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w:t>
            </w:r>
            <w:r w:rsidRPr="0000354A">
              <w:rPr>
                <w:rStyle w:val="apple-converted-space"/>
                <w:rFonts w:ascii="Times New Roman" w:hAnsi="Times New Roman"/>
                <w:sz w:val="24"/>
                <w:szCs w:val="21"/>
              </w:rPr>
              <w:t> </w:t>
            </w:r>
            <w:r w:rsidRPr="0000354A">
              <w:rPr>
                <w:rStyle w:val="otxt"/>
                <w:rFonts w:ascii="Times New Roman" w:hAnsi="Times New Roman"/>
                <w:sz w:val="24"/>
                <w:szCs w:val="20"/>
              </w:rPr>
              <w:t>B</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9.</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NOT A AND B</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Style w:val="otxt"/>
                <w:rFonts w:ascii="Times New Roman" w:hAnsi="Times New Roman"/>
                <w:sz w:val="24"/>
                <w:szCs w:val="20"/>
              </w:rPr>
              <w:t>A</w:t>
            </w:r>
            <w:r w:rsidRPr="0000354A">
              <w:rPr>
                <w:rStyle w:val="apple-converted-space"/>
                <w:rFonts w:ascii="Times New Roman" w:hAnsi="Times New Roman"/>
                <w:sz w:val="24"/>
                <w:szCs w:val="21"/>
              </w:rPr>
              <w:t> </w:t>
            </w:r>
            <w:r w:rsidRPr="0000354A">
              <w:rPr>
                <w:rFonts w:ascii="Times New Roman" w:hAnsi="Times New Roman"/>
                <w:sz w:val="24"/>
                <w:szCs w:val="21"/>
              </w:rPr>
              <w:t>. B</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10.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NOT A AND NOT B (</w:t>
            </w:r>
            <w:r w:rsidRPr="0000354A">
              <w:rPr>
                <w:rStyle w:val="ptxt"/>
                <w:rFonts w:ascii="Times New Roman" w:hAnsi="Times New Roman"/>
                <w:sz w:val="24"/>
                <w:szCs w:val="21"/>
              </w:rPr>
              <w:t>NAND</w:t>
            </w:r>
            <w:r w:rsidRPr="0000354A">
              <w:rPr>
                <w:rFonts w:ascii="Times New Roman" w:hAnsi="Times New Roman"/>
                <w:sz w:val="24"/>
                <w:szCs w:val="21"/>
              </w:rPr>
              <w:t>)</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Style w:val="otxt"/>
                <w:rFonts w:ascii="Times New Roman" w:hAnsi="Times New Roman"/>
                <w:sz w:val="24"/>
                <w:szCs w:val="20"/>
              </w:rPr>
              <w:t>A . B</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11.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OR B (</w:t>
            </w:r>
            <w:r w:rsidRPr="0000354A">
              <w:rPr>
                <w:rStyle w:val="ptxt"/>
                <w:rFonts w:ascii="Times New Roman" w:hAnsi="Times New Roman"/>
                <w:sz w:val="24"/>
                <w:szCs w:val="21"/>
              </w:rPr>
              <w:t>OR</w:t>
            </w:r>
            <w:r w:rsidRPr="0000354A">
              <w:rPr>
                <w:rFonts w:ascii="Times New Roman" w:hAnsi="Times New Roman"/>
                <w:sz w:val="24"/>
                <w:szCs w:val="21"/>
              </w:rPr>
              <w:t>)</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 B</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lastRenderedPageBreak/>
              <w:t>12.</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OR NOT B</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 +</w:t>
            </w:r>
            <w:r w:rsidRPr="0000354A">
              <w:rPr>
                <w:rStyle w:val="apple-converted-space"/>
                <w:rFonts w:ascii="Times New Roman" w:hAnsi="Times New Roman"/>
                <w:sz w:val="24"/>
                <w:szCs w:val="21"/>
              </w:rPr>
              <w:t> </w:t>
            </w:r>
            <w:r w:rsidRPr="0000354A">
              <w:rPr>
                <w:rStyle w:val="otxt"/>
                <w:rFonts w:ascii="Times New Roman" w:hAnsi="Times New Roman"/>
                <w:sz w:val="24"/>
                <w:szCs w:val="20"/>
              </w:rPr>
              <w:t>B</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13.</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NOT A OR B</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Style w:val="otxt"/>
                <w:rFonts w:ascii="Times New Roman" w:hAnsi="Times New Roman"/>
                <w:sz w:val="24"/>
                <w:szCs w:val="20"/>
              </w:rPr>
              <w:t>A</w:t>
            </w:r>
            <w:r w:rsidRPr="0000354A">
              <w:rPr>
                <w:rStyle w:val="apple-converted-space"/>
                <w:rFonts w:ascii="Times New Roman" w:hAnsi="Times New Roman"/>
                <w:sz w:val="24"/>
                <w:szCs w:val="21"/>
              </w:rPr>
              <w:t> </w:t>
            </w:r>
            <w:r w:rsidRPr="0000354A">
              <w:rPr>
                <w:rFonts w:ascii="Times New Roman" w:hAnsi="Times New Roman"/>
                <w:sz w:val="24"/>
                <w:szCs w:val="21"/>
              </w:rPr>
              <w:t>+ B</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14.</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NOT OR (</w:t>
            </w:r>
            <w:r w:rsidRPr="0000354A">
              <w:rPr>
                <w:rStyle w:val="ptxt"/>
                <w:rFonts w:ascii="Times New Roman" w:hAnsi="Times New Roman"/>
                <w:sz w:val="24"/>
                <w:szCs w:val="21"/>
              </w:rPr>
              <w:t>NOR</w:t>
            </w:r>
            <w:r w:rsidRPr="0000354A">
              <w:rPr>
                <w:rFonts w:ascii="Times New Roman" w:hAnsi="Times New Roman"/>
                <w:sz w:val="24"/>
                <w:szCs w:val="21"/>
              </w:rPr>
              <w:t>)</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Style w:val="otxt"/>
                <w:rFonts w:ascii="Times New Roman" w:hAnsi="Times New Roman"/>
                <w:sz w:val="24"/>
                <w:szCs w:val="20"/>
              </w:rPr>
              <w:t>A + B</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15.</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Exclusive-OR</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w:t>
            </w:r>
            <w:r w:rsidRPr="0000354A">
              <w:rPr>
                <w:rStyle w:val="otxt"/>
                <w:rFonts w:ascii="Times New Roman" w:hAnsi="Times New Roman"/>
                <w:sz w:val="24"/>
                <w:szCs w:val="20"/>
              </w:rPr>
              <w:t>B</w:t>
            </w:r>
            <w:r w:rsidRPr="0000354A">
              <w:rPr>
                <w:rStyle w:val="apple-converted-space"/>
                <w:rFonts w:ascii="Times New Roman" w:hAnsi="Times New Roman"/>
                <w:sz w:val="24"/>
                <w:szCs w:val="21"/>
              </w:rPr>
              <w:t> </w:t>
            </w:r>
            <w:r w:rsidRPr="0000354A">
              <w:rPr>
                <w:rFonts w:ascii="Times New Roman" w:hAnsi="Times New Roman"/>
                <w:sz w:val="24"/>
                <w:szCs w:val="21"/>
              </w:rPr>
              <w:t>+</w:t>
            </w:r>
            <w:r w:rsidRPr="0000354A">
              <w:rPr>
                <w:rStyle w:val="apple-converted-space"/>
                <w:rFonts w:ascii="Times New Roman" w:hAnsi="Times New Roman"/>
                <w:sz w:val="24"/>
                <w:szCs w:val="21"/>
              </w:rPr>
              <w:t> </w:t>
            </w:r>
            <w:r w:rsidRPr="0000354A">
              <w:rPr>
                <w:rStyle w:val="otxt"/>
                <w:rFonts w:ascii="Times New Roman" w:hAnsi="Times New Roman"/>
                <w:sz w:val="24"/>
                <w:szCs w:val="20"/>
              </w:rPr>
              <w:t>A</w:t>
            </w:r>
            <w:r w:rsidRPr="0000354A">
              <w:rPr>
                <w:rFonts w:ascii="Times New Roman" w:hAnsi="Times New Roman"/>
                <w:sz w:val="24"/>
                <w:szCs w:val="21"/>
              </w:rPr>
              <w:t>.B</w:t>
            </w:r>
          </w:p>
        </w:tc>
      </w:tr>
      <w:tr w:rsidR="0000354A" w:rsidRPr="0000354A" w:rsidTr="00453910">
        <w:trPr>
          <w:jc w:val="center"/>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16.</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Exclusive-NOR</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A.B +</w:t>
            </w:r>
            <w:r w:rsidRPr="0000354A">
              <w:rPr>
                <w:rStyle w:val="apple-converted-space"/>
                <w:rFonts w:ascii="Times New Roman" w:hAnsi="Times New Roman"/>
                <w:sz w:val="24"/>
                <w:szCs w:val="21"/>
              </w:rPr>
              <w:t> </w:t>
            </w:r>
            <w:r w:rsidRPr="0000354A">
              <w:rPr>
                <w:rStyle w:val="otxt"/>
                <w:rFonts w:ascii="Times New Roman" w:hAnsi="Times New Roman"/>
                <w:sz w:val="24"/>
                <w:szCs w:val="20"/>
              </w:rPr>
              <w:t>A.B</w:t>
            </w:r>
          </w:p>
        </w:tc>
      </w:tr>
    </w:tbl>
    <w:p w:rsidR="00453910" w:rsidRDefault="00453910" w:rsidP="009B3C9E">
      <w:pPr>
        <w:pStyle w:val="Heading2"/>
        <w:spacing w:before="0" w:line="240" w:lineRule="auto"/>
        <w:rPr>
          <w:rFonts w:ascii="Times New Roman" w:hAnsi="Times New Roman" w:cs="Arial"/>
          <w:color w:val="auto"/>
          <w:sz w:val="24"/>
          <w:szCs w:val="30"/>
          <w:u w:val="single"/>
        </w:rPr>
      </w:pPr>
    </w:p>
    <w:p w:rsidR="00732CA8" w:rsidRDefault="00732CA8" w:rsidP="009B3C9E">
      <w:pPr>
        <w:pStyle w:val="Heading2"/>
        <w:spacing w:before="0" w:line="240" w:lineRule="auto"/>
        <w:rPr>
          <w:rFonts w:ascii="Times New Roman" w:hAnsi="Times New Roman" w:cs="Arial"/>
          <w:b/>
          <w:color w:val="auto"/>
          <w:sz w:val="24"/>
          <w:szCs w:val="30"/>
          <w:u w:val="single"/>
        </w:rPr>
      </w:pPr>
    </w:p>
    <w:p w:rsidR="00973BD2" w:rsidRDefault="00973BD2" w:rsidP="009B3C9E">
      <w:pPr>
        <w:pStyle w:val="Heading2"/>
        <w:spacing w:before="0" w:line="240" w:lineRule="auto"/>
        <w:rPr>
          <w:rFonts w:ascii="Times New Roman" w:hAnsi="Times New Roman" w:cs="Arial"/>
          <w:b/>
          <w:color w:val="auto"/>
          <w:sz w:val="24"/>
          <w:szCs w:val="30"/>
          <w:u w:val="single"/>
        </w:rPr>
      </w:pPr>
      <w:r w:rsidRPr="008E4B15">
        <w:rPr>
          <w:rFonts w:ascii="Times New Roman" w:hAnsi="Times New Roman" w:cs="Arial"/>
          <w:b/>
          <w:color w:val="auto"/>
          <w:sz w:val="24"/>
          <w:szCs w:val="30"/>
          <w:u w:val="single"/>
        </w:rPr>
        <w:t>Laws of Boolean Algebra Example No1</w:t>
      </w:r>
    </w:p>
    <w:p w:rsidR="00CC02F8" w:rsidRPr="00CC02F8" w:rsidRDefault="00CC02F8" w:rsidP="00CC02F8"/>
    <w:p w:rsidR="00973BD2" w:rsidRPr="0000354A" w:rsidRDefault="00973BD2" w:rsidP="009B3C9E">
      <w:pPr>
        <w:pStyle w:val="NormalWeb"/>
        <w:spacing w:before="0" w:beforeAutospacing="0" w:after="0" w:afterAutospacing="0"/>
      </w:pPr>
      <w:r w:rsidRPr="0000354A">
        <w:t>Using the above laws, simplify the following expression:  </w:t>
      </w:r>
      <w:r w:rsidRPr="0000354A">
        <w:rPr>
          <w:rStyle w:val="mtxt"/>
          <w:szCs w:val="23"/>
        </w:rPr>
        <w:t>(A + B)(A + C)</w:t>
      </w:r>
    </w:p>
    <w:tbl>
      <w:tblPr>
        <w:tblW w:w="0" w:type="dxa"/>
        <w:tblCellMar>
          <w:top w:w="15" w:type="dxa"/>
          <w:left w:w="15" w:type="dxa"/>
          <w:bottom w:w="15" w:type="dxa"/>
          <w:right w:w="15" w:type="dxa"/>
        </w:tblCellMar>
        <w:tblLook w:val="04A0" w:firstRow="1" w:lastRow="0" w:firstColumn="1" w:lastColumn="0" w:noHBand="0" w:noVBand="1"/>
      </w:tblPr>
      <w:tblGrid>
        <w:gridCol w:w="750"/>
        <w:gridCol w:w="2490"/>
        <w:gridCol w:w="3750"/>
      </w:tblGrid>
      <w:tr w:rsidR="0000354A" w:rsidRPr="0000354A" w:rsidTr="00973BD2">
        <w:tc>
          <w:tcPr>
            <w:tcW w:w="750" w:type="dxa"/>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Q =</w:t>
            </w:r>
          </w:p>
        </w:tc>
        <w:tc>
          <w:tcPr>
            <w:tcW w:w="2400" w:type="dxa"/>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(A + B).(A + C)</w:t>
            </w:r>
          </w:p>
        </w:tc>
        <w:tc>
          <w:tcPr>
            <w:tcW w:w="3750" w:type="dxa"/>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 </w:t>
            </w:r>
          </w:p>
        </w:tc>
      </w:tr>
      <w:tr w:rsidR="0000354A" w:rsidRPr="0000354A" w:rsidTr="00973BD2">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 </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A.A + A.C + A.B + B.C</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 Distributive law</w:t>
            </w:r>
          </w:p>
        </w:tc>
      </w:tr>
      <w:tr w:rsidR="0000354A" w:rsidRPr="0000354A" w:rsidTr="00973BD2">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 </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A + A.C + A.B + B.C</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 Idempotent AND law (A.A = A)</w:t>
            </w:r>
          </w:p>
        </w:tc>
      </w:tr>
      <w:tr w:rsidR="0000354A" w:rsidRPr="0000354A" w:rsidTr="00973BD2">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 </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A(1 + C) + A.B + B.C</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 Distributive law</w:t>
            </w:r>
          </w:p>
        </w:tc>
      </w:tr>
      <w:tr w:rsidR="0000354A" w:rsidRPr="0000354A" w:rsidTr="00973BD2">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 </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A.1 + A.B + B.C</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 Identity OR law (1 + C = 1)</w:t>
            </w:r>
          </w:p>
        </w:tc>
      </w:tr>
      <w:tr w:rsidR="0000354A" w:rsidRPr="0000354A" w:rsidTr="00973BD2">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 </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A(1 + B) + B.C</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 Distributive law</w:t>
            </w:r>
          </w:p>
        </w:tc>
      </w:tr>
      <w:tr w:rsidR="0000354A" w:rsidRPr="0000354A" w:rsidTr="00973BD2">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jc w:val="center"/>
              <w:rPr>
                <w:rFonts w:ascii="Times New Roman" w:hAnsi="Times New Roman"/>
                <w:sz w:val="24"/>
                <w:szCs w:val="21"/>
              </w:rPr>
            </w:pPr>
            <w:r w:rsidRPr="0000354A">
              <w:rPr>
                <w:rFonts w:ascii="Times New Roman" w:hAnsi="Times New Roman"/>
                <w:sz w:val="24"/>
                <w:szCs w:val="21"/>
              </w:rPr>
              <w:t> </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A.1 + B.C</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 Identity OR law (1 + B = 1)</w:t>
            </w:r>
          </w:p>
        </w:tc>
      </w:tr>
      <w:tr w:rsidR="0000354A" w:rsidRPr="0000354A" w:rsidTr="00973BD2">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Q =</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A + (B.C)</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973BD2" w:rsidRPr="0000354A" w:rsidRDefault="00973BD2" w:rsidP="009B3C9E">
            <w:pPr>
              <w:spacing w:after="0" w:line="240" w:lineRule="auto"/>
              <w:rPr>
                <w:rFonts w:ascii="Times New Roman" w:hAnsi="Times New Roman"/>
                <w:sz w:val="24"/>
                <w:szCs w:val="21"/>
              </w:rPr>
            </w:pPr>
            <w:r w:rsidRPr="0000354A">
              <w:rPr>
                <w:rFonts w:ascii="Times New Roman" w:hAnsi="Times New Roman"/>
                <w:sz w:val="24"/>
                <w:szCs w:val="21"/>
              </w:rPr>
              <w:t>– Identity AND law (A.1 = A)</w:t>
            </w:r>
          </w:p>
        </w:tc>
      </w:tr>
    </w:tbl>
    <w:p w:rsidR="00732CA8" w:rsidRDefault="00732CA8" w:rsidP="00BE1BAF">
      <w:pPr>
        <w:pStyle w:val="left"/>
        <w:spacing w:before="0" w:beforeAutospacing="0" w:after="0" w:afterAutospacing="0"/>
      </w:pPr>
    </w:p>
    <w:p w:rsidR="00CE31AA" w:rsidRDefault="00973BD2" w:rsidP="00BE1BAF">
      <w:pPr>
        <w:pStyle w:val="left"/>
        <w:spacing w:before="0" w:beforeAutospacing="0" w:after="0" w:afterAutospacing="0"/>
      </w:pPr>
      <w:r w:rsidRPr="0000354A">
        <w:t>Then the expression:  </w:t>
      </w:r>
      <w:r w:rsidRPr="0000354A">
        <w:rPr>
          <w:rStyle w:val="mtxt"/>
          <w:szCs w:val="23"/>
        </w:rPr>
        <w:t>(A + B)(A + C)</w:t>
      </w:r>
      <w:r w:rsidRPr="0000354A">
        <w:rPr>
          <w:rStyle w:val="apple-converted-space"/>
        </w:rPr>
        <w:t> </w:t>
      </w:r>
      <w:r w:rsidRPr="0000354A">
        <w:t>can be simplified to</w:t>
      </w:r>
      <w:r w:rsidRPr="0000354A">
        <w:rPr>
          <w:rStyle w:val="apple-converted-space"/>
        </w:rPr>
        <w:t> </w:t>
      </w:r>
      <w:r w:rsidRPr="0000354A">
        <w:rPr>
          <w:rStyle w:val="mtxt"/>
          <w:szCs w:val="23"/>
        </w:rPr>
        <w:t>A + (B.C)</w:t>
      </w:r>
      <w:r w:rsidRPr="0000354A">
        <w:rPr>
          <w:rStyle w:val="apple-converted-space"/>
        </w:rPr>
        <w:t> </w:t>
      </w:r>
      <w:r w:rsidRPr="0000354A">
        <w:t>as in the Distributive law.</w:t>
      </w:r>
    </w:p>
    <w:p w:rsidR="00BE1BAF" w:rsidRDefault="00BE1BAF" w:rsidP="00BE1BAF">
      <w:pPr>
        <w:pStyle w:val="left"/>
        <w:spacing w:before="0" w:beforeAutospacing="0" w:after="0" w:afterAutospacing="0"/>
      </w:pPr>
    </w:p>
    <w:p w:rsidR="00BE1BAF" w:rsidRPr="00BE1BAF" w:rsidRDefault="00BE1BAF" w:rsidP="00732CA8">
      <w:pPr>
        <w:pStyle w:val="Heading3"/>
        <w:spacing w:before="0" w:line="360" w:lineRule="auto"/>
        <w:rPr>
          <w:rFonts w:ascii="Times New Roman" w:hAnsi="Times New Roman" w:cs="Times New Roman"/>
          <w:b/>
          <w:color w:val="000000"/>
        </w:rPr>
      </w:pPr>
      <w:bookmarkStart w:id="14" w:name="booleantheorems"/>
      <w:r w:rsidRPr="00BE1BAF">
        <w:rPr>
          <w:rFonts w:ascii="Times New Roman" w:hAnsi="Times New Roman" w:cs="Times New Roman"/>
          <w:b/>
          <w:color w:val="000000"/>
        </w:rPr>
        <w:t>Laws of Boolean Algebra</w:t>
      </w:r>
    </w:p>
    <w:bookmarkEnd w:id="14"/>
    <w:p w:rsidR="00784D21" w:rsidRDefault="00AE74D9" w:rsidP="00732CA8">
      <w:pPr>
        <w:spacing w:after="0" w:line="360" w:lineRule="auto"/>
        <w:rPr>
          <w:rFonts w:ascii="Times New Roman" w:hAnsi="Times New Roman" w:cs="Times New Roman"/>
          <w:color w:val="000000"/>
          <w:sz w:val="24"/>
          <w:szCs w:val="24"/>
        </w:rPr>
      </w:pPr>
      <w:r>
        <w:fldChar w:fldCharType="begin"/>
      </w:r>
      <w:r>
        <w:instrText xml:space="preserve"> HYPERLINK "http://www.ee.surrey.ac.uk/Projects/Labview/boolalgebra/index.html" \l "table2" </w:instrText>
      </w:r>
      <w:r>
        <w:fldChar w:fldCharType="separate"/>
      </w:r>
      <w:r w:rsidR="00BE1BAF" w:rsidRPr="00BE1BAF">
        <w:rPr>
          <w:rStyle w:val="Hyperlink"/>
          <w:rFonts w:ascii="Times New Roman" w:hAnsi="Times New Roman" w:cs="Times New Roman"/>
          <w:color w:val="auto"/>
          <w:sz w:val="24"/>
          <w:szCs w:val="24"/>
          <w:u w:val="none"/>
        </w:rPr>
        <w:t xml:space="preserve">Table below </w:t>
      </w:r>
      <w:r>
        <w:rPr>
          <w:rStyle w:val="Hyperlink"/>
          <w:rFonts w:ascii="Times New Roman" w:hAnsi="Times New Roman" w:cs="Times New Roman"/>
          <w:color w:val="auto"/>
          <w:sz w:val="24"/>
          <w:szCs w:val="24"/>
          <w:u w:val="none"/>
        </w:rPr>
        <w:fldChar w:fldCharType="end"/>
      </w:r>
      <w:r w:rsidR="00BE1BAF" w:rsidRPr="00BE1BAF">
        <w:rPr>
          <w:rFonts w:ascii="Times New Roman" w:hAnsi="Times New Roman" w:cs="Times New Roman"/>
          <w:color w:val="000000"/>
          <w:sz w:val="24"/>
          <w:szCs w:val="24"/>
        </w:rPr>
        <w:t>shows the basic Boolean laws. Note that every law has two expressions, (a) and (b). This is known as</w:t>
      </w:r>
      <w:r w:rsidR="00BE1BAF" w:rsidRPr="00BE1BAF">
        <w:rPr>
          <w:rStyle w:val="apple-converted-space"/>
          <w:rFonts w:ascii="Times New Roman" w:hAnsi="Times New Roman" w:cs="Times New Roman"/>
          <w:color w:val="000000"/>
          <w:sz w:val="24"/>
          <w:szCs w:val="24"/>
        </w:rPr>
        <w:t> </w:t>
      </w:r>
      <w:r w:rsidR="00BE1BAF" w:rsidRPr="00BE1BAF">
        <w:rPr>
          <w:rFonts w:ascii="Times New Roman" w:hAnsi="Times New Roman" w:cs="Times New Roman"/>
          <w:i/>
          <w:iCs/>
          <w:color w:val="CC0000"/>
          <w:sz w:val="24"/>
          <w:szCs w:val="24"/>
        </w:rPr>
        <w:t>duality</w:t>
      </w:r>
      <w:r w:rsidR="00BE1BAF" w:rsidRPr="00BE1BAF">
        <w:rPr>
          <w:rFonts w:ascii="Times New Roman" w:hAnsi="Times New Roman" w:cs="Times New Roman"/>
          <w:color w:val="000000"/>
          <w:sz w:val="24"/>
          <w:szCs w:val="24"/>
        </w:rPr>
        <w:t>. These are obtained by changing every AND(.) to OR(+), every OR(+) to AND(.) and all 1's to 0's and vice-versa.</w:t>
      </w:r>
      <w:r w:rsidR="00BE1BAF" w:rsidRPr="00BE1BAF">
        <w:rPr>
          <w:rStyle w:val="apple-converted-space"/>
          <w:rFonts w:ascii="Times New Roman" w:hAnsi="Times New Roman" w:cs="Times New Roman"/>
          <w:color w:val="000000"/>
          <w:sz w:val="24"/>
          <w:szCs w:val="24"/>
        </w:rPr>
        <w:t> </w:t>
      </w:r>
      <w:r w:rsidR="00BE1BAF" w:rsidRPr="00BE1BAF">
        <w:rPr>
          <w:rFonts w:ascii="Times New Roman" w:hAnsi="Times New Roman" w:cs="Times New Roman"/>
          <w:color w:val="000000"/>
          <w:sz w:val="24"/>
          <w:szCs w:val="24"/>
        </w:rPr>
        <w:br/>
      </w:r>
    </w:p>
    <w:p w:rsidR="00BE1BAF" w:rsidRPr="00BE1BAF" w:rsidRDefault="00BE1BAF" w:rsidP="00BE1BAF">
      <w:pPr>
        <w:rPr>
          <w:rFonts w:ascii="Times New Roman" w:hAnsi="Times New Roman" w:cs="Times New Roman"/>
          <w:color w:val="000000"/>
          <w:sz w:val="24"/>
          <w:szCs w:val="24"/>
        </w:rPr>
      </w:pPr>
      <w:r w:rsidRPr="00BE1BAF">
        <w:rPr>
          <w:rFonts w:ascii="Times New Roman" w:hAnsi="Times New Roman" w:cs="Times New Roman"/>
          <w:color w:val="000000"/>
          <w:sz w:val="24"/>
          <w:szCs w:val="24"/>
        </w:rPr>
        <w:t>It has become conventional to drop the</w:t>
      </w:r>
      <w:r w:rsidRPr="00BE1BAF">
        <w:rPr>
          <w:rStyle w:val="apple-converted-space"/>
          <w:rFonts w:ascii="Times New Roman" w:hAnsi="Times New Roman" w:cs="Times New Roman"/>
          <w:color w:val="000000"/>
          <w:sz w:val="24"/>
          <w:szCs w:val="24"/>
        </w:rPr>
        <w:t> </w:t>
      </w:r>
      <w:r w:rsidRPr="00BE1BAF">
        <w:rPr>
          <w:rStyle w:val="Strong"/>
          <w:rFonts w:ascii="Times New Roman" w:hAnsi="Times New Roman" w:cs="Times New Roman"/>
          <w:color w:val="000000"/>
          <w:sz w:val="24"/>
          <w:szCs w:val="24"/>
        </w:rPr>
        <w:t>.</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color w:val="000000"/>
          <w:sz w:val="24"/>
          <w:szCs w:val="24"/>
        </w:rPr>
        <w:t>(AND symbol) i.e. A</w:t>
      </w:r>
      <w:r w:rsidRPr="00BE1BAF">
        <w:rPr>
          <w:rStyle w:val="Strong"/>
          <w:rFonts w:ascii="Times New Roman" w:hAnsi="Times New Roman" w:cs="Times New Roman"/>
          <w:color w:val="000000"/>
          <w:sz w:val="24"/>
          <w:szCs w:val="24"/>
        </w:rPr>
        <w:t>.</w:t>
      </w:r>
      <w:r w:rsidRPr="00BE1BAF">
        <w:rPr>
          <w:rFonts w:ascii="Times New Roman" w:hAnsi="Times New Roman" w:cs="Times New Roman"/>
          <w:color w:val="000000"/>
          <w:sz w:val="24"/>
          <w:szCs w:val="24"/>
        </w:rPr>
        <w:t>B is written as AB.</w:t>
      </w:r>
      <w:bookmarkStart w:id="15" w:name="table2"/>
    </w:p>
    <w:p w:rsidR="00BE1BAF" w:rsidRPr="00BE1BAF" w:rsidRDefault="00BE1BAF" w:rsidP="00BE1BAF">
      <w:pPr>
        <w:rPr>
          <w:rFonts w:ascii="Times New Roman" w:hAnsi="Times New Roman" w:cs="Times New Roman"/>
          <w:color w:val="000000"/>
          <w:sz w:val="24"/>
          <w:szCs w:val="24"/>
        </w:rPr>
      </w:pPr>
      <w:r w:rsidRPr="00BE1BAF">
        <w:rPr>
          <w:rFonts w:ascii="Times New Roman" w:hAnsi="Times New Roman" w:cs="Times New Roman"/>
          <w:b/>
          <w:bCs/>
          <w:color w:val="000000"/>
          <w:sz w:val="24"/>
          <w:szCs w:val="24"/>
        </w:rPr>
        <w:t>T1 :</w:t>
      </w:r>
      <w:r w:rsidRPr="00BE1BAF">
        <w:rPr>
          <w:rStyle w:val="apple-converted-space"/>
          <w:rFonts w:ascii="Times New Roman" w:hAnsi="Times New Roman" w:cs="Times New Roman"/>
          <w:b/>
          <w:bCs/>
          <w:color w:val="000000"/>
          <w:sz w:val="24"/>
          <w:szCs w:val="24"/>
        </w:rPr>
        <w:t> </w:t>
      </w:r>
      <w:bookmarkStart w:id="16" w:name="commutativelaw"/>
      <w:bookmarkEnd w:id="15"/>
      <w:r w:rsidRPr="00BE1BAF">
        <w:rPr>
          <w:rFonts w:ascii="Times New Roman" w:hAnsi="Times New Roman" w:cs="Times New Roman"/>
          <w:b/>
          <w:bCs/>
          <w:color w:val="000000"/>
          <w:sz w:val="24"/>
          <w:szCs w:val="24"/>
        </w:rPr>
        <w:t>Commutative Law</w:t>
      </w:r>
      <w:bookmarkEnd w:id="16"/>
    </w:p>
    <w:p w:rsidR="00BE1BAF" w:rsidRPr="00BE1BAF" w:rsidRDefault="00BE1BAF" w:rsidP="00BE1BAF">
      <w:pPr>
        <w:ind w:left="720"/>
        <w:rPr>
          <w:rFonts w:ascii="Times New Roman" w:hAnsi="Times New Roman" w:cs="Times New Roman"/>
          <w:color w:val="000000"/>
          <w:sz w:val="24"/>
          <w:szCs w:val="24"/>
        </w:rPr>
      </w:pPr>
      <w:r w:rsidRPr="00BE1BAF">
        <w:rPr>
          <w:rFonts w:ascii="Times New Roman" w:hAnsi="Times New Roman" w:cs="Times New Roman"/>
          <w:color w:val="000000"/>
          <w:sz w:val="24"/>
          <w:szCs w:val="24"/>
        </w:rPr>
        <w:t>(a)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A + B = B + A</w:t>
      </w:r>
      <w:r w:rsidRPr="00BE1BAF">
        <w:rPr>
          <w:rFonts w:ascii="Times New Roman" w:hAnsi="Times New Roman" w:cs="Times New Roman"/>
          <w:color w:val="000000"/>
          <w:sz w:val="24"/>
          <w:szCs w:val="24"/>
        </w:rPr>
        <w:br/>
        <w:t>(b)</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A B = B A</w:t>
      </w:r>
    </w:p>
    <w:p w:rsidR="00BE1BAF" w:rsidRPr="00BE1BAF" w:rsidRDefault="00BE1BAF" w:rsidP="00BE1BAF">
      <w:pPr>
        <w:rPr>
          <w:rFonts w:ascii="Times New Roman" w:hAnsi="Times New Roman" w:cs="Times New Roman"/>
          <w:color w:val="000000"/>
          <w:sz w:val="24"/>
          <w:szCs w:val="24"/>
        </w:rPr>
      </w:pPr>
      <w:r w:rsidRPr="00BE1BAF">
        <w:rPr>
          <w:rFonts w:ascii="Times New Roman" w:hAnsi="Times New Roman" w:cs="Times New Roman"/>
          <w:b/>
          <w:bCs/>
          <w:color w:val="000000"/>
          <w:sz w:val="24"/>
          <w:szCs w:val="24"/>
        </w:rPr>
        <w:t>T2 :</w:t>
      </w:r>
      <w:r w:rsidRPr="00BE1BAF">
        <w:rPr>
          <w:rStyle w:val="apple-converted-space"/>
          <w:rFonts w:ascii="Times New Roman" w:hAnsi="Times New Roman" w:cs="Times New Roman"/>
          <w:b/>
          <w:bCs/>
          <w:color w:val="000000"/>
          <w:sz w:val="24"/>
          <w:szCs w:val="24"/>
        </w:rPr>
        <w:t> </w:t>
      </w:r>
      <w:bookmarkStart w:id="17" w:name="associatelaw"/>
      <w:r w:rsidRPr="00BE1BAF">
        <w:rPr>
          <w:rFonts w:ascii="Times New Roman" w:hAnsi="Times New Roman" w:cs="Times New Roman"/>
          <w:b/>
          <w:bCs/>
          <w:color w:val="000000"/>
          <w:sz w:val="24"/>
          <w:szCs w:val="24"/>
        </w:rPr>
        <w:t>Associate Law</w:t>
      </w:r>
      <w:bookmarkEnd w:id="17"/>
    </w:p>
    <w:p w:rsidR="00BE1BAF" w:rsidRPr="00BE1BAF" w:rsidRDefault="00BE1BAF" w:rsidP="00BE1BAF">
      <w:pPr>
        <w:ind w:left="720"/>
        <w:rPr>
          <w:rFonts w:ascii="Times New Roman" w:hAnsi="Times New Roman" w:cs="Times New Roman"/>
          <w:color w:val="000000"/>
          <w:sz w:val="24"/>
          <w:szCs w:val="24"/>
        </w:rPr>
      </w:pPr>
      <w:r w:rsidRPr="00BE1BAF">
        <w:rPr>
          <w:rFonts w:ascii="Times New Roman" w:hAnsi="Times New Roman" w:cs="Times New Roman"/>
          <w:color w:val="000000"/>
          <w:sz w:val="24"/>
          <w:szCs w:val="24"/>
        </w:rPr>
        <w:lastRenderedPageBreak/>
        <w:t>(a)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(A + B) + C = A + (B + C)</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color w:val="000000"/>
          <w:sz w:val="24"/>
          <w:szCs w:val="24"/>
        </w:rPr>
        <w:br/>
        <w:t>(b)</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(A B) C = A (B C)</w:t>
      </w:r>
    </w:p>
    <w:p w:rsidR="00BE1BAF" w:rsidRPr="00BE1BAF" w:rsidRDefault="00BE1BAF" w:rsidP="00BE1BAF">
      <w:pPr>
        <w:rPr>
          <w:rFonts w:ascii="Times New Roman" w:hAnsi="Times New Roman" w:cs="Times New Roman"/>
          <w:color w:val="000000"/>
          <w:sz w:val="24"/>
          <w:szCs w:val="24"/>
        </w:rPr>
      </w:pPr>
      <w:r w:rsidRPr="00BE1BAF">
        <w:rPr>
          <w:rFonts w:ascii="Times New Roman" w:hAnsi="Times New Roman" w:cs="Times New Roman"/>
          <w:b/>
          <w:bCs/>
          <w:color w:val="000000"/>
          <w:sz w:val="24"/>
          <w:szCs w:val="24"/>
        </w:rPr>
        <w:t>T3 :</w:t>
      </w:r>
      <w:r w:rsidRPr="00BE1BAF">
        <w:rPr>
          <w:rStyle w:val="apple-converted-space"/>
          <w:rFonts w:ascii="Times New Roman" w:hAnsi="Times New Roman" w:cs="Times New Roman"/>
          <w:b/>
          <w:bCs/>
          <w:color w:val="000000"/>
          <w:sz w:val="24"/>
          <w:szCs w:val="24"/>
        </w:rPr>
        <w:t> </w:t>
      </w:r>
      <w:bookmarkStart w:id="18" w:name="distributivelaw"/>
      <w:r w:rsidRPr="00BE1BAF">
        <w:rPr>
          <w:rFonts w:ascii="Times New Roman" w:hAnsi="Times New Roman" w:cs="Times New Roman"/>
          <w:b/>
          <w:bCs/>
          <w:color w:val="000000"/>
          <w:sz w:val="24"/>
          <w:szCs w:val="24"/>
        </w:rPr>
        <w:t>Distributive Law</w:t>
      </w:r>
      <w:bookmarkEnd w:id="18"/>
    </w:p>
    <w:p w:rsidR="00BE1BAF" w:rsidRPr="00BE1BAF" w:rsidRDefault="00BE1BAF" w:rsidP="00BE1BAF">
      <w:pPr>
        <w:ind w:left="720"/>
        <w:rPr>
          <w:rFonts w:ascii="Times New Roman" w:hAnsi="Times New Roman" w:cs="Times New Roman"/>
          <w:color w:val="000000"/>
          <w:sz w:val="24"/>
          <w:szCs w:val="24"/>
        </w:rPr>
      </w:pPr>
      <w:r w:rsidRPr="00BE1BAF">
        <w:rPr>
          <w:rFonts w:ascii="Times New Roman" w:hAnsi="Times New Roman" w:cs="Times New Roman"/>
          <w:color w:val="000000"/>
          <w:sz w:val="24"/>
          <w:szCs w:val="24"/>
        </w:rPr>
        <w:t>(a)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A (B + C) = A B + A C</w:t>
      </w:r>
      <w:r w:rsidRPr="00BE1BAF">
        <w:rPr>
          <w:rFonts w:ascii="Times New Roman" w:hAnsi="Times New Roman" w:cs="Times New Roman"/>
          <w:color w:val="000000"/>
          <w:sz w:val="24"/>
          <w:szCs w:val="24"/>
        </w:rPr>
        <w:br/>
        <w:t>(b)</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A + (B C) = (A + B) (A + C)</w:t>
      </w:r>
    </w:p>
    <w:p w:rsidR="00BE1BAF" w:rsidRPr="00BE1BAF" w:rsidRDefault="00BE1BAF" w:rsidP="00BE1BAF">
      <w:pPr>
        <w:rPr>
          <w:rFonts w:ascii="Times New Roman" w:hAnsi="Times New Roman" w:cs="Times New Roman"/>
          <w:color w:val="000000"/>
          <w:sz w:val="24"/>
          <w:szCs w:val="24"/>
        </w:rPr>
      </w:pPr>
      <w:r w:rsidRPr="00BE1BAF">
        <w:rPr>
          <w:rFonts w:ascii="Times New Roman" w:hAnsi="Times New Roman" w:cs="Times New Roman"/>
          <w:b/>
          <w:bCs/>
          <w:color w:val="000000"/>
          <w:sz w:val="24"/>
          <w:szCs w:val="24"/>
        </w:rPr>
        <w:t>T4 :</w:t>
      </w:r>
      <w:r w:rsidRPr="00BE1BAF">
        <w:rPr>
          <w:rStyle w:val="apple-converted-space"/>
          <w:rFonts w:ascii="Times New Roman" w:hAnsi="Times New Roman" w:cs="Times New Roman"/>
          <w:b/>
          <w:bCs/>
          <w:color w:val="000000"/>
          <w:sz w:val="24"/>
          <w:szCs w:val="24"/>
        </w:rPr>
        <w:t> </w:t>
      </w:r>
      <w:bookmarkStart w:id="19" w:name="identitylaw"/>
      <w:r w:rsidRPr="00BE1BAF">
        <w:rPr>
          <w:rFonts w:ascii="Times New Roman" w:hAnsi="Times New Roman" w:cs="Times New Roman"/>
          <w:b/>
          <w:bCs/>
          <w:color w:val="000000"/>
          <w:sz w:val="24"/>
          <w:szCs w:val="24"/>
        </w:rPr>
        <w:t>Identity Law</w:t>
      </w:r>
      <w:bookmarkEnd w:id="19"/>
    </w:p>
    <w:p w:rsidR="00BE1BAF" w:rsidRPr="00BE1BAF" w:rsidRDefault="00BE1BAF" w:rsidP="00BE1BAF">
      <w:pPr>
        <w:ind w:left="720"/>
        <w:rPr>
          <w:rFonts w:ascii="Times New Roman" w:hAnsi="Times New Roman" w:cs="Times New Roman"/>
          <w:color w:val="000000"/>
          <w:sz w:val="24"/>
          <w:szCs w:val="24"/>
        </w:rPr>
      </w:pPr>
      <w:r w:rsidRPr="00BE1BAF">
        <w:rPr>
          <w:rFonts w:ascii="Times New Roman" w:hAnsi="Times New Roman" w:cs="Times New Roman"/>
          <w:color w:val="000000"/>
          <w:sz w:val="24"/>
          <w:szCs w:val="24"/>
        </w:rPr>
        <w:t>(a)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A + A = 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color w:val="000000"/>
          <w:sz w:val="24"/>
          <w:szCs w:val="24"/>
        </w:rPr>
        <w:br/>
        <w:t>(b)</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A A = A</w:t>
      </w:r>
    </w:p>
    <w:p w:rsidR="00BE1BAF" w:rsidRPr="00BE1BAF" w:rsidRDefault="00BE1BAF" w:rsidP="00BE1BAF">
      <w:pPr>
        <w:rPr>
          <w:rFonts w:ascii="Times New Roman" w:hAnsi="Times New Roman" w:cs="Times New Roman"/>
          <w:color w:val="000000"/>
          <w:sz w:val="24"/>
          <w:szCs w:val="24"/>
        </w:rPr>
      </w:pPr>
      <w:r w:rsidRPr="00BE1BAF">
        <w:rPr>
          <w:rFonts w:ascii="Times New Roman" w:hAnsi="Times New Roman" w:cs="Times New Roman"/>
          <w:b/>
          <w:bCs/>
          <w:color w:val="000000"/>
          <w:sz w:val="24"/>
          <w:szCs w:val="24"/>
        </w:rPr>
        <w:t>T5 :</w:t>
      </w:r>
    </w:p>
    <w:p w:rsidR="00BE1BAF" w:rsidRPr="00BE1BAF" w:rsidRDefault="00BE1BAF" w:rsidP="00BE1BAF">
      <w:pPr>
        <w:ind w:left="720"/>
        <w:rPr>
          <w:rFonts w:ascii="Times New Roman" w:hAnsi="Times New Roman" w:cs="Times New Roman"/>
          <w:color w:val="000000"/>
          <w:sz w:val="24"/>
          <w:szCs w:val="24"/>
        </w:rPr>
      </w:pPr>
      <w:r w:rsidRPr="00BE1BAF">
        <w:rPr>
          <w:rFonts w:ascii="Times New Roman" w:hAnsi="Times New Roman" w:cs="Times New Roman"/>
          <w:color w:val="000000"/>
          <w:sz w:val="24"/>
          <w:szCs w:val="24"/>
        </w:rPr>
        <w:t>(a)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noProof/>
          <w:color w:val="000000"/>
          <w:sz w:val="24"/>
          <w:szCs w:val="24"/>
        </w:rPr>
        <w:drawing>
          <wp:inline distT="0" distB="0" distL="0" distR="0">
            <wp:extent cx="862965" cy="175260"/>
            <wp:effectExtent l="0" t="0" r="0" b="0"/>
            <wp:docPr id="33" name="Picture 33" descr="http://www.ee.surrey.ac.uk/Projects/Labview/boolalgebra/graphics/tab2t5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e.surrey.ac.uk/Projects/Labview/boolalgebra/graphics/tab2t5a.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62965" cy="175260"/>
                    </a:xfrm>
                    <a:prstGeom prst="rect">
                      <a:avLst/>
                    </a:prstGeom>
                    <a:noFill/>
                    <a:ln>
                      <a:noFill/>
                    </a:ln>
                  </pic:spPr>
                </pic:pic>
              </a:graphicData>
            </a:graphic>
          </wp:inline>
        </w:drawing>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color w:val="000000"/>
          <w:sz w:val="24"/>
          <w:szCs w:val="24"/>
        </w:rPr>
        <w:br/>
        <w:t>(b)</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noProof/>
          <w:color w:val="000000"/>
          <w:sz w:val="24"/>
          <w:szCs w:val="24"/>
        </w:rPr>
        <w:drawing>
          <wp:inline distT="0" distB="0" distL="0" distR="0">
            <wp:extent cx="1075055" cy="175260"/>
            <wp:effectExtent l="0" t="0" r="0" b="0"/>
            <wp:docPr id="32" name="Picture 32" descr="http://www.ee.surrey.ac.uk/Projects/Labview/boolalgebra/graphics/tab2t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e.surrey.ac.uk/Projects/Labview/boolalgebra/graphics/tab2t5b.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75055" cy="175260"/>
                    </a:xfrm>
                    <a:prstGeom prst="rect">
                      <a:avLst/>
                    </a:prstGeom>
                    <a:noFill/>
                    <a:ln>
                      <a:noFill/>
                    </a:ln>
                  </pic:spPr>
                </pic:pic>
              </a:graphicData>
            </a:graphic>
          </wp:inline>
        </w:drawing>
      </w:r>
    </w:p>
    <w:p w:rsidR="00BE1BAF" w:rsidRPr="00BE1BAF" w:rsidRDefault="00BE1BAF" w:rsidP="00BE1BAF">
      <w:pPr>
        <w:rPr>
          <w:rFonts w:ascii="Times New Roman" w:hAnsi="Times New Roman" w:cs="Times New Roman"/>
          <w:color w:val="000000"/>
          <w:sz w:val="24"/>
          <w:szCs w:val="24"/>
        </w:rPr>
      </w:pPr>
      <w:r w:rsidRPr="00BE1BAF">
        <w:rPr>
          <w:rFonts w:ascii="Times New Roman" w:hAnsi="Times New Roman" w:cs="Times New Roman"/>
          <w:b/>
          <w:bCs/>
          <w:color w:val="000000"/>
          <w:sz w:val="24"/>
          <w:szCs w:val="24"/>
        </w:rPr>
        <w:t>T6 :</w:t>
      </w:r>
      <w:r w:rsidRPr="00BE1BAF">
        <w:rPr>
          <w:rStyle w:val="apple-converted-space"/>
          <w:rFonts w:ascii="Times New Roman" w:hAnsi="Times New Roman" w:cs="Times New Roman"/>
          <w:b/>
          <w:bCs/>
          <w:color w:val="000000"/>
          <w:sz w:val="24"/>
          <w:szCs w:val="24"/>
        </w:rPr>
        <w:t> </w:t>
      </w:r>
      <w:bookmarkStart w:id="20" w:name="redundancelaw"/>
      <w:r w:rsidRPr="00BE1BAF">
        <w:rPr>
          <w:rFonts w:ascii="Times New Roman" w:hAnsi="Times New Roman" w:cs="Times New Roman"/>
          <w:b/>
          <w:bCs/>
          <w:color w:val="000000"/>
          <w:sz w:val="24"/>
          <w:szCs w:val="24"/>
        </w:rPr>
        <w:t>Redundance Law</w:t>
      </w:r>
      <w:bookmarkEnd w:id="20"/>
    </w:p>
    <w:p w:rsidR="00BE1BAF" w:rsidRPr="00BE1BAF" w:rsidRDefault="00BE1BAF" w:rsidP="00BE1BAF">
      <w:pPr>
        <w:ind w:left="720"/>
        <w:rPr>
          <w:rFonts w:ascii="Times New Roman" w:hAnsi="Times New Roman" w:cs="Times New Roman"/>
          <w:color w:val="000000"/>
          <w:sz w:val="24"/>
          <w:szCs w:val="24"/>
        </w:rPr>
      </w:pPr>
      <w:r w:rsidRPr="00BE1BAF">
        <w:rPr>
          <w:rFonts w:ascii="Times New Roman" w:hAnsi="Times New Roman" w:cs="Times New Roman"/>
          <w:color w:val="000000"/>
          <w:sz w:val="24"/>
          <w:szCs w:val="24"/>
        </w:rPr>
        <w:t>(a)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A + A B = 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color w:val="000000"/>
          <w:sz w:val="24"/>
          <w:szCs w:val="24"/>
        </w:rPr>
        <w:br/>
        <w:t>(b)</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A (A + B) = A</w:t>
      </w:r>
    </w:p>
    <w:p w:rsidR="00BE1BAF" w:rsidRPr="00BE1BAF" w:rsidRDefault="00BE1BAF" w:rsidP="00BE1BAF">
      <w:pPr>
        <w:rPr>
          <w:rFonts w:ascii="Times New Roman" w:hAnsi="Times New Roman" w:cs="Times New Roman"/>
          <w:color w:val="000000"/>
          <w:sz w:val="24"/>
          <w:szCs w:val="24"/>
        </w:rPr>
      </w:pPr>
      <w:r w:rsidRPr="00BE1BAF">
        <w:rPr>
          <w:rFonts w:ascii="Times New Roman" w:hAnsi="Times New Roman" w:cs="Times New Roman"/>
          <w:b/>
          <w:bCs/>
          <w:color w:val="000000"/>
          <w:sz w:val="24"/>
          <w:szCs w:val="24"/>
        </w:rPr>
        <w:t>T7 :</w:t>
      </w:r>
    </w:p>
    <w:p w:rsidR="00BE1BAF" w:rsidRPr="00BE1BAF" w:rsidRDefault="00BE1BAF" w:rsidP="00BE1BAF">
      <w:pPr>
        <w:ind w:left="720"/>
        <w:rPr>
          <w:rFonts w:ascii="Times New Roman" w:hAnsi="Times New Roman" w:cs="Times New Roman"/>
          <w:color w:val="000000"/>
          <w:sz w:val="24"/>
          <w:szCs w:val="24"/>
        </w:rPr>
      </w:pPr>
      <w:r w:rsidRPr="00BE1BAF">
        <w:rPr>
          <w:rFonts w:ascii="Times New Roman" w:hAnsi="Times New Roman" w:cs="Times New Roman"/>
          <w:color w:val="000000"/>
          <w:sz w:val="24"/>
          <w:szCs w:val="24"/>
        </w:rPr>
        <w:t>(a)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0 + A = 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color w:val="000000"/>
          <w:sz w:val="24"/>
          <w:szCs w:val="24"/>
        </w:rPr>
        <w:br/>
        <w:t>(b)</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0 A = 0</w:t>
      </w:r>
    </w:p>
    <w:p w:rsidR="00BE1BAF" w:rsidRPr="00BE1BAF" w:rsidRDefault="00BE1BAF" w:rsidP="00BE1BAF">
      <w:pPr>
        <w:rPr>
          <w:rFonts w:ascii="Times New Roman" w:hAnsi="Times New Roman" w:cs="Times New Roman"/>
          <w:color w:val="000000"/>
          <w:sz w:val="24"/>
          <w:szCs w:val="24"/>
        </w:rPr>
      </w:pPr>
      <w:r w:rsidRPr="00BE1BAF">
        <w:rPr>
          <w:rFonts w:ascii="Times New Roman" w:hAnsi="Times New Roman" w:cs="Times New Roman"/>
          <w:b/>
          <w:bCs/>
          <w:color w:val="000000"/>
          <w:sz w:val="24"/>
          <w:szCs w:val="24"/>
        </w:rPr>
        <w:t>T8 :</w:t>
      </w:r>
    </w:p>
    <w:p w:rsidR="00BE1BAF" w:rsidRPr="00BE1BAF" w:rsidRDefault="00BE1BAF" w:rsidP="00BE1BAF">
      <w:pPr>
        <w:ind w:left="720"/>
        <w:rPr>
          <w:rFonts w:ascii="Times New Roman" w:hAnsi="Times New Roman" w:cs="Times New Roman"/>
          <w:color w:val="000000"/>
          <w:sz w:val="24"/>
          <w:szCs w:val="24"/>
        </w:rPr>
      </w:pPr>
      <w:r w:rsidRPr="00BE1BAF">
        <w:rPr>
          <w:rFonts w:ascii="Times New Roman" w:hAnsi="Times New Roman" w:cs="Times New Roman"/>
          <w:color w:val="000000"/>
          <w:sz w:val="24"/>
          <w:szCs w:val="24"/>
        </w:rPr>
        <w:t>(a)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1 + A = 1</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color w:val="000000"/>
          <w:sz w:val="24"/>
          <w:szCs w:val="24"/>
        </w:rPr>
        <w:br/>
        <w:t>(b)</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i/>
          <w:iCs/>
          <w:color w:val="000000"/>
          <w:sz w:val="24"/>
          <w:szCs w:val="24"/>
        </w:rPr>
        <w:t>1 A = A</w:t>
      </w:r>
    </w:p>
    <w:p w:rsidR="00BE1BAF" w:rsidRPr="00BE1BAF" w:rsidRDefault="00BE1BAF" w:rsidP="00BE1BAF">
      <w:pPr>
        <w:rPr>
          <w:rFonts w:ascii="Times New Roman" w:hAnsi="Times New Roman" w:cs="Times New Roman"/>
          <w:color w:val="000000"/>
          <w:sz w:val="24"/>
          <w:szCs w:val="24"/>
        </w:rPr>
      </w:pPr>
      <w:r w:rsidRPr="00BE1BAF">
        <w:rPr>
          <w:rFonts w:ascii="Times New Roman" w:hAnsi="Times New Roman" w:cs="Times New Roman"/>
          <w:b/>
          <w:bCs/>
          <w:color w:val="000000"/>
          <w:sz w:val="24"/>
          <w:szCs w:val="24"/>
        </w:rPr>
        <w:t>T9 :</w:t>
      </w:r>
    </w:p>
    <w:p w:rsidR="00BE1BAF" w:rsidRPr="00BE1BAF" w:rsidRDefault="00BE1BAF" w:rsidP="00BE1BAF">
      <w:pPr>
        <w:ind w:left="720"/>
        <w:rPr>
          <w:rFonts w:ascii="Times New Roman" w:hAnsi="Times New Roman" w:cs="Times New Roman"/>
          <w:color w:val="000000"/>
          <w:sz w:val="24"/>
          <w:szCs w:val="24"/>
        </w:rPr>
      </w:pPr>
      <w:r w:rsidRPr="00BE1BAF">
        <w:rPr>
          <w:rFonts w:ascii="Times New Roman" w:hAnsi="Times New Roman" w:cs="Times New Roman"/>
          <w:color w:val="000000"/>
          <w:sz w:val="24"/>
          <w:szCs w:val="24"/>
        </w:rPr>
        <w:t>(a)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noProof/>
          <w:color w:val="000000"/>
          <w:sz w:val="24"/>
          <w:szCs w:val="24"/>
        </w:rPr>
        <w:drawing>
          <wp:inline distT="0" distB="0" distL="0" distR="0">
            <wp:extent cx="687705" cy="197485"/>
            <wp:effectExtent l="0" t="0" r="0" b="0"/>
            <wp:docPr id="31" name="Picture 31" descr="http://www.ee.surrey.ac.uk/Projects/Labview/boolalgebra/graphics/tab2t9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e.surrey.ac.uk/Projects/Labview/boolalgebra/graphics/tab2t9a.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7705" cy="197485"/>
                    </a:xfrm>
                    <a:prstGeom prst="rect">
                      <a:avLst/>
                    </a:prstGeom>
                    <a:noFill/>
                    <a:ln>
                      <a:noFill/>
                    </a:ln>
                  </pic:spPr>
                </pic:pic>
              </a:graphicData>
            </a:graphic>
          </wp:inline>
        </w:drawing>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color w:val="000000"/>
          <w:sz w:val="24"/>
          <w:szCs w:val="24"/>
        </w:rPr>
        <w:br/>
        <w:t>(b)</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noProof/>
          <w:color w:val="000000"/>
          <w:sz w:val="24"/>
          <w:szCs w:val="24"/>
        </w:rPr>
        <w:drawing>
          <wp:inline distT="0" distB="0" distL="0" distR="0">
            <wp:extent cx="577850" cy="190500"/>
            <wp:effectExtent l="0" t="0" r="0" b="0"/>
            <wp:docPr id="30" name="Picture 30" descr="http://www.ee.surrey.ac.uk/Projects/Labview/boolalgebra/graphics/tab2t9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e.surrey.ac.uk/Projects/Labview/boolalgebra/graphics/tab2t9b.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7850" cy="190500"/>
                    </a:xfrm>
                    <a:prstGeom prst="rect">
                      <a:avLst/>
                    </a:prstGeom>
                    <a:noFill/>
                    <a:ln>
                      <a:noFill/>
                    </a:ln>
                  </pic:spPr>
                </pic:pic>
              </a:graphicData>
            </a:graphic>
          </wp:inline>
        </w:drawing>
      </w:r>
    </w:p>
    <w:p w:rsidR="00BE1BAF" w:rsidRPr="00BE1BAF" w:rsidRDefault="00BE1BAF" w:rsidP="00BE1BAF">
      <w:pPr>
        <w:rPr>
          <w:rFonts w:ascii="Times New Roman" w:hAnsi="Times New Roman" w:cs="Times New Roman"/>
          <w:color w:val="000000"/>
          <w:sz w:val="24"/>
          <w:szCs w:val="24"/>
        </w:rPr>
      </w:pPr>
      <w:r w:rsidRPr="00BE1BAF">
        <w:rPr>
          <w:rFonts w:ascii="Times New Roman" w:hAnsi="Times New Roman" w:cs="Times New Roman"/>
          <w:b/>
          <w:bCs/>
          <w:color w:val="000000"/>
          <w:sz w:val="24"/>
          <w:szCs w:val="24"/>
        </w:rPr>
        <w:t>T10 :</w:t>
      </w:r>
    </w:p>
    <w:p w:rsidR="00BE1BAF" w:rsidRPr="00BE1BAF" w:rsidRDefault="00BE1BAF" w:rsidP="00BE1BAF">
      <w:pPr>
        <w:ind w:left="720"/>
        <w:rPr>
          <w:rFonts w:ascii="Times New Roman" w:hAnsi="Times New Roman" w:cs="Times New Roman"/>
          <w:color w:val="000000"/>
          <w:sz w:val="24"/>
          <w:szCs w:val="24"/>
        </w:rPr>
      </w:pPr>
      <w:r w:rsidRPr="00BE1BAF">
        <w:rPr>
          <w:rFonts w:ascii="Times New Roman" w:hAnsi="Times New Roman" w:cs="Times New Roman"/>
          <w:color w:val="000000"/>
          <w:sz w:val="24"/>
          <w:szCs w:val="24"/>
        </w:rPr>
        <w:t>(a)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noProof/>
          <w:color w:val="000000"/>
          <w:sz w:val="24"/>
          <w:szCs w:val="24"/>
        </w:rPr>
        <w:drawing>
          <wp:inline distT="0" distB="0" distL="0" distR="0">
            <wp:extent cx="1126490" cy="182880"/>
            <wp:effectExtent l="0" t="0" r="0" b="0"/>
            <wp:docPr id="29" name="Picture 29" descr="http://www.ee.surrey.ac.uk/Projects/Labview/boolalgebra/graphics/tab2t10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e.surrey.ac.uk/Projects/Labview/boolalgebra/graphics/tab2t10a.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26490" cy="182880"/>
                    </a:xfrm>
                    <a:prstGeom prst="rect">
                      <a:avLst/>
                    </a:prstGeom>
                    <a:noFill/>
                    <a:ln>
                      <a:noFill/>
                    </a:ln>
                  </pic:spPr>
                </pic:pic>
              </a:graphicData>
            </a:graphic>
          </wp:inline>
        </w:drawing>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color w:val="000000"/>
          <w:sz w:val="24"/>
          <w:szCs w:val="24"/>
        </w:rPr>
        <w:br/>
        <w:t>(b)</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noProof/>
          <w:color w:val="000000"/>
          <w:sz w:val="24"/>
          <w:szCs w:val="24"/>
        </w:rPr>
        <w:drawing>
          <wp:inline distT="0" distB="0" distL="0" distR="0">
            <wp:extent cx="1068070" cy="197485"/>
            <wp:effectExtent l="0" t="0" r="0" b="0"/>
            <wp:docPr id="4" name="Picture 4" descr="http://www.ee.surrey.ac.uk/Projects/Labview/boolalgebra/graphics/tab2t1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e.surrey.ac.uk/Projects/Labview/boolalgebra/graphics/tab2t10b.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68070" cy="197485"/>
                    </a:xfrm>
                    <a:prstGeom prst="rect">
                      <a:avLst/>
                    </a:prstGeom>
                    <a:noFill/>
                    <a:ln>
                      <a:noFill/>
                    </a:ln>
                  </pic:spPr>
                </pic:pic>
              </a:graphicData>
            </a:graphic>
          </wp:inline>
        </w:drawing>
      </w:r>
    </w:p>
    <w:p w:rsidR="006E0054" w:rsidRDefault="006E0054" w:rsidP="00BE1BAF">
      <w:pPr>
        <w:rPr>
          <w:rFonts w:ascii="Times New Roman" w:hAnsi="Times New Roman" w:cs="Times New Roman"/>
          <w:b/>
          <w:bCs/>
          <w:color w:val="000000"/>
          <w:sz w:val="24"/>
          <w:szCs w:val="24"/>
        </w:rPr>
      </w:pPr>
    </w:p>
    <w:p w:rsidR="00BE1BAF" w:rsidRPr="00BE1BAF" w:rsidRDefault="00BE1BAF" w:rsidP="00BE1BAF">
      <w:pPr>
        <w:rPr>
          <w:rFonts w:ascii="Times New Roman" w:hAnsi="Times New Roman" w:cs="Times New Roman"/>
          <w:color w:val="000000"/>
          <w:sz w:val="24"/>
          <w:szCs w:val="24"/>
        </w:rPr>
      </w:pPr>
      <w:r w:rsidRPr="00BE1BAF">
        <w:rPr>
          <w:rFonts w:ascii="Times New Roman" w:hAnsi="Times New Roman" w:cs="Times New Roman"/>
          <w:b/>
          <w:bCs/>
          <w:color w:val="000000"/>
          <w:sz w:val="24"/>
          <w:szCs w:val="24"/>
        </w:rPr>
        <w:t>T11 :</w:t>
      </w:r>
      <w:r w:rsidRPr="00BE1BAF">
        <w:rPr>
          <w:rStyle w:val="apple-converted-space"/>
          <w:rFonts w:ascii="Times New Roman" w:hAnsi="Times New Roman" w:cs="Times New Roman"/>
          <w:b/>
          <w:bCs/>
          <w:color w:val="000000"/>
          <w:sz w:val="24"/>
          <w:szCs w:val="24"/>
        </w:rPr>
        <w:t> </w:t>
      </w:r>
      <w:bookmarkStart w:id="21" w:name="demorganstheorem"/>
      <w:r w:rsidRPr="00BE1BAF">
        <w:rPr>
          <w:rFonts w:ascii="Times New Roman" w:hAnsi="Times New Roman" w:cs="Times New Roman"/>
          <w:b/>
          <w:bCs/>
          <w:color w:val="CC0000"/>
          <w:sz w:val="24"/>
          <w:szCs w:val="24"/>
        </w:rPr>
        <w:t>De Morgan's Theorem</w:t>
      </w:r>
      <w:bookmarkEnd w:id="21"/>
    </w:p>
    <w:p w:rsidR="00BE1BAF" w:rsidRPr="00BE1BAF" w:rsidRDefault="00BE1BAF" w:rsidP="00BE1BAF">
      <w:pPr>
        <w:ind w:left="720"/>
        <w:rPr>
          <w:rFonts w:ascii="Times New Roman" w:hAnsi="Times New Roman" w:cs="Times New Roman"/>
          <w:color w:val="000000"/>
          <w:sz w:val="24"/>
          <w:szCs w:val="24"/>
        </w:rPr>
      </w:pPr>
      <w:r w:rsidRPr="00BE1BAF">
        <w:rPr>
          <w:rFonts w:ascii="Times New Roman" w:hAnsi="Times New Roman" w:cs="Times New Roman"/>
          <w:color w:val="000000"/>
          <w:sz w:val="24"/>
          <w:szCs w:val="24"/>
        </w:rPr>
        <w:t>(a)</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noProof/>
          <w:color w:val="000000"/>
          <w:sz w:val="24"/>
          <w:szCs w:val="24"/>
        </w:rPr>
        <w:drawing>
          <wp:inline distT="0" distB="0" distL="0" distR="0">
            <wp:extent cx="1075055" cy="197485"/>
            <wp:effectExtent l="0" t="0" r="0" b="0"/>
            <wp:docPr id="2" name="Picture 2" descr="http://www.ee.surrey.ac.uk/Projects/Labview/boolalgebra/graphics/tab2t1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e.surrey.ac.uk/Projects/Labview/boolalgebra/graphics/tab2t11a.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75055" cy="197485"/>
                    </a:xfrm>
                    <a:prstGeom prst="rect">
                      <a:avLst/>
                    </a:prstGeom>
                    <a:noFill/>
                    <a:ln>
                      <a:noFill/>
                    </a:ln>
                  </pic:spPr>
                </pic:pic>
              </a:graphicData>
            </a:graphic>
          </wp:inline>
        </w:drawing>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color w:val="000000"/>
          <w:sz w:val="24"/>
          <w:szCs w:val="24"/>
        </w:rPr>
        <w:br/>
        <w:t>(b)</w:t>
      </w:r>
      <w:r w:rsidRPr="00BE1BAF">
        <w:rPr>
          <w:rStyle w:val="apple-converted-space"/>
          <w:rFonts w:ascii="Times New Roman" w:hAnsi="Times New Roman" w:cs="Times New Roman"/>
          <w:color w:val="000000"/>
          <w:sz w:val="24"/>
          <w:szCs w:val="24"/>
        </w:rPr>
        <w:t> </w:t>
      </w:r>
      <w:r w:rsidRPr="00BE1BAF">
        <w:rPr>
          <w:rFonts w:ascii="Times New Roman" w:hAnsi="Times New Roman" w:cs="Times New Roman"/>
          <w:noProof/>
          <w:color w:val="000000"/>
          <w:sz w:val="24"/>
          <w:szCs w:val="24"/>
        </w:rPr>
        <w:drawing>
          <wp:inline distT="0" distB="0" distL="0" distR="0">
            <wp:extent cx="1082675" cy="219710"/>
            <wp:effectExtent l="0" t="0" r="0" b="0"/>
            <wp:docPr id="1" name="Picture 1" descr="http://www.ee.surrey.ac.uk/Projects/Labview/boolalgebra/graphics/tab2t1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e.surrey.ac.uk/Projects/Labview/boolalgebra/graphics/tab2t11b.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82675" cy="219710"/>
                    </a:xfrm>
                    <a:prstGeom prst="rect">
                      <a:avLst/>
                    </a:prstGeom>
                    <a:noFill/>
                    <a:ln>
                      <a:noFill/>
                    </a:ln>
                  </pic:spPr>
                </pic:pic>
              </a:graphicData>
            </a:graphic>
          </wp:inline>
        </w:drawing>
      </w:r>
    </w:p>
    <w:p w:rsidR="00BE1BAF" w:rsidRPr="00BE1BAF" w:rsidRDefault="00BE1BAF" w:rsidP="00BE1BAF">
      <w:pPr>
        <w:pStyle w:val="left"/>
        <w:spacing w:before="0" w:beforeAutospacing="0" w:after="0" w:afterAutospacing="0"/>
      </w:pPr>
    </w:p>
    <w:p w:rsidR="00CE31AA" w:rsidRPr="00BE1BAF" w:rsidRDefault="00CE31AA" w:rsidP="009B3C9E">
      <w:pPr>
        <w:spacing w:after="0" w:line="240" w:lineRule="auto"/>
        <w:rPr>
          <w:rFonts w:ascii="Times New Roman" w:hAnsi="Times New Roman" w:cs="Times New Roman"/>
          <w:sz w:val="24"/>
          <w:szCs w:val="24"/>
        </w:rPr>
      </w:pPr>
    </w:p>
    <w:sectPr w:rsidR="00CE31AA" w:rsidRPr="00BE1BAF" w:rsidSect="00695100">
      <w:footerReference w:type="default" r:id="rId62"/>
      <w:pgSz w:w="11909" w:h="16834" w:code="9"/>
      <w:pgMar w:top="720"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9A9" w:rsidRDefault="00C549A9" w:rsidP="00453910">
      <w:pPr>
        <w:spacing w:after="0" w:line="240" w:lineRule="auto"/>
      </w:pPr>
      <w:r>
        <w:separator/>
      </w:r>
    </w:p>
  </w:endnote>
  <w:endnote w:type="continuationSeparator" w:id="0">
    <w:p w:rsidR="00C549A9" w:rsidRDefault="00C549A9" w:rsidP="00453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244"/>
      <w:docPartObj>
        <w:docPartGallery w:val="Page Numbers (Bottom of Page)"/>
        <w:docPartUnique/>
      </w:docPartObj>
    </w:sdtPr>
    <w:sdtEndPr/>
    <w:sdtContent>
      <w:p w:rsidR="00453910" w:rsidRDefault="00310A98">
        <w:pPr>
          <w:pStyle w:val="Footer"/>
          <w:jc w:val="center"/>
        </w:pPr>
        <w:r>
          <w:fldChar w:fldCharType="begin"/>
        </w:r>
        <w:r w:rsidR="00BE1BAF">
          <w:instrText xml:space="preserve"> PAGE   \* MERGEFORMAT </w:instrText>
        </w:r>
        <w:r>
          <w:fldChar w:fldCharType="separate"/>
        </w:r>
        <w:r w:rsidR="00710261">
          <w:rPr>
            <w:noProof/>
          </w:rPr>
          <w:t>13</w:t>
        </w:r>
        <w:r>
          <w:rPr>
            <w:noProof/>
          </w:rPr>
          <w:fldChar w:fldCharType="end"/>
        </w:r>
      </w:p>
    </w:sdtContent>
  </w:sdt>
  <w:p w:rsidR="00453910" w:rsidRDefault="004539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9A9" w:rsidRDefault="00C549A9" w:rsidP="00453910">
      <w:pPr>
        <w:spacing w:after="0" w:line="240" w:lineRule="auto"/>
      </w:pPr>
      <w:r>
        <w:separator/>
      </w:r>
    </w:p>
  </w:footnote>
  <w:footnote w:type="continuationSeparator" w:id="0">
    <w:p w:rsidR="00C549A9" w:rsidRDefault="00C549A9" w:rsidP="004539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F6CE1"/>
    <w:multiLevelType w:val="hybridMultilevel"/>
    <w:tmpl w:val="8CB0C694"/>
    <w:lvl w:ilvl="0" w:tplc="8B5CD360">
      <w:start w:val="1"/>
      <w:numFmt w:val="decimal"/>
      <w:lvlText w:val="%1."/>
      <w:lvlJc w:val="left"/>
      <w:pPr>
        <w:ind w:left="435" w:hanging="360"/>
      </w:pPr>
      <w:rPr>
        <w:rFonts w:hint="default"/>
        <w:b/>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15:restartNumberingAfterBreak="0">
    <w:nsid w:val="3F7E7F9C"/>
    <w:multiLevelType w:val="multilevel"/>
    <w:tmpl w:val="AAFAA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86934"/>
    <w:multiLevelType w:val="multilevel"/>
    <w:tmpl w:val="644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D13F0"/>
    <w:multiLevelType w:val="multilevel"/>
    <w:tmpl w:val="1B224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03600"/>
    <w:multiLevelType w:val="multilevel"/>
    <w:tmpl w:val="AB44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340D2"/>
    <w:multiLevelType w:val="hybridMultilevel"/>
    <w:tmpl w:val="C7CC7FD0"/>
    <w:lvl w:ilvl="0" w:tplc="ED9290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C64FD"/>
    <w:multiLevelType w:val="multilevel"/>
    <w:tmpl w:val="043A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30575"/>
    <w:rsid w:val="0000354A"/>
    <w:rsid w:val="002167E4"/>
    <w:rsid w:val="00226C1B"/>
    <w:rsid w:val="002704E2"/>
    <w:rsid w:val="0029186F"/>
    <w:rsid w:val="002C52A7"/>
    <w:rsid w:val="002E140C"/>
    <w:rsid w:val="002E4032"/>
    <w:rsid w:val="002E7C8B"/>
    <w:rsid w:val="00310A98"/>
    <w:rsid w:val="00335408"/>
    <w:rsid w:val="00347DDA"/>
    <w:rsid w:val="00352E66"/>
    <w:rsid w:val="00407780"/>
    <w:rsid w:val="00453910"/>
    <w:rsid w:val="0047527B"/>
    <w:rsid w:val="004A7A6D"/>
    <w:rsid w:val="004B2BC7"/>
    <w:rsid w:val="005313EA"/>
    <w:rsid w:val="00695100"/>
    <w:rsid w:val="006E0054"/>
    <w:rsid w:val="00710261"/>
    <w:rsid w:val="007263BE"/>
    <w:rsid w:val="00732CA8"/>
    <w:rsid w:val="00784D21"/>
    <w:rsid w:val="00831B97"/>
    <w:rsid w:val="0085696B"/>
    <w:rsid w:val="008E4B15"/>
    <w:rsid w:val="00930575"/>
    <w:rsid w:val="00973BD2"/>
    <w:rsid w:val="009B3C9E"/>
    <w:rsid w:val="00AE1FEF"/>
    <w:rsid w:val="00AE74D9"/>
    <w:rsid w:val="00BE1BAF"/>
    <w:rsid w:val="00C378AF"/>
    <w:rsid w:val="00C549A9"/>
    <w:rsid w:val="00C6260E"/>
    <w:rsid w:val="00CC02F8"/>
    <w:rsid w:val="00CE31AA"/>
    <w:rsid w:val="00D01FC5"/>
    <w:rsid w:val="00D061DE"/>
    <w:rsid w:val="00D74375"/>
    <w:rsid w:val="00DD4854"/>
    <w:rsid w:val="00E20C52"/>
    <w:rsid w:val="00E3199C"/>
    <w:rsid w:val="00ED2BE0"/>
    <w:rsid w:val="00F33F5D"/>
    <w:rsid w:val="00F41D7F"/>
    <w:rsid w:val="00F93DD3"/>
    <w:rsid w:val="00FA17C9"/>
    <w:rsid w:val="00FB627B"/>
    <w:rsid w:val="00FF20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FAFF10-C760-4012-BEB0-1FE6463B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F5D"/>
  </w:style>
  <w:style w:type="paragraph" w:styleId="Heading1">
    <w:name w:val="heading 1"/>
    <w:basedOn w:val="Normal"/>
    <w:link w:val="Heading1Char"/>
    <w:uiPriority w:val="9"/>
    <w:qFormat/>
    <w:rsid w:val="009305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20C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05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569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57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3057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305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0575"/>
  </w:style>
  <w:style w:type="character" w:styleId="Strong">
    <w:name w:val="Strong"/>
    <w:basedOn w:val="DefaultParagraphFont"/>
    <w:uiPriority w:val="22"/>
    <w:qFormat/>
    <w:rsid w:val="00930575"/>
    <w:rPr>
      <w:b/>
      <w:bCs/>
    </w:rPr>
  </w:style>
  <w:style w:type="character" w:styleId="Hyperlink">
    <w:name w:val="Hyperlink"/>
    <w:basedOn w:val="DefaultParagraphFont"/>
    <w:uiPriority w:val="99"/>
    <w:semiHidden/>
    <w:unhideWhenUsed/>
    <w:rsid w:val="00930575"/>
    <w:rPr>
      <w:color w:val="0000FF"/>
      <w:u w:val="single"/>
    </w:rPr>
  </w:style>
  <w:style w:type="paragraph" w:styleId="HTMLPreformatted">
    <w:name w:val="HTML Preformatted"/>
    <w:basedOn w:val="Normal"/>
    <w:link w:val="HTMLPreformattedChar"/>
    <w:uiPriority w:val="99"/>
    <w:semiHidden/>
    <w:unhideWhenUsed/>
    <w:rsid w:val="00930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57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5696B"/>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E20C5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01FC5"/>
    <w:pPr>
      <w:ind w:left="720"/>
      <w:contextualSpacing/>
    </w:pPr>
  </w:style>
  <w:style w:type="character" w:customStyle="1" w:styleId="otxt">
    <w:name w:val="otxt"/>
    <w:basedOn w:val="DefaultParagraphFont"/>
    <w:rsid w:val="00973BD2"/>
  </w:style>
  <w:style w:type="character" w:styleId="Emphasis">
    <w:name w:val="Emphasis"/>
    <w:basedOn w:val="DefaultParagraphFont"/>
    <w:uiPriority w:val="20"/>
    <w:qFormat/>
    <w:rsid w:val="00973BD2"/>
    <w:rPr>
      <w:i/>
      <w:iCs/>
    </w:rPr>
  </w:style>
  <w:style w:type="paragraph" w:customStyle="1" w:styleId="left">
    <w:name w:val="left"/>
    <w:basedOn w:val="Normal"/>
    <w:rsid w:val="00973B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xt">
    <w:name w:val="ntxt"/>
    <w:basedOn w:val="DefaultParagraphFont"/>
    <w:rsid w:val="00973BD2"/>
  </w:style>
  <w:style w:type="character" w:customStyle="1" w:styleId="litxt">
    <w:name w:val="litxt"/>
    <w:basedOn w:val="DefaultParagraphFont"/>
    <w:rsid w:val="00973BD2"/>
  </w:style>
  <w:style w:type="character" w:customStyle="1" w:styleId="ptxt">
    <w:name w:val="ptxt"/>
    <w:basedOn w:val="DefaultParagraphFont"/>
    <w:rsid w:val="00973BD2"/>
  </w:style>
  <w:style w:type="character" w:customStyle="1" w:styleId="mtxt">
    <w:name w:val="mtxt"/>
    <w:basedOn w:val="DefaultParagraphFont"/>
    <w:rsid w:val="00973BD2"/>
  </w:style>
  <w:style w:type="paragraph" w:styleId="BalloonText">
    <w:name w:val="Balloon Text"/>
    <w:basedOn w:val="Normal"/>
    <w:link w:val="BalloonTextChar"/>
    <w:uiPriority w:val="99"/>
    <w:semiHidden/>
    <w:unhideWhenUsed/>
    <w:rsid w:val="00453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10"/>
    <w:rPr>
      <w:rFonts w:ascii="Tahoma" w:hAnsi="Tahoma" w:cs="Tahoma"/>
      <w:sz w:val="16"/>
      <w:szCs w:val="16"/>
    </w:rPr>
  </w:style>
  <w:style w:type="paragraph" w:styleId="Header">
    <w:name w:val="header"/>
    <w:basedOn w:val="Normal"/>
    <w:link w:val="HeaderChar"/>
    <w:uiPriority w:val="99"/>
    <w:semiHidden/>
    <w:unhideWhenUsed/>
    <w:rsid w:val="004539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3910"/>
  </w:style>
  <w:style w:type="paragraph" w:styleId="Footer">
    <w:name w:val="footer"/>
    <w:basedOn w:val="Normal"/>
    <w:link w:val="FooterChar"/>
    <w:uiPriority w:val="99"/>
    <w:unhideWhenUsed/>
    <w:rsid w:val="00453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910"/>
  </w:style>
  <w:style w:type="paragraph" w:customStyle="1" w:styleId="cntr">
    <w:name w:val="cntr"/>
    <w:basedOn w:val="Normal"/>
    <w:rsid w:val="004077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04368">
      <w:bodyDiv w:val="1"/>
      <w:marLeft w:val="0"/>
      <w:marRight w:val="0"/>
      <w:marTop w:val="0"/>
      <w:marBottom w:val="0"/>
      <w:divBdr>
        <w:top w:val="none" w:sz="0" w:space="0" w:color="auto"/>
        <w:left w:val="none" w:sz="0" w:space="0" w:color="auto"/>
        <w:bottom w:val="none" w:sz="0" w:space="0" w:color="auto"/>
        <w:right w:val="none" w:sz="0" w:space="0" w:color="auto"/>
      </w:divBdr>
    </w:div>
    <w:div w:id="294141529">
      <w:bodyDiv w:val="1"/>
      <w:marLeft w:val="0"/>
      <w:marRight w:val="0"/>
      <w:marTop w:val="0"/>
      <w:marBottom w:val="0"/>
      <w:divBdr>
        <w:top w:val="none" w:sz="0" w:space="0" w:color="auto"/>
        <w:left w:val="none" w:sz="0" w:space="0" w:color="auto"/>
        <w:bottom w:val="none" w:sz="0" w:space="0" w:color="auto"/>
        <w:right w:val="none" w:sz="0" w:space="0" w:color="auto"/>
      </w:divBdr>
      <w:divsChild>
        <w:div w:id="156810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653240">
      <w:bodyDiv w:val="1"/>
      <w:marLeft w:val="0"/>
      <w:marRight w:val="0"/>
      <w:marTop w:val="0"/>
      <w:marBottom w:val="0"/>
      <w:divBdr>
        <w:top w:val="none" w:sz="0" w:space="0" w:color="auto"/>
        <w:left w:val="none" w:sz="0" w:space="0" w:color="auto"/>
        <w:bottom w:val="none" w:sz="0" w:space="0" w:color="auto"/>
        <w:right w:val="none" w:sz="0" w:space="0" w:color="auto"/>
      </w:divBdr>
    </w:div>
    <w:div w:id="319429159">
      <w:bodyDiv w:val="1"/>
      <w:marLeft w:val="0"/>
      <w:marRight w:val="0"/>
      <w:marTop w:val="0"/>
      <w:marBottom w:val="0"/>
      <w:divBdr>
        <w:top w:val="none" w:sz="0" w:space="0" w:color="auto"/>
        <w:left w:val="none" w:sz="0" w:space="0" w:color="auto"/>
        <w:bottom w:val="none" w:sz="0" w:space="0" w:color="auto"/>
        <w:right w:val="none" w:sz="0" w:space="0" w:color="auto"/>
      </w:divBdr>
      <w:divsChild>
        <w:div w:id="229731177">
          <w:marLeft w:val="0"/>
          <w:marRight w:val="0"/>
          <w:marTop w:val="225"/>
          <w:marBottom w:val="0"/>
          <w:divBdr>
            <w:top w:val="none" w:sz="0" w:space="0" w:color="auto"/>
            <w:left w:val="none" w:sz="0" w:space="0" w:color="auto"/>
            <w:bottom w:val="none" w:sz="0" w:space="15" w:color="auto"/>
            <w:right w:val="none" w:sz="0" w:space="0" w:color="auto"/>
          </w:divBdr>
        </w:div>
        <w:div w:id="1229341084">
          <w:marLeft w:val="0"/>
          <w:marRight w:val="0"/>
          <w:marTop w:val="0"/>
          <w:marBottom w:val="0"/>
          <w:divBdr>
            <w:top w:val="none" w:sz="0" w:space="0" w:color="auto"/>
            <w:left w:val="none" w:sz="0" w:space="0" w:color="auto"/>
            <w:bottom w:val="none" w:sz="0" w:space="0" w:color="auto"/>
            <w:right w:val="none" w:sz="0" w:space="0" w:color="auto"/>
          </w:divBdr>
        </w:div>
      </w:divsChild>
    </w:div>
    <w:div w:id="551309906">
      <w:bodyDiv w:val="1"/>
      <w:marLeft w:val="0"/>
      <w:marRight w:val="0"/>
      <w:marTop w:val="0"/>
      <w:marBottom w:val="0"/>
      <w:divBdr>
        <w:top w:val="none" w:sz="0" w:space="0" w:color="auto"/>
        <w:left w:val="none" w:sz="0" w:space="0" w:color="auto"/>
        <w:bottom w:val="none" w:sz="0" w:space="0" w:color="auto"/>
        <w:right w:val="none" w:sz="0" w:space="0" w:color="auto"/>
      </w:divBdr>
      <w:divsChild>
        <w:div w:id="764346864">
          <w:marLeft w:val="0"/>
          <w:marRight w:val="0"/>
          <w:marTop w:val="0"/>
          <w:marBottom w:val="0"/>
          <w:divBdr>
            <w:top w:val="none" w:sz="0" w:space="0" w:color="auto"/>
            <w:left w:val="none" w:sz="0" w:space="0" w:color="auto"/>
            <w:bottom w:val="none" w:sz="0" w:space="0" w:color="auto"/>
            <w:right w:val="none" w:sz="0" w:space="0" w:color="auto"/>
          </w:divBdr>
        </w:div>
        <w:div w:id="1832671990">
          <w:marLeft w:val="0"/>
          <w:marRight w:val="0"/>
          <w:marTop w:val="0"/>
          <w:marBottom w:val="0"/>
          <w:divBdr>
            <w:top w:val="none" w:sz="0" w:space="0" w:color="auto"/>
            <w:left w:val="none" w:sz="0" w:space="0" w:color="auto"/>
            <w:bottom w:val="none" w:sz="0" w:space="0" w:color="auto"/>
            <w:right w:val="none" w:sz="0" w:space="0" w:color="auto"/>
          </w:divBdr>
        </w:div>
      </w:divsChild>
    </w:div>
    <w:div w:id="570389112">
      <w:bodyDiv w:val="1"/>
      <w:marLeft w:val="0"/>
      <w:marRight w:val="0"/>
      <w:marTop w:val="0"/>
      <w:marBottom w:val="0"/>
      <w:divBdr>
        <w:top w:val="none" w:sz="0" w:space="0" w:color="auto"/>
        <w:left w:val="none" w:sz="0" w:space="0" w:color="auto"/>
        <w:bottom w:val="none" w:sz="0" w:space="0" w:color="auto"/>
        <w:right w:val="none" w:sz="0" w:space="0" w:color="auto"/>
      </w:divBdr>
    </w:div>
    <w:div w:id="605842892">
      <w:bodyDiv w:val="1"/>
      <w:marLeft w:val="0"/>
      <w:marRight w:val="0"/>
      <w:marTop w:val="0"/>
      <w:marBottom w:val="0"/>
      <w:divBdr>
        <w:top w:val="none" w:sz="0" w:space="0" w:color="auto"/>
        <w:left w:val="none" w:sz="0" w:space="0" w:color="auto"/>
        <w:bottom w:val="none" w:sz="0" w:space="0" w:color="auto"/>
        <w:right w:val="none" w:sz="0" w:space="0" w:color="auto"/>
      </w:divBdr>
      <w:divsChild>
        <w:div w:id="1418092895">
          <w:marLeft w:val="0"/>
          <w:marRight w:val="0"/>
          <w:marTop w:val="0"/>
          <w:marBottom w:val="0"/>
          <w:divBdr>
            <w:top w:val="none" w:sz="0" w:space="0" w:color="auto"/>
            <w:left w:val="none" w:sz="0" w:space="0" w:color="auto"/>
            <w:bottom w:val="none" w:sz="0" w:space="0" w:color="auto"/>
            <w:right w:val="none" w:sz="0" w:space="0" w:color="auto"/>
          </w:divBdr>
          <w:divsChild>
            <w:div w:id="5254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2389">
      <w:bodyDiv w:val="1"/>
      <w:marLeft w:val="0"/>
      <w:marRight w:val="0"/>
      <w:marTop w:val="0"/>
      <w:marBottom w:val="0"/>
      <w:divBdr>
        <w:top w:val="none" w:sz="0" w:space="0" w:color="auto"/>
        <w:left w:val="none" w:sz="0" w:space="0" w:color="auto"/>
        <w:bottom w:val="none" w:sz="0" w:space="0" w:color="auto"/>
        <w:right w:val="none" w:sz="0" w:space="0" w:color="auto"/>
      </w:divBdr>
    </w:div>
    <w:div w:id="825121690">
      <w:bodyDiv w:val="1"/>
      <w:marLeft w:val="0"/>
      <w:marRight w:val="0"/>
      <w:marTop w:val="0"/>
      <w:marBottom w:val="0"/>
      <w:divBdr>
        <w:top w:val="none" w:sz="0" w:space="0" w:color="auto"/>
        <w:left w:val="none" w:sz="0" w:space="0" w:color="auto"/>
        <w:bottom w:val="none" w:sz="0" w:space="0" w:color="auto"/>
        <w:right w:val="none" w:sz="0" w:space="0" w:color="auto"/>
      </w:divBdr>
    </w:div>
    <w:div w:id="932251458">
      <w:bodyDiv w:val="1"/>
      <w:marLeft w:val="0"/>
      <w:marRight w:val="0"/>
      <w:marTop w:val="0"/>
      <w:marBottom w:val="0"/>
      <w:divBdr>
        <w:top w:val="none" w:sz="0" w:space="0" w:color="auto"/>
        <w:left w:val="none" w:sz="0" w:space="0" w:color="auto"/>
        <w:bottom w:val="none" w:sz="0" w:space="0" w:color="auto"/>
        <w:right w:val="none" w:sz="0" w:space="0" w:color="auto"/>
      </w:divBdr>
      <w:divsChild>
        <w:div w:id="377900503">
          <w:marLeft w:val="0"/>
          <w:marRight w:val="0"/>
          <w:marTop w:val="0"/>
          <w:marBottom w:val="0"/>
          <w:divBdr>
            <w:top w:val="none" w:sz="0" w:space="0" w:color="auto"/>
            <w:left w:val="none" w:sz="0" w:space="0" w:color="auto"/>
            <w:bottom w:val="none" w:sz="0" w:space="0" w:color="auto"/>
            <w:right w:val="none" w:sz="0" w:space="0" w:color="auto"/>
          </w:divBdr>
          <w:divsChild>
            <w:div w:id="15296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09660">
      <w:bodyDiv w:val="1"/>
      <w:marLeft w:val="0"/>
      <w:marRight w:val="0"/>
      <w:marTop w:val="0"/>
      <w:marBottom w:val="0"/>
      <w:divBdr>
        <w:top w:val="none" w:sz="0" w:space="0" w:color="auto"/>
        <w:left w:val="none" w:sz="0" w:space="0" w:color="auto"/>
        <w:bottom w:val="none" w:sz="0" w:space="0" w:color="auto"/>
        <w:right w:val="none" w:sz="0" w:space="0" w:color="auto"/>
      </w:divBdr>
      <w:divsChild>
        <w:div w:id="320282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721733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5394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488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2257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65056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11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12885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2124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015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4651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685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218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09891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428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2376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597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0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37980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7284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58038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37135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97151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08183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481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8708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1706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6679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8954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800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8638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372206">
              <w:blockQuote w:val="1"/>
              <w:marLeft w:val="720"/>
              <w:marRight w:val="720"/>
              <w:marTop w:val="100"/>
              <w:marBottom w:val="100"/>
              <w:divBdr>
                <w:top w:val="none" w:sz="0" w:space="0" w:color="auto"/>
                <w:left w:val="none" w:sz="0" w:space="0" w:color="auto"/>
                <w:bottom w:val="none" w:sz="0" w:space="0" w:color="auto"/>
                <w:right w:val="none" w:sz="0" w:space="0" w:color="auto"/>
              </w:divBdr>
            </w:div>
            <w:div w:id="71312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81469936">
      <w:bodyDiv w:val="1"/>
      <w:marLeft w:val="0"/>
      <w:marRight w:val="0"/>
      <w:marTop w:val="0"/>
      <w:marBottom w:val="0"/>
      <w:divBdr>
        <w:top w:val="none" w:sz="0" w:space="0" w:color="auto"/>
        <w:left w:val="none" w:sz="0" w:space="0" w:color="auto"/>
        <w:bottom w:val="none" w:sz="0" w:space="0" w:color="auto"/>
        <w:right w:val="none" w:sz="0" w:space="0" w:color="auto"/>
      </w:divBdr>
    </w:div>
    <w:div w:id="1021009570">
      <w:bodyDiv w:val="1"/>
      <w:marLeft w:val="0"/>
      <w:marRight w:val="0"/>
      <w:marTop w:val="0"/>
      <w:marBottom w:val="0"/>
      <w:divBdr>
        <w:top w:val="none" w:sz="0" w:space="0" w:color="auto"/>
        <w:left w:val="none" w:sz="0" w:space="0" w:color="auto"/>
        <w:bottom w:val="none" w:sz="0" w:space="0" w:color="auto"/>
        <w:right w:val="none" w:sz="0" w:space="0" w:color="auto"/>
      </w:divBdr>
    </w:div>
    <w:div w:id="1057439751">
      <w:bodyDiv w:val="1"/>
      <w:marLeft w:val="0"/>
      <w:marRight w:val="0"/>
      <w:marTop w:val="0"/>
      <w:marBottom w:val="0"/>
      <w:divBdr>
        <w:top w:val="none" w:sz="0" w:space="0" w:color="auto"/>
        <w:left w:val="none" w:sz="0" w:space="0" w:color="auto"/>
        <w:bottom w:val="none" w:sz="0" w:space="0" w:color="auto"/>
        <w:right w:val="none" w:sz="0" w:space="0" w:color="auto"/>
      </w:divBdr>
    </w:div>
    <w:div w:id="1127821406">
      <w:bodyDiv w:val="1"/>
      <w:marLeft w:val="0"/>
      <w:marRight w:val="0"/>
      <w:marTop w:val="0"/>
      <w:marBottom w:val="0"/>
      <w:divBdr>
        <w:top w:val="none" w:sz="0" w:space="0" w:color="auto"/>
        <w:left w:val="none" w:sz="0" w:space="0" w:color="auto"/>
        <w:bottom w:val="none" w:sz="0" w:space="0" w:color="auto"/>
        <w:right w:val="none" w:sz="0" w:space="0" w:color="auto"/>
      </w:divBdr>
      <w:divsChild>
        <w:div w:id="1618095478">
          <w:marLeft w:val="0"/>
          <w:marRight w:val="0"/>
          <w:marTop w:val="225"/>
          <w:marBottom w:val="0"/>
          <w:divBdr>
            <w:top w:val="none" w:sz="0" w:space="0" w:color="auto"/>
            <w:left w:val="none" w:sz="0" w:space="0" w:color="auto"/>
            <w:bottom w:val="none" w:sz="0" w:space="15" w:color="auto"/>
            <w:right w:val="none" w:sz="0" w:space="0" w:color="auto"/>
          </w:divBdr>
        </w:div>
        <w:div w:id="1211763981">
          <w:marLeft w:val="0"/>
          <w:marRight w:val="0"/>
          <w:marTop w:val="0"/>
          <w:marBottom w:val="0"/>
          <w:divBdr>
            <w:top w:val="none" w:sz="0" w:space="0" w:color="auto"/>
            <w:left w:val="none" w:sz="0" w:space="0" w:color="auto"/>
            <w:bottom w:val="none" w:sz="0" w:space="0" w:color="auto"/>
            <w:right w:val="none" w:sz="0" w:space="0" w:color="auto"/>
          </w:divBdr>
        </w:div>
      </w:divsChild>
    </w:div>
    <w:div w:id="1389646601">
      <w:bodyDiv w:val="1"/>
      <w:marLeft w:val="0"/>
      <w:marRight w:val="0"/>
      <w:marTop w:val="0"/>
      <w:marBottom w:val="0"/>
      <w:divBdr>
        <w:top w:val="none" w:sz="0" w:space="0" w:color="auto"/>
        <w:left w:val="none" w:sz="0" w:space="0" w:color="auto"/>
        <w:bottom w:val="none" w:sz="0" w:space="0" w:color="auto"/>
        <w:right w:val="none" w:sz="0" w:space="0" w:color="auto"/>
      </w:divBdr>
    </w:div>
    <w:div w:id="1433748509">
      <w:bodyDiv w:val="1"/>
      <w:marLeft w:val="0"/>
      <w:marRight w:val="0"/>
      <w:marTop w:val="0"/>
      <w:marBottom w:val="0"/>
      <w:divBdr>
        <w:top w:val="none" w:sz="0" w:space="0" w:color="auto"/>
        <w:left w:val="none" w:sz="0" w:space="0" w:color="auto"/>
        <w:bottom w:val="none" w:sz="0" w:space="0" w:color="auto"/>
        <w:right w:val="none" w:sz="0" w:space="0" w:color="auto"/>
      </w:divBdr>
    </w:div>
    <w:div w:id="1779375926">
      <w:bodyDiv w:val="1"/>
      <w:marLeft w:val="0"/>
      <w:marRight w:val="0"/>
      <w:marTop w:val="0"/>
      <w:marBottom w:val="0"/>
      <w:divBdr>
        <w:top w:val="none" w:sz="0" w:space="0" w:color="auto"/>
        <w:left w:val="none" w:sz="0" w:space="0" w:color="auto"/>
        <w:bottom w:val="none" w:sz="0" w:space="0" w:color="auto"/>
        <w:right w:val="none" w:sz="0" w:space="0" w:color="auto"/>
      </w:divBdr>
    </w:div>
    <w:div w:id="197640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8.gif"/><Relationship Id="rId39" Type="http://schemas.openxmlformats.org/officeDocument/2006/relationships/image" Target="media/image27.gif"/><Relationship Id="rId21" Type="http://schemas.openxmlformats.org/officeDocument/2006/relationships/image" Target="media/image14.png"/><Relationship Id="rId34" Type="http://schemas.openxmlformats.org/officeDocument/2006/relationships/image" Target="media/image22.gif"/><Relationship Id="rId42" Type="http://schemas.openxmlformats.org/officeDocument/2006/relationships/image" Target="media/image30.jpeg"/><Relationship Id="rId47" Type="http://schemas.openxmlformats.org/officeDocument/2006/relationships/image" Target="media/image35.gif"/><Relationship Id="rId50" Type="http://schemas.openxmlformats.org/officeDocument/2006/relationships/image" Target="media/image38.gif"/><Relationship Id="rId55" Type="http://schemas.openxmlformats.org/officeDocument/2006/relationships/image" Target="media/image43.gif"/><Relationship Id="rId63" Type="http://schemas.openxmlformats.org/officeDocument/2006/relationships/fontTable" Target="fontTable.xml"/><Relationship Id="rId7" Type="http://schemas.openxmlformats.org/officeDocument/2006/relationships/hyperlink" Target="http://www.ee.surrey.ac.uk/Projects/CAL/digital-logic/gatesfunc/" TargetMode="External"/><Relationship Id="rId2" Type="http://schemas.openxmlformats.org/officeDocument/2006/relationships/styles" Target="styles.xml"/><Relationship Id="rId16" Type="http://schemas.openxmlformats.org/officeDocument/2006/relationships/image" Target="media/image9.gif"/><Relationship Id="rId29" Type="http://schemas.openxmlformats.org/officeDocument/2006/relationships/image" Target="media/image19.gif"/><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0.gif"/><Relationship Id="rId37" Type="http://schemas.openxmlformats.org/officeDocument/2006/relationships/image" Target="media/image25.gif"/><Relationship Id="rId40" Type="http://schemas.openxmlformats.org/officeDocument/2006/relationships/image" Target="media/image28.jpeg"/><Relationship Id="rId45" Type="http://schemas.openxmlformats.org/officeDocument/2006/relationships/image" Target="media/image33.jpeg"/><Relationship Id="rId53" Type="http://schemas.openxmlformats.org/officeDocument/2006/relationships/image" Target="media/image41.gif"/><Relationship Id="rId58" Type="http://schemas.openxmlformats.org/officeDocument/2006/relationships/image" Target="media/image46.gif"/><Relationship Id="rId5" Type="http://schemas.openxmlformats.org/officeDocument/2006/relationships/footnotes" Target="footnotes.xml"/><Relationship Id="rId61" Type="http://schemas.openxmlformats.org/officeDocument/2006/relationships/image" Target="media/image49.gif"/><Relationship Id="rId19" Type="http://schemas.openxmlformats.org/officeDocument/2006/relationships/image" Target="media/image1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hyperlink" Target="http://www.ee.surrey.ac.uk/Projects/CAL/digital-logic/gatesfunc/" TargetMode="External"/><Relationship Id="rId30" Type="http://schemas.openxmlformats.org/officeDocument/2006/relationships/hyperlink" Target="http://www.ee.surrey.ac.uk/Projects/CAL/digital-logic/gatesfunc/" TargetMode="External"/><Relationship Id="rId35" Type="http://schemas.openxmlformats.org/officeDocument/2006/relationships/image" Target="media/image23.gif"/><Relationship Id="rId43" Type="http://schemas.openxmlformats.org/officeDocument/2006/relationships/image" Target="media/image31.jpeg"/><Relationship Id="rId48" Type="http://schemas.openxmlformats.org/officeDocument/2006/relationships/image" Target="media/image36.gif"/><Relationship Id="rId56" Type="http://schemas.openxmlformats.org/officeDocument/2006/relationships/image" Target="media/image44.gif"/><Relationship Id="rId64"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image" Target="media/image39.gif"/><Relationship Id="rId3" Type="http://schemas.openxmlformats.org/officeDocument/2006/relationships/settings" Target="setting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hyperlink" Target="http://www.ee.surrey.ac.uk/Projects/CAL/digital-logic/gatesfunc/" TargetMode="External"/><Relationship Id="rId33" Type="http://schemas.openxmlformats.org/officeDocument/2006/relationships/image" Target="media/image21.gif"/><Relationship Id="rId38" Type="http://schemas.openxmlformats.org/officeDocument/2006/relationships/image" Target="media/image26.gif"/><Relationship Id="rId46" Type="http://schemas.openxmlformats.org/officeDocument/2006/relationships/image" Target="media/image34.gif"/><Relationship Id="rId59" Type="http://schemas.openxmlformats.org/officeDocument/2006/relationships/image" Target="media/image47.gif"/><Relationship Id="rId20" Type="http://schemas.openxmlformats.org/officeDocument/2006/relationships/image" Target="media/image13.gif"/><Relationship Id="rId41" Type="http://schemas.openxmlformats.org/officeDocument/2006/relationships/image" Target="media/image29.jpeg"/><Relationship Id="rId54" Type="http://schemas.openxmlformats.org/officeDocument/2006/relationships/image" Target="media/image42.gif"/><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hyperlink" Target="http://www.ee.surrey.ac.uk/Projects/CAL/digital-logic/gatesfunc/" TargetMode="External"/><Relationship Id="rId36" Type="http://schemas.openxmlformats.org/officeDocument/2006/relationships/image" Target="media/image24.gif"/><Relationship Id="rId49" Type="http://schemas.openxmlformats.org/officeDocument/2006/relationships/image" Target="media/image37.gif"/><Relationship Id="rId57" Type="http://schemas.openxmlformats.org/officeDocument/2006/relationships/image" Target="media/image45.gif"/><Relationship Id="rId10" Type="http://schemas.openxmlformats.org/officeDocument/2006/relationships/image" Target="media/image3.gif"/><Relationship Id="rId31" Type="http://schemas.openxmlformats.org/officeDocument/2006/relationships/hyperlink" Target="http://www.ee.surrey.ac.uk/Projects/CAL/digital-logic/gatesfunc/" TargetMode="External"/><Relationship Id="rId44" Type="http://schemas.openxmlformats.org/officeDocument/2006/relationships/image" Target="media/image32.jpeg"/><Relationship Id="rId52" Type="http://schemas.openxmlformats.org/officeDocument/2006/relationships/image" Target="media/image40.gif"/><Relationship Id="rId60" Type="http://schemas.openxmlformats.org/officeDocument/2006/relationships/image" Target="media/image48.gif"/><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14</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Rhyme</dc:creator>
  <cp:keywords/>
  <dc:description/>
  <cp:lastModifiedBy>Syed Mahfid rahman Antor</cp:lastModifiedBy>
  <cp:revision>34</cp:revision>
  <cp:lastPrinted>2018-01-24T05:12:00Z</cp:lastPrinted>
  <dcterms:created xsi:type="dcterms:W3CDTF">2016-07-21T16:09:00Z</dcterms:created>
  <dcterms:modified xsi:type="dcterms:W3CDTF">2019-12-18T20:55:00Z</dcterms:modified>
</cp:coreProperties>
</file>