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3D59A5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656B9432" w14:textId="15DE2CD9" w:rsidR="00A340F2" w:rsidRPr="00064E3E" w:rsidRDefault="009C357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EVENT TYPE</w:t>
            </w:r>
          </w:p>
          <w:p w14:paraId="6B212465" w14:textId="1BC9A549" w:rsidR="00A340F2" w:rsidRPr="00064E3E" w:rsidRDefault="007F247A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InvoiceType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«InvoiceType»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  <w:r w:rsidRPr="00064E3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3D59A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fldSimple w:instr=" MERGEFIELD  costPerHead  \* MERGEFORMAT ">
              <w:r w:rsidR="00C63A10">
                <w:rPr>
                  <w:noProof/>
                </w:rPr>
                <w:t>«costPerHead»</w:t>
              </w:r>
            </w:fldSimple>
            <w:r>
              <w:t xml:space="preserve"> * number of guests</w:t>
            </w:r>
            <w:r w:rsidR="00C63A10">
              <w:t xml:space="preserve">: </w:t>
            </w:r>
            <w:r w:rsidR="003D59A5">
              <w:fldChar w:fldCharType="begin"/>
            </w:r>
            <w:r w:rsidR="003D59A5">
              <w:instrText xml:space="preserve"> MERGEFIELD  numberofguests  \* MERGEFORMAT </w:instrText>
            </w:r>
            <w:r w:rsidR="003D59A5">
              <w:fldChar w:fldCharType="separate"/>
            </w:r>
            <w:r w:rsidR="004C1D67">
              <w:rPr>
                <w:noProof/>
              </w:rPr>
              <w:t>«numberofguests»</w:t>
            </w:r>
            <w:r w:rsidR="003D59A5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6EA2A6AC" w14:textId="225DA7FB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GuestsCost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«GuestsCost»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r w:rsidR="003D59A5">
              <w:fldChar w:fldCharType="begin"/>
            </w:r>
            <w:r w:rsidR="003D59A5">
              <w:instrText xml:space="preserve"> MERGEFIELD  BandName  \* MERGEFORMAT </w:instrText>
            </w:r>
            <w:r w:rsidR="003D59A5">
              <w:fldChar w:fldCharType="separate"/>
            </w:r>
            <w:r w:rsidR="004C1D67">
              <w:rPr>
                <w:noProof/>
              </w:rPr>
              <w:t>«BandName»</w:t>
            </w:r>
            <w:r w:rsidR="003D59A5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08172E78" w14:textId="7E0214E8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64939F4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 w:rsidR="003D59A5">
              <w:fldChar w:fldCharType="begin"/>
            </w:r>
            <w:r w:rsidR="003D59A5">
              <w:instrText xml:space="preserve"> MERGEFIELD  GuestsCost  \* MERGEFORMAT </w:instrText>
            </w:r>
            <w:r w:rsidR="003D59A5">
              <w:fldChar w:fldCharType="separate"/>
            </w:r>
            <w:r w:rsidR="004C1D67">
              <w:rPr>
                <w:noProof/>
              </w:rPr>
              <w:t>«GuestsCost»</w:t>
            </w:r>
            <w:r w:rsidR="003D59A5">
              <w:rPr>
                <w:noProof/>
              </w:rPr>
              <w:fldChar w:fldCharType="end"/>
            </w:r>
            <w:r w:rsidR="003D59A5">
              <w:rPr>
                <w:noProof/>
              </w:rPr>
              <w:t xml:space="preserve"> </w:t>
            </w:r>
            <w:bookmarkStart w:id="0" w:name="_GoBack"/>
            <w:bookmarkEnd w:id="0"/>
            <w:r>
              <w:t>* the number of days</w:t>
            </w:r>
            <w:r w:rsidR="00F758BE">
              <w:t xml:space="preserve">: </w:t>
            </w:r>
            <w:fldSimple w:instr=" MERGEFIELD  numberofDays  \* MERGEFORMAT ">
              <w:r w:rsidR="00091454">
                <w:rPr>
                  <w:noProof/>
                </w:rPr>
                <w:t>«numberofDays»</w:t>
              </w:r>
            </w:fldSimple>
          </w:p>
        </w:tc>
        <w:tc>
          <w:tcPr>
            <w:tcW w:w="2197" w:type="dxa"/>
          </w:tcPr>
          <w:p w14:paraId="142C1951" w14:textId="30E9087C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CostPerDay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«CostPerDay»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3D59A5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3D59A5" w:rsidP="002F5404">
            <w:pPr>
              <w:jc w:val="right"/>
            </w:pPr>
            <w:r>
              <w:fldChar w:fldCharType="begin"/>
            </w:r>
            <w:r>
              <w:instrText xml:space="preserve"> MERGEFIELD  subTotal  \* MERGEFORMAT </w:instrText>
            </w:r>
            <w:r>
              <w:fldChar w:fldCharType="separate"/>
            </w:r>
            <w:r w:rsidR="005F59B7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9C357D" w:rsidP="002F5404">
            <w:pPr>
              <w:jc w:val="right"/>
            </w:pPr>
            <w:fldSimple w:instr=" MERGEFIELD  VAT  \* MERGEFORMAT ">
              <w:r w:rsidR="00F758BE">
                <w:rPr>
                  <w:noProof/>
                </w:rPr>
                <w:t>«VAT»</w:t>
              </w:r>
            </w:fldSimple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9C357D" w:rsidP="002F5404">
            <w:pPr>
              <w:jc w:val="right"/>
            </w:pPr>
            <w:fldSimple w:instr=" MERGEFIELD  TotalCost  \* MERGEFORMAT ">
              <w:r w:rsidR="005804BB">
                <w:rPr>
                  <w:noProof/>
                </w:rPr>
                <w:t>«TotalCost»</w:t>
              </w:r>
            </w:fldSimple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3D59A5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7F247A"/>
    <w:rsid w:val="008376C0"/>
    <w:rsid w:val="00865DB9"/>
    <w:rsid w:val="00882231"/>
    <w:rsid w:val="0089202B"/>
    <w:rsid w:val="008B5297"/>
    <w:rsid w:val="009415D1"/>
    <w:rsid w:val="00947F34"/>
    <w:rsid w:val="009C357D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65B79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A2863F-44B4-4BCC-B42C-F5B0E37F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2019-10-02T11:21:00Z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