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D6AAE" w14:textId="50B5AC53" w:rsidR="005E5711" w:rsidRPr="00230FAA" w:rsidRDefault="001B4B23" w:rsidP="001B4B23">
      <w:pPr>
        <w:pStyle w:val="Subtitle"/>
        <w:widowControl w:val="0"/>
        <w:spacing w:before="0" w:after="0"/>
        <w:jc w:val="center"/>
        <w:rPr>
          <w:b w:val="0"/>
          <w:color w:val="000000"/>
          <w:sz w:val="40"/>
          <w:szCs w:val="24"/>
        </w:rPr>
      </w:pPr>
      <w:r w:rsidRPr="00230FAA">
        <w:rPr>
          <w:i/>
          <w:sz w:val="44"/>
        </w:rPr>
        <w:t xml:space="preserve">In silico </w:t>
      </w:r>
      <w:r w:rsidRPr="00230FAA">
        <w:rPr>
          <w:sz w:val="44"/>
        </w:rPr>
        <w:t>analysis of host-pathogen interaction: a case study with molecular mimicry phenomena</w:t>
      </w:r>
    </w:p>
    <w:p w14:paraId="67026CA6" w14:textId="77777777" w:rsidR="005E5711" w:rsidRPr="00230FAA" w:rsidRDefault="005E5711" w:rsidP="005E5711">
      <w:pPr>
        <w:pStyle w:val="Subtitle"/>
        <w:widowControl w:val="0"/>
        <w:spacing w:before="0" w:after="0"/>
        <w:jc w:val="center"/>
        <w:rPr>
          <w:color w:val="000000"/>
          <w:sz w:val="32"/>
          <w:szCs w:val="32"/>
        </w:rPr>
      </w:pPr>
    </w:p>
    <w:p w14:paraId="630F1B88" w14:textId="77777777" w:rsidR="005E5711" w:rsidRPr="00230FAA" w:rsidRDefault="00092248" w:rsidP="005E5711">
      <w:pPr>
        <w:pStyle w:val="Subtitle"/>
        <w:widowControl w:val="0"/>
        <w:spacing w:before="0" w:after="0"/>
        <w:jc w:val="center"/>
        <w:rPr>
          <w:bCs/>
          <w:color w:val="000000"/>
          <w:sz w:val="32"/>
          <w:szCs w:val="32"/>
        </w:rPr>
      </w:pPr>
      <w:r w:rsidRPr="00230FAA">
        <w:rPr>
          <w:color w:val="000000"/>
          <w:sz w:val="32"/>
          <w:szCs w:val="32"/>
        </w:rPr>
        <w:t xml:space="preserve">Thesis Submitted to the </w:t>
      </w:r>
      <w:r w:rsidR="00EF6EFB" w:rsidRPr="00230FAA">
        <w:rPr>
          <w:bCs/>
          <w:color w:val="000000"/>
          <w:sz w:val="32"/>
          <w:szCs w:val="32"/>
        </w:rPr>
        <w:t>University o</w:t>
      </w:r>
      <w:r w:rsidRPr="00230FAA">
        <w:rPr>
          <w:bCs/>
          <w:color w:val="000000"/>
          <w:sz w:val="32"/>
          <w:szCs w:val="32"/>
        </w:rPr>
        <w:t>f Delhi</w:t>
      </w:r>
    </w:p>
    <w:p w14:paraId="55A01A94" w14:textId="77777777" w:rsidR="005E5711" w:rsidRPr="00230FAA" w:rsidRDefault="00092248" w:rsidP="000F5D6C">
      <w:pPr>
        <w:pStyle w:val="Textbody"/>
        <w:jc w:val="center"/>
        <w:rPr>
          <w:rFonts w:cs="Times New Roman"/>
          <w:b/>
          <w:bCs/>
          <w:color w:val="000000"/>
          <w:sz w:val="32"/>
          <w:szCs w:val="32"/>
        </w:rPr>
      </w:pPr>
      <w:r w:rsidRPr="00230FAA">
        <w:rPr>
          <w:rFonts w:cs="Times New Roman"/>
          <w:b/>
          <w:bCs/>
          <w:color w:val="000000"/>
          <w:sz w:val="32"/>
          <w:szCs w:val="32"/>
        </w:rPr>
        <w:t>for the Degree of</w:t>
      </w:r>
    </w:p>
    <w:p w14:paraId="7A28885D" w14:textId="77777777" w:rsidR="005E5711" w:rsidRPr="00230FAA" w:rsidRDefault="005E5711" w:rsidP="000F5D6C">
      <w:pPr>
        <w:pStyle w:val="Textbody"/>
        <w:spacing w:line="360" w:lineRule="auto"/>
        <w:jc w:val="center"/>
        <w:rPr>
          <w:rFonts w:cs="Times New Roman"/>
          <w:b/>
          <w:bCs/>
          <w:color w:val="000000"/>
        </w:rPr>
      </w:pPr>
    </w:p>
    <w:p w14:paraId="00044782" w14:textId="488435CA" w:rsidR="005E5711" w:rsidRPr="00230FAA" w:rsidRDefault="005E5711" w:rsidP="000F5D6C">
      <w:pPr>
        <w:pStyle w:val="Textbody"/>
        <w:widowControl w:val="0"/>
        <w:spacing w:line="360" w:lineRule="auto"/>
        <w:jc w:val="center"/>
        <w:rPr>
          <w:rFonts w:cs="Times New Roman"/>
          <w:b/>
          <w:bCs/>
          <w:color w:val="000000"/>
          <w:sz w:val="32"/>
          <w:szCs w:val="32"/>
          <w:lang w:val="de-DE"/>
        </w:rPr>
      </w:pPr>
      <w:r w:rsidRPr="00230FAA">
        <w:rPr>
          <w:rFonts w:cs="Times New Roman"/>
          <w:b/>
          <w:bCs/>
          <w:color w:val="000000"/>
          <w:sz w:val="36"/>
          <w:szCs w:val="36"/>
        </w:rPr>
        <w:t>DOCTOR OF PHILOSOPHY</w:t>
      </w:r>
      <w:r w:rsidRPr="00230FAA">
        <w:rPr>
          <w:rFonts w:cs="Times New Roman"/>
          <w:b/>
          <w:bCs/>
          <w:color w:val="000000"/>
          <w:lang w:val="de-DE"/>
        </w:rPr>
        <w:br/>
      </w:r>
      <w:r w:rsidR="00B73F4E" w:rsidRPr="00230FAA">
        <w:rPr>
          <w:rFonts w:cs="Times New Roman"/>
          <w:b/>
          <w:bCs/>
          <w:color w:val="000000"/>
          <w:sz w:val="32"/>
          <w:szCs w:val="32"/>
          <w:lang w:val="de-DE"/>
        </w:rPr>
        <w:t>IN</w:t>
      </w:r>
      <w:r w:rsidRPr="00230FAA">
        <w:rPr>
          <w:rFonts w:cs="Times New Roman"/>
          <w:b/>
          <w:bCs/>
          <w:color w:val="000000"/>
          <w:lang w:val="de-DE"/>
        </w:rPr>
        <w:br/>
      </w:r>
      <w:r w:rsidRPr="00230FAA">
        <w:rPr>
          <w:rFonts w:cs="Times New Roman"/>
          <w:b/>
          <w:bCs/>
          <w:color w:val="000000"/>
          <w:sz w:val="36"/>
          <w:szCs w:val="36"/>
          <w:lang w:val="de-DE"/>
        </w:rPr>
        <w:t>BIOPHYSICS</w:t>
      </w:r>
    </w:p>
    <w:p w14:paraId="3F37F31C" w14:textId="7432E708" w:rsidR="005E5711" w:rsidRPr="00230FAA" w:rsidRDefault="005E5711" w:rsidP="000F5D6C">
      <w:pPr>
        <w:pStyle w:val="Textbody"/>
        <w:widowControl w:val="0"/>
        <w:spacing w:line="360" w:lineRule="auto"/>
        <w:jc w:val="center"/>
        <w:rPr>
          <w:rFonts w:cs="Times New Roman"/>
          <w:sz w:val="36"/>
          <w:szCs w:val="36"/>
        </w:rPr>
      </w:pPr>
      <w:r w:rsidRPr="00230FAA">
        <w:rPr>
          <w:rFonts w:cs="Times New Roman"/>
          <w:b/>
          <w:bCs/>
          <w:color w:val="000000"/>
          <w:sz w:val="36"/>
          <w:szCs w:val="36"/>
          <w:lang w:val="de-DE"/>
        </w:rPr>
        <w:t>20</w:t>
      </w:r>
      <w:r w:rsidR="00520127" w:rsidRPr="00230FAA">
        <w:rPr>
          <w:rFonts w:cs="Times New Roman"/>
          <w:b/>
          <w:bCs/>
          <w:color w:val="000000"/>
          <w:sz w:val="36"/>
          <w:szCs w:val="36"/>
          <w:lang w:val="de-DE"/>
        </w:rPr>
        <w:t>20</w:t>
      </w:r>
    </w:p>
    <w:p w14:paraId="60764B71" w14:textId="77777777" w:rsidR="005E5711" w:rsidRPr="00230FAA" w:rsidRDefault="005E5711" w:rsidP="005E5711">
      <w:pPr>
        <w:pStyle w:val="Textbody"/>
        <w:widowControl w:val="0"/>
        <w:jc w:val="center"/>
        <w:rPr>
          <w:rFonts w:cs="Times New Roman"/>
          <w:b/>
          <w:bCs/>
          <w:noProof/>
          <w:color w:val="000000"/>
          <w:lang w:val="en-US" w:eastAsia="en-US" w:bidi="ar-SA"/>
        </w:rPr>
      </w:pPr>
    </w:p>
    <w:p w14:paraId="353926B0" w14:textId="77777777" w:rsidR="005E5711" w:rsidRPr="00230FAA" w:rsidRDefault="005E5711" w:rsidP="005E5711">
      <w:pPr>
        <w:pStyle w:val="Textbody"/>
        <w:widowControl w:val="0"/>
        <w:jc w:val="center"/>
        <w:rPr>
          <w:rFonts w:cs="Times New Roman"/>
        </w:rPr>
      </w:pPr>
      <w:r w:rsidRPr="00230FAA">
        <w:rPr>
          <w:rFonts w:cs="Times New Roman"/>
          <w:noProof/>
          <w:lang w:val="en-US" w:eastAsia="en-US" w:bidi="ar-SA"/>
        </w:rPr>
        <w:drawing>
          <wp:inline distT="0" distB="0" distL="0" distR="0" wp14:anchorId="61C9DD66" wp14:editId="47C15E57">
            <wp:extent cx="1630017" cy="1628752"/>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u-logo.jpg"/>
                    <pic:cNvPicPr/>
                  </pic:nvPicPr>
                  <pic:blipFill>
                    <a:blip r:embed="rId9">
                      <a:extLst>
                        <a:ext uri="{28A0092B-C50C-407E-A947-70E740481C1C}">
                          <a14:useLocalDpi xmlns:a14="http://schemas.microsoft.com/office/drawing/2010/main" val="0"/>
                        </a:ext>
                      </a:extLst>
                    </a:blip>
                    <a:stretch>
                      <a:fillRect/>
                    </a:stretch>
                  </pic:blipFill>
                  <pic:spPr>
                    <a:xfrm>
                      <a:off x="0" y="0"/>
                      <a:ext cx="1649410" cy="1648130"/>
                    </a:xfrm>
                    <a:prstGeom prst="rect">
                      <a:avLst/>
                    </a:prstGeom>
                  </pic:spPr>
                </pic:pic>
              </a:graphicData>
            </a:graphic>
          </wp:inline>
        </w:drawing>
      </w:r>
    </w:p>
    <w:p w14:paraId="6C8DF258" w14:textId="77777777" w:rsidR="005E5711" w:rsidRPr="00230FAA" w:rsidRDefault="005E5711" w:rsidP="000F5D6C">
      <w:pPr>
        <w:pStyle w:val="Textbody"/>
        <w:widowControl w:val="0"/>
        <w:rPr>
          <w:rFonts w:cs="Times New Roman"/>
          <w:b/>
          <w:bCs/>
          <w:color w:val="000000"/>
          <w:sz w:val="36"/>
          <w:szCs w:val="36"/>
        </w:rPr>
      </w:pPr>
    </w:p>
    <w:p w14:paraId="1C9713F4" w14:textId="3425ABBB" w:rsidR="005E5711" w:rsidRPr="00230FAA" w:rsidRDefault="00520127" w:rsidP="005E5711">
      <w:pPr>
        <w:pStyle w:val="Standard"/>
        <w:widowControl w:val="0"/>
        <w:spacing w:line="360" w:lineRule="auto"/>
        <w:jc w:val="center"/>
        <w:rPr>
          <w:rFonts w:cs="Times New Roman"/>
          <w:b/>
          <w:bCs/>
          <w:color w:val="000000"/>
          <w:sz w:val="32"/>
          <w:szCs w:val="32"/>
        </w:rPr>
      </w:pPr>
      <w:r w:rsidRPr="00230FAA">
        <w:rPr>
          <w:rFonts w:cs="Times New Roman"/>
          <w:b/>
          <w:bCs/>
          <w:color w:val="000000"/>
          <w:sz w:val="32"/>
          <w:szCs w:val="32"/>
        </w:rPr>
        <w:t>ANJALI GARG</w:t>
      </w:r>
    </w:p>
    <w:p w14:paraId="6AE54663" w14:textId="77777777" w:rsidR="005E5711" w:rsidRPr="00230FAA" w:rsidRDefault="005E5711" w:rsidP="005E5711">
      <w:pPr>
        <w:pStyle w:val="Standard"/>
        <w:widowControl w:val="0"/>
        <w:spacing w:line="360" w:lineRule="auto"/>
        <w:jc w:val="center"/>
        <w:rPr>
          <w:rFonts w:cs="Times New Roman"/>
          <w:b/>
          <w:bCs/>
          <w:color w:val="000000"/>
          <w:sz w:val="44"/>
          <w:szCs w:val="44"/>
        </w:rPr>
      </w:pPr>
    </w:p>
    <w:p w14:paraId="78CA407E" w14:textId="77777777" w:rsidR="005E5711" w:rsidRPr="00230FAA" w:rsidRDefault="00492256" w:rsidP="00B73F4E">
      <w:pPr>
        <w:pStyle w:val="Standard"/>
        <w:widowControl w:val="0"/>
        <w:spacing w:line="324" w:lineRule="auto"/>
        <w:jc w:val="center"/>
        <w:rPr>
          <w:rFonts w:cs="Times New Roman"/>
          <w:b/>
          <w:bCs/>
          <w:color w:val="000000"/>
          <w:sz w:val="28"/>
          <w:szCs w:val="28"/>
        </w:rPr>
      </w:pPr>
      <w:r w:rsidRPr="00230FAA">
        <w:rPr>
          <w:rFonts w:cs="Times New Roman"/>
          <w:b/>
          <w:bCs/>
          <w:color w:val="000000"/>
          <w:sz w:val="28"/>
          <w:szCs w:val="28"/>
        </w:rPr>
        <w:t>DEPARTMENT OF BIOPHYSICS</w:t>
      </w:r>
    </w:p>
    <w:p w14:paraId="02191DC9" w14:textId="77777777" w:rsidR="005E5711" w:rsidRPr="00230FAA" w:rsidRDefault="005E5711" w:rsidP="00B73F4E">
      <w:pPr>
        <w:pStyle w:val="Standard"/>
        <w:widowControl w:val="0"/>
        <w:spacing w:line="324" w:lineRule="auto"/>
        <w:jc w:val="center"/>
        <w:rPr>
          <w:rFonts w:cs="Times New Roman"/>
          <w:b/>
          <w:bCs/>
          <w:color w:val="000000"/>
          <w:sz w:val="28"/>
          <w:szCs w:val="28"/>
        </w:rPr>
      </w:pPr>
      <w:r w:rsidRPr="00230FAA">
        <w:rPr>
          <w:rFonts w:cs="Times New Roman"/>
          <w:b/>
          <w:bCs/>
          <w:color w:val="000000"/>
          <w:sz w:val="28"/>
          <w:szCs w:val="28"/>
        </w:rPr>
        <w:t>UNIVERSITY OF DELHI</w:t>
      </w:r>
      <w:r w:rsidR="00C72A29" w:rsidRPr="00230FAA">
        <w:rPr>
          <w:rFonts w:cs="Times New Roman"/>
          <w:b/>
          <w:bCs/>
          <w:color w:val="000000"/>
          <w:sz w:val="28"/>
          <w:szCs w:val="28"/>
        </w:rPr>
        <w:t>,</w:t>
      </w:r>
      <w:r w:rsidRPr="00230FAA">
        <w:rPr>
          <w:rFonts w:cs="Times New Roman"/>
          <w:b/>
          <w:bCs/>
          <w:color w:val="000000"/>
          <w:sz w:val="28"/>
          <w:szCs w:val="28"/>
        </w:rPr>
        <w:t xml:space="preserve"> SOUTH CAMPUS</w:t>
      </w:r>
    </w:p>
    <w:p w14:paraId="18984CD0" w14:textId="77777777" w:rsidR="005E5711" w:rsidRPr="00230FAA" w:rsidRDefault="005E5711" w:rsidP="00B73F4E">
      <w:pPr>
        <w:pStyle w:val="Standard"/>
        <w:widowControl w:val="0"/>
        <w:spacing w:line="324" w:lineRule="auto"/>
        <w:jc w:val="center"/>
        <w:rPr>
          <w:rFonts w:cs="Times New Roman"/>
          <w:b/>
          <w:bCs/>
          <w:color w:val="000000"/>
          <w:sz w:val="28"/>
          <w:szCs w:val="28"/>
        </w:rPr>
      </w:pPr>
      <w:r w:rsidRPr="00230FAA">
        <w:rPr>
          <w:rFonts w:cs="Times New Roman"/>
          <w:b/>
          <w:bCs/>
          <w:color w:val="000000"/>
          <w:sz w:val="28"/>
          <w:szCs w:val="28"/>
        </w:rPr>
        <w:t>NEW DELHI - 110021</w:t>
      </w:r>
    </w:p>
    <w:p w14:paraId="71D92B05" w14:textId="205FCFA8" w:rsidR="009E7F4C" w:rsidRPr="00230FAA" w:rsidRDefault="00CF2C8B">
      <w:pPr>
        <w:pStyle w:val="Standard"/>
        <w:spacing w:line="360" w:lineRule="auto"/>
        <w:jc w:val="center"/>
        <w:rPr>
          <w:rFonts w:cs="Times New Roman"/>
          <w:color w:val="000000"/>
        </w:rPr>
      </w:pPr>
      <w:r w:rsidRPr="00230FAA">
        <w:rPr>
          <w:rFonts w:cs="Times New Roman"/>
          <w:b/>
          <w:bCs/>
          <w:color w:val="000000"/>
          <w:sz w:val="28"/>
          <w:szCs w:val="28"/>
        </w:rPr>
        <w:t>INDIA</w:t>
      </w: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882"/>
      </w:tblGrid>
      <w:tr w:rsidR="004148C8" w:rsidRPr="00230FAA" w14:paraId="571A0773" w14:textId="77777777" w:rsidTr="00B73F4E">
        <w:trPr>
          <w:trHeight w:val="1997"/>
        </w:trPr>
        <w:tc>
          <w:tcPr>
            <w:tcW w:w="9628" w:type="dxa"/>
          </w:tcPr>
          <w:p w14:paraId="33544DA3" w14:textId="77777777" w:rsidR="004148C8" w:rsidRPr="00230FAA" w:rsidRDefault="0084767A" w:rsidP="0084767A">
            <w:pPr>
              <w:pStyle w:val="TableContents"/>
              <w:tabs>
                <w:tab w:val="left" w:pos="1060"/>
                <w:tab w:val="center" w:pos="4706"/>
              </w:tabs>
              <w:spacing w:line="360" w:lineRule="auto"/>
              <w:rPr>
                <w:rFonts w:cs="Times New Roman"/>
                <w:b/>
                <w:bCs/>
                <w:color w:val="002060"/>
                <w:sz w:val="32"/>
                <w:szCs w:val="32"/>
              </w:rPr>
            </w:pPr>
            <w:r w:rsidRPr="00230FAA">
              <w:rPr>
                <w:rFonts w:cs="Times New Roman"/>
                <w:b/>
                <w:bCs/>
                <w:color w:val="C00000"/>
                <w:sz w:val="32"/>
                <w:szCs w:val="32"/>
              </w:rPr>
              <w:lastRenderedPageBreak/>
              <w:tab/>
            </w:r>
            <w:r w:rsidRPr="00230FAA">
              <w:rPr>
                <w:rFonts w:cs="Times New Roman"/>
                <w:b/>
                <w:bCs/>
                <w:color w:val="C00000"/>
                <w:sz w:val="32"/>
                <w:szCs w:val="32"/>
              </w:rPr>
              <w:tab/>
            </w:r>
            <w:r w:rsidR="004148C8" w:rsidRPr="00230FAA">
              <w:rPr>
                <w:rFonts w:cs="Times New Roman"/>
                <w:noProof/>
                <w:lang w:val="en-US" w:eastAsia="en-US" w:bidi="ar-SA"/>
              </w:rPr>
              <w:drawing>
                <wp:anchor distT="0" distB="0" distL="114300" distR="114300" simplePos="0" relativeHeight="251658240" behindDoc="1" locked="0" layoutInCell="1" allowOverlap="1" wp14:anchorId="5637698D" wp14:editId="26D9181F">
                  <wp:simplePos x="795020" y="985520"/>
                  <wp:positionH relativeFrom="margin">
                    <wp:align>left</wp:align>
                  </wp:positionH>
                  <wp:positionV relativeFrom="margin">
                    <wp:align>center</wp:align>
                  </wp:positionV>
                  <wp:extent cx="1078992" cy="1078992"/>
                  <wp:effectExtent l="0" t="0" r="6985" b="6985"/>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d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8992" cy="1078992"/>
                          </a:xfrm>
                          <a:prstGeom prst="rect">
                            <a:avLst/>
                          </a:prstGeom>
                        </pic:spPr>
                      </pic:pic>
                    </a:graphicData>
                  </a:graphic>
                  <wp14:sizeRelH relativeFrom="page">
                    <wp14:pctWidth>0</wp14:pctWidth>
                  </wp14:sizeRelH>
                  <wp14:sizeRelV relativeFrom="page">
                    <wp14:pctHeight>0</wp14:pctHeight>
                  </wp14:sizeRelV>
                </wp:anchor>
              </w:drawing>
            </w:r>
            <w:r w:rsidRPr="00230FAA">
              <w:rPr>
                <w:rFonts w:cs="Times New Roman"/>
                <w:b/>
                <w:bCs/>
                <w:color w:val="C00000"/>
                <w:sz w:val="32"/>
                <w:szCs w:val="32"/>
              </w:rPr>
              <w:t xml:space="preserve">        </w:t>
            </w:r>
            <w:r w:rsidR="004148C8" w:rsidRPr="00230FAA">
              <w:rPr>
                <w:rFonts w:cs="Times New Roman"/>
                <w:b/>
                <w:bCs/>
                <w:color w:val="C00000"/>
                <w:sz w:val="32"/>
                <w:szCs w:val="32"/>
              </w:rPr>
              <w:t>DEPARTMENT OF BIOPHYSICS</w:t>
            </w:r>
          </w:p>
          <w:p w14:paraId="44333291" w14:textId="77777777" w:rsidR="004148C8" w:rsidRPr="00230FAA" w:rsidRDefault="0084767A" w:rsidP="0084767A">
            <w:pPr>
              <w:pStyle w:val="Standard"/>
              <w:spacing w:line="360" w:lineRule="auto"/>
              <w:rPr>
                <w:rFonts w:cs="Times New Roman"/>
                <w:b/>
                <w:bCs/>
                <w:color w:val="002060"/>
                <w:sz w:val="32"/>
                <w:szCs w:val="32"/>
              </w:rPr>
            </w:pPr>
            <w:r w:rsidRPr="00230FAA">
              <w:rPr>
                <w:rFonts w:cs="Times New Roman"/>
                <w:b/>
                <w:bCs/>
                <w:color w:val="002060"/>
                <w:sz w:val="32"/>
                <w:szCs w:val="32"/>
              </w:rPr>
              <w:t xml:space="preserve">                         </w:t>
            </w:r>
            <w:r w:rsidR="004148C8" w:rsidRPr="00230FAA">
              <w:rPr>
                <w:rFonts w:cs="Times New Roman"/>
                <w:b/>
                <w:bCs/>
                <w:color w:val="002060"/>
                <w:sz w:val="32"/>
                <w:szCs w:val="32"/>
              </w:rPr>
              <w:t>UNIVERSITY OF DELHI, SOUTH CAMPUS</w:t>
            </w:r>
          </w:p>
          <w:p w14:paraId="7B27C208" w14:textId="77777777" w:rsidR="004148C8" w:rsidRPr="00230FAA" w:rsidRDefault="0084767A" w:rsidP="0084767A">
            <w:pPr>
              <w:pStyle w:val="Standard"/>
              <w:spacing w:line="360" w:lineRule="auto"/>
              <w:rPr>
                <w:rFonts w:cs="Times New Roman"/>
                <w:color w:val="002060"/>
                <w:sz w:val="32"/>
                <w:szCs w:val="32"/>
              </w:rPr>
            </w:pPr>
            <w:r w:rsidRPr="00230FAA">
              <w:rPr>
                <w:rFonts w:cs="Times New Roman"/>
                <w:color w:val="002060"/>
                <w:sz w:val="32"/>
                <w:szCs w:val="32"/>
              </w:rPr>
              <w:t xml:space="preserve">                              </w:t>
            </w:r>
            <w:r w:rsidR="00BB0A96" w:rsidRPr="00230FAA">
              <w:rPr>
                <w:rFonts w:cs="Times New Roman"/>
                <w:color w:val="002060"/>
                <w:sz w:val="32"/>
                <w:szCs w:val="32"/>
              </w:rPr>
              <w:t xml:space="preserve"> </w:t>
            </w:r>
            <w:r w:rsidRPr="00230FAA">
              <w:rPr>
                <w:rFonts w:cs="Times New Roman"/>
                <w:color w:val="002060"/>
                <w:sz w:val="32"/>
                <w:szCs w:val="32"/>
              </w:rPr>
              <w:t xml:space="preserve"> </w:t>
            </w:r>
            <w:r w:rsidR="00C72A29" w:rsidRPr="00230FAA">
              <w:rPr>
                <w:rFonts w:cs="Times New Roman"/>
                <w:color w:val="002060"/>
                <w:sz w:val="32"/>
                <w:szCs w:val="32"/>
              </w:rPr>
              <w:t>Benito Juarez Road, New Delhi-</w:t>
            </w:r>
            <w:r w:rsidR="004148C8" w:rsidRPr="00230FAA">
              <w:rPr>
                <w:rFonts w:cs="Times New Roman"/>
                <w:color w:val="002060"/>
                <w:sz w:val="32"/>
                <w:szCs w:val="32"/>
              </w:rPr>
              <w:t>110021</w:t>
            </w:r>
          </w:p>
          <w:p w14:paraId="3F4BB98C" w14:textId="77777777" w:rsidR="004148C8" w:rsidRPr="00230FAA" w:rsidRDefault="004148C8" w:rsidP="00777524">
            <w:pPr>
              <w:pStyle w:val="Standard"/>
              <w:spacing w:line="360" w:lineRule="auto"/>
              <w:rPr>
                <w:rFonts w:cs="Times New Roman"/>
                <w:color w:val="000000"/>
              </w:rPr>
            </w:pPr>
            <w:r w:rsidRPr="00230FAA">
              <w:rPr>
                <w:rFonts w:cs="Times New Roman"/>
                <w:b/>
                <w:bCs/>
                <w:color w:val="002060"/>
              </w:rPr>
              <w:t xml:space="preserve">         UDSC</w:t>
            </w:r>
          </w:p>
        </w:tc>
      </w:tr>
    </w:tbl>
    <w:p w14:paraId="1C9CAD95" w14:textId="77777777" w:rsidR="004148C8" w:rsidRPr="00230FAA" w:rsidRDefault="004148C8">
      <w:pPr>
        <w:pStyle w:val="Standard"/>
        <w:spacing w:line="360" w:lineRule="auto"/>
        <w:jc w:val="center"/>
        <w:rPr>
          <w:rFonts w:cs="Times New Roman"/>
          <w:color w:val="000000"/>
        </w:rPr>
      </w:pPr>
    </w:p>
    <w:p w14:paraId="41BBE8B2" w14:textId="77777777" w:rsidR="009E7F4C" w:rsidRPr="00230FAA" w:rsidRDefault="009E7F4C" w:rsidP="00746018">
      <w:pPr>
        <w:pStyle w:val="Standard"/>
        <w:spacing w:line="360" w:lineRule="auto"/>
        <w:rPr>
          <w:rFonts w:cs="Times New Roman"/>
          <w:color w:val="000000"/>
          <w:sz w:val="28"/>
          <w:szCs w:val="28"/>
        </w:rPr>
      </w:pPr>
    </w:p>
    <w:p w14:paraId="60DADE03" w14:textId="77777777" w:rsidR="009E7F4C" w:rsidRPr="00230FAA" w:rsidRDefault="00DD23EB">
      <w:pPr>
        <w:pStyle w:val="Standard"/>
        <w:spacing w:line="360" w:lineRule="auto"/>
        <w:jc w:val="center"/>
        <w:rPr>
          <w:rFonts w:cs="Times New Roman"/>
          <w:b/>
          <w:color w:val="000000"/>
          <w:sz w:val="32"/>
          <w:szCs w:val="32"/>
        </w:rPr>
      </w:pPr>
      <w:r w:rsidRPr="00230FAA">
        <w:rPr>
          <w:rFonts w:cs="Times New Roman"/>
          <w:b/>
          <w:color w:val="000000"/>
          <w:sz w:val="32"/>
          <w:szCs w:val="32"/>
        </w:rPr>
        <w:t>CERTIFICATE</w:t>
      </w:r>
    </w:p>
    <w:p w14:paraId="478401C4" w14:textId="77777777" w:rsidR="009E7F4C" w:rsidRPr="00230FAA" w:rsidRDefault="009E7F4C">
      <w:pPr>
        <w:pStyle w:val="Standard"/>
        <w:spacing w:line="360" w:lineRule="auto"/>
        <w:jc w:val="center"/>
        <w:rPr>
          <w:rFonts w:cs="Times New Roman"/>
          <w:color w:val="000000"/>
          <w:sz w:val="28"/>
          <w:szCs w:val="28"/>
        </w:rPr>
      </w:pPr>
    </w:p>
    <w:p w14:paraId="2E448C87" w14:textId="11DDA16C" w:rsidR="009E7F4C" w:rsidRPr="00230FAA" w:rsidRDefault="005E5711">
      <w:pPr>
        <w:pStyle w:val="Standard"/>
        <w:spacing w:line="360" w:lineRule="auto"/>
        <w:jc w:val="both"/>
        <w:rPr>
          <w:rFonts w:cs="Times New Roman"/>
          <w:color w:val="000000"/>
          <w:sz w:val="28"/>
          <w:szCs w:val="28"/>
        </w:rPr>
      </w:pPr>
      <w:r w:rsidRPr="00230FAA">
        <w:rPr>
          <w:rFonts w:cs="Times New Roman"/>
          <w:color w:val="000000"/>
          <w:sz w:val="28"/>
          <w:szCs w:val="28"/>
        </w:rPr>
        <w:t xml:space="preserve">This is to certify that </w:t>
      </w:r>
      <w:r w:rsidR="004462A9" w:rsidRPr="00230FAA">
        <w:rPr>
          <w:rFonts w:cs="Times New Roman"/>
          <w:color w:val="000000"/>
          <w:sz w:val="28"/>
          <w:szCs w:val="28"/>
        </w:rPr>
        <w:t>ANJALI</w:t>
      </w:r>
      <w:r w:rsidRPr="00230FAA">
        <w:rPr>
          <w:rFonts w:cs="Times New Roman"/>
          <w:color w:val="000000"/>
          <w:sz w:val="28"/>
          <w:szCs w:val="28"/>
        </w:rPr>
        <w:t xml:space="preserve"> </w:t>
      </w:r>
      <w:r w:rsidR="004462A9" w:rsidRPr="00230FAA">
        <w:rPr>
          <w:rFonts w:cs="Times New Roman"/>
          <w:color w:val="000000"/>
          <w:sz w:val="28"/>
          <w:szCs w:val="28"/>
        </w:rPr>
        <w:t>GARG</w:t>
      </w:r>
      <w:r w:rsidRPr="00230FAA">
        <w:rPr>
          <w:rFonts w:cs="Times New Roman"/>
          <w:color w:val="000000"/>
          <w:sz w:val="28"/>
          <w:szCs w:val="28"/>
        </w:rPr>
        <w:t xml:space="preserve"> has worked on the research project entitled, </w:t>
      </w:r>
      <w:r w:rsidRPr="00230FAA">
        <w:rPr>
          <w:rFonts w:cs="Times New Roman"/>
          <w:b/>
          <w:bCs/>
          <w:color w:val="000000"/>
          <w:sz w:val="28"/>
          <w:szCs w:val="28"/>
        </w:rPr>
        <w:t>“</w:t>
      </w:r>
      <w:r w:rsidR="004462A9" w:rsidRPr="00230FAA">
        <w:rPr>
          <w:rFonts w:cs="Times New Roman"/>
          <w:b/>
          <w:i/>
          <w:sz w:val="28"/>
          <w:szCs w:val="28"/>
        </w:rPr>
        <w:t xml:space="preserve">In silico </w:t>
      </w:r>
      <w:r w:rsidR="004462A9" w:rsidRPr="00230FAA">
        <w:rPr>
          <w:rFonts w:cs="Times New Roman"/>
          <w:b/>
          <w:sz w:val="28"/>
          <w:szCs w:val="28"/>
        </w:rPr>
        <w:t>analysis of host-pathogen interaction: a case study with molecular mimicry phenomena</w:t>
      </w:r>
      <w:r w:rsidRPr="00230FAA">
        <w:rPr>
          <w:rFonts w:cs="Times New Roman"/>
          <w:b/>
          <w:bCs/>
          <w:color w:val="000000"/>
          <w:sz w:val="28"/>
          <w:szCs w:val="28"/>
        </w:rPr>
        <w:t>”</w:t>
      </w:r>
      <w:r w:rsidRPr="00230FAA">
        <w:rPr>
          <w:rFonts w:cs="Times New Roman"/>
          <w:color w:val="000000"/>
          <w:sz w:val="28"/>
          <w:szCs w:val="28"/>
        </w:rPr>
        <w:t xml:space="preserve"> under my supervision and guidance. The contents of the thesis, being submitted to the Department of Biophysics, University of Delhi</w:t>
      </w:r>
      <w:r w:rsidR="00101E0E" w:rsidRPr="00230FAA">
        <w:rPr>
          <w:rFonts w:cs="Times New Roman"/>
          <w:color w:val="000000"/>
          <w:sz w:val="28"/>
          <w:szCs w:val="28"/>
        </w:rPr>
        <w:t>,</w:t>
      </w:r>
      <w:r w:rsidRPr="00230FAA">
        <w:rPr>
          <w:rFonts w:cs="Times New Roman"/>
          <w:color w:val="000000"/>
          <w:sz w:val="28"/>
          <w:szCs w:val="28"/>
        </w:rPr>
        <w:t xml:space="preserve"> South Campus for the award of the Degree of Doctor of Philosophy in Biophysics, are original and have been carried out by candidate himself. This thesis has not been submitted in full or part for the award of any degree or diploma to any other University.</w:t>
      </w:r>
    </w:p>
    <w:p w14:paraId="16CFE618" w14:textId="77777777" w:rsidR="009E7F4C" w:rsidRPr="00230FAA" w:rsidRDefault="009E7F4C" w:rsidP="00661D81">
      <w:pPr>
        <w:pStyle w:val="Standard"/>
        <w:spacing w:line="360" w:lineRule="auto"/>
        <w:rPr>
          <w:rFonts w:cs="Times New Roman"/>
          <w:color w:val="000000"/>
          <w:sz w:val="28"/>
          <w:szCs w:val="28"/>
        </w:rPr>
      </w:pPr>
    </w:p>
    <w:p w14:paraId="40BAF266" w14:textId="77777777" w:rsidR="009E7F4C" w:rsidRPr="00230FAA" w:rsidRDefault="009E7F4C">
      <w:pPr>
        <w:pStyle w:val="Standard"/>
        <w:spacing w:line="360" w:lineRule="auto"/>
        <w:jc w:val="center"/>
        <w:rPr>
          <w:rFonts w:cs="Times New Roman"/>
          <w:color w:val="000000"/>
          <w:sz w:val="28"/>
          <w:szCs w:val="28"/>
        </w:rPr>
      </w:pPr>
    </w:p>
    <w:p w14:paraId="5EF1F810" w14:textId="07DB4F36" w:rsidR="009E7F4C" w:rsidRPr="00230FAA" w:rsidRDefault="004462A9" w:rsidP="00323777">
      <w:pPr>
        <w:pStyle w:val="Standard"/>
        <w:spacing w:line="300" w:lineRule="auto"/>
        <w:jc w:val="center"/>
        <w:rPr>
          <w:rFonts w:cs="Times New Roman"/>
          <w:b/>
          <w:color w:val="000000"/>
          <w:sz w:val="28"/>
          <w:szCs w:val="28"/>
        </w:rPr>
      </w:pPr>
      <w:r w:rsidRPr="00230FAA">
        <w:rPr>
          <w:rFonts w:cs="Times New Roman"/>
          <w:b/>
          <w:color w:val="000000"/>
          <w:sz w:val="28"/>
          <w:szCs w:val="28"/>
        </w:rPr>
        <w:t>Anjali Garg</w:t>
      </w:r>
    </w:p>
    <w:p w14:paraId="03C662D2" w14:textId="77777777" w:rsidR="009E7F4C" w:rsidRPr="00230FAA" w:rsidRDefault="005E5711" w:rsidP="00323777">
      <w:pPr>
        <w:pStyle w:val="Standard"/>
        <w:spacing w:line="300" w:lineRule="auto"/>
        <w:jc w:val="center"/>
        <w:rPr>
          <w:rFonts w:cs="Times New Roman"/>
          <w:color w:val="000000"/>
          <w:sz w:val="28"/>
          <w:szCs w:val="28"/>
        </w:rPr>
      </w:pPr>
      <w:r w:rsidRPr="00230FAA">
        <w:rPr>
          <w:rFonts w:cs="Times New Roman"/>
          <w:color w:val="000000"/>
          <w:sz w:val="28"/>
          <w:szCs w:val="28"/>
        </w:rPr>
        <w:t>(Research Scholar)</w:t>
      </w:r>
    </w:p>
    <w:p w14:paraId="6CC9C011" w14:textId="0C0DBE5C" w:rsidR="009E7F4C" w:rsidRPr="00230FAA" w:rsidRDefault="004462A9">
      <w:pPr>
        <w:pStyle w:val="Standard"/>
        <w:spacing w:line="360" w:lineRule="auto"/>
        <w:jc w:val="center"/>
        <w:rPr>
          <w:rFonts w:cs="Times New Roman"/>
          <w:color w:val="000000"/>
          <w:sz w:val="28"/>
          <w:szCs w:val="28"/>
        </w:rPr>
      </w:pPr>
      <w:r w:rsidRPr="00230FAA">
        <w:rPr>
          <w:rFonts w:cs="Times New Roman"/>
          <w:color w:val="000000"/>
          <w:sz w:val="28"/>
          <w:szCs w:val="28"/>
        </w:rPr>
        <w:t>Enrolment Number: DR-562/08</w:t>
      </w:r>
    </w:p>
    <w:p w14:paraId="5B971839" w14:textId="75894ED8" w:rsidR="009E7F4C" w:rsidRPr="00230FAA" w:rsidRDefault="009E7F4C" w:rsidP="00661D81">
      <w:pPr>
        <w:pStyle w:val="Standard"/>
        <w:spacing w:line="360" w:lineRule="auto"/>
        <w:rPr>
          <w:rFonts w:cs="Times New Roman"/>
          <w:color w:val="000000"/>
          <w:sz w:val="28"/>
          <w:szCs w:val="28"/>
        </w:rPr>
      </w:pPr>
    </w:p>
    <w:p w14:paraId="2FA2B9FE" w14:textId="77777777" w:rsidR="00323777" w:rsidRPr="00230FAA" w:rsidRDefault="00323777" w:rsidP="00661D81">
      <w:pPr>
        <w:pStyle w:val="Standard"/>
        <w:spacing w:line="360" w:lineRule="auto"/>
        <w:rPr>
          <w:rFonts w:cs="Times New Roman"/>
          <w:color w:val="000000"/>
          <w:sz w:val="8"/>
          <w:szCs w:val="8"/>
        </w:rPr>
      </w:pPr>
    </w:p>
    <w:p w14:paraId="4E8928C2" w14:textId="77777777" w:rsidR="009E7F4C" w:rsidRPr="00230FAA" w:rsidRDefault="009E7F4C">
      <w:pPr>
        <w:pStyle w:val="Standard"/>
        <w:spacing w:line="360" w:lineRule="auto"/>
        <w:jc w:val="center"/>
        <w:rPr>
          <w:rFonts w:cs="Times New Roman"/>
          <w:color w:val="000000"/>
          <w:sz w:val="28"/>
          <w:szCs w:val="28"/>
        </w:rPr>
      </w:pPr>
    </w:p>
    <w:tbl>
      <w:tblPr>
        <w:tblW w:w="8802" w:type="dxa"/>
        <w:tblInd w:w="-135" w:type="dxa"/>
        <w:tblLayout w:type="fixed"/>
        <w:tblCellMar>
          <w:left w:w="10" w:type="dxa"/>
          <w:right w:w="10" w:type="dxa"/>
        </w:tblCellMar>
        <w:tblLook w:val="04A0" w:firstRow="1" w:lastRow="0" w:firstColumn="1" w:lastColumn="0" w:noHBand="0" w:noVBand="1"/>
      </w:tblPr>
      <w:tblGrid>
        <w:gridCol w:w="4148"/>
        <w:gridCol w:w="514"/>
        <w:gridCol w:w="4140"/>
      </w:tblGrid>
      <w:tr w:rsidR="00AD4988" w:rsidRPr="00230FAA" w14:paraId="02228AF8" w14:textId="77777777" w:rsidTr="00006848">
        <w:trPr>
          <w:trHeight w:val="2553"/>
        </w:trPr>
        <w:tc>
          <w:tcPr>
            <w:tcW w:w="4148" w:type="dxa"/>
            <w:shd w:val="clear" w:color="auto" w:fill="auto"/>
            <w:tcMar>
              <w:top w:w="55" w:type="dxa"/>
              <w:left w:w="55" w:type="dxa"/>
              <w:bottom w:w="55" w:type="dxa"/>
              <w:right w:w="55" w:type="dxa"/>
            </w:tcMar>
          </w:tcPr>
          <w:p w14:paraId="13576F01" w14:textId="67C621D3" w:rsidR="004462A9" w:rsidRPr="00230FAA" w:rsidRDefault="004462A9" w:rsidP="00323777">
            <w:pPr>
              <w:pStyle w:val="Standard"/>
              <w:spacing w:line="300" w:lineRule="auto"/>
              <w:jc w:val="center"/>
              <w:rPr>
                <w:rFonts w:cs="Times New Roman"/>
                <w:b/>
                <w:color w:val="000000"/>
                <w:sz w:val="28"/>
                <w:szCs w:val="28"/>
              </w:rPr>
            </w:pPr>
            <w:r w:rsidRPr="00230FAA">
              <w:rPr>
                <w:rFonts w:cs="Times New Roman"/>
                <w:b/>
                <w:color w:val="000000"/>
                <w:sz w:val="28"/>
                <w:szCs w:val="28"/>
              </w:rPr>
              <w:t>Dr. Manish Kumar</w:t>
            </w:r>
          </w:p>
          <w:p w14:paraId="78D8BEF8" w14:textId="370C7A4A" w:rsidR="00AD4988" w:rsidRPr="00230FAA" w:rsidRDefault="004462A9" w:rsidP="00323777">
            <w:pPr>
              <w:pStyle w:val="Standard"/>
              <w:spacing w:line="300" w:lineRule="auto"/>
              <w:jc w:val="center"/>
              <w:rPr>
                <w:rFonts w:cs="Times New Roman"/>
                <w:color w:val="000000"/>
                <w:sz w:val="28"/>
                <w:szCs w:val="28"/>
              </w:rPr>
            </w:pPr>
            <w:r w:rsidRPr="00230FAA">
              <w:rPr>
                <w:rFonts w:cs="Times New Roman"/>
                <w:color w:val="000000"/>
                <w:sz w:val="28"/>
                <w:szCs w:val="28"/>
              </w:rPr>
              <w:t>(</w:t>
            </w:r>
            <w:r w:rsidR="00AD4988" w:rsidRPr="00230FAA">
              <w:rPr>
                <w:rFonts w:cs="Times New Roman"/>
                <w:color w:val="000000"/>
                <w:sz w:val="28"/>
                <w:szCs w:val="28"/>
              </w:rPr>
              <w:t>Supervisor)</w:t>
            </w:r>
          </w:p>
          <w:p w14:paraId="2E233B63" w14:textId="77777777" w:rsidR="00AD4988" w:rsidRPr="00230FAA" w:rsidRDefault="00AD4988" w:rsidP="00323777">
            <w:pPr>
              <w:pStyle w:val="Standard"/>
              <w:spacing w:line="300" w:lineRule="auto"/>
              <w:jc w:val="center"/>
              <w:rPr>
                <w:rFonts w:cs="Times New Roman"/>
                <w:color w:val="000000"/>
                <w:sz w:val="28"/>
                <w:szCs w:val="28"/>
              </w:rPr>
            </w:pPr>
            <w:r w:rsidRPr="00230FAA">
              <w:rPr>
                <w:rFonts w:cs="Times New Roman"/>
                <w:color w:val="000000"/>
                <w:sz w:val="28"/>
                <w:szCs w:val="28"/>
              </w:rPr>
              <w:t>Department of Biophysics</w:t>
            </w:r>
          </w:p>
          <w:p w14:paraId="18AA1238" w14:textId="77777777" w:rsidR="00AD4988" w:rsidRPr="00230FAA" w:rsidRDefault="00AD4988" w:rsidP="00323777">
            <w:pPr>
              <w:pStyle w:val="Standard"/>
              <w:spacing w:line="300" w:lineRule="auto"/>
              <w:jc w:val="center"/>
              <w:rPr>
                <w:rFonts w:cs="Times New Roman"/>
                <w:color w:val="000000"/>
                <w:sz w:val="28"/>
                <w:szCs w:val="28"/>
              </w:rPr>
            </w:pPr>
            <w:r w:rsidRPr="00230FAA">
              <w:rPr>
                <w:rFonts w:cs="Times New Roman"/>
                <w:color w:val="000000"/>
                <w:sz w:val="28"/>
                <w:szCs w:val="28"/>
              </w:rPr>
              <w:t>University of Delhi</w:t>
            </w:r>
            <w:r w:rsidR="00D86DF4" w:rsidRPr="00230FAA">
              <w:rPr>
                <w:rFonts w:cs="Times New Roman"/>
                <w:color w:val="000000"/>
                <w:sz w:val="28"/>
                <w:szCs w:val="28"/>
              </w:rPr>
              <w:t>,</w:t>
            </w:r>
            <w:r w:rsidRPr="00230FAA">
              <w:rPr>
                <w:rFonts w:cs="Times New Roman"/>
                <w:color w:val="000000"/>
                <w:sz w:val="28"/>
                <w:szCs w:val="28"/>
              </w:rPr>
              <w:t xml:space="preserve"> South Campus</w:t>
            </w:r>
          </w:p>
          <w:p w14:paraId="4F89AC3C" w14:textId="77777777" w:rsidR="00AD4988" w:rsidRPr="00230FAA" w:rsidRDefault="00AD4988" w:rsidP="00323777">
            <w:pPr>
              <w:pStyle w:val="Standard"/>
              <w:spacing w:line="300" w:lineRule="auto"/>
              <w:jc w:val="center"/>
              <w:rPr>
                <w:rFonts w:cs="Times New Roman"/>
                <w:color w:val="000000"/>
                <w:sz w:val="28"/>
                <w:szCs w:val="28"/>
              </w:rPr>
            </w:pPr>
            <w:r w:rsidRPr="00230FAA">
              <w:rPr>
                <w:rFonts w:cs="Times New Roman"/>
                <w:color w:val="000000"/>
                <w:sz w:val="28"/>
                <w:szCs w:val="28"/>
              </w:rPr>
              <w:t>New Delhi - 110021</w:t>
            </w:r>
          </w:p>
        </w:tc>
        <w:tc>
          <w:tcPr>
            <w:tcW w:w="514" w:type="dxa"/>
          </w:tcPr>
          <w:p w14:paraId="6FA154FB" w14:textId="77777777" w:rsidR="00AD4988" w:rsidRPr="00230FAA" w:rsidRDefault="00AD4988" w:rsidP="00323777">
            <w:pPr>
              <w:pStyle w:val="Standard"/>
              <w:spacing w:line="300" w:lineRule="auto"/>
              <w:jc w:val="center"/>
              <w:rPr>
                <w:rFonts w:cs="Times New Roman"/>
                <w:b/>
                <w:color w:val="000000"/>
                <w:sz w:val="28"/>
                <w:szCs w:val="28"/>
              </w:rPr>
            </w:pPr>
          </w:p>
        </w:tc>
        <w:tc>
          <w:tcPr>
            <w:tcW w:w="4140" w:type="dxa"/>
            <w:shd w:val="clear" w:color="auto" w:fill="auto"/>
            <w:tcMar>
              <w:top w:w="55" w:type="dxa"/>
              <w:left w:w="55" w:type="dxa"/>
              <w:bottom w:w="55" w:type="dxa"/>
              <w:right w:w="55" w:type="dxa"/>
            </w:tcMar>
          </w:tcPr>
          <w:p w14:paraId="1B462390" w14:textId="77777777" w:rsidR="00AD4988" w:rsidRPr="00230FAA" w:rsidRDefault="00AD4988" w:rsidP="00323777">
            <w:pPr>
              <w:pStyle w:val="Standard"/>
              <w:spacing w:line="300" w:lineRule="auto"/>
              <w:jc w:val="center"/>
              <w:rPr>
                <w:rFonts w:cs="Times New Roman"/>
                <w:b/>
                <w:color w:val="000000"/>
                <w:sz w:val="28"/>
                <w:szCs w:val="28"/>
              </w:rPr>
            </w:pPr>
            <w:r w:rsidRPr="00230FAA">
              <w:rPr>
                <w:rFonts w:cs="Times New Roman"/>
                <w:b/>
                <w:color w:val="000000"/>
                <w:sz w:val="28"/>
                <w:szCs w:val="28"/>
              </w:rPr>
              <w:t>Head of the Department</w:t>
            </w:r>
          </w:p>
          <w:p w14:paraId="6CCF00E2" w14:textId="77777777" w:rsidR="00AD4988" w:rsidRPr="00230FAA" w:rsidRDefault="00AD4988" w:rsidP="00323777">
            <w:pPr>
              <w:pStyle w:val="Standard"/>
              <w:spacing w:line="300" w:lineRule="auto"/>
              <w:jc w:val="center"/>
              <w:rPr>
                <w:rFonts w:cs="Times New Roman"/>
                <w:color w:val="000000"/>
                <w:sz w:val="28"/>
                <w:szCs w:val="28"/>
              </w:rPr>
            </w:pPr>
            <w:r w:rsidRPr="00230FAA">
              <w:rPr>
                <w:rFonts w:cs="Times New Roman"/>
                <w:color w:val="000000"/>
                <w:sz w:val="28"/>
                <w:szCs w:val="28"/>
              </w:rPr>
              <w:t>Department of Biophysics</w:t>
            </w:r>
          </w:p>
          <w:p w14:paraId="5C61D96F" w14:textId="77777777" w:rsidR="00AD4988" w:rsidRPr="00230FAA" w:rsidRDefault="00AD4988" w:rsidP="00323777">
            <w:pPr>
              <w:pStyle w:val="Standard"/>
              <w:spacing w:line="300" w:lineRule="auto"/>
              <w:jc w:val="center"/>
              <w:rPr>
                <w:rFonts w:cs="Times New Roman"/>
                <w:color w:val="000000"/>
                <w:sz w:val="28"/>
                <w:szCs w:val="28"/>
              </w:rPr>
            </w:pPr>
            <w:r w:rsidRPr="00230FAA">
              <w:rPr>
                <w:rFonts w:cs="Times New Roman"/>
                <w:color w:val="000000"/>
                <w:sz w:val="28"/>
                <w:szCs w:val="28"/>
              </w:rPr>
              <w:t>University of Delhi</w:t>
            </w:r>
            <w:r w:rsidR="00D86DF4" w:rsidRPr="00230FAA">
              <w:rPr>
                <w:rFonts w:cs="Times New Roman"/>
                <w:color w:val="000000"/>
                <w:sz w:val="28"/>
                <w:szCs w:val="28"/>
              </w:rPr>
              <w:t>,</w:t>
            </w:r>
            <w:r w:rsidRPr="00230FAA">
              <w:rPr>
                <w:rFonts w:cs="Times New Roman"/>
                <w:color w:val="000000"/>
                <w:sz w:val="28"/>
                <w:szCs w:val="28"/>
              </w:rPr>
              <w:t xml:space="preserve"> South Campus</w:t>
            </w:r>
          </w:p>
          <w:p w14:paraId="30DF5091" w14:textId="77777777" w:rsidR="00AD4988" w:rsidRPr="00230FAA" w:rsidRDefault="00AD4988" w:rsidP="00323777">
            <w:pPr>
              <w:pStyle w:val="Standard"/>
              <w:spacing w:line="300" w:lineRule="auto"/>
              <w:jc w:val="center"/>
              <w:rPr>
                <w:rFonts w:cs="Times New Roman"/>
                <w:color w:val="000000"/>
                <w:sz w:val="28"/>
                <w:szCs w:val="28"/>
              </w:rPr>
            </w:pPr>
            <w:r w:rsidRPr="00230FAA">
              <w:rPr>
                <w:rFonts w:cs="Times New Roman"/>
                <w:color w:val="000000"/>
                <w:sz w:val="28"/>
                <w:szCs w:val="28"/>
              </w:rPr>
              <w:t>New Delhi - 110021</w:t>
            </w:r>
          </w:p>
        </w:tc>
      </w:tr>
    </w:tbl>
    <w:p w14:paraId="0239F9BB" w14:textId="77777777" w:rsidR="009E7F4C" w:rsidRPr="00230FAA" w:rsidRDefault="009E7F4C">
      <w:pPr>
        <w:pStyle w:val="Standard"/>
        <w:spacing w:line="360" w:lineRule="auto"/>
        <w:rPr>
          <w:rFonts w:cs="Times New Roman"/>
          <w:color w:val="000000"/>
        </w:rPr>
        <w:sectPr w:rsidR="009E7F4C" w:rsidRPr="00230FAA" w:rsidSect="003F16AD">
          <w:pgSz w:w="11906" w:h="16838" w:code="9"/>
          <w:pgMar w:top="1440" w:right="1440" w:bottom="1440" w:left="1800" w:header="720" w:footer="720" w:gutter="0"/>
          <w:cols w:space="720"/>
        </w:sectPr>
      </w:pP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882"/>
      </w:tblGrid>
      <w:tr w:rsidR="00CF2C8B" w:rsidRPr="00230FAA" w14:paraId="491E8BC2" w14:textId="77777777" w:rsidTr="00B73F4E">
        <w:trPr>
          <w:trHeight w:val="1997"/>
        </w:trPr>
        <w:tc>
          <w:tcPr>
            <w:tcW w:w="9628" w:type="dxa"/>
          </w:tcPr>
          <w:p w14:paraId="052E1FCE" w14:textId="77777777" w:rsidR="00CF2C8B" w:rsidRPr="00230FAA" w:rsidRDefault="0084767A" w:rsidP="004078C2">
            <w:pPr>
              <w:pStyle w:val="TableContents"/>
              <w:spacing w:line="360" w:lineRule="auto"/>
              <w:rPr>
                <w:rFonts w:cs="Times New Roman"/>
                <w:b/>
                <w:bCs/>
                <w:color w:val="002060"/>
                <w:sz w:val="32"/>
                <w:szCs w:val="32"/>
              </w:rPr>
            </w:pPr>
            <w:r w:rsidRPr="00230FAA">
              <w:rPr>
                <w:rFonts w:cs="Times New Roman"/>
                <w:noProof/>
                <w:lang w:val="en-US" w:eastAsia="en-US" w:bidi="ar-SA"/>
              </w:rPr>
              <w:lastRenderedPageBreak/>
              <w:drawing>
                <wp:anchor distT="0" distB="0" distL="114300" distR="114300" simplePos="0" relativeHeight="251660288" behindDoc="1" locked="0" layoutInCell="1" allowOverlap="1" wp14:anchorId="717F2531" wp14:editId="35C2B107">
                  <wp:simplePos x="0" y="0"/>
                  <wp:positionH relativeFrom="margin">
                    <wp:posOffset>-64770</wp:posOffset>
                  </wp:positionH>
                  <wp:positionV relativeFrom="margin">
                    <wp:posOffset>3810</wp:posOffset>
                  </wp:positionV>
                  <wp:extent cx="1078865" cy="1078865"/>
                  <wp:effectExtent l="0" t="0" r="6985" b="6985"/>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d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8865" cy="1078865"/>
                          </a:xfrm>
                          <a:prstGeom prst="rect">
                            <a:avLst/>
                          </a:prstGeom>
                        </pic:spPr>
                      </pic:pic>
                    </a:graphicData>
                  </a:graphic>
                  <wp14:sizeRelH relativeFrom="page">
                    <wp14:pctWidth>0</wp14:pctWidth>
                  </wp14:sizeRelH>
                  <wp14:sizeRelV relativeFrom="page">
                    <wp14:pctHeight>0</wp14:pctHeight>
                  </wp14:sizeRelV>
                </wp:anchor>
              </w:drawing>
            </w:r>
            <w:r w:rsidR="00CF2C8B" w:rsidRPr="00230FAA">
              <w:rPr>
                <w:rFonts w:cs="Times New Roman"/>
                <w:b/>
                <w:bCs/>
                <w:color w:val="002060"/>
                <w:sz w:val="28"/>
                <w:szCs w:val="28"/>
              </w:rPr>
              <w:t xml:space="preserve">        </w:t>
            </w:r>
            <w:r w:rsidR="00CF2C8B" w:rsidRPr="00230FAA">
              <w:rPr>
                <w:rFonts w:cs="Times New Roman"/>
                <w:b/>
                <w:bCs/>
                <w:color w:val="C00000"/>
                <w:sz w:val="32"/>
                <w:szCs w:val="32"/>
              </w:rPr>
              <w:t xml:space="preserve">       </w:t>
            </w:r>
            <w:r w:rsidR="00BB0A96" w:rsidRPr="00230FAA">
              <w:rPr>
                <w:rFonts w:cs="Times New Roman"/>
                <w:b/>
                <w:bCs/>
                <w:color w:val="C00000"/>
                <w:sz w:val="32"/>
                <w:szCs w:val="32"/>
              </w:rPr>
              <w:t xml:space="preserve">                 </w:t>
            </w:r>
            <w:r w:rsidR="00CF2C8B" w:rsidRPr="00230FAA">
              <w:rPr>
                <w:rFonts w:cs="Times New Roman"/>
                <w:b/>
                <w:bCs/>
                <w:color w:val="C00000"/>
                <w:sz w:val="32"/>
                <w:szCs w:val="32"/>
              </w:rPr>
              <w:t>DEPARTMENT OF BIOPHYSICS</w:t>
            </w:r>
          </w:p>
          <w:p w14:paraId="5586D408" w14:textId="77777777" w:rsidR="00CF2C8B" w:rsidRPr="00230FAA" w:rsidRDefault="00CF2C8B" w:rsidP="004078C2">
            <w:pPr>
              <w:pStyle w:val="Standard"/>
              <w:spacing w:line="360" w:lineRule="auto"/>
              <w:rPr>
                <w:rFonts w:cs="Times New Roman"/>
                <w:b/>
                <w:bCs/>
                <w:color w:val="002060"/>
                <w:sz w:val="32"/>
                <w:szCs w:val="32"/>
              </w:rPr>
            </w:pPr>
            <w:r w:rsidRPr="00230FAA">
              <w:rPr>
                <w:rFonts w:cs="Times New Roman"/>
                <w:b/>
                <w:bCs/>
                <w:color w:val="002060"/>
                <w:sz w:val="32"/>
                <w:szCs w:val="32"/>
              </w:rPr>
              <w:t xml:space="preserve">      </w:t>
            </w:r>
            <w:r w:rsidR="00BB0A96" w:rsidRPr="00230FAA">
              <w:rPr>
                <w:rFonts w:cs="Times New Roman"/>
                <w:b/>
                <w:bCs/>
                <w:color w:val="002060"/>
                <w:sz w:val="32"/>
                <w:szCs w:val="32"/>
              </w:rPr>
              <w:t xml:space="preserve">                 </w:t>
            </w:r>
            <w:r w:rsidRPr="00230FAA">
              <w:rPr>
                <w:rFonts w:cs="Times New Roman"/>
                <w:b/>
                <w:bCs/>
                <w:color w:val="002060"/>
                <w:sz w:val="32"/>
                <w:szCs w:val="32"/>
              </w:rPr>
              <w:t>UNIVERSITY OF DELHI, SOUTH CAMPUS</w:t>
            </w:r>
          </w:p>
          <w:p w14:paraId="308123F1" w14:textId="77777777" w:rsidR="0084767A" w:rsidRPr="00230FAA" w:rsidRDefault="00CF2C8B" w:rsidP="004078C2">
            <w:pPr>
              <w:pStyle w:val="Standard"/>
              <w:spacing w:line="360" w:lineRule="auto"/>
              <w:rPr>
                <w:rFonts w:cs="Times New Roman"/>
                <w:color w:val="002060"/>
                <w:sz w:val="32"/>
                <w:szCs w:val="32"/>
              </w:rPr>
            </w:pPr>
            <w:r w:rsidRPr="00230FAA">
              <w:rPr>
                <w:rFonts w:cs="Times New Roman"/>
                <w:color w:val="002060"/>
                <w:sz w:val="32"/>
                <w:szCs w:val="32"/>
              </w:rPr>
              <w:t xml:space="preserve">              </w:t>
            </w:r>
            <w:r w:rsidR="00BB0A96" w:rsidRPr="00230FAA">
              <w:rPr>
                <w:rFonts w:cs="Times New Roman"/>
                <w:color w:val="002060"/>
                <w:sz w:val="32"/>
                <w:szCs w:val="32"/>
              </w:rPr>
              <w:t xml:space="preserve">                </w:t>
            </w:r>
            <w:r w:rsidRPr="00230FAA">
              <w:rPr>
                <w:rFonts w:cs="Times New Roman"/>
                <w:color w:val="002060"/>
                <w:sz w:val="32"/>
                <w:szCs w:val="32"/>
              </w:rPr>
              <w:t>Benito Juarez Road, New Delhi</w:t>
            </w:r>
            <w:r w:rsidR="00AD4988" w:rsidRPr="00230FAA">
              <w:rPr>
                <w:rFonts w:cs="Times New Roman"/>
                <w:color w:val="002060"/>
                <w:sz w:val="32"/>
                <w:szCs w:val="32"/>
              </w:rPr>
              <w:t>-</w:t>
            </w:r>
            <w:r w:rsidRPr="00230FAA">
              <w:rPr>
                <w:rFonts w:cs="Times New Roman"/>
                <w:color w:val="002060"/>
                <w:sz w:val="32"/>
                <w:szCs w:val="32"/>
              </w:rPr>
              <w:t>110021</w:t>
            </w:r>
            <w:r w:rsidRPr="00230FAA">
              <w:rPr>
                <w:rFonts w:cs="Times New Roman"/>
                <w:b/>
                <w:bCs/>
                <w:color w:val="002060"/>
              </w:rPr>
              <w:t xml:space="preserve"> </w:t>
            </w:r>
          </w:p>
          <w:p w14:paraId="654CA9E4" w14:textId="77777777" w:rsidR="00CF2C8B" w:rsidRPr="00230FAA" w:rsidRDefault="00CF2C8B" w:rsidP="00BB0A96">
            <w:pPr>
              <w:pStyle w:val="Standard"/>
              <w:spacing w:line="360" w:lineRule="auto"/>
              <w:rPr>
                <w:rFonts w:cs="Times New Roman"/>
                <w:color w:val="000000"/>
              </w:rPr>
            </w:pPr>
            <w:r w:rsidRPr="00230FAA">
              <w:rPr>
                <w:rFonts w:cs="Times New Roman"/>
                <w:b/>
                <w:bCs/>
                <w:color w:val="002060"/>
              </w:rPr>
              <w:t xml:space="preserve">       UDSC</w:t>
            </w:r>
          </w:p>
        </w:tc>
      </w:tr>
    </w:tbl>
    <w:p w14:paraId="33E47BF3" w14:textId="77777777" w:rsidR="00DD23EB" w:rsidRPr="00230FAA" w:rsidRDefault="00DD23EB" w:rsidP="0011628F">
      <w:pPr>
        <w:pStyle w:val="Standard"/>
        <w:spacing w:line="360" w:lineRule="auto"/>
        <w:ind w:left="7799"/>
        <w:rPr>
          <w:rFonts w:cs="Times New Roman"/>
          <w:color w:val="000000"/>
        </w:rPr>
      </w:pPr>
    </w:p>
    <w:p w14:paraId="7EE67032" w14:textId="3EFE823F" w:rsidR="009E7F4C" w:rsidRPr="00230FAA" w:rsidRDefault="005E5711" w:rsidP="00EC646B">
      <w:pPr>
        <w:pStyle w:val="Standard"/>
        <w:spacing w:line="360" w:lineRule="auto"/>
        <w:ind w:left="7020"/>
        <w:rPr>
          <w:rFonts w:cs="Times New Roman"/>
          <w:color w:val="000000"/>
        </w:rPr>
      </w:pPr>
      <w:r w:rsidRPr="00230FAA">
        <w:rPr>
          <w:rFonts w:cs="Times New Roman"/>
          <w:color w:val="000000"/>
        </w:rPr>
        <w:t>Date:</w:t>
      </w:r>
    </w:p>
    <w:p w14:paraId="44D7815B" w14:textId="77777777" w:rsidR="00EC646B" w:rsidRPr="00230FAA" w:rsidRDefault="00EC646B" w:rsidP="0011628F">
      <w:pPr>
        <w:pStyle w:val="Standard"/>
        <w:spacing w:line="360" w:lineRule="auto"/>
        <w:ind w:left="7799"/>
        <w:rPr>
          <w:rFonts w:cs="Times New Roman"/>
          <w:color w:val="000000"/>
        </w:rPr>
      </w:pPr>
    </w:p>
    <w:p w14:paraId="696B2932" w14:textId="77777777" w:rsidR="009E7F4C" w:rsidRPr="00230FAA" w:rsidRDefault="009E7F4C">
      <w:pPr>
        <w:pStyle w:val="Standard"/>
        <w:spacing w:line="360" w:lineRule="auto"/>
        <w:jc w:val="center"/>
        <w:rPr>
          <w:rFonts w:cs="Times New Roman"/>
          <w:b/>
          <w:bCs/>
          <w:color w:val="000000"/>
        </w:rPr>
      </w:pPr>
    </w:p>
    <w:p w14:paraId="4F1846E5" w14:textId="77777777" w:rsidR="009E7F4C" w:rsidRPr="00230FAA" w:rsidRDefault="005E5711">
      <w:pPr>
        <w:pStyle w:val="Standard"/>
        <w:spacing w:line="360" w:lineRule="auto"/>
        <w:jc w:val="center"/>
        <w:rPr>
          <w:rFonts w:cs="Times New Roman"/>
          <w:b/>
          <w:bCs/>
          <w:color w:val="000000"/>
          <w:sz w:val="32"/>
          <w:szCs w:val="32"/>
        </w:rPr>
      </w:pPr>
      <w:r w:rsidRPr="00230FAA">
        <w:rPr>
          <w:rFonts w:cs="Times New Roman"/>
          <w:b/>
          <w:bCs/>
          <w:color w:val="000000"/>
          <w:sz w:val="32"/>
          <w:szCs w:val="32"/>
        </w:rPr>
        <w:t>CERTIFICATE OF ORIGINALITY</w:t>
      </w:r>
    </w:p>
    <w:p w14:paraId="39F3C93A" w14:textId="77777777" w:rsidR="009E7F4C" w:rsidRPr="00230FAA" w:rsidRDefault="009E7F4C" w:rsidP="002E529F">
      <w:pPr>
        <w:pStyle w:val="Standard"/>
        <w:spacing w:line="360" w:lineRule="auto"/>
        <w:jc w:val="center"/>
        <w:rPr>
          <w:rFonts w:cs="Times New Roman"/>
          <w:color w:val="000000"/>
          <w:sz w:val="28"/>
          <w:szCs w:val="28"/>
        </w:rPr>
      </w:pPr>
    </w:p>
    <w:p w14:paraId="587B8F75" w14:textId="54B9A587" w:rsidR="009E7F4C" w:rsidRPr="00230FAA" w:rsidRDefault="005E5711">
      <w:pPr>
        <w:pStyle w:val="Standard"/>
        <w:spacing w:line="360" w:lineRule="auto"/>
        <w:jc w:val="both"/>
        <w:rPr>
          <w:rFonts w:cs="Times New Roman"/>
          <w:color w:val="000000"/>
          <w:sz w:val="28"/>
          <w:szCs w:val="28"/>
        </w:rPr>
      </w:pPr>
      <w:r w:rsidRPr="00230FAA">
        <w:rPr>
          <w:rFonts w:cs="Times New Roman"/>
          <w:color w:val="000000"/>
          <w:sz w:val="28"/>
          <w:szCs w:val="28"/>
        </w:rPr>
        <w:t xml:space="preserve">The research work embodied in this thesis entitled </w:t>
      </w:r>
      <w:r w:rsidRPr="00230FAA">
        <w:rPr>
          <w:rFonts w:cs="Times New Roman"/>
          <w:b/>
          <w:bCs/>
          <w:color w:val="000000"/>
          <w:sz w:val="28"/>
          <w:szCs w:val="28"/>
        </w:rPr>
        <w:t>“</w:t>
      </w:r>
      <w:r w:rsidR="00237BBD" w:rsidRPr="00230FAA">
        <w:rPr>
          <w:rFonts w:cs="Times New Roman"/>
          <w:b/>
          <w:i/>
          <w:sz w:val="28"/>
          <w:szCs w:val="28"/>
        </w:rPr>
        <w:t xml:space="preserve">In silico </w:t>
      </w:r>
      <w:r w:rsidR="00237BBD" w:rsidRPr="00230FAA">
        <w:rPr>
          <w:rFonts w:cs="Times New Roman"/>
          <w:b/>
          <w:sz w:val="28"/>
          <w:szCs w:val="28"/>
        </w:rPr>
        <w:t>analysis of host-pathogen interaction: a case study with molecular mimicry phenomena</w:t>
      </w:r>
      <w:r w:rsidRPr="00230FAA">
        <w:rPr>
          <w:rFonts w:cs="Times New Roman"/>
          <w:b/>
          <w:bCs/>
          <w:color w:val="000000"/>
          <w:sz w:val="28"/>
          <w:szCs w:val="28"/>
        </w:rPr>
        <w:t>”</w:t>
      </w:r>
      <w:r w:rsidRPr="00230FAA">
        <w:rPr>
          <w:rFonts w:cs="Times New Roman"/>
          <w:color w:val="000000"/>
          <w:sz w:val="28"/>
          <w:szCs w:val="28"/>
        </w:rPr>
        <w:t xml:space="preserve"> has been carried out by me at Department of Biophysics, University of Delhi</w:t>
      </w:r>
      <w:r w:rsidR="00101E0E" w:rsidRPr="00230FAA">
        <w:rPr>
          <w:rFonts w:cs="Times New Roman"/>
          <w:color w:val="000000"/>
          <w:sz w:val="28"/>
          <w:szCs w:val="28"/>
        </w:rPr>
        <w:t>,</w:t>
      </w:r>
      <w:r w:rsidRPr="00230FAA">
        <w:rPr>
          <w:rFonts w:cs="Times New Roman"/>
          <w:color w:val="000000"/>
          <w:sz w:val="28"/>
          <w:szCs w:val="28"/>
        </w:rPr>
        <w:t xml:space="preserve"> South Campus, New Delhi, India. The thesis has been subjected to the plagiarism checked by ‘</w:t>
      </w:r>
      <w:r w:rsidRPr="00230FAA">
        <w:rPr>
          <w:rFonts w:cs="Times New Roman"/>
          <w:b/>
          <w:color w:val="000000"/>
          <w:sz w:val="28"/>
          <w:szCs w:val="28"/>
        </w:rPr>
        <w:t>Turnitin’</w:t>
      </w:r>
      <w:r w:rsidRPr="00230FAA">
        <w:rPr>
          <w:rFonts w:cs="Times New Roman"/>
          <w:color w:val="000000"/>
          <w:sz w:val="28"/>
          <w:szCs w:val="28"/>
        </w:rPr>
        <w:t xml:space="preserve"> software. The work submitted for the consideration of the award of Ph.D. is original.</w:t>
      </w:r>
    </w:p>
    <w:p w14:paraId="173B7018" w14:textId="77777777" w:rsidR="009E7F4C" w:rsidRPr="00230FAA" w:rsidRDefault="009E7F4C">
      <w:pPr>
        <w:pStyle w:val="Standard"/>
        <w:spacing w:line="360" w:lineRule="auto"/>
        <w:rPr>
          <w:rFonts w:cs="Times New Roman"/>
          <w:color w:val="000000"/>
          <w:sz w:val="28"/>
          <w:szCs w:val="28"/>
        </w:rPr>
      </w:pPr>
    </w:p>
    <w:p w14:paraId="5E481478" w14:textId="77777777" w:rsidR="009E7F4C" w:rsidRPr="00230FAA" w:rsidRDefault="009E7F4C">
      <w:pPr>
        <w:pStyle w:val="Standard"/>
        <w:spacing w:line="360" w:lineRule="auto"/>
        <w:rPr>
          <w:rFonts w:cs="Times New Roman"/>
          <w:color w:val="000000"/>
          <w:sz w:val="28"/>
          <w:szCs w:val="28"/>
        </w:rPr>
      </w:pPr>
    </w:p>
    <w:p w14:paraId="0E4631F0" w14:textId="77777777" w:rsidR="009E7F4C" w:rsidRPr="00230FAA" w:rsidRDefault="009E7F4C">
      <w:pPr>
        <w:pStyle w:val="Standard"/>
        <w:spacing w:line="360" w:lineRule="auto"/>
        <w:rPr>
          <w:rFonts w:cs="Times New Roman"/>
          <w:color w:val="000000"/>
          <w:sz w:val="28"/>
          <w:szCs w:val="28"/>
        </w:rPr>
      </w:pPr>
    </w:p>
    <w:p w14:paraId="35F67EB5" w14:textId="6505A02A" w:rsidR="009E7F4C" w:rsidRPr="00230FAA" w:rsidRDefault="005E5711">
      <w:pPr>
        <w:pStyle w:val="Standard"/>
        <w:spacing w:line="360" w:lineRule="auto"/>
        <w:rPr>
          <w:rFonts w:cs="Times New Roman"/>
          <w:color w:val="000000"/>
          <w:sz w:val="28"/>
          <w:szCs w:val="28"/>
        </w:rPr>
      </w:pP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Pr="00230FAA">
        <w:rPr>
          <w:rFonts w:cs="Times New Roman"/>
          <w:color w:val="000000"/>
          <w:sz w:val="28"/>
          <w:szCs w:val="28"/>
        </w:rPr>
        <w:tab/>
      </w:r>
      <w:r w:rsidR="00237BBD" w:rsidRPr="00230FAA">
        <w:rPr>
          <w:rFonts w:cs="Times New Roman"/>
          <w:b/>
          <w:bCs/>
          <w:color w:val="000000"/>
          <w:sz w:val="28"/>
          <w:szCs w:val="28"/>
        </w:rPr>
        <w:t>Anjali Garg</w:t>
      </w:r>
    </w:p>
    <w:p w14:paraId="4C67BA46" w14:textId="77777777" w:rsidR="009E7F4C" w:rsidRPr="00230FAA" w:rsidRDefault="009E7F4C">
      <w:pPr>
        <w:pStyle w:val="Defaultlinehdr"/>
        <w:spacing w:before="0" w:line="360" w:lineRule="auto"/>
        <w:ind w:firstLine="0"/>
        <w:jc w:val="center"/>
        <w:rPr>
          <w:rFonts w:cs="Times New Roman"/>
          <w:b/>
          <w:bCs/>
          <w:color w:val="000000"/>
          <w:sz w:val="28"/>
          <w:szCs w:val="28"/>
        </w:rPr>
      </w:pPr>
    </w:p>
    <w:p w14:paraId="4261E513" w14:textId="77777777" w:rsidR="009E7F4C" w:rsidRPr="00230FAA" w:rsidRDefault="009E7F4C">
      <w:pPr>
        <w:pStyle w:val="Defaultlinehdr"/>
        <w:spacing w:before="0" w:line="360" w:lineRule="auto"/>
        <w:ind w:firstLine="0"/>
        <w:jc w:val="center"/>
        <w:rPr>
          <w:rFonts w:cs="Times New Roman"/>
          <w:b/>
          <w:bCs/>
          <w:color w:val="000000"/>
          <w:sz w:val="28"/>
          <w:szCs w:val="28"/>
        </w:rPr>
      </w:pPr>
    </w:p>
    <w:p w14:paraId="409DD4FB" w14:textId="77777777" w:rsidR="009E7F4C" w:rsidRPr="00230FAA" w:rsidRDefault="009E7F4C">
      <w:pPr>
        <w:pStyle w:val="Defaultlinehdr"/>
        <w:spacing w:before="0" w:line="360" w:lineRule="auto"/>
        <w:ind w:firstLine="0"/>
        <w:jc w:val="center"/>
        <w:rPr>
          <w:rFonts w:cs="Times New Roman"/>
          <w:b/>
          <w:bCs/>
          <w:color w:val="000000"/>
          <w:sz w:val="28"/>
          <w:szCs w:val="28"/>
        </w:rPr>
      </w:pPr>
    </w:p>
    <w:p w14:paraId="02007B2D" w14:textId="77777777" w:rsidR="009E7F4C" w:rsidRPr="00230FAA" w:rsidRDefault="009E7F4C">
      <w:pPr>
        <w:pStyle w:val="Standard"/>
        <w:spacing w:line="360" w:lineRule="auto"/>
        <w:jc w:val="both"/>
        <w:rPr>
          <w:rFonts w:cs="Times New Roman"/>
          <w:color w:val="000000"/>
        </w:rPr>
      </w:pPr>
    </w:p>
    <w:p w14:paraId="67822697" w14:textId="77777777" w:rsidR="00FD6C48" w:rsidRPr="00230FAA" w:rsidRDefault="00FD6C48">
      <w:pPr>
        <w:pStyle w:val="Standard"/>
        <w:spacing w:line="360" w:lineRule="auto"/>
        <w:jc w:val="both"/>
        <w:rPr>
          <w:rFonts w:cs="Times New Roman"/>
          <w:color w:val="000000"/>
        </w:rPr>
      </w:pPr>
    </w:p>
    <w:p w14:paraId="070F665F" w14:textId="77777777" w:rsidR="009E7F4C" w:rsidRPr="00230FAA" w:rsidRDefault="009E7F4C">
      <w:pPr>
        <w:pStyle w:val="Standard"/>
        <w:spacing w:line="360" w:lineRule="auto"/>
        <w:jc w:val="both"/>
        <w:rPr>
          <w:rFonts w:cs="Times New Roman"/>
          <w:color w:val="000000"/>
        </w:rPr>
      </w:pPr>
    </w:p>
    <w:p w14:paraId="74D70A1F" w14:textId="77777777" w:rsidR="009E7F4C" w:rsidRPr="00230FAA" w:rsidRDefault="009E7F4C">
      <w:pPr>
        <w:pStyle w:val="Defaultlinehdr"/>
        <w:spacing w:before="0" w:line="360" w:lineRule="auto"/>
        <w:ind w:firstLine="0"/>
        <w:jc w:val="both"/>
        <w:rPr>
          <w:rFonts w:cs="Times New Roman"/>
          <w:b/>
          <w:bCs/>
          <w:color w:val="000000"/>
        </w:rPr>
      </w:pPr>
    </w:p>
    <w:p w14:paraId="78AC4FA1" w14:textId="77777777" w:rsidR="009E7F4C" w:rsidRPr="00230FAA" w:rsidRDefault="009E7F4C">
      <w:pPr>
        <w:pStyle w:val="Standard"/>
        <w:spacing w:line="360" w:lineRule="auto"/>
        <w:jc w:val="both"/>
        <w:rPr>
          <w:rFonts w:cs="Times New Roman"/>
          <w:b/>
          <w:bCs/>
          <w:color w:val="000000"/>
        </w:rPr>
      </w:pP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666"/>
      </w:tblGrid>
      <w:tr w:rsidR="0011628F" w:rsidRPr="00230FAA" w14:paraId="4AB1B662" w14:textId="77777777" w:rsidTr="00F201F6">
        <w:trPr>
          <w:trHeight w:val="2070"/>
        </w:trPr>
        <w:tc>
          <w:tcPr>
            <w:tcW w:w="8666" w:type="dxa"/>
          </w:tcPr>
          <w:p w14:paraId="08DDA4F7" w14:textId="77777777" w:rsidR="0011628F" w:rsidRPr="00230FAA" w:rsidRDefault="0011628F" w:rsidP="004078C2">
            <w:pPr>
              <w:pStyle w:val="TableContents"/>
              <w:spacing w:line="360" w:lineRule="auto"/>
              <w:rPr>
                <w:rFonts w:cs="Times New Roman"/>
                <w:b/>
                <w:bCs/>
                <w:color w:val="002060"/>
                <w:sz w:val="32"/>
                <w:szCs w:val="32"/>
              </w:rPr>
            </w:pPr>
            <w:r w:rsidRPr="00230FAA">
              <w:rPr>
                <w:rFonts w:cs="Times New Roman"/>
                <w:noProof/>
                <w:lang w:val="en-US" w:eastAsia="en-US" w:bidi="ar-SA"/>
              </w:rPr>
              <w:lastRenderedPageBreak/>
              <w:drawing>
                <wp:anchor distT="0" distB="0" distL="114300" distR="114300" simplePos="0" relativeHeight="251662336" behindDoc="1" locked="0" layoutInCell="1" allowOverlap="1" wp14:anchorId="090E267F" wp14:editId="7EE79E84">
                  <wp:simplePos x="795020" y="985520"/>
                  <wp:positionH relativeFrom="margin">
                    <wp:align>left</wp:align>
                  </wp:positionH>
                  <wp:positionV relativeFrom="margin">
                    <wp:align>center</wp:align>
                  </wp:positionV>
                  <wp:extent cx="1078992" cy="1078992"/>
                  <wp:effectExtent l="0" t="0" r="6985" b="6985"/>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d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8992" cy="1078992"/>
                          </a:xfrm>
                          <a:prstGeom prst="rect">
                            <a:avLst/>
                          </a:prstGeom>
                        </pic:spPr>
                      </pic:pic>
                    </a:graphicData>
                  </a:graphic>
                  <wp14:sizeRelH relativeFrom="page">
                    <wp14:pctWidth>0</wp14:pctWidth>
                  </wp14:sizeRelH>
                  <wp14:sizeRelV relativeFrom="page">
                    <wp14:pctHeight>0</wp14:pctHeight>
                  </wp14:sizeRelV>
                </wp:anchor>
              </w:drawing>
            </w:r>
            <w:r w:rsidRPr="00230FAA">
              <w:rPr>
                <w:rFonts w:cs="Times New Roman"/>
                <w:b/>
                <w:bCs/>
                <w:color w:val="002060"/>
                <w:sz w:val="28"/>
                <w:szCs w:val="28"/>
              </w:rPr>
              <w:t xml:space="preserve">        </w:t>
            </w:r>
            <w:r w:rsidRPr="00230FAA">
              <w:rPr>
                <w:rFonts w:cs="Times New Roman"/>
                <w:b/>
                <w:bCs/>
                <w:color w:val="C00000"/>
                <w:sz w:val="32"/>
                <w:szCs w:val="32"/>
              </w:rPr>
              <w:t xml:space="preserve">       </w:t>
            </w:r>
            <w:r w:rsidR="00BB0A96" w:rsidRPr="00230FAA">
              <w:rPr>
                <w:rFonts w:cs="Times New Roman"/>
                <w:b/>
                <w:bCs/>
                <w:color w:val="C00000"/>
                <w:sz w:val="32"/>
                <w:szCs w:val="32"/>
              </w:rPr>
              <w:t xml:space="preserve">                  </w:t>
            </w:r>
            <w:r w:rsidRPr="00230FAA">
              <w:rPr>
                <w:rFonts w:cs="Times New Roman"/>
                <w:b/>
                <w:bCs/>
                <w:color w:val="C00000"/>
                <w:sz w:val="32"/>
                <w:szCs w:val="32"/>
              </w:rPr>
              <w:t>DEPARTMENT OF BIOPHYSICS</w:t>
            </w:r>
          </w:p>
          <w:p w14:paraId="3A0E4F2E" w14:textId="77777777" w:rsidR="0011628F" w:rsidRPr="00230FAA" w:rsidRDefault="0011628F" w:rsidP="004078C2">
            <w:pPr>
              <w:pStyle w:val="Standard"/>
              <w:spacing w:line="360" w:lineRule="auto"/>
              <w:rPr>
                <w:rFonts w:cs="Times New Roman"/>
                <w:b/>
                <w:bCs/>
                <w:color w:val="002060"/>
                <w:sz w:val="32"/>
                <w:szCs w:val="32"/>
              </w:rPr>
            </w:pPr>
            <w:r w:rsidRPr="00230FAA">
              <w:rPr>
                <w:rFonts w:cs="Times New Roman"/>
                <w:b/>
                <w:bCs/>
                <w:color w:val="002060"/>
                <w:sz w:val="32"/>
                <w:szCs w:val="32"/>
              </w:rPr>
              <w:t xml:space="preserve">      </w:t>
            </w:r>
            <w:r w:rsidR="00BB0A96" w:rsidRPr="00230FAA">
              <w:rPr>
                <w:rFonts w:cs="Times New Roman"/>
                <w:b/>
                <w:bCs/>
                <w:color w:val="002060"/>
                <w:sz w:val="32"/>
                <w:szCs w:val="32"/>
              </w:rPr>
              <w:t xml:space="preserve">                  </w:t>
            </w:r>
            <w:r w:rsidRPr="00230FAA">
              <w:rPr>
                <w:rFonts w:cs="Times New Roman"/>
                <w:b/>
                <w:bCs/>
                <w:color w:val="002060"/>
                <w:sz w:val="32"/>
                <w:szCs w:val="32"/>
              </w:rPr>
              <w:t>UNIVERSITY OF DELHI, SOUTH CAMPUS</w:t>
            </w:r>
          </w:p>
          <w:p w14:paraId="52005B12" w14:textId="77777777" w:rsidR="0084767A" w:rsidRPr="00230FAA" w:rsidRDefault="0011628F" w:rsidP="0084767A">
            <w:pPr>
              <w:pStyle w:val="Standard"/>
              <w:spacing w:line="360" w:lineRule="auto"/>
              <w:rPr>
                <w:rFonts w:cs="Times New Roman"/>
                <w:color w:val="002060"/>
                <w:sz w:val="32"/>
                <w:szCs w:val="32"/>
              </w:rPr>
            </w:pPr>
            <w:r w:rsidRPr="00230FAA">
              <w:rPr>
                <w:rFonts w:cs="Times New Roman"/>
                <w:color w:val="002060"/>
                <w:sz w:val="32"/>
                <w:szCs w:val="32"/>
              </w:rPr>
              <w:t xml:space="preserve">              </w:t>
            </w:r>
            <w:r w:rsidR="00BB0A96" w:rsidRPr="00230FAA">
              <w:rPr>
                <w:rFonts w:cs="Times New Roman"/>
                <w:color w:val="002060"/>
                <w:sz w:val="32"/>
                <w:szCs w:val="32"/>
              </w:rPr>
              <w:t xml:space="preserve">                 </w:t>
            </w:r>
            <w:r w:rsidRPr="00230FAA">
              <w:rPr>
                <w:rFonts w:cs="Times New Roman"/>
                <w:color w:val="002060"/>
                <w:sz w:val="32"/>
                <w:szCs w:val="32"/>
              </w:rPr>
              <w:t>Benito Juarez Road, New Delhi</w:t>
            </w:r>
            <w:r w:rsidR="00101E0E" w:rsidRPr="00230FAA">
              <w:rPr>
                <w:rFonts w:cs="Times New Roman"/>
                <w:color w:val="002060"/>
                <w:sz w:val="32"/>
                <w:szCs w:val="32"/>
              </w:rPr>
              <w:t>-</w:t>
            </w:r>
            <w:r w:rsidRPr="00230FAA">
              <w:rPr>
                <w:rFonts w:cs="Times New Roman"/>
                <w:color w:val="002060"/>
                <w:sz w:val="32"/>
                <w:szCs w:val="32"/>
              </w:rPr>
              <w:t>110021</w:t>
            </w:r>
          </w:p>
          <w:p w14:paraId="72B2A6B1" w14:textId="77777777" w:rsidR="0011628F" w:rsidRPr="00230FAA" w:rsidRDefault="00BB0A96" w:rsidP="0084767A">
            <w:pPr>
              <w:pStyle w:val="Standard"/>
              <w:spacing w:line="360" w:lineRule="auto"/>
              <w:rPr>
                <w:rFonts w:cs="Times New Roman"/>
                <w:color w:val="002060"/>
                <w:sz w:val="32"/>
                <w:szCs w:val="32"/>
              </w:rPr>
            </w:pPr>
            <w:r w:rsidRPr="00230FAA">
              <w:rPr>
                <w:rFonts w:cs="Times New Roman"/>
                <w:b/>
                <w:bCs/>
                <w:color w:val="002060"/>
              </w:rPr>
              <w:t xml:space="preserve">         </w:t>
            </w:r>
            <w:r w:rsidR="0084767A" w:rsidRPr="00230FAA">
              <w:rPr>
                <w:rFonts w:cs="Times New Roman"/>
                <w:b/>
                <w:bCs/>
                <w:color w:val="002060"/>
              </w:rPr>
              <w:t xml:space="preserve">UDSC       </w:t>
            </w:r>
          </w:p>
        </w:tc>
      </w:tr>
    </w:tbl>
    <w:p w14:paraId="1EAE9E9A" w14:textId="77777777" w:rsidR="009E7F4C" w:rsidRPr="00230FAA" w:rsidRDefault="009E7F4C" w:rsidP="0011628F">
      <w:pPr>
        <w:pStyle w:val="Standard"/>
        <w:spacing w:line="360" w:lineRule="auto"/>
        <w:rPr>
          <w:rFonts w:cs="Times New Roman"/>
          <w:b/>
          <w:bCs/>
          <w:color w:val="000000"/>
        </w:rPr>
      </w:pPr>
    </w:p>
    <w:p w14:paraId="2C073AFC" w14:textId="77777777" w:rsidR="009E7F4C" w:rsidRPr="00230FAA" w:rsidRDefault="005E5711" w:rsidP="00C92548">
      <w:pPr>
        <w:pStyle w:val="Standard"/>
        <w:spacing w:line="360" w:lineRule="auto"/>
        <w:jc w:val="center"/>
        <w:rPr>
          <w:rFonts w:cs="Times New Roman"/>
          <w:b/>
          <w:bCs/>
          <w:color w:val="000000"/>
          <w:sz w:val="28"/>
          <w:szCs w:val="28"/>
        </w:rPr>
      </w:pPr>
      <w:r w:rsidRPr="00230FAA">
        <w:rPr>
          <w:rFonts w:cs="Times New Roman"/>
          <w:b/>
          <w:bCs/>
          <w:color w:val="000000"/>
          <w:sz w:val="28"/>
          <w:szCs w:val="28"/>
        </w:rPr>
        <w:t>Supervisor’s Certificate for Exclusion of Self-Published work</w:t>
      </w:r>
    </w:p>
    <w:p w14:paraId="2C6EA280" w14:textId="77777777" w:rsidR="009E7F4C" w:rsidRPr="00230FAA" w:rsidRDefault="009E7F4C">
      <w:pPr>
        <w:pStyle w:val="Standard"/>
        <w:spacing w:line="360" w:lineRule="auto"/>
        <w:jc w:val="both"/>
        <w:rPr>
          <w:rFonts w:cs="Times New Roman"/>
          <w:b/>
          <w:bCs/>
          <w:color w:val="000000"/>
        </w:rPr>
      </w:pPr>
    </w:p>
    <w:p w14:paraId="2B5CD0E2" w14:textId="77777777" w:rsidR="009E7F4C" w:rsidRPr="00230FAA" w:rsidRDefault="005E5711">
      <w:pPr>
        <w:pStyle w:val="Standard"/>
        <w:spacing w:line="360" w:lineRule="auto"/>
        <w:jc w:val="both"/>
        <w:rPr>
          <w:rFonts w:cs="Times New Roman"/>
          <w:b/>
          <w:bCs/>
          <w:color w:val="FF0000"/>
        </w:rPr>
      </w:pPr>
      <w:r w:rsidRPr="00230FAA">
        <w:rPr>
          <w:rFonts w:cs="Times New Roman"/>
          <w:b/>
          <w:bCs/>
          <w:color w:val="FF0000"/>
        </w:rPr>
        <w:t>The contents of the</w:t>
      </w:r>
    </w:p>
    <w:p w14:paraId="22C6336A" w14:textId="77777777" w:rsidR="009E7F4C" w:rsidRPr="00230FAA" w:rsidRDefault="009E7F4C">
      <w:pPr>
        <w:pStyle w:val="Standard"/>
        <w:spacing w:line="360" w:lineRule="auto"/>
        <w:jc w:val="both"/>
        <w:rPr>
          <w:rFonts w:cs="Times New Roman"/>
          <w:b/>
          <w:bCs/>
          <w:color w:val="FF0000"/>
        </w:rPr>
      </w:pPr>
    </w:p>
    <w:p w14:paraId="28AF1DA9" w14:textId="77777777" w:rsidR="009E7F4C" w:rsidRPr="00230FAA" w:rsidRDefault="005E5711">
      <w:pPr>
        <w:pStyle w:val="Standard"/>
        <w:spacing w:line="360" w:lineRule="auto"/>
        <w:jc w:val="both"/>
        <w:rPr>
          <w:rFonts w:cs="Times New Roman"/>
          <w:color w:val="FF0000"/>
        </w:rPr>
      </w:pPr>
      <w:r w:rsidRPr="00230FAA">
        <w:rPr>
          <w:rFonts w:cs="Times New Roman"/>
          <w:color w:val="FF0000"/>
        </w:rPr>
        <w:t xml:space="preserve">1. Part of the chapter </w:t>
      </w:r>
      <w:r w:rsidR="00492256" w:rsidRPr="00230FAA">
        <w:rPr>
          <w:rFonts w:cs="Times New Roman"/>
          <w:color w:val="FF0000"/>
        </w:rPr>
        <w:t>3</w:t>
      </w:r>
      <w:r w:rsidRPr="00230FAA">
        <w:rPr>
          <w:rFonts w:cs="Times New Roman"/>
          <w:color w:val="FF0000"/>
        </w:rPr>
        <w:t xml:space="preserve"> </w:t>
      </w:r>
      <w:r w:rsidR="00DE289C" w:rsidRPr="00230FAA">
        <w:rPr>
          <w:rFonts w:cs="Times New Roman"/>
          <w:color w:val="FF0000"/>
        </w:rPr>
        <w:t>entitled</w:t>
      </w:r>
      <w:r w:rsidRPr="00230FAA">
        <w:rPr>
          <w:rFonts w:cs="Times New Roman"/>
          <w:color w:val="FF0000"/>
        </w:rPr>
        <w:t xml:space="preserve"> “</w:t>
      </w:r>
      <w:r w:rsidR="00492256" w:rsidRPr="00230FAA">
        <w:rPr>
          <w:rFonts w:cs="Times New Roman"/>
          <w:color w:val="FF0000"/>
        </w:rPr>
        <w:t>Ion Channel Collective Behaviour and Noise Analysis</w:t>
      </w:r>
      <w:r w:rsidRPr="00230FAA">
        <w:rPr>
          <w:rFonts w:cs="Times New Roman"/>
          <w:color w:val="FF0000"/>
        </w:rPr>
        <w:t xml:space="preserve">” has been published in Shrivastava, R., Malik, C., &amp; Ghosh, S. (2016). Open channel current noise analysis of S6 peptides from KvAP channel on bilayer lipid membrane shows bimodal power law scaling. </w:t>
      </w:r>
      <w:r w:rsidRPr="00230FAA">
        <w:rPr>
          <w:rFonts w:cs="Times New Roman"/>
          <w:i/>
          <w:color w:val="FF0000"/>
        </w:rPr>
        <w:t>Physica A: Statistical Mechanics and its Applications</w:t>
      </w:r>
      <w:r w:rsidRPr="00230FAA">
        <w:rPr>
          <w:rFonts w:cs="Times New Roman"/>
          <w:color w:val="FF0000"/>
        </w:rPr>
        <w:t xml:space="preserve">, </w:t>
      </w:r>
      <w:r w:rsidRPr="00230FAA">
        <w:rPr>
          <w:rFonts w:cs="Times New Roman"/>
          <w:i/>
          <w:color w:val="FF0000"/>
        </w:rPr>
        <w:t>451</w:t>
      </w:r>
      <w:r w:rsidRPr="00230FAA">
        <w:rPr>
          <w:rFonts w:cs="Times New Roman"/>
          <w:color w:val="FF0000"/>
        </w:rPr>
        <w:t>, 533-540.</w:t>
      </w:r>
    </w:p>
    <w:p w14:paraId="6111A00E" w14:textId="77777777" w:rsidR="009E7F4C" w:rsidRPr="00230FAA" w:rsidRDefault="009E7F4C">
      <w:pPr>
        <w:pStyle w:val="Standard"/>
        <w:spacing w:line="360" w:lineRule="auto"/>
        <w:jc w:val="both"/>
        <w:rPr>
          <w:rFonts w:cs="Times New Roman"/>
          <w:color w:val="FF0000"/>
        </w:rPr>
      </w:pPr>
    </w:p>
    <w:p w14:paraId="7C3613BF" w14:textId="77777777" w:rsidR="009E7F4C" w:rsidRPr="00230FAA" w:rsidRDefault="00492256">
      <w:pPr>
        <w:pStyle w:val="Standard"/>
        <w:spacing w:line="360" w:lineRule="auto"/>
        <w:jc w:val="both"/>
        <w:rPr>
          <w:rFonts w:cs="Times New Roman"/>
          <w:color w:val="FF0000"/>
        </w:rPr>
      </w:pPr>
      <w:r w:rsidRPr="00230FAA">
        <w:rPr>
          <w:rFonts w:cs="Times New Roman"/>
          <w:color w:val="FF0000"/>
        </w:rPr>
        <w:t>2. Part of the chapter 5</w:t>
      </w:r>
      <w:r w:rsidR="005E5711" w:rsidRPr="00230FAA">
        <w:rPr>
          <w:rFonts w:cs="Times New Roman"/>
          <w:color w:val="FF0000"/>
        </w:rPr>
        <w:t xml:space="preserve"> entitled “</w:t>
      </w:r>
      <w:r w:rsidR="00AF33A8" w:rsidRPr="00230FAA">
        <w:rPr>
          <w:rFonts w:cs="Times New Roman"/>
          <w:color w:val="FF0000"/>
        </w:rPr>
        <w:t>Role of Ion Channel Collective Behaviour in Generation of Action Potential</w:t>
      </w:r>
      <w:r w:rsidR="005E5711" w:rsidRPr="00230FAA">
        <w:rPr>
          <w:rFonts w:cs="Times New Roman"/>
          <w:color w:val="FF0000"/>
        </w:rPr>
        <w:t xml:space="preserve">” has been published in Talukdar, S., Shrivastava, R., &amp; Ghosh, S. (2019). Modeling activity-dependent reduction in after hyper-polarization with Hodgkin-Huxley equation of action potential. </w:t>
      </w:r>
      <w:r w:rsidR="005E5711" w:rsidRPr="00230FAA">
        <w:rPr>
          <w:rFonts w:cs="Times New Roman"/>
          <w:i/>
          <w:color w:val="FF0000"/>
        </w:rPr>
        <w:t>Biomedical Physics &amp; Engineering Express</w:t>
      </w:r>
      <w:r w:rsidR="005E5711" w:rsidRPr="00230FAA">
        <w:rPr>
          <w:rFonts w:cs="Times New Roman"/>
          <w:color w:val="FF0000"/>
        </w:rPr>
        <w:t xml:space="preserve">, </w:t>
      </w:r>
      <w:r w:rsidR="005E5711" w:rsidRPr="00230FAA">
        <w:rPr>
          <w:rFonts w:cs="Times New Roman"/>
          <w:i/>
          <w:color w:val="FF0000"/>
        </w:rPr>
        <w:t>5</w:t>
      </w:r>
      <w:r w:rsidR="005E5711" w:rsidRPr="00230FAA">
        <w:rPr>
          <w:rFonts w:cs="Times New Roman"/>
          <w:color w:val="FF0000"/>
        </w:rPr>
        <w:t>(4), 047001.</w:t>
      </w:r>
    </w:p>
    <w:p w14:paraId="41A07E59" w14:textId="77777777" w:rsidR="009E7F4C" w:rsidRPr="00230FAA" w:rsidRDefault="009E7F4C">
      <w:pPr>
        <w:pStyle w:val="Standard"/>
        <w:spacing w:line="360" w:lineRule="auto"/>
        <w:jc w:val="both"/>
        <w:rPr>
          <w:rFonts w:cs="Times New Roman"/>
          <w:b/>
          <w:bCs/>
          <w:color w:val="000000"/>
        </w:rPr>
      </w:pPr>
    </w:p>
    <w:p w14:paraId="451BEED4" w14:textId="77777777" w:rsidR="009E7F4C" w:rsidRPr="00230FAA" w:rsidRDefault="005E5711">
      <w:pPr>
        <w:pStyle w:val="Standard"/>
        <w:spacing w:line="360" w:lineRule="auto"/>
        <w:jc w:val="both"/>
        <w:rPr>
          <w:rFonts w:cs="Times New Roman"/>
          <w:b/>
          <w:bCs/>
          <w:color w:val="000000"/>
        </w:rPr>
      </w:pPr>
      <w:r w:rsidRPr="00230FAA">
        <w:rPr>
          <w:rFonts w:cs="Times New Roman"/>
          <w:b/>
          <w:bCs/>
          <w:color w:val="000000"/>
        </w:rPr>
        <w:t>These published works have been included in this thesis and has not been submitted for any degree to any University/Institute.</w:t>
      </w:r>
    </w:p>
    <w:p w14:paraId="5BA61454" w14:textId="77777777" w:rsidR="009E7F4C" w:rsidRPr="00230FAA" w:rsidRDefault="009E7F4C">
      <w:pPr>
        <w:pStyle w:val="Standard"/>
        <w:spacing w:line="360" w:lineRule="auto"/>
        <w:jc w:val="both"/>
        <w:rPr>
          <w:rFonts w:cs="Times New Roman"/>
          <w:b/>
          <w:bCs/>
          <w:color w:val="000000"/>
        </w:rPr>
      </w:pPr>
    </w:p>
    <w:p w14:paraId="0D66C824" w14:textId="77777777" w:rsidR="009E7F4C" w:rsidRPr="00230FAA" w:rsidRDefault="009E7F4C">
      <w:pPr>
        <w:pStyle w:val="Standard"/>
        <w:spacing w:line="360" w:lineRule="auto"/>
        <w:jc w:val="both"/>
        <w:rPr>
          <w:rFonts w:cs="Times New Roman"/>
          <w:b/>
          <w:bCs/>
          <w:color w:val="000000"/>
        </w:rPr>
      </w:pPr>
    </w:p>
    <w:p w14:paraId="3B18B697" w14:textId="68D6BE8A" w:rsidR="009E7F4C" w:rsidRPr="00230FAA" w:rsidRDefault="0011628F">
      <w:pPr>
        <w:pStyle w:val="Standard"/>
        <w:spacing w:line="360" w:lineRule="auto"/>
        <w:jc w:val="both"/>
        <w:rPr>
          <w:rFonts w:cs="Times New Roman"/>
          <w:b/>
          <w:bCs/>
          <w:color w:val="000000"/>
        </w:rPr>
      </w:pPr>
      <w:r w:rsidRPr="00230FAA">
        <w:rPr>
          <w:rFonts w:cs="Times New Roman"/>
          <w:b/>
          <w:bCs/>
          <w:color w:val="000000"/>
        </w:rPr>
        <w:t>Signature of Student</w:t>
      </w:r>
      <w:r w:rsidRPr="00230FAA">
        <w:rPr>
          <w:rFonts w:cs="Times New Roman"/>
          <w:b/>
          <w:bCs/>
          <w:color w:val="000000"/>
        </w:rPr>
        <w:tab/>
      </w:r>
      <w:r w:rsidRPr="00230FAA">
        <w:rPr>
          <w:rFonts w:cs="Times New Roman"/>
          <w:b/>
          <w:bCs/>
          <w:color w:val="000000"/>
        </w:rPr>
        <w:tab/>
      </w:r>
      <w:r w:rsidRPr="00230FAA">
        <w:rPr>
          <w:rFonts w:cs="Times New Roman"/>
          <w:b/>
          <w:bCs/>
          <w:color w:val="000000"/>
        </w:rPr>
        <w:tab/>
      </w:r>
      <w:r w:rsidRPr="00230FAA">
        <w:rPr>
          <w:rFonts w:cs="Times New Roman"/>
          <w:b/>
          <w:bCs/>
          <w:color w:val="000000"/>
        </w:rPr>
        <w:tab/>
      </w:r>
      <w:r w:rsidRPr="00230FAA">
        <w:rPr>
          <w:rFonts w:cs="Times New Roman"/>
          <w:b/>
          <w:bCs/>
          <w:color w:val="000000"/>
        </w:rPr>
        <w:tab/>
      </w:r>
      <w:r w:rsidR="00166979" w:rsidRPr="00230FAA">
        <w:rPr>
          <w:rFonts w:cs="Times New Roman"/>
          <w:b/>
          <w:bCs/>
          <w:color w:val="000000"/>
        </w:rPr>
        <w:t xml:space="preserve">  </w:t>
      </w:r>
      <w:r w:rsidRPr="00230FAA">
        <w:rPr>
          <w:rFonts w:cs="Times New Roman"/>
          <w:b/>
          <w:bCs/>
          <w:color w:val="000000"/>
        </w:rPr>
        <w:tab/>
      </w:r>
      <w:r w:rsidR="00166979" w:rsidRPr="00230FAA">
        <w:rPr>
          <w:rFonts w:cs="Times New Roman"/>
          <w:b/>
          <w:bCs/>
          <w:color w:val="000000"/>
        </w:rPr>
        <w:t xml:space="preserve">       </w:t>
      </w:r>
      <w:r w:rsidR="005E5711" w:rsidRPr="00230FAA">
        <w:rPr>
          <w:rFonts w:cs="Times New Roman"/>
          <w:b/>
          <w:bCs/>
          <w:color w:val="000000"/>
        </w:rPr>
        <w:t>Signature of Supervisor</w:t>
      </w:r>
    </w:p>
    <w:p w14:paraId="3E218A75" w14:textId="77777777" w:rsidR="009E7F4C" w:rsidRPr="00230FAA" w:rsidRDefault="009E7F4C">
      <w:pPr>
        <w:pStyle w:val="Standard"/>
        <w:spacing w:line="360" w:lineRule="auto"/>
        <w:jc w:val="both"/>
        <w:rPr>
          <w:rFonts w:cs="Times New Roman"/>
          <w:b/>
          <w:bCs/>
          <w:color w:val="000000"/>
        </w:rPr>
      </w:pPr>
    </w:p>
    <w:p w14:paraId="27C98EE9" w14:textId="77777777" w:rsidR="009E7F4C" w:rsidRPr="00230FAA" w:rsidRDefault="009E7F4C">
      <w:pPr>
        <w:pStyle w:val="Standard"/>
        <w:spacing w:line="360" w:lineRule="auto"/>
        <w:jc w:val="both"/>
        <w:rPr>
          <w:rFonts w:cs="Times New Roman"/>
          <w:b/>
          <w:bCs/>
          <w:color w:val="000000"/>
        </w:rPr>
      </w:pPr>
    </w:p>
    <w:p w14:paraId="7A7C4367" w14:textId="77777777" w:rsidR="00450F7F" w:rsidRPr="00230FAA" w:rsidRDefault="00450F7F" w:rsidP="00C92548">
      <w:pPr>
        <w:pStyle w:val="Standard"/>
        <w:spacing w:line="480" w:lineRule="auto"/>
        <w:jc w:val="both"/>
        <w:rPr>
          <w:rFonts w:cs="Times New Roman"/>
          <w:color w:val="000000"/>
        </w:rPr>
      </w:pPr>
      <w:r w:rsidRPr="00230FAA">
        <w:rPr>
          <w:rFonts w:cs="Times New Roman"/>
          <w:color w:val="000000"/>
        </w:rPr>
        <w:t>Place: _________________</w:t>
      </w:r>
    </w:p>
    <w:p w14:paraId="0C32C08E" w14:textId="77777777" w:rsidR="00FD6C48" w:rsidRPr="00230FAA" w:rsidRDefault="00450F7F" w:rsidP="00C92548">
      <w:pPr>
        <w:pStyle w:val="Standard"/>
        <w:spacing w:line="480" w:lineRule="auto"/>
        <w:jc w:val="both"/>
        <w:rPr>
          <w:rFonts w:cs="Times New Roman"/>
          <w:color w:val="000000"/>
        </w:rPr>
      </w:pPr>
      <w:r w:rsidRPr="00230FAA">
        <w:rPr>
          <w:rFonts w:cs="Times New Roman"/>
          <w:color w:val="000000"/>
        </w:rPr>
        <w:t>Date: __________________</w:t>
      </w:r>
    </w:p>
    <w:p w14:paraId="1211BE10" w14:textId="77777777" w:rsidR="00FD6C48" w:rsidRPr="00230FAA" w:rsidRDefault="00FD6C48" w:rsidP="00FD6C48">
      <w:pPr>
        <w:pStyle w:val="Standard"/>
        <w:pageBreakBefore/>
        <w:spacing w:line="360" w:lineRule="auto"/>
        <w:jc w:val="center"/>
        <w:rPr>
          <w:rFonts w:cs="Times New Roman"/>
          <w:b/>
          <w:bCs/>
          <w:color w:val="000000"/>
          <w:sz w:val="32"/>
          <w:szCs w:val="32"/>
        </w:rPr>
      </w:pPr>
      <w:r w:rsidRPr="00230FAA">
        <w:rPr>
          <w:rFonts w:cs="Times New Roman"/>
          <w:b/>
          <w:bCs/>
          <w:color w:val="000000"/>
          <w:sz w:val="32"/>
          <w:szCs w:val="32"/>
        </w:rPr>
        <w:lastRenderedPageBreak/>
        <w:t>STUDENT APPROVAL FORM</w:t>
      </w:r>
    </w:p>
    <w:p w14:paraId="4DB52150" w14:textId="77777777" w:rsidR="00FD6C48" w:rsidRPr="00230FAA" w:rsidRDefault="00FD6C48" w:rsidP="00FD6C48">
      <w:pPr>
        <w:pStyle w:val="Standard"/>
        <w:spacing w:line="360" w:lineRule="auto"/>
        <w:jc w:val="both"/>
        <w:rPr>
          <w:rFonts w:cs="Times New Roman"/>
          <w:b/>
          <w:bCs/>
          <w:color w:val="000000"/>
        </w:rPr>
      </w:pPr>
    </w:p>
    <w:tbl>
      <w:tblPr>
        <w:tblW w:w="8695" w:type="dxa"/>
        <w:tblInd w:w="-15" w:type="dxa"/>
        <w:tblLayout w:type="fixed"/>
        <w:tblCellMar>
          <w:left w:w="10" w:type="dxa"/>
          <w:right w:w="10" w:type="dxa"/>
        </w:tblCellMar>
        <w:tblLook w:val="04A0" w:firstRow="1" w:lastRow="0" w:firstColumn="1" w:lastColumn="0" w:noHBand="0" w:noVBand="1"/>
      </w:tblPr>
      <w:tblGrid>
        <w:gridCol w:w="3625"/>
        <w:gridCol w:w="5070"/>
      </w:tblGrid>
      <w:tr w:rsidR="00FD6C48" w:rsidRPr="00230FAA" w14:paraId="76331D84" w14:textId="77777777" w:rsidTr="00401510">
        <w:tc>
          <w:tcPr>
            <w:tcW w:w="362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8CBC810"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Name of the Author</w:t>
            </w:r>
          </w:p>
        </w:tc>
        <w:tc>
          <w:tcPr>
            <w:tcW w:w="507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CC6EB05" w14:textId="5E6C3D4A" w:rsidR="00FD6C48" w:rsidRPr="00230FAA" w:rsidRDefault="001D6424" w:rsidP="00401510">
            <w:pPr>
              <w:pStyle w:val="TableContents"/>
              <w:spacing w:before="120" w:line="300" w:lineRule="auto"/>
              <w:jc w:val="both"/>
              <w:rPr>
                <w:rFonts w:cs="Times New Roman"/>
                <w:color w:val="000000"/>
              </w:rPr>
            </w:pPr>
            <w:r w:rsidRPr="00230FAA">
              <w:rPr>
                <w:rFonts w:cs="Times New Roman"/>
                <w:color w:val="000000"/>
              </w:rPr>
              <w:t>Anjali Garg</w:t>
            </w:r>
          </w:p>
        </w:tc>
      </w:tr>
      <w:tr w:rsidR="00FD6C48" w:rsidRPr="00230FAA" w14:paraId="0EDAC468" w14:textId="77777777" w:rsidTr="00401510">
        <w:tc>
          <w:tcPr>
            <w:tcW w:w="3625" w:type="dxa"/>
            <w:tcBorders>
              <w:left w:val="single" w:sz="4" w:space="0" w:color="000000"/>
              <w:bottom w:val="single" w:sz="4" w:space="0" w:color="000000"/>
            </w:tcBorders>
            <w:shd w:val="clear" w:color="auto" w:fill="auto"/>
            <w:tcMar>
              <w:top w:w="55" w:type="dxa"/>
              <w:left w:w="55" w:type="dxa"/>
              <w:bottom w:w="55" w:type="dxa"/>
              <w:right w:w="55" w:type="dxa"/>
            </w:tcMar>
          </w:tcPr>
          <w:p w14:paraId="22005727"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Department</w:t>
            </w:r>
          </w:p>
        </w:tc>
        <w:tc>
          <w:tcPr>
            <w:tcW w:w="50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1C32F0" w14:textId="77777777" w:rsidR="00FD6C48" w:rsidRPr="00230FAA" w:rsidRDefault="00FD6C48" w:rsidP="00401510">
            <w:pPr>
              <w:pStyle w:val="TableContents"/>
              <w:spacing w:before="120" w:line="300" w:lineRule="auto"/>
              <w:jc w:val="both"/>
              <w:rPr>
                <w:rFonts w:cs="Times New Roman"/>
                <w:color w:val="000000"/>
              </w:rPr>
            </w:pPr>
            <w:r w:rsidRPr="00230FAA">
              <w:rPr>
                <w:rFonts w:cs="Times New Roman"/>
                <w:color w:val="000000"/>
              </w:rPr>
              <w:t>Biophysics</w:t>
            </w:r>
          </w:p>
        </w:tc>
      </w:tr>
      <w:tr w:rsidR="00FD6C48" w:rsidRPr="00230FAA" w14:paraId="0E78AF4C" w14:textId="77777777" w:rsidTr="00401510">
        <w:tc>
          <w:tcPr>
            <w:tcW w:w="3625" w:type="dxa"/>
            <w:tcBorders>
              <w:left w:val="single" w:sz="4" w:space="0" w:color="000000"/>
              <w:bottom w:val="single" w:sz="4" w:space="0" w:color="000000"/>
            </w:tcBorders>
            <w:shd w:val="clear" w:color="auto" w:fill="auto"/>
            <w:tcMar>
              <w:top w:w="55" w:type="dxa"/>
              <w:left w:w="55" w:type="dxa"/>
              <w:bottom w:w="55" w:type="dxa"/>
              <w:right w:w="55" w:type="dxa"/>
            </w:tcMar>
          </w:tcPr>
          <w:p w14:paraId="79AD8B7E"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Degree</w:t>
            </w:r>
          </w:p>
        </w:tc>
        <w:tc>
          <w:tcPr>
            <w:tcW w:w="50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CD5D15" w14:textId="77777777" w:rsidR="00FD6C48" w:rsidRPr="00230FAA" w:rsidRDefault="00FD6C48" w:rsidP="00401510">
            <w:pPr>
              <w:pStyle w:val="TableContents"/>
              <w:spacing w:before="120" w:line="300" w:lineRule="auto"/>
              <w:jc w:val="both"/>
              <w:rPr>
                <w:rFonts w:cs="Times New Roman"/>
                <w:color w:val="000000"/>
              </w:rPr>
            </w:pPr>
            <w:r w:rsidRPr="00230FAA">
              <w:rPr>
                <w:rFonts w:cs="Times New Roman"/>
                <w:color w:val="000000"/>
              </w:rPr>
              <w:t>Doctor of Philosophy</w:t>
            </w:r>
          </w:p>
        </w:tc>
      </w:tr>
      <w:tr w:rsidR="00FD6C48" w:rsidRPr="00230FAA" w14:paraId="01E5A1D2" w14:textId="77777777" w:rsidTr="00401510">
        <w:tc>
          <w:tcPr>
            <w:tcW w:w="3625" w:type="dxa"/>
            <w:tcBorders>
              <w:left w:val="single" w:sz="4" w:space="0" w:color="000000"/>
              <w:bottom w:val="single" w:sz="4" w:space="0" w:color="000000"/>
            </w:tcBorders>
            <w:shd w:val="clear" w:color="auto" w:fill="auto"/>
            <w:tcMar>
              <w:top w:w="55" w:type="dxa"/>
              <w:left w:w="55" w:type="dxa"/>
              <w:bottom w:w="55" w:type="dxa"/>
              <w:right w:w="55" w:type="dxa"/>
            </w:tcMar>
          </w:tcPr>
          <w:p w14:paraId="46E9A0B8"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University</w:t>
            </w:r>
          </w:p>
        </w:tc>
        <w:tc>
          <w:tcPr>
            <w:tcW w:w="50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C78FD5" w14:textId="77777777" w:rsidR="00FD6C48" w:rsidRPr="00230FAA" w:rsidRDefault="00FD6C48" w:rsidP="00401510">
            <w:pPr>
              <w:pStyle w:val="TableContents"/>
              <w:spacing w:before="120" w:line="300" w:lineRule="auto"/>
              <w:jc w:val="both"/>
              <w:rPr>
                <w:rFonts w:cs="Times New Roman"/>
                <w:color w:val="000000"/>
              </w:rPr>
            </w:pPr>
            <w:r w:rsidRPr="00230FAA">
              <w:rPr>
                <w:rFonts w:cs="Times New Roman"/>
                <w:color w:val="000000"/>
              </w:rPr>
              <w:t>University of Delhi</w:t>
            </w:r>
          </w:p>
        </w:tc>
      </w:tr>
      <w:tr w:rsidR="00FD6C48" w:rsidRPr="00230FAA" w14:paraId="739BFF11" w14:textId="77777777" w:rsidTr="00401510">
        <w:tc>
          <w:tcPr>
            <w:tcW w:w="3625" w:type="dxa"/>
            <w:tcBorders>
              <w:left w:val="single" w:sz="4" w:space="0" w:color="000000"/>
              <w:bottom w:val="single" w:sz="4" w:space="0" w:color="000000"/>
            </w:tcBorders>
            <w:shd w:val="clear" w:color="auto" w:fill="auto"/>
            <w:tcMar>
              <w:top w:w="55" w:type="dxa"/>
              <w:left w:w="55" w:type="dxa"/>
              <w:bottom w:w="55" w:type="dxa"/>
              <w:right w:w="55" w:type="dxa"/>
            </w:tcMar>
          </w:tcPr>
          <w:p w14:paraId="617D94AF"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Guide</w:t>
            </w:r>
          </w:p>
        </w:tc>
        <w:tc>
          <w:tcPr>
            <w:tcW w:w="50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9BDDB8A" w14:textId="11234D00" w:rsidR="00FD6C48" w:rsidRPr="00230FAA" w:rsidRDefault="001D6424" w:rsidP="00401510">
            <w:pPr>
              <w:pStyle w:val="TableContents"/>
              <w:spacing w:before="120" w:line="300" w:lineRule="auto"/>
              <w:jc w:val="both"/>
              <w:rPr>
                <w:rFonts w:cs="Times New Roman"/>
                <w:color w:val="000000"/>
              </w:rPr>
            </w:pPr>
            <w:r w:rsidRPr="00230FAA">
              <w:rPr>
                <w:rFonts w:cs="Times New Roman"/>
                <w:color w:val="000000"/>
              </w:rPr>
              <w:t>Dr. Manish Kumar</w:t>
            </w:r>
          </w:p>
        </w:tc>
      </w:tr>
      <w:tr w:rsidR="00FD6C48" w:rsidRPr="00230FAA" w14:paraId="095225A8" w14:textId="77777777" w:rsidTr="00401510">
        <w:tc>
          <w:tcPr>
            <w:tcW w:w="3625" w:type="dxa"/>
            <w:tcBorders>
              <w:left w:val="single" w:sz="4" w:space="0" w:color="000000"/>
              <w:bottom w:val="single" w:sz="4" w:space="0" w:color="000000"/>
            </w:tcBorders>
            <w:shd w:val="clear" w:color="auto" w:fill="auto"/>
            <w:tcMar>
              <w:top w:w="55" w:type="dxa"/>
              <w:left w:w="55" w:type="dxa"/>
              <w:bottom w:w="55" w:type="dxa"/>
              <w:right w:w="55" w:type="dxa"/>
            </w:tcMar>
          </w:tcPr>
          <w:p w14:paraId="42952962"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Thesis Title</w:t>
            </w:r>
          </w:p>
        </w:tc>
        <w:tc>
          <w:tcPr>
            <w:tcW w:w="50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F617854" w14:textId="4A9F01D1" w:rsidR="00FD6C48" w:rsidRPr="00230FAA" w:rsidRDefault="001D6424" w:rsidP="00401510">
            <w:pPr>
              <w:pStyle w:val="Standard"/>
              <w:spacing w:before="120" w:line="300" w:lineRule="auto"/>
              <w:jc w:val="both"/>
              <w:rPr>
                <w:rFonts w:cs="Times New Roman"/>
                <w:b/>
                <w:bCs/>
                <w:color w:val="000000"/>
              </w:rPr>
            </w:pPr>
            <w:r w:rsidRPr="00230FAA">
              <w:rPr>
                <w:rFonts w:cs="Times New Roman"/>
                <w:b/>
                <w:i/>
              </w:rPr>
              <w:t xml:space="preserve">In silico </w:t>
            </w:r>
            <w:r w:rsidRPr="00230FAA">
              <w:rPr>
                <w:rFonts w:cs="Times New Roman"/>
                <w:b/>
              </w:rPr>
              <w:t>analysis of host-pathogen interaction: a case study with molecular mimicry phenomena</w:t>
            </w:r>
          </w:p>
        </w:tc>
      </w:tr>
      <w:tr w:rsidR="00FD6C48" w:rsidRPr="00230FAA" w14:paraId="286AD071" w14:textId="77777777" w:rsidTr="00401510">
        <w:tc>
          <w:tcPr>
            <w:tcW w:w="3625" w:type="dxa"/>
            <w:tcBorders>
              <w:left w:val="single" w:sz="4" w:space="0" w:color="000000"/>
              <w:bottom w:val="single" w:sz="4" w:space="0" w:color="000000"/>
            </w:tcBorders>
            <w:shd w:val="clear" w:color="auto" w:fill="auto"/>
            <w:tcMar>
              <w:top w:w="55" w:type="dxa"/>
              <w:left w:w="55" w:type="dxa"/>
              <w:bottom w:w="55" w:type="dxa"/>
              <w:right w:w="55" w:type="dxa"/>
            </w:tcMar>
          </w:tcPr>
          <w:p w14:paraId="2F7B4A51" w14:textId="77777777" w:rsidR="00FD6C48" w:rsidRPr="00230FAA" w:rsidRDefault="00FD6C48" w:rsidP="00401510">
            <w:pPr>
              <w:pStyle w:val="Standard"/>
              <w:spacing w:before="120" w:line="300" w:lineRule="auto"/>
              <w:jc w:val="both"/>
              <w:rPr>
                <w:rFonts w:cs="Times New Roman"/>
                <w:b/>
                <w:bCs/>
                <w:color w:val="000000"/>
              </w:rPr>
            </w:pPr>
            <w:r w:rsidRPr="00230FAA">
              <w:rPr>
                <w:rFonts w:cs="Times New Roman"/>
                <w:b/>
                <w:bCs/>
                <w:color w:val="000000"/>
              </w:rPr>
              <w:t>Year of Award</w:t>
            </w:r>
          </w:p>
        </w:tc>
        <w:tc>
          <w:tcPr>
            <w:tcW w:w="50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DEC651" w14:textId="1AF113D6" w:rsidR="00FD6C48" w:rsidRPr="00230FAA" w:rsidRDefault="00925715" w:rsidP="00401510">
            <w:pPr>
              <w:pStyle w:val="TableContents"/>
              <w:spacing w:before="120" w:line="300" w:lineRule="auto"/>
              <w:jc w:val="both"/>
              <w:rPr>
                <w:rFonts w:cs="Times New Roman"/>
                <w:color w:val="000000"/>
              </w:rPr>
            </w:pPr>
            <w:r w:rsidRPr="00230FAA">
              <w:rPr>
                <w:rFonts w:cs="Times New Roman"/>
                <w:color w:val="000000"/>
              </w:rPr>
              <w:t>2020</w:t>
            </w:r>
          </w:p>
        </w:tc>
      </w:tr>
    </w:tbl>
    <w:p w14:paraId="24CB4FAD" w14:textId="77777777" w:rsidR="00FD6C48" w:rsidRPr="00230FAA" w:rsidRDefault="00FD6C48" w:rsidP="00FD6C48">
      <w:pPr>
        <w:pStyle w:val="Standard"/>
        <w:spacing w:line="360" w:lineRule="auto"/>
        <w:jc w:val="both"/>
        <w:rPr>
          <w:rFonts w:cs="Times New Roman"/>
          <w:b/>
          <w:bCs/>
          <w:color w:val="000000"/>
        </w:rPr>
      </w:pPr>
    </w:p>
    <w:p w14:paraId="2464CB57" w14:textId="77777777" w:rsidR="00FD6C48" w:rsidRPr="00230FAA" w:rsidRDefault="00FD6C48" w:rsidP="00401510">
      <w:pPr>
        <w:pStyle w:val="Standard"/>
        <w:spacing w:line="480" w:lineRule="auto"/>
        <w:jc w:val="both"/>
        <w:rPr>
          <w:rFonts w:cs="Times New Roman"/>
          <w:b/>
          <w:bCs/>
          <w:color w:val="000000"/>
        </w:rPr>
      </w:pPr>
      <w:r w:rsidRPr="00230FAA">
        <w:rPr>
          <w:rFonts w:cs="Times New Roman"/>
          <w:b/>
          <w:bCs/>
          <w:color w:val="000000"/>
        </w:rPr>
        <w:t>Agreement</w:t>
      </w:r>
    </w:p>
    <w:p w14:paraId="3A542274" w14:textId="77777777" w:rsidR="00FD6C48" w:rsidRPr="00230FAA" w:rsidRDefault="00FD6C48" w:rsidP="00FD6C48">
      <w:pPr>
        <w:pStyle w:val="Standard"/>
        <w:spacing w:line="360" w:lineRule="auto"/>
        <w:jc w:val="both"/>
        <w:rPr>
          <w:rFonts w:cs="Times New Roman"/>
          <w:color w:val="000000"/>
        </w:rPr>
      </w:pPr>
      <w:r w:rsidRPr="00230FAA">
        <w:rPr>
          <w:rFonts w:cs="Times New Roman"/>
          <w:color w:val="000000"/>
        </w:rPr>
        <w:t>1. I hereby certify that, if appropriate, I have obtained and attached hereto a written permission/statement from the owner(s) of each third party copyrighted matter to be included in my thesis/dissertation, allowing distribution as specified below.</w:t>
      </w:r>
    </w:p>
    <w:p w14:paraId="48BA8A97" w14:textId="77777777" w:rsidR="00FD6C48" w:rsidRPr="00230FAA" w:rsidRDefault="00FD6C48" w:rsidP="00FD6C48">
      <w:pPr>
        <w:pStyle w:val="Standard"/>
        <w:spacing w:line="360" w:lineRule="auto"/>
        <w:jc w:val="both"/>
        <w:rPr>
          <w:rFonts w:cs="Times New Roman"/>
          <w:color w:val="000000"/>
        </w:rPr>
      </w:pPr>
    </w:p>
    <w:p w14:paraId="3763A384" w14:textId="6238A6A7" w:rsidR="00FD6C48" w:rsidRPr="00230FAA" w:rsidRDefault="00FD6C48" w:rsidP="00FD6C48">
      <w:pPr>
        <w:pStyle w:val="Standard"/>
        <w:spacing w:line="360" w:lineRule="auto"/>
        <w:jc w:val="both"/>
        <w:rPr>
          <w:rFonts w:cs="Times New Roman"/>
          <w:color w:val="000000"/>
        </w:rPr>
      </w:pPr>
      <w:r w:rsidRPr="00230FAA">
        <w:rPr>
          <w:rFonts w:cs="Times New Roman"/>
          <w:color w:val="000000"/>
        </w:rPr>
        <w:t xml:space="preserve">2. I hereby grant to the university and its agents the non-exclusive license to archive and make accessible, under the conditions specified below, my thesis/dissertation, in whole or in part in all forms of media, now or hereafter known. I retain all other ownership rights to the copyright of the thesis/dissertation. I also retain the right to use in future works </w:t>
      </w:r>
      <w:r w:rsidR="00401510" w:rsidRPr="00230FAA">
        <w:rPr>
          <w:rFonts w:cs="Times New Roman"/>
          <w:color w:val="000000"/>
        </w:rPr>
        <w:t xml:space="preserve">                      </w:t>
      </w:r>
      <w:r w:rsidRPr="00230FAA">
        <w:rPr>
          <w:rFonts w:cs="Times New Roman"/>
          <w:color w:val="000000"/>
        </w:rPr>
        <w:t>(such as articles or books) all or part of this thesis, dissertation, or project report.</w:t>
      </w:r>
    </w:p>
    <w:p w14:paraId="0484BE92" w14:textId="77777777" w:rsidR="00FD6C48" w:rsidRPr="00230FAA" w:rsidRDefault="00FD6C48" w:rsidP="00FD6C48">
      <w:pPr>
        <w:pStyle w:val="Standard"/>
        <w:spacing w:line="360" w:lineRule="auto"/>
        <w:jc w:val="both"/>
        <w:rPr>
          <w:rFonts w:cs="Times New Roman"/>
          <w:color w:val="000000"/>
        </w:rPr>
      </w:pPr>
    </w:p>
    <w:p w14:paraId="738FA2AE" w14:textId="77777777" w:rsidR="00FD6C48" w:rsidRPr="00230FAA" w:rsidRDefault="00FD6C48" w:rsidP="00401510">
      <w:pPr>
        <w:pStyle w:val="Standard"/>
        <w:spacing w:line="480" w:lineRule="auto"/>
        <w:jc w:val="both"/>
        <w:rPr>
          <w:rFonts w:cs="Times New Roman"/>
          <w:color w:val="000000"/>
        </w:rPr>
      </w:pPr>
      <w:r w:rsidRPr="00230FAA">
        <w:rPr>
          <w:rFonts w:cs="Times New Roman"/>
          <w:color w:val="000000"/>
        </w:rPr>
        <w:t>Conditions:</w:t>
      </w:r>
    </w:p>
    <w:tbl>
      <w:tblPr>
        <w:tblW w:w="8740" w:type="dxa"/>
        <w:tblInd w:w="-15" w:type="dxa"/>
        <w:tblLayout w:type="fixed"/>
        <w:tblCellMar>
          <w:left w:w="10" w:type="dxa"/>
          <w:right w:w="10" w:type="dxa"/>
        </w:tblCellMar>
        <w:tblLook w:val="04A0" w:firstRow="1" w:lastRow="0" w:firstColumn="1" w:lastColumn="0" w:noHBand="0" w:noVBand="1"/>
      </w:tblPr>
      <w:tblGrid>
        <w:gridCol w:w="5680"/>
        <w:gridCol w:w="3060"/>
      </w:tblGrid>
      <w:tr w:rsidR="00FD6C48" w:rsidRPr="00230FAA" w14:paraId="72FEAD92" w14:textId="77777777" w:rsidTr="00401510">
        <w:tc>
          <w:tcPr>
            <w:tcW w:w="568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71F68AB" w14:textId="77777777" w:rsidR="00FD6C48" w:rsidRPr="00230FAA" w:rsidRDefault="00FD6C48" w:rsidP="004078C2">
            <w:pPr>
              <w:pStyle w:val="Standard"/>
              <w:spacing w:line="360" w:lineRule="auto"/>
              <w:jc w:val="both"/>
              <w:rPr>
                <w:rFonts w:cs="Times New Roman"/>
                <w:color w:val="000000"/>
              </w:rPr>
            </w:pPr>
            <w:r w:rsidRPr="00230FAA">
              <w:rPr>
                <w:rFonts w:cs="Times New Roman"/>
                <w:color w:val="000000"/>
              </w:rPr>
              <w:t>1. Release the entire work for access worldwide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FF6627" w14:textId="77777777" w:rsidR="00FD6C48" w:rsidRPr="00230FAA" w:rsidRDefault="00FD6C48" w:rsidP="004078C2">
            <w:pPr>
              <w:pStyle w:val="TableContents"/>
              <w:spacing w:line="360" w:lineRule="auto"/>
              <w:jc w:val="both"/>
              <w:rPr>
                <w:rFonts w:cs="Times New Roman"/>
                <w:b/>
                <w:color w:val="000000"/>
              </w:rPr>
            </w:pPr>
            <w:r w:rsidRPr="00230FAA">
              <w:rPr>
                <w:rFonts w:cs="Times New Roman"/>
                <w:b/>
                <w:color w:val="000000"/>
              </w:rPr>
              <w:t>No</w:t>
            </w:r>
          </w:p>
        </w:tc>
      </w:tr>
      <w:tr w:rsidR="00FD6C48" w:rsidRPr="00230FAA" w14:paraId="77C73DED" w14:textId="77777777" w:rsidTr="00401510">
        <w:tc>
          <w:tcPr>
            <w:tcW w:w="5680" w:type="dxa"/>
            <w:tcBorders>
              <w:left w:val="single" w:sz="4" w:space="0" w:color="000000"/>
              <w:bottom w:val="single" w:sz="4" w:space="0" w:color="auto"/>
            </w:tcBorders>
            <w:shd w:val="clear" w:color="auto" w:fill="auto"/>
            <w:tcMar>
              <w:top w:w="55" w:type="dxa"/>
              <w:left w:w="55" w:type="dxa"/>
              <w:bottom w:w="55" w:type="dxa"/>
              <w:right w:w="55" w:type="dxa"/>
            </w:tcMar>
          </w:tcPr>
          <w:p w14:paraId="2F55BE37"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2. Release the entire work for ‘My University’ only for</w:t>
            </w:r>
          </w:p>
          <w:p w14:paraId="076F0758"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1 Year</w:t>
            </w:r>
          </w:p>
          <w:p w14:paraId="497979C2"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2 Year</w:t>
            </w:r>
          </w:p>
          <w:p w14:paraId="5440E98F"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3 Year</w:t>
            </w:r>
          </w:p>
          <w:p w14:paraId="594CE3DF"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and after this time release the work for access worldwide.</w:t>
            </w:r>
          </w:p>
        </w:tc>
        <w:tc>
          <w:tcPr>
            <w:tcW w:w="3060" w:type="dxa"/>
            <w:tcBorders>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75CEC271"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Release the entire work for</w:t>
            </w:r>
          </w:p>
          <w:p w14:paraId="1806607D"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‘My University’ only for</w:t>
            </w:r>
          </w:p>
          <w:p w14:paraId="47B06391" w14:textId="77777777" w:rsidR="00FD6C48" w:rsidRPr="00230FAA" w:rsidRDefault="00FD6C48" w:rsidP="004078C2">
            <w:pPr>
              <w:pStyle w:val="TableContents"/>
              <w:spacing w:line="360" w:lineRule="auto"/>
              <w:jc w:val="both"/>
              <w:rPr>
                <w:rFonts w:cs="Times New Roman"/>
                <w:color w:val="000000"/>
              </w:rPr>
            </w:pPr>
            <w:r w:rsidRPr="00230FAA">
              <w:rPr>
                <w:rFonts w:cs="Times New Roman"/>
                <w:b/>
                <w:color w:val="000000"/>
              </w:rPr>
              <w:t>2 Years</w:t>
            </w:r>
            <w:r w:rsidRPr="00230FAA">
              <w:rPr>
                <w:rFonts w:cs="Times New Roman"/>
                <w:color w:val="000000"/>
              </w:rPr>
              <w:t xml:space="preserve"> and after this time</w:t>
            </w:r>
          </w:p>
          <w:p w14:paraId="54E88871"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release the work for access worldwide.</w:t>
            </w:r>
          </w:p>
        </w:tc>
      </w:tr>
      <w:tr w:rsidR="00FD6C48" w:rsidRPr="00230FAA" w14:paraId="7DF914C9" w14:textId="77777777" w:rsidTr="00401510">
        <w:tc>
          <w:tcPr>
            <w:tcW w:w="56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9F9600"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lastRenderedPageBreak/>
              <w:t>3. Release the entire work for ‘My University’ only</w:t>
            </w:r>
          </w:p>
          <w:p w14:paraId="524A3CDD"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while at the same time releasing the following parts of the work (e.g. because other parts relate to publications) for worldwide access.</w:t>
            </w:r>
          </w:p>
          <w:p w14:paraId="050DD357"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a) Bibliographic details and Synopsis only.</w:t>
            </w:r>
          </w:p>
          <w:p w14:paraId="7E71570A"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b) Bibliographic details, synopsis and the following</w:t>
            </w:r>
          </w:p>
          <w:p w14:paraId="5D2521CD"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chapters only.</w:t>
            </w:r>
          </w:p>
          <w:p w14:paraId="748EA962"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c) Preview/Table of Contents/24 page only.</w:t>
            </w:r>
          </w:p>
        </w:tc>
        <w:tc>
          <w:tcPr>
            <w:tcW w:w="306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00514BB"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Table of Contents Only</w:t>
            </w:r>
          </w:p>
        </w:tc>
      </w:tr>
      <w:tr w:rsidR="00FD6C48" w:rsidRPr="00230FAA" w14:paraId="2096B5A8" w14:textId="77777777" w:rsidTr="00401510">
        <w:tc>
          <w:tcPr>
            <w:tcW w:w="56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14:paraId="579F4E77"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4. View Only (No Downloads) (worldwide)</w:t>
            </w:r>
          </w:p>
        </w:tc>
        <w:tc>
          <w:tcPr>
            <w:tcW w:w="3060" w:type="dxa"/>
            <w:tcBorders>
              <w:top w:val="single" w:sz="4" w:space="0" w:color="auto"/>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592175B" w14:textId="77777777" w:rsidR="00FD6C48" w:rsidRPr="00230FAA" w:rsidRDefault="00FD6C48" w:rsidP="004078C2">
            <w:pPr>
              <w:pStyle w:val="TableContents"/>
              <w:spacing w:line="360" w:lineRule="auto"/>
              <w:jc w:val="both"/>
              <w:rPr>
                <w:rFonts w:cs="Times New Roman"/>
                <w:color w:val="000000"/>
              </w:rPr>
            </w:pPr>
            <w:r w:rsidRPr="00230FAA">
              <w:rPr>
                <w:rFonts w:cs="Times New Roman"/>
                <w:color w:val="000000"/>
              </w:rPr>
              <w:t>View Only (No Downloads) (worldwide)</w:t>
            </w:r>
          </w:p>
        </w:tc>
      </w:tr>
    </w:tbl>
    <w:p w14:paraId="50C3BF54" w14:textId="77777777" w:rsidR="00FD6C48" w:rsidRPr="00230FAA" w:rsidRDefault="00FD6C48" w:rsidP="00FD6C48">
      <w:pPr>
        <w:pStyle w:val="Standard"/>
        <w:spacing w:line="360" w:lineRule="auto"/>
        <w:jc w:val="both"/>
        <w:rPr>
          <w:rFonts w:cs="Times New Roman"/>
          <w:color w:val="000000"/>
        </w:rPr>
      </w:pPr>
    </w:p>
    <w:p w14:paraId="008FD66E" w14:textId="77777777" w:rsidR="00FD6C48" w:rsidRPr="00230FAA" w:rsidRDefault="00FD6C48" w:rsidP="00FD6C48">
      <w:pPr>
        <w:pStyle w:val="Standard"/>
        <w:spacing w:line="360" w:lineRule="auto"/>
        <w:jc w:val="both"/>
        <w:rPr>
          <w:rFonts w:cs="Times New Roman"/>
          <w:color w:val="000000"/>
        </w:rPr>
      </w:pPr>
    </w:p>
    <w:p w14:paraId="2921F66E" w14:textId="77777777" w:rsidR="00FD6C48" w:rsidRPr="00230FAA" w:rsidRDefault="00FD6C48" w:rsidP="00FD6C48">
      <w:pPr>
        <w:pStyle w:val="Standard"/>
        <w:spacing w:line="360" w:lineRule="auto"/>
        <w:jc w:val="both"/>
        <w:rPr>
          <w:rFonts w:cs="Times New Roman"/>
          <w:color w:val="000000"/>
        </w:rPr>
      </w:pPr>
    </w:p>
    <w:p w14:paraId="16F7A3D8" w14:textId="77777777" w:rsidR="00FD6C48" w:rsidRPr="00230FAA" w:rsidRDefault="00FD6C48" w:rsidP="00FD6C48">
      <w:pPr>
        <w:pStyle w:val="Standard"/>
        <w:spacing w:line="360" w:lineRule="auto"/>
        <w:jc w:val="both"/>
        <w:rPr>
          <w:rFonts w:cs="Times New Roman"/>
          <w:color w:val="000000"/>
        </w:rPr>
      </w:pPr>
    </w:p>
    <w:p w14:paraId="35555832" w14:textId="4AF73283" w:rsidR="00FD6C48" w:rsidRPr="00230FAA" w:rsidRDefault="00FD6C48" w:rsidP="00FD6C48">
      <w:pPr>
        <w:pStyle w:val="Standard"/>
        <w:spacing w:line="360" w:lineRule="auto"/>
        <w:jc w:val="both"/>
        <w:rPr>
          <w:rFonts w:cs="Times New Roman"/>
          <w:color w:val="000000"/>
        </w:rPr>
      </w:pPr>
      <w:r w:rsidRPr="00230FAA">
        <w:rPr>
          <w:rFonts w:cs="Times New Roman"/>
          <w:color w:val="000000"/>
        </w:rPr>
        <w:t>Signature of the Scholar</w:t>
      </w:r>
      <w:r w:rsidRPr="00230FAA">
        <w:rPr>
          <w:rFonts w:cs="Times New Roman"/>
          <w:color w:val="000000"/>
        </w:rPr>
        <w:tab/>
      </w:r>
      <w:r w:rsidRPr="00230FAA">
        <w:rPr>
          <w:rFonts w:cs="Times New Roman"/>
          <w:color w:val="000000"/>
        </w:rPr>
        <w:tab/>
      </w:r>
      <w:r w:rsidRPr="00230FAA">
        <w:rPr>
          <w:rFonts w:cs="Times New Roman"/>
          <w:color w:val="000000"/>
        </w:rPr>
        <w:tab/>
      </w:r>
      <w:r w:rsidRPr="00230FAA">
        <w:rPr>
          <w:rFonts w:cs="Times New Roman"/>
          <w:color w:val="000000"/>
        </w:rPr>
        <w:tab/>
        <w:t>Signature and seal of the Supervisor</w:t>
      </w:r>
    </w:p>
    <w:p w14:paraId="26253345" w14:textId="77777777" w:rsidR="00FD6C48" w:rsidRPr="00230FAA" w:rsidRDefault="00FD6C48" w:rsidP="00FD6C48">
      <w:pPr>
        <w:pStyle w:val="Standard"/>
        <w:spacing w:line="360" w:lineRule="auto"/>
        <w:jc w:val="both"/>
        <w:rPr>
          <w:rFonts w:cs="Times New Roman"/>
          <w:color w:val="000000"/>
        </w:rPr>
      </w:pPr>
    </w:p>
    <w:p w14:paraId="7C2CA9A1" w14:textId="77777777" w:rsidR="00FD6C48" w:rsidRPr="00230FAA" w:rsidRDefault="00FD6C48" w:rsidP="00FD6C48">
      <w:pPr>
        <w:pStyle w:val="Standard"/>
        <w:spacing w:line="360" w:lineRule="auto"/>
        <w:jc w:val="both"/>
        <w:rPr>
          <w:rFonts w:cs="Times New Roman"/>
          <w:color w:val="000000"/>
        </w:rPr>
      </w:pPr>
    </w:p>
    <w:p w14:paraId="58747997" w14:textId="2E6E54D8" w:rsidR="00FD6C48" w:rsidRPr="00230FAA" w:rsidRDefault="00925715" w:rsidP="00FD6C48">
      <w:pPr>
        <w:pStyle w:val="Standard"/>
        <w:spacing w:line="360" w:lineRule="auto"/>
        <w:jc w:val="both"/>
        <w:rPr>
          <w:rFonts w:cs="Times New Roman"/>
          <w:b/>
          <w:color w:val="000000"/>
        </w:rPr>
      </w:pPr>
      <w:r w:rsidRPr="00230FAA">
        <w:rPr>
          <w:rFonts w:cs="Times New Roman"/>
          <w:b/>
          <w:color w:val="000000"/>
        </w:rPr>
        <w:t>Anjali Garg</w:t>
      </w:r>
      <w:r w:rsidRPr="00230FAA">
        <w:rPr>
          <w:rFonts w:cs="Times New Roman"/>
          <w:b/>
          <w:color w:val="000000"/>
        </w:rPr>
        <w:tab/>
      </w:r>
      <w:r w:rsidRPr="00230FAA">
        <w:rPr>
          <w:rFonts w:cs="Times New Roman"/>
          <w:b/>
          <w:color w:val="000000"/>
        </w:rPr>
        <w:tab/>
      </w:r>
      <w:r w:rsidRPr="00230FAA">
        <w:rPr>
          <w:rFonts w:cs="Times New Roman"/>
          <w:b/>
          <w:color w:val="000000"/>
        </w:rPr>
        <w:tab/>
      </w:r>
      <w:r w:rsidR="00401510" w:rsidRPr="00230FAA">
        <w:rPr>
          <w:rFonts w:cs="Times New Roman"/>
          <w:b/>
          <w:color w:val="000000"/>
        </w:rPr>
        <w:tab/>
      </w:r>
      <w:r w:rsidR="00401510" w:rsidRPr="00230FAA">
        <w:rPr>
          <w:rFonts w:cs="Times New Roman"/>
          <w:b/>
          <w:color w:val="000000"/>
        </w:rPr>
        <w:tab/>
      </w:r>
      <w:r w:rsidR="00401510" w:rsidRPr="00230FAA">
        <w:rPr>
          <w:rFonts w:cs="Times New Roman"/>
          <w:b/>
          <w:color w:val="000000"/>
        </w:rPr>
        <w:tab/>
      </w:r>
      <w:r w:rsidR="00401510" w:rsidRPr="00230FAA">
        <w:rPr>
          <w:rFonts w:cs="Times New Roman"/>
          <w:b/>
          <w:color w:val="000000"/>
        </w:rPr>
        <w:tab/>
      </w:r>
      <w:r w:rsidRPr="00230FAA">
        <w:rPr>
          <w:rFonts w:cs="Times New Roman"/>
          <w:b/>
          <w:color w:val="000000"/>
        </w:rPr>
        <w:t>Dr. Manish Kumar</w:t>
      </w:r>
    </w:p>
    <w:p w14:paraId="07696DE6" w14:textId="77777777" w:rsidR="00FD6C48" w:rsidRPr="00230FAA" w:rsidRDefault="00FD6C48" w:rsidP="00FD6C48">
      <w:pPr>
        <w:pStyle w:val="Standard"/>
        <w:spacing w:line="360" w:lineRule="auto"/>
        <w:jc w:val="both"/>
        <w:rPr>
          <w:rFonts w:cs="Times New Roman"/>
          <w:b/>
          <w:color w:val="000000"/>
        </w:rPr>
      </w:pPr>
    </w:p>
    <w:p w14:paraId="72A9D470" w14:textId="77777777" w:rsidR="00FD6C48" w:rsidRPr="00230FAA" w:rsidRDefault="00FD6C48" w:rsidP="00FD6C48">
      <w:pPr>
        <w:pStyle w:val="Standard"/>
        <w:spacing w:line="360" w:lineRule="auto"/>
        <w:jc w:val="both"/>
        <w:rPr>
          <w:rFonts w:cs="Times New Roman"/>
          <w:b/>
          <w:color w:val="000000"/>
        </w:rPr>
      </w:pPr>
    </w:p>
    <w:p w14:paraId="7847BC41" w14:textId="77777777" w:rsidR="00FD6C48" w:rsidRPr="00230FAA" w:rsidRDefault="00FD6C48" w:rsidP="00401510">
      <w:pPr>
        <w:pStyle w:val="Standard"/>
        <w:spacing w:line="480" w:lineRule="auto"/>
        <w:jc w:val="both"/>
        <w:rPr>
          <w:rFonts w:cs="Times New Roman"/>
          <w:color w:val="000000"/>
        </w:rPr>
      </w:pPr>
      <w:r w:rsidRPr="00230FAA">
        <w:rPr>
          <w:rFonts w:cs="Times New Roman"/>
          <w:color w:val="000000"/>
        </w:rPr>
        <w:t>Place: _________________</w:t>
      </w:r>
    </w:p>
    <w:p w14:paraId="730DF548" w14:textId="77777777" w:rsidR="00FD6C48" w:rsidRPr="00230FAA" w:rsidRDefault="00FD6C48" w:rsidP="00401510">
      <w:pPr>
        <w:pStyle w:val="Standard"/>
        <w:spacing w:line="480" w:lineRule="auto"/>
        <w:jc w:val="both"/>
        <w:rPr>
          <w:rFonts w:cs="Times New Roman"/>
          <w:color w:val="000000"/>
        </w:rPr>
      </w:pPr>
      <w:r w:rsidRPr="00230FAA">
        <w:rPr>
          <w:rFonts w:cs="Times New Roman"/>
          <w:color w:val="000000"/>
        </w:rPr>
        <w:t>Date: __________________</w:t>
      </w:r>
    </w:p>
    <w:p w14:paraId="7987CC1B" w14:textId="77777777" w:rsidR="00FD6C48" w:rsidRPr="00230FAA" w:rsidRDefault="00FD6C48" w:rsidP="00FD6C48">
      <w:pPr>
        <w:pStyle w:val="Standard"/>
        <w:spacing w:line="360" w:lineRule="auto"/>
        <w:jc w:val="both"/>
        <w:rPr>
          <w:rFonts w:cs="Times New Roman"/>
          <w:color w:val="000000"/>
        </w:rPr>
      </w:pPr>
    </w:p>
    <w:p w14:paraId="69AE18E0" w14:textId="77777777" w:rsidR="00FD6C48" w:rsidRPr="00230FAA" w:rsidRDefault="00FD6C48">
      <w:pPr>
        <w:pStyle w:val="Standard"/>
        <w:spacing w:line="360" w:lineRule="auto"/>
        <w:jc w:val="both"/>
        <w:rPr>
          <w:rFonts w:cs="Times New Roman"/>
          <w:b/>
          <w:bCs/>
          <w:color w:val="000000"/>
        </w:rPr>
      </w:pPr>
    </w:p>
    <w:p w14:paraId="56FD26F6" w14:textId="77777777" w:rsidR="009E7F4C" w:rsidRPr="00230FAA" w:rsidRDefault="009E7F4C" w:rsidP="00AC72CB">
      <w:pPr>
        <w:pStyle w:val="Standard"/>
        <w:spacing w:line="360" w:lineRule="auto"/>
        <w:rPr>
          <w:rFonts w:cs="Times New Roman"/>
          <w:b/>
          <w:bCs/>
          <w:color w:val="000000"/>
          <w:sz w:val="28"/>
          <w:szCs w:val="28"/>
        </w:rPr>
      </w:pPr>
    </w:p>
    <w:p w14:paraId="48CC8030" w14:textId="77777777" w:rsidR="009E7F4C" w:rsidRPr="00230FAA" w:rsidRDefault="009E7F4C">
      <w:pPr>
        <w:pStyle w:val="Standard"/>
        <w:spacing w:line="360" w:lineRule="auto"/>
        <w:jc w:val="center"/>
        <w:rPr>
          <w:rFonts w:cs="Times New Roman"/>
          <w:b/>
          <w:bCs/>
          <w:color w:val="000000"/>
          <w:sz w:val="28"/>
          <w:szCs w:val="28"/>
        </w:rPr>
      </w:pPr>
    </w:p>
    <w:p w14:paraId="685E7C97" w14:textId="77777777" w:rsidR="00AC72CB" w:rsidRPr="00230FAA" w:rsidRDefault="00AC72CB">
      <w:pPr>
        <w:pStyle w:val="Standard"/>
        <w:spacing w:line="360" w:lineRule="auto"/>
        <w:jc w:val="center"/>
        <w:rPr>
          <w:rFonts w:cs="Times New Roman"/>
          <w:b/>
          <w:bCs/>
          <w:color w:val="000000"/>
          <w:sz w:val="56"/>
          <w:szCs w:val="56"/>
        </w:rPr>
        <w:sectPr w:rsidR="00AC72CB" w:rsidRPr="00230FAA" w:rsidSect="003F16AD">
          <w:pgSz w:w="11906" w:h="16838"/>
          <w:pgMar w:top="1440" w:right="1440" w:bottom="1440" w:left="1800" w:header="720" w:footer="720" w:gutter="0"/>
          <w:cols w:space="720"/>
        </w:sectPr>
      </w:pPr>
    </w:p>
    <w:p w14:paraId="0BDE8DD1" w14:textId="77777777" w:rsidR="00AC72CB" w:rsidRPr="00230FAA" w:rsidRDefault="00AC72CB">
      <w:pPr>
        <w:pStyle w:val="Standard"/>
        <w:spacing w:line="360" w:lineRule="auto"/>
        <w:jc w:val="center"/>
        <w:rPr>
          <w:rFonts w:cs="Times New Roman"/>
          <w:b/>
          <w:bCs/>
          <w:color w:val="000000"/>
          <w:sz w:val="56"/>
          <w:szCs w:val="56"/>
        </w:rPr>
      </w:pPr>
    </w:p>
    <w:p w14:paraId="73F3400C" w14:textId="77777777" w:rsidR="00AC72CB" w:rsidRPr="00230FAA" w:rsidRDefault="00AC72CB">
      <w:pPr>
        <w:pStyle w:val="Standard"/>
        <w:spacing w:line="360" w:lineRule="auto"/>
        <w:jc w:val="center"/>
        <w:rPr>
          <w:rFonts w:cs="Times New Roman"/>
          <w:b/>
          <w:bCs/>
          <w:color w:val="000000"/>
          <w:sz w:val="56"/>
          <w:szCs w:val="56"/>
        </w:rPr>
      </w:pPr>
    </w:p>
    <w:p w14:paraId="55ED043E" w14:textId="77777777" w:rsidR="00AC72CB" w:rsidRPr="00230FAA" w:rsidRDefault="00AC72CB">
      <w:pPr>
        <w:pStyle w:val="Standard"/>
        <w:spacing w:line="360" w:lineRule="auto"/>
        <w:jc w:val="center"/>
        <w:rPr>
          <w:rFonts w:cs="Times New Roman"/>
          <w:b/>
          <w:bCs/>
          <w:color w:val="000000"/>
          <w:sz w:val="56"/>
          <w:szCs w:val="56"/>
        </w:rPr>
      </w:pPr>
    </w:p>
    <w:p w14:paraId="00C8B058" w14:textId="77777777" w:rsidR="00AC72CB" w:rsidRPr="00230FAA" w:rsidRDefault="00AC72CB">
      <w:pPr>
        <w:pStyle w:val="Standard"/>
        <w:spacing w:line="360" w:lineRule="auto"/>
        <w:jc w:val="center"/>
        <w:rPr>
          <w:rFonts w:cs="Times New Roman"/>
          <w:b/>
          <w:bCs/>
          <w:color w:val="000000"/>
          <w:sz w:val="56"/>
          <w:szCs w:val="56"/>
        </w:rPr>
      </w:pPr>
    </w:p>
    <w:p w14:paraId="623833E8" w14:textId="77777777" w:rsidR="00AC72CB" w:rsidRPr="00230FAA" w:rsidRDefault="00AC72CB">
      <w:pPr>
        <w:pStyle w:val="Standard"/>
        <w:spacing w:line="360" w:lineRule="auto"/>
        <w:jc w:val="center"/>
        <w:rPr>
          <w:rFonts w:cs="Times New Roman"/>
          <w:b/>
          <w:bCs/>
          <w:color w:val="000000"/>
          <w:sz w:val="56"/>
          <w:szCs w:val="56"/>
        </w:rPr>
      </w:pPr>
    </w:p>
    <w:p w14:paraId="7AD5BF97" w14:textId="77777777" w:rsidR="006075D9" w:rsidRPr="00D22CA0" w:rsidRDefault="005E5711">
      <w:pPr>
        <w:pStyle w:val="Standard"/>
        <w:spacing w:line="360" w:lineRule="auto"/>
        <w:jc w:val="center"/>
        <w:rPr>
          <w:rFonts w:cs="Times New Roman"/>
          <w:b/>
          <w:bCs/>
          <w:i/>
          <w:color w:val="000000"/>
          <w:sz w:val="72"/>
          <w:szCs w:val="72"/>
        </w:rPr>
      </w:pPr>
      <w:r w:rsidRPr="00D22CA0">
        <w:rPr>
          <w:rFonts w:cs="Times New Roman"/>
          <w:b/>
          <w:bCs/>
          <w:i/>
          <w:color w:val="000000"/>
          <w:sz w:val="72"/>
          <w:szCs w:val="72"/>
        </w:rPr>
        <w:t xml:space="preserve">Dedicated </w:t>
      </w:r>
      <w:bookmarkStart w:id="0" w:name="_GoBack"/>
      <w:bookmarkEnd w:id="0"/>
    </w:p>
    <w:p w14:paraId="212C29CE" w14:textId="75453381" w:rsidR="009E7F4C" w:rsidRPr="00D22CA0" w:rsidRDefault="005E5711">
      <w:pPr>
        <w:pStyle w:val="Standard"/>
        <w:spacing w:line="360" w:lineRule="auto"/>
        <w:jc w:val="center"/>
        <w:rPr>
          <w:rFonts w:cs="Times New Roman"/>
          <w:b/>
          <w:bCs/>
          <w:i/>
          <w:color w:val="000000"/>
          <w:sz w:val="72"/>
          <w:szCs w:val="72"/>
        </w:rPr>
      </w:pPr>
      <w:r w:rsidRPr="00D22CA0">
        <w:rPr>
          <w:rFonts w:cs="Times New Roman"/>
          <w:b/>
          <w:bCs/>
          <w:i/>
          <w:color w:val="000000"/>
          <w:sz w:val="72"/>
          <w:szCs w:val="72"/>
        </w:rPr>
        <w:t>to</w:t>
      </w:r>
    </w:p>
    <w:p w14:paraId="364C8FD0" w14:textId="77777777" w:rsidR="009E7F4C" w:rsidRPr="00D22CA0" w:rsidRDefault="005E5711">
      <w:pPr>
        <w:pStyle w:val="Standard"/>
        <w:spacing w:line="360" w:lineRule="auto"/>
        <w:jc w:val="center"/>
        <w:rPr>
          <w:rFonts w:cs="Times New Roman"/>
          <w:b/>
          <w:bCs/>
          <w:i/>
          <w:color w:val="000000"/>
          <w:sz w:val="72"/>
          <w:szCs w:val="72"/>
        </w:rPr>
      </w:pPr>
      <w:r w:rsidRPr="00D22CA0">
        <w:rPr>
          <w:rFonts w:cs="Times New Roman"/>
          <w:b/>
          <w:bCs/>
          <w:i/>
          <w:color w:val="000000"/>
          <w:sz w:val="72"/>
          <w:szCs w:val="72"/>
        </w:rPr>
        <w:t>My Parents</w:t>
      </w:r>
    </w:p>
    <w:p w14:paraId="3235FF72" w14:textId="77777777" w:rsidR="009E7F4C" w:rsidRPr="00230FAA" w:rsidRDefault="009E7F4C">
      <w:pPr>
        <w:pStyle w:val="Defaultlinehdr"/>
        <w:spacing w:before="0" w:line="360" w:lineRule="auto"/>
        <w:ind w:firstLine="0"/>
        <w:jc w:val="center"/>
        <w:rPr>
          <w:rFonts w:cs="Times New Roman"/>
          <w:b/>
          <w:bCs/>
          <w:color w:val="000000"/>
          <w:sz w:val="28"/>
          <w:szCs w:val="28"/>
        </w:rPr>
      </w:pPr>
    </w:p>
    <w:p w14:paraId="5C958CEF" w14:textId="7AE5D96A" w:rsidR="009E7F4C" w:rsidRPr="00230FAA" w:rsidRDefault="005E5711">
      <w:pPr>
        <w:pStyle w:val="Defaultlinehdr"/>
        <w:pageBreakBefore/>
        <w:spacing w:before="0" w:line="360" w:lineRule="auto"/>
        <w:ind w:firstLine="0"/>
        <w:jc w:val="center"/>
        <w:rPr>
          <w:rFonts w:cs="Times New Roman"/>
          <w:b/>
          <w:bCs/>
          <w:color w:val="000000"/>
          <w:sz w:val="32"/>
          <w:szCs w:val="32"/>
        </w:rPr>
      </w:pPr>
      <w:r w:rsidRPr="00230FAA">
        <w:rPr>
          <w:rFonts w:cs="Times New Roman"/>
          <w:b/>
          <w:bCs/>
          <w:color w:val="000000"/>
          <w:sz w:val="32"/>
          <w:szCs w:val="32"/>
        </w:rPr>
        <w:lastRenderedPageBreak/>
        <w:t>Acknowledgements</w:t>
      </w:r>
    </w:p>
    <w:p w14:paraId="704C8277" w14:textId="5ED2A3C7" w:rsidR="00EF6C27" w:rsidRPr="00230FAA" w:rsidRDefault="00014ED3" w:rsidP="00EF6C27">
      <w:pPr>
        <w:pStyle w:val="Standard"/>
        <w:tabs>
          <w:tab w:val="left" w:pos="980"/>
        </w:tabs>
        <w:rPr>
          <w:rFonts w:cs="Times New Roman"/>
        </w:rPr>
      </w:pPr>
      <w:r w:rsidRPr="00230FAA">
        <w:rPr>
          <w:rFonts w:cs="Times New Roman"/>
          <w:b/>
          <w:bCs/>
          <w:noProof/>
          <w:color w:val="000000"/>
          <w:sz w:val="32"/>
          <w:szCs w:val="32"/>
          <w:lang w:val="en-US" w:eastAsia="en-US" w:bidi="ar-SA"/>
        </w:rPr>
        <mc:AlternateContent>
          <mc:Choice Requires="wps">
            <w:drawing>
              <wp:anchor distT="0" distB="0" distL="114300" distR="114300" simplePos="0" relativeHeight="251663360" behindDoc="0" locked="0" layoutInCell="1" allowOverlap="0" wp14:anchorId="16B919A1" wp14:editId="661E59A3">
                <wp:simplePos x="0" y="0"/>
                <wp:positionH relativeFrom="margin">
                  <wp:posOffset>22860</wp:posOffset>
                </wp:positionH>
                <wp:positionV relativeFrom="page">
                  <wp:posOffset>1338910</wp:posOffset>
                </wp:positionV>
                <wp:extent cx="5486400" cy="32822"/>
                <wp:effectExtent l="57150" t="19050" r="76200" b="120015"/>
                <wp:wrapNone/>
                <wp:docPr id="1" name="Straight Connector 1"/>
                <wp:cNvGraphicFramePr/>
                <a:graphic xmlns:a="http://schemas.openxmlformats.org/drawingml/2006/main">
                  <a:graphicData uri="http://schemas.microsoft.com/office/word/2010/wordprocessingShape">
                    <wps:wsp>
                      <wps:cNvCnPr/>
                      <wps:spPr>
                        <a:xfrm flipV="1">
                          <a:off x="0" y="0"/>
                          <a:ext cx="5486400" cy="32822"/>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042363"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pt,105.45pt" to="433.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" o:allowoverlap="f" strokecolor="black [3213]" strokeweight="1pt">
                <v:stroke joinstyle="miter"/>
                <v:shadow on="t" color="black" opacity="26214f" origin=",-.5" offset="0,3pt"/>
                <w10:wrap anchorx="margin" anchory="page"/>
              </v:line>
            </w:pict>
          </mc:Fallback>
        </mc:AlternateContent>
      </w:r>
      <w:r w:rsidR="00EF6C27" w:rsidRPr="00230FAA">
        <w:rPr>
          <w:rFonts w:cs="Times New Roman"/>
        </w:rPr>
        <w:tab/>
      </w:r>
    </w:p>
    <w:p w14:paraId="423600AC" w14:textId="37A3692E" w:rsidR="009E7F4C" w:rsidRPr="00230FAA" w:rsidRDefault="009E7F4C">
      <w:pPr>
        <w:pStyle w:val="Standard"/>
        <w:spacing w:line="360" w:lineRule="auto"/>
        <w:jc w:val="both"/>
        <w:rPr>
          <w:rFonts w:cs="Times New Roman"/>
          <w:b/>
          <w:bCs/>
          <w:color w:val="000000"/>
        </w:rPr>
      </w:pPr>
    </w:p>
    <w:p w14:paraId="0E52E14F" w14:textId="41CC699F" w:rsidR="009E7F4C" w:rsidRPr="00230FAA" w:rsidRDefault="005E5711" w:rsidP="009345DE">
      <w:pPr>
        <w:pStyle w:val="Defaultlinehdr"/>
        <w:spacing w:before="0" w:line="360" w:lineRule="auto"/>
        <w:ind w:firstLine="0"/>
        <w:jc w:val="both"/>
        <w:rPr>
          <w:rFonts w:cs="Times New Roman"/>
          <w:color w:val="000000"/>
        </w:rPr>
      </w:pPr>
      <w:r w:rsidRPr="00230FAA">
        <w:rPr>
          <w:rFonts w:cs="Times New Roman"/>
          <w:color w:val="000000"/>
        </w:rPr>
        <w:t xml:space="preserve">The peaceful environment of South Campus of University of Delhi and Department of Biophysics is an excellent place for learning </w:t>
      </w:r>
      <w:r w:rsidR="000D35AE" w:rsidRPr="00230FAA">
        <w:rPr>
          <w:rFonts w:cs="Times New Roman"/>
          <w:color w:val="000000"/>
        </w:rPr>
        <w:t xml:space="preserve">growth </w:t>
      </w:r>
      <w:r w:rsidRPr="00230FAA">
        <w:rPr>
          <w:rFonts w:cs="Times New Roman"/>
          <w:color w:val="000000"/>
        </w:rPr>
        <w:t>and development.</w:t>
      </w:r>
      <w:r w:rsidR="000D35AE" w:rsidRPr="00230FAA">
        <w:rPr>
          <w:rFonts w:cs="Times New Roman"/>
          <w:color w:val="000000"/>
        </w:rPr>
        <w:t xml:space="preserve"> I would like to thank University of Delhi for providing me a platform for </w:t>
      </w:r>
      <w:r w:rsidR="00490C92" w:rsidRPr="00230FAA">
        <w:rPr>
          <w:rFonts w:cs="Times New Roman"/>
          <w:color w:val="000000"/>
        </w:rPr>
        <w:t>Ph.D.</w:t>
      </w:r>
      <w:r w:rsidR="000D35AE" w:rsidRPr="00230FAA">
        <w:rPr>
          <w:rFonts w:cs="Times New Roman"/>
          <w:color w:val="000000"/>
        </w:rPr>
        <w:t xml:space="preserve"> work. </w:t>
      </w:r>
      <w:r w:rsidRPr="00230FAA">
        <w:rPr>
          <w:rFonts w:cs="Times New Roman"/>
          <w:color w:val="000000"/>
        </w:rPr>
        <w:t xml:space="preserve"> I am grateful for state-of-the-art facilities, expert scientists and technical staff available, who directly or indirectly helped me in my </w:t>
      </w:r>
      <w:r w:rsidR="00490C92" w:rsidRPr="00230FAA">
        <w:rPr>
          <w:rFonts w:cs="Times New Roman"/>
          <w:color w:val="000000"/>
        </w:rPr>
        <w:t>Ph.D.</w:t>
      </w:r>
      <w:r w:rsidRPr="00230FAA">
        <w:rPr>
          <w:rFonts w:cs="Times New Roman"/>
          <w:color w:val="000000"/>
        </w:rPr>
        <w:t xml:space="preserve"> work. Certainly, there are a group of people who supported and made it possible, I would like to extend my gratitude towards them.</w:t>
      </w:r>
    </w:p>
    <w:p w14:paraId="644ED5A4" w14:textId="1629261B" w:rsidR="009345DE" w:rsidRPr="00230FAA" w:rsidRDefault="005E5711" w:rsidP="009345DE">
      <w:pPr>
        <w:widowControl w:val="0"/>
        <w:suppressAutoHyphens w:val="0"/>
        <w:autoSpaceDE w:val="0"/>
        <w:adjustRightInd w:val="0"/>
        <w:spacing w:after="240" w:line="360" w:lineRule="auto"/>
        <w:jc w:val="both"/>
        <w:textAlignment w:val="auto"/>
        <w:rPr>
          <w:rFonts w:cs="Times New Roman"/>
          <w:kern w:val="0"/>
          <w:lang w:val="en-US" w:bidi="ar-SA"/>
        </w:rPr>
      </w:pPr>
      <w:r w:rsidRPr="00230FAA">
        <w:rPr>
          <w:rFonts w:cs="Times New Roman"/>
          <w:color w:val="000000"/>
        </w:rPr>
        <w:t xml:space="preserve">First and foremost, a special thanks to my supervisor </w:t>
      </w:r>
      <w:r w:rsidR="003B3145" w:rsidRPr="00230FAA">
        <w:rPr>
          <w:rFonts w:cs="Times New Roman"/>
          <w:color w:val="000000"/>
        </w:rPr>
        <w:t>Dr. Manish Kumar</w:t>
      </w:r>
      <w:r w:rsidRPr="00230FAA">
        <w:rPr>
          <w:rFonts w:cs="Times New Roman"/>
          <w:color w:val="000000"/>
        </w:rPr>
        <w:t xml:space="preserve"> for his guidance, support and motivation, without which it would have been impossible to complete my thesis. He provided requisite facilities and always stood by me. His interdisciplinary approach towards science, with strong emphasis to fundamentals, helped me address the scientific problems with new perspective. Most importantly </w:t>
      </w:r>
      <w:r w:rsidR="000D35AE" w:rsidRPr="00230FAA">
        <w:rPr>
          <w:rFonts w:cs="Times New Roman"/>
          <w:color w:val="000000"/>
        </w:rPr>
        <w:t xml:space="preserve">the </w:t>
      </w:r>
      <w:r w:rsidRPr="00230FAA">
        <w:rPr>
          <w:rFonts w:cs="Times New Roman"/>
          <w:color w:val="000000"/>
        </w:rPr>
        <w:t xml:space="preserve">freedom to explore new ideas and methods benefited enormously in development of my technical and theoretical understanding of the subject. </w:t>
      </w:r>
    </w:p>
    <w:p w14:paraId="7CFEF527" w14:textId="22DEFECF" w:rsidR="00BF53D8" w:rsidRPr="00230FAA" w:rsidRDefault="004078C2" w:rsidP="009345DE">
      <w:pPr>
        <w:widowControl w:val="0"/>
        <w:suppressAutoHyphens w:val="0"/>
        <w:autoSpaceDE w:val="0"/>
        <w:adjustRightInd w:val="0"/>
        <w:spacing w:after="240" w:line="360" w:lineRule="auto"/>
        <w:jc w:val="both"/>
        <w:textAlignment w:val="auto"/>
        <w:rPr>
          <w:rFonts w:cs="Times New Roman"/>
          <w:color w:val="000000"/>
        </w:rPr>
      </w:pPr>
      <w:r w:rsidRPr="00230FAA">
        <w:rPr>
          <w:rFonts w:cs="Times New Roman"/>
          <w:color w:val="000000"/>
        </w:rPr>
        <w:t>I would also like to thank the members of my PhD advisory committee, Dr. Manisha Goel, Dr. Yogender Pal Khasa  and  Dr. Jagreet Kaur for their insightful comments and suggestions.</w:t>
      </w:r>
      <w:r w:rsidR="00BF53D8" w:rsidRPr="00230FAA">
        <w:rPr>
          <w:rFonts w:cs="Times New Roman"/>
          <w:kern w:val="0"/>
          <w:lang w:val="en-US" w:bidi="ar-SA"/>
        </w:rPr>
        <w:t xml:space="preserve"> I am obliged to Prof. </w:t>
      </w:r>
      <w:proofErr w:type="spellStart"/>
      <w:r w:rsidR="00BF53D8" w:rsidRPr="00230FAA">
        <w:rPr>
          <w:rFonts w:cs="Times New Roman"/>
          <w:kern w:val="0"/>
          <w:lang w:val="en-US" w:bidi="ar-SA"/>
        </w:rPr>
        <w:t>Alo</w:t>
      </w:r>
      <w:proofErr w:type="spellEnd"/>
      <w:r w:rsidR="00BF53D8" w:rsidRPr="00230FAA">
        <w:rPr>
          <w:rFonts w:cs="Times New Roman"/>
          <w:kern w:val="0"/>
          <w:lang w:val="en-US" w:bidi="ar-SA"/>
        </w:rPr>
        <w:t xml:space="preserve"> Nag (HOD, Department of Biophysics) for his comprehensive advice, support and guidance.</w:t>
      </w:r>
    </w:p>
    <w:p w14:paraId="2FA43DC1" w14:textId="4C467485" w:rsidR="00BF53D8" w:rsidRPr="00230FAA" w:rsidRDefault="000752A5" w:rsidP="009345DE">
      <w:pPr>
        <w:widowControl w:val="0"/>
        <w:suppressAutoHyphens w:val="0"/>
        <w:autoSpaceDE w:val="0"/>
        <w:adjustRightInd w:val="0"/>
        <w:spacing w:after="240" w:line="360" w:lineRule="auto"/>
        <w:jc w:val="both"/>
        <w:textAlignment w:val="auto"/>
        <w:rPr>
          <w:rFonts w:cs="Times New Roman"/>
          <w:kern w:val="0"/>
          <w:lang w:val="en-US" w:bidi="ar-SA"/>
        </w:rPr>
      </w:pPr>
      <w:r w:rsidRPr="00230FAA">
        <w:rPr>
          <w:rFonts w:cs="Times New Roman"/>
          <w:color w:val="000000"/>
        </w:rPr>
        <w:t xml:space="preserve"> </w:t>
      </w:r>
      <w:r w:rsidR="004078C2" w:rsidRPr="00230FAA">
        <w:rPr>
          <w:rFonts w:cs="Times New Roman"/>
          <w:kern w:val="0"/>
          <w:lang w:val="en-US" w:bidi="ar-SA"/>
        </w:rPr>
        <w:t xml:space="preserve">I am obliged to Prof. </w:t>
      </w:r>
      <w:proofErr w:type="spellStart"/>
      <w:r w:rsidR="004078C2" w:rsidRPr="00230FAA">
        <w:rPr>
          <w:rFonts w:cs="Times New Roman"/>
          <w:kern w:val="0"/>
          <w:lang w:val="en-US" w:bidi="ar-SA"/>
        </w:rPr>
        <w:t>Subhendu</w:t>
      </w:r>
      <w:proofErr w:type="spellEnd"/>
      <w:r w:rsidR="004078C2" w:rsidRPr="00230FAA">
        <w:rPr>
          <w:rFonts w:cs="Times New Roman"/>
          <w:kern w:val="0"/>
          <w:lang w:val="en-US" w:bidi="ar-SA"/>
        </w:rPr>
        <w:t xml:space="preserve"> </w:t>
      </w:r>
      <w:proofErr w:type="spellStart"/>
      <w:r w:rsidR="004078C2" w:rsidRPr="00230FAA">
        <w:rPr>
          <w:rFonts w:cs="Times New Roman"/>
          <w:kern w:val="0"/>
          <w:lang w:val="en-US" w:bidi="ar-SA"/>
        </w:rPr>
        <w:t>Ghosh</w:t>
      </w:r>
      <w:proofErr w:type="spellEnd"/>
      <w:r w:rsidR="004078C2" w:rsidRPr="00230FAA">
        <w:rPr>
          <w:rFonts w:cs="Times New Roman"/>
          <w:kern w:val="0"/>
          <w:lang w:val="en-US" w:bidi="ar-SA"/>
        </w:rPr>
        <w:t xml:space="preserve"> (</w:t>
      </w:r>
      <w:r w:rsidR="00BF53D8" w:rsidRPr="00230FAA">
        <w:rPr>
          <w:rFonts w:cs="Times New Roman"/>
          <w:kern w:val="0"/>
          <w:lang w:val="en-US" w:bidi="ar-SA"/>
        </w:rPr>
        <w:t xml:space="preserve">Former </w:t>
      </w:r>
      <w:r w:rsidR="004078C2" w:rsidRPr="00230FAA">
        <w:rPr>
          <w:rFonts w:cs="Times New Roman"/>
          <w:kern w:val="0"/>
          <w:lang w:val="en-US" w:bidi="ar-SA"/>
        </w:rPr>
        <w:t>HOD, Department of Biophysics) for his comprehensive advice, support and guidance.</w:t>
      </w:r>
      <w:r w:rsidR="00BF53D8" w:rsidRPr="00230FAA">
        <w:rPr>
          <w:rFonts w:cs="Times New Roman"/>
          <w:kern w:val="0"/>
          <w:lang w:val="en-US" w:bidi="ar-SA"/>
        </w:rPr>
        <w:t xml:space="preserve"> I would like to express my heartfelt grat</w:t>
      </w:r>
      <w:r w:rsidR="00BF53D8" w:rsidRPr="00230FAA">
        <w:rPr>
          <w:rFonts w:cs="Times New Roman"/>
          <w:kern w:val="0"/>
          <w:lang w:val="en-US" w:bidi="ar-SA"/>
        </w:rPr>
        <w:t>i</w:t>
      </w:r>
      <w:r w:rsidR="00BF53D8" w:rsidRPr="00230FAA">
        <w:rPr>
          <w:rFonts w:cs="Times New Roman"/>
          <w:kern w:val="0"/>
          <w:lang w:val="en-US" w:bidi="ar-SA"/>
        </w:rPr>
        <w:t xml:space="preserve">tude to Dr. Neelja Singhal for guidance, advice and encouragement without which this thesis would not be possible. </w:t>
      </w:r>
    </w:p>
    <w:p w14:paraId="76421CF8" w14:textId="177C1A7E" w:rsidR="004078C2" w:rsidRPr="00230FAA" w:rsidRDefault="004078C2" w:rsidP="00F12A92">
      <w:pPr>
        <w:widowControl w:val="0"/>
        <w:suppressAutoHyphens w:val="0"/>
        <w:autoSpaceDE w:val="0"/>
        <w:adjustRightInd w:val="0"/>
        <w:spacing w:after="240" w:line="360" w:lineRule="auto"/>
        <w:jc w:val="both"/>
        <w:textAlignment w:val="auto"/>
        <w:rPr>
          <w:rFonts w:cs="Times New Roman"/>
          <w:kern w:val="0"/>
          <w:lang w:val="en-US" w:bidi="ar-SA"/>
        </w:rPr>
      </w:pPr>
      <w:r w:rsidRPr="00230FAA">
        <w:rPr>
          <w:rFonts w:cs="Times New Roman"/>
          <w:kern w:val="0"/>
          <w:lang w:val="en-US" w:bidi="ar-SA"/>
        </w:rPr>
        <w:t xml:space="preserve">Special thanks go out to all the lab members, current and former, Dr. Ravindra Kumar, </w:t>
      </w:r>
      <w:proofErr w:type="spellStart"/>
      <w:r w:rsidRPr="00230FAA">
        <w:rPr>
          <w:rFonts w:cs="Times New Roman"/>
          <w:kern w:val="0"/>
          <w:lang w:val="en-US" w:bidi="ar-SA"/>
        </w:rPr>
        <w:t>Vandana</w:t>
      </w:r>
      <w:proofErr w:type="spellEnd"/>
      <w:r w:rsidRPr="00230FAA">
        <w:rPr>
          <w:rFonts w:cs="Times New Roman"/>
          <w:kern w:val="0"/>
          <w:lang w:val="en-US" w:bidi="ar-SA"/>
        </w:rPr>
        <w:t xml:space="preserve"> </w:t>
      </w:r>
      <w:proofErr w:type="spellStart"/>
      <w:r w:rsidRPr="00230FAA">
        <w:rPr>
          <w:rFonts w:cs="Times New Roman"/>
          <w:kern w:val="0"/>
          <w:lang w:val="en-US" w:bidi="ar-SA"/>
        </w:rPr>
        <w:t>Chaurasia</w:t>
      </w:r>
      <w:proofErr w:type="spellEnd"/>
      <w:r w:rsidRPr="00230FAA">
        <w:rPr>
          <w:rFonts w:cs="Times New Roman"/>
          <w:kern w:val="0"/>
          <w:lang w:val="en-US" w:bidi="ar-SA"/>
        </w:rPr>
        <w:t xml:space="preserve">, </w:t>
      </w:r>
      <w:proofErr w:type="spellStart"/>
      <w:r w:rsidRPr="00230FAA">
        <w:rPr>
          <w:rFonts w:cs="Times New Roman"/>
          <w:kern w:val="0"/>
          <w:lang w:val="en-US" w:bidi="ar-SA"/>
        </w:rPr>
        <w:t>Sohni</w:t>
      </w:r>
      <w:proofErr w:type="spellEnd"/>
      <w:r w:rsidRPr="00230FAA">
        <w:rPr>
          <w:rFonts w:cs="Times New Roman"/>
          <w:kern w:val="0"/>
          <w:lang w:val="en-US" w:bidi="ar-SA"/>
        </w:rPr>
        <w:t xml:space="preserve"> Singh Jain, </w:t>
      </w:r>
      <w:proofErr w:type="spellStart"/>
      <w:r w:rsidRPr="00230FAA">
        <w:rPr>
          <w:rFonts w:cs="Times New Roman"/>
          <w:kern w:val="0"/>
          <w:lang w:val="en-US" w:bidi="ar-SA"/>
        </w:rPr>
        <w:t>Abhishikha</w:t>
      </w:r>
      <w:proofErr w:type="spellEnd"/>
      <w:r w:rsidRPr="00230FAA">
        <w:rPr>
          <w:rFonts w:cs="Times New Roman"/>
          <w:kern w:val="0"/>
          <w:lang w:val="en-US" w:bidi="ar-SA"/>
        </w:rPr>
        <w:t xml:space="preserve"> </w:t>
      </w:r>
      <w:proofErr w:type="spellStart"/>
      <w:r w:rsidRPr="00230FAA">
        <w:rPr>
          <w:rFonts w:cs="Times New Roman"/>
          <w:kern w:val="0"/>
          <w:lang w:val="en-US" w:bidi="ar-SA"/>
        </w:rPr>
        <w:t>Srivastava</w:t>
      </w:r>
      <w:proofErr w:type="spellEnd"/>
      <w:r w:rsidR="009345DE" w:rsidRPr="00230FAA">
        <w:rPr>
          <w:rFonts w:cs="Times New Roman"/>
          <w:kern w:val="0"/>
          <w:lang w:val="en-US" w:bidi="ar-SA"/>
        </w:rPr>
        <w:t xml:space="preserve">, </w:t>
      </w:r>
      <w:proofErr w:type="spellStart"/>
      <w:r w:rsidR="009345DE" w:rsidRPr="00230FAA">
        <w:rPr>
          <w:rFonts w:cs="Times New Roman"/>
          <w:kern w:val="0"/>
          <w:lang w:val="en-US" w:bidi="ar-SA"/>
        </w:rPr>
        <w:t>Deeksha</w:t>
      </w:r>
      <w:proofErr w:type="spellEnd"/>
      <w:r w:rsidR="009345DE" w:rsidRPr="00230FAA">
        <w:rPr>
          <w:rFonts w:cs="Times New Roman"/>
          <w:kern w:val="0"/>
          <w:lang w:val="en-US" w:bidi="ar-SA"/>
        </w:rPr>
        <w:t xml:space="preserve"> </w:t>
      </w:r>
      <w:proofErr w:type="spellStart"/>
      <w:r w:rsidR="009345DE" w:rsidRPr="00230FAA">
        <w:rPr>
          <w:rFonts w:cs="Times New Roman"/>
          <w:kern w:val="0"/>
          <w:lang w:val="en-US" w:bidi="ar-SA"/>
        </w:rPr>
        <w:t>Pandey</w:t>
      </w:r>
      <w:proofErr w:type="spellEnd"/>
      <w:r w:rsidR="009345DE" w:rsidRPr="00230FAA">
        <w:rPr>
          <w:rFonts w:cs="Times New Roman"/>
          <w:kern w:val="0"/>
          <w:lang w:val="en-US" w:bidi="ar-SA"/>
        </w:rPr>
        <w:t xml:space="preserve">, </w:t>
      </w:r>
      <w:proofErr w:type="spellStart"/>
      <w:r w:rsidR="009345DE" w:rsidRPr="00230FAA">
        <w:rPr>
          <w:rFonts w:cs="Times New Roman"/>
          <w:kern w:val="0"/>
          <w:lang w:val="en-US" w:bidi="ar-SA"/>
        </w:rPr>
        <w:t>Manisha</w:t>
      </w:r>
      <w:proofErr w:type="spellEnd"/>
      <w:r w:rsidR="009345DE" w:rsidRPr="00230FAA">
        <w:rPr>
          <w:rFonts w:cs="Times New Roman"/>
          <w:kern w:val="0"/>
          <w:lang w:val="en-US" w:bidi="ar-SA"/>
        </w:rPr>
        <w:t xml:space="preserve"> </w:t>
      </w:r>
      <w:proofErr w:type="spellStart"/>
      <w:r w:rsidR="009345DE" w:rsidRPr="00230FAA">
        <w:rPr>
          <w:rFonts w:cs="Times New Roman"/>
          <w:kern w:val="0"/>
          <w:lang w:val="en-US" w:bidi="ar-SA"/>
        </w:rPr>
        <w:t>Aswal</w:t>
      </w:r>
      <w:proofErr w:type="spellEnd"/>
      <w:r w:rsidRPr="00230FAA">
        <w:rPr>
          <w:rFonts w:cs="Times New Roman"/>
          <w:kern w:val="0"/>
          <w:lang w:val="en-US" w:bidi="ar-SA"/>
        </w:rPr>
        <w:t xml:space="preserve">, </w:t>
      </w:r>
      <w:proofErr w:type="spellStart"/>
      <w:r w:rsidRPr="00230FAA">
        <w:rPr>
          <w:rFonts w:cs="Times New Roman"/>
          <w:kern w:val="0"/>
          <w:lang w:val="en-US" w:bidi="ar-SA"/>
        </w:rPr>
        <w:t>Aakriti</w:t>
      </w:r>
      <w:proofErr w:type="spellEnd"/>
      <w:r w:rsidRPr="00230FAA">
        <w:rPr>
          <w:rFonts w:cs="Times New Roman"/>
          <w:kern w:val="0"/>
          <w:lang w:val="en-US" w:bidi="ar-SA"/>
        </w:rPr>
        <w:t xml:space="preserve"> Jain and </w:t>
      </w:r>
      <w:proofErr w:type="spellStart"/>
      <w:r w:rsidRPr="00230FAA">
        <w:rPr>
          <w:rFonts w:cs="Times New Roman"/>
          <w:kern w:val="0"/>
          <w:lang w:val="en-US" w:bidi="ar-SA"/>
        </w:rPr>
        <w:t>Govinda</w:t>
      </w:r>
      <w:proofErr w:type="spellEnd"/>
      <w:r w:rsidRPr="00230FAA">
        <w:rPr>
          <w:rFonts w:cs="Times New Roman"/>
          <w:kern w:val="0"/>
          <w:lang w:val="en-US" w:bidi="ar-SA"/>
        </w:rPr>
        <w:t xml:space="preserve"> </w:t>
      </w:r>
      <w:proofErr w:type="spellStart"/>
      <w:r w:rsidRPr="00230FAA">
        <w:rPr>
          <w:rFonts w:cs="Times New Roman"/>
          <w:kern w:val="0"/>
          <w:lang w:val="en-US" w:bidi="ar-SA"/>
        </w:rPr>
        <w:t>Rao</w:t>
      </w:r>
      <w:proofErr w:type="spellEnd"/>
      <w:r w:rsidRPr="00230FAA">
        <w:rPr>
          <w:rFonts w:cs="Times New Roman"/>
          <w:kern w:val="0"/>
          <w:lang w:val="en-US" w:bidi="ar-SA"/>
        </w:rPr>
        <w:t xml:space="preserve"> </w:t>
      </w:r>
      <w:proofErr w:type="spellStart"/>
      <w:r w:rsidRPr="00230FAA">
        <w:rPr>
          <w:rFonts w:cs="Times New Roman"/>
          <w:kern w:val="0"/>
          <w:lang w:val="en-US" w:bidi="ar-SA"/>
        </w:rPr>
        <w:t>Dabburu</w:t>
      </w:r>
      <w:proofErr w:type="spellEnd"/>
      <w:r w:rsidRPr="00230FAA">
        <w:rPr>
          <w:rFonts w:cs="Times New Roman"/>
          <w:kern w:val="0"/>
          <w:lang w:val="en-US" w:bidi="ar-SA"/>
        </w:rPr>
        <w:t xml:space="preserve"> for their support and motivation. It has been a pleasure to work with a great group of colleagues, who made the work enviro</w:t>
      </w:r>
      <w:r w:rsidRPr="00230FAA">
        <w:rPr>
          <w:rFonts w:cs="Times New Roman"/>
          <w:kern w:val="0"/>
          <w:lang w:val="en-US" w:bidi="ar-SA"/>
        </w:rPr>
        <w:t>n</w:t>
      </w:r>
      <w:r w:rsidRPr="00230FAA">
        <w:rPr>
          <w:rFonts w:cs="Times New Roman"/>
          <w:kern w:val="0"/>
          <w:lang w:val="en-US" w:bidi="ar-SA"/>
        </w:rPr>
        <w:t>ment enjoyable and productive. I wish all of you the best of luck with your future acco</w:t>
      </w:r>
      <w:r w:rsidRPr="00230FAA">
        <w:rPr>
          <w:rFonts w:cs="Times New Roman"/>
          <w:kern w:val="0"/>
          <w:lang w:val="en-US" w:bidi="ar-SA"/>
        </w:rPr>
        <w:t>m</w:t>
      </w:r>
      <w:r w:rsidRPr="00230FAA">
        <w:rPr>
          <w:rFonts w:cs="Times New Roman"/>
          <w:kern w:val="0"/>
          <w:lang w:val="en-US" w:bidi="ar-SA"/>
        </w:rPr>
        <w:t>plishments.</w:t>
      </w:r>
    </w:p>
    <w:p w14:paraId="6F98F549" w14:textId="17870180" w:rsidR="004078C2" w:rsidRPr="00230FAA" w:rsidRDefault="004078C2" w:rsidP="009345DE">
      <w:pPr>
        <w:widowControl w:val="0"/>
        <w:suppressAutoHyphens w:val="0"/>
        <w:autoSpaceDE w:val="0"/>
        <w:adjustRightInd w:val="0"/>
        <w:spacing w:line="360" w:lineRule="auto"/>
        <w:jc w:val="both"/>
        <w:textAlignment w:val="auto"/>
        <w:rPr>
          <w:rFonts w:cs="Times New Roman"/>
          <w:kern w:val="0"/>
          <w:lang w:val="en-US" w:bidi="ar-SA"/>
        </w:rPr>
      </w:pPr>
      <w:r w:rsidRPr="00230FAA">
        <w:rPr>
          <w:rFonts w:cs="Times New Roman"/>
          <w:kern w:val="0"/>
          <w:lang w:val="en-US" w:bidi="ar-SA"/>
        </w:rPr>
        <w:t xml:space="preserve">I cannot forget to mention here all the researchers at the Department of Biophysics, </w:t>
      </w:r>
      <w:proofErr w:type="spellStart"/>
      <w:r w:rsidRPr="00230FAA">
        <w:rPr>
          <w:rFonts w:cs="Times New Roman"/>
          <w:kern w:val="0"/>
          <w:lang w:val="en-US" w:bidi="ar-SA"/>
        </w:rPr>
        <w:lastRenderedPageBreak/>
        <w:t>Shobha</w:t>
      </w:r>
      <w:proofErr w:type="spellEnd"/>
      <w:r w:rsidRPr="00230FAA">
        <w:rPr>
          <w:rFonts w:cs="Times New Roman"/>
          <w:kern w:val="0"/>
          <w:lang w:val="en-US" w:bidi="ar-SA"/>
        </w:rPr>
        <w:t xml:space="preserve"> Kumari, </w:t>
      </w:r>
      <w:proofErr w:type="spellStart"/>
      <w:r w:rsidRPr="00230FAA">
        <w:rPr>
          <w:rFonts w:cs="Times New Roman"/>
          <w:kern w:val="0"/>
          <w:lang w:val="en-US" w:bidi="ar-SA"/>
        </w:rPr>
        <w:t>Ved</w:t>
      </w:r>
      <w:proofErr w:type="spellEnd"/>
      <w:r w:rsidRPr="00230FAA">
        <w:rPr>
          <w:rFonts w:cs="Times New Roman"/>
          <w:kern w:val="0"/>
          <w:lang w:val="en-US" w:bidi="ar-SA"/>
        </w:rPr>
        <w:t xml:space="preserve"> </w:t>
      </w:r>
      <w:proofErr w:type="spellStart"/>
      <w:r w:rsidRPr="00230FAA">
        <w:rPr>
          <w:rFonts w:cs="Times New Roman"/>
          <w:kern w:val="0"/>
          <w:lang w:val="en-US" w:bidi="ar-SA"/>
        </w:rPr>
        <w:t>Vrat</w:t>
      </w:r>
      <w:proofErr w:type="spellEnd"/>
      <w:r w:rsidRPr="00230FAA">
        <w:rPr>
          <w:rFonts w:cs="Times New Roman"/>
          <w:kern w:val="0"/>
          <w:lang w:val="en-US" w:bidi="ar-SA"/>
        </w:rPr>
        <w:t xml:space="preserve"> </w:t>
      </w:r>
      <w:proofErr w:type="spellStart"/>
      <w:r w:rsidRPr="00230FAA">
        <w:rPr>
          <w:rFonts w:cs="Times New Roman"/>
          <w:kern w:val="0"/>
          <w:lang w:val="en-US" w:bidi="ar-SA"/>
        </w:rPr>
        <w:t>Verma</w:t>
      </w:r>
      <w:proofErr w:type="spellEnd"/>
      <w:r w:rsidRPr="00230FAA">
        <w:rPr>
          <w:rFonts w:cs="Times New Roman"/>
          <w:kern w:val="0"/>
          <w:lang w:val="en-US" w:bidi="ar-SA"/>
        </w:rPr>
        <w:t xml:space="preserve">, Dr. </w:t>
      </w:r>
      <w:proofErr w:type="spellStart"/>
      <w:r w:rsidRPr="00230FAA">
        <w:rPr>
          <w:rFonts w:cs="Times New Roman"/>
          <w:kern w:val="0"/>
          <w:lang w:val="en-US" w:bidi="ar-SA"/>
        </w:rPr>
        <w:t>Shikha</w:t>
      </w:r>
      <w:proofErr w:type="spellEnd"/>
      <w:r w:rsidRPr="00230FAA">
        <w:rPr>
          <w:rFonts w:cs="Times New Roman"/>
          <w:kern w:val="0"/>
          <w:lang w:val="en-US" w:bidi="ar-SA"/>
        </w:rPr>
        <w:t xml:space="preserve"> Rani, </w:t>
      </w:r>
      <w:proofErr w:type="spellStart"/>
      <w:r w:rsidRPr="00230FAA">
        <w:rPr>
          <w:rFonts w:cs="Times New Roman"/>
          <w:kern w:val="0"/>
          <w:lang w:val="en-US" w:bidi="ar-SA"/>
        </w:rPr>
        <w:t>Poonam</w:t>
      </w:r>
      <w:proofErr w:type="spellEnd"/>
      <w:r w:rsidRPr="00230FAA">
        <w:rPr>
          <w:rFonts w:cs="Times New Roman"/>
          <w:kern w:val="0"/>
          <w:lang w:val="en-US" w:bidi="ar-SA"/>
        </w:rPr>
        <w:t xml:space="preserve"> Sharma, </w:t>
      </w:r>
      <w:proofErr w:type="spellStart"/>
      <w:r w:rsidRPr="00230FAA">
        <w:rPr>
          <w:rFonts w:cs="Times New Roman"/>
          <w:kern w:val="0"/>
          <w:lang w:val="en-US" w:bidi="ar-SA"/>
        </w:rPr>
        <w:t>Vineeta</w:t>
      </w:r>
      <w:proofErr w:type="spellEnd"/>
      <w:r w:rsidRPr="00230FAA">
        <w:rPr>
          <w:rFonts w:cs="Times New Roman"/>
          <w:kern w:val="0"/>
          <w:lang w:val="en-US" w:bidi="ar-SA"/>
        </w:rPr>
        <w:t xml:space="preserve"> </w:t>
      </w:r>
      <w:proofErr w:type="spellStart"/>
      <w:r w:rsidRPr="00230FAA">
        <w:rPr>
          <w:rFonts w:cs="Times New Roman"/>
          <w:kern w:val="0"/>
          <w:lang w:val="en-US" w:bidi="ar-SA"/>
        </w:rPr>
        <w:t>Kaushik</w:t>
      </w:r>
      <w:proofErr w:type="spellEnd"/>
      <w:r w:rsidRPr="00230FAA">
        <w:rPr>
          <w:rFonts w:cs="Times New Roman"/>
          <w:kern w:val="0"/>
          <w:lang w:val="en-US" w:bidi="ar-SA"/>
        </w:rPr>
        <w:t xml:space="preserve">, </w:t>
      </w:r>
      <w:proofErr w:type="spellStart"/>
      <w:r w:rsidRPr="00230FAA">
        <w:rPr>
          <w:rFonts w:cs="Times New Roman"/>
          <w:kern w:val="0"/>
          <w:lang w:val="en-US" w:bidi="ar-SA"/>
        </w:rPr>
        <w:t>Anchal</w:t>
      </w:r>
      <w:proofErr w:type="spellEnd"/>
      <w:r w:rsidRPr="00230FAA">
        <w:rPr>
          <w:rFonts w:cs="Times New Roman"/>
          <w:kern w:val="0"/>
          <w:lang w:val="en-US" w:bidi="ar-SA"/>
        </w:rPr>
        <w:t xml:space="preserve"> </w:t>
      </w:r>
      <w:proofErr w:type="spellStart"/>
      <w:r w:rsidRPr="00230FAA">
        <w:rPr>
          <w:rFonts w:cs="Times New Roman"/>
          <w:kern w:val="0"/>
          <w:lang w:val="en-US" w:bidi="ar-SA"/>
        </w:rPr>
        <w:t>Deswal</w:t>
      </w:r>
      <w:proofErr w:type="spellEnd"/>
      <w:r w:rsidRPr="00230FAA">
        <w:rPr>
          <w:rFonts w:cs="Times New Roman"/>
          <w:kern w:val="0"/>
          <w:lang w:val="en-US" w:bidi="ar-SA"/>
        </w:rPr>
        <w:t xml:space="preserve">, </w:t>
      </w:r>
      <w:proofErr w:type="spellStart"/>
      <w:r w:rsidRPr="00230FAA">
        <w:rPr>
          <w:rFonts w:cs="Times New Roman"/>
          <w:kern w:val="0"/>
          <w:lang w:val="en-US" w:bidi="ar-SA"/>
        </w:rPr>
        <w:t>Archana</w:t>
      </w:r>
      <w:proofErr w:type="spellEnd"/>
      <w:r w:rsidRPr="00230FAA">
        <w:rPr>
          <w:rFonts w:cs="Times New Roman"/>
          <w:kern w:val="0"/>
          <w:lang w:val="en-US" w:bidi="ar-SA"/>
        </w:rPr>
        <w:t xml:space="preserve"> Sharma, Dr. </w:t>
      </w:r>
      <w:proofErr w:type="spellStart"/>
      <w:r w:rsidRPr="00230FAA">
        <w:rPr>
          <w:rFonts w:cs="Times New Roman"/>
          <w:kern w:val="0"/>
          <w:lang w:val="en-US" w:bidi="ar-SA"/>
        </w:rPr>
        <w:t>Chetan</w:t>
      </w:r>
      <w:proofErr w:type="spellEnd"/>
      <w:r w:rsidRPr="00230FAA">
        <w:rPr>
          <w:rFonts w:cs="Times New Roman"/>
          <w:kern w:val="0"/>
          <w:lang w:val="en-US" w:bidi="ar-SA"/>
        </w:rPr>
        <w:t xml:space="preserve"> </w:t>
      </w:r>
      <w:proofErr w:type="spellStart"/>
      <w:r w:rsidRPr="00230FAA">
        <w:rPr>
          <w:rFonts w:cs="Times New Roman"/>
          <w:kern w:val="0"/>
          <w:lang w:val="en-US" w:bidi="ar-SA"/>
        </w:rPr>
        <w:t>Mallik</w:t>
      </w:r>
      <w:proofErr w:type="spellEnd"/>
      <w:r w:rsidRPr="00230FAA">
        <w:rPr>
          <w:rFonts w:cs="Times New Roman"/>
          <w:kern w:val="0"/>
          <w:lang w:val="en-US" w:bidi="ar-SA"/>
        </w:rPr>
        <w:t xml:space="preserve">, </w:t>
      </w:r>
      <w:proofErr w:type="spellStart"/>
      <w:r w:rsidRPr="00230FAA">
        <w:rPr>
          <w:rFonts w:cs="Times New Roman"/>
          <w:kern w:val="0"/>
          <w:lang w:val="en-US" w:bidi="ar-SA"/>
        </w:rPr>
        <w:t>Sandipan</w:t>
      </w:r>
      <w:proofErr w:type="spellEnd"/>
      <w:r w:rsidRPr="00230FAA">
        <w:rPr>
          <w:rFonts w:cs="Times New Roman"/>
          <w:kern w:val="0"/>
          <w:lang w:val="en-US" w:bidi="ar-SA"/>
        </w:rPr>
        <w:t xml:space="preserve"> </w:t>
      </w:r>
      <w:proofErr w:type="spellStart"/>
      <w:r w:rsidRPr="00230FAA">
        <w:rPr>
          <w:rFonts w:cs="Times New Roman"/>
          <w:kern w:val="0"/>
          <w:lang w:val="en-US" w:bidi="ar-SA"/>
        </w:rPr>
        <w:t>Talukdar</w:t>
      </w:r>
      <w:proofErr w:type="spellEnd"/>
      <w:r w:rsidRPr="00230FAA">
        <w:rPr>
          <w:rFonts w:cs="Times New Roman"/>
          <w:kern w:val="0"/>
          <w:lang w:val="en-US" w:bidi="ar-SA"/>
        </w:rPr>
        <w:t xml:space="preserve">, </w:t>
      </w:r>
      <w:proofErr w:type="spellStart"/>
      <w:r w:rsidRPr="00230FAA">
        <w:rPr>
          <w:rFonts w:cs="Times New Roman"/>
          <w:kern w:val="0"/>
          <w:lang w:val="en-US" w:bidi="ar-SA"/>
        </w:rPr>
        <w:t>Rajan</w:t>
      </w:r>
      <w:proofErr w:type="spellEnd"/>
      <w:r w:rsidRPr="00230FAA">
        <w:rPr>
          <w:rFonts w:cs="Times New Roman"/>
          <w:kern w:val="0"/>
          <w:lang w:val="en-US" w:bidi="ar-SA"/>
        </w:rPr>
        <w:t xml:space="preserve"> </w:t>
      </w:r>
      <w:proofErr w:type="spellStart"/>
      <w:r w:rsidRPr="00230FAA">
        <w:rPr>
          <w:rFonts w:cs="Times New Roman"/>
          <w:kern w:val="0"/>
          <w:lang w:val="en-US" w:bidi="ar-SA"/>
        </w:rPr>
        <w:t>Srivast</w:t>
      </w:r>
      <w:r w:rsidRPr="00230FAA">
        <w:rPr>
          <w:rFonts w:cs="Times New Roman"/>
          <w:kern w:val="0"/>
          <w:lang w:val="en-US" w:bidi="ar-SA"/>
        </w:rPr>
        <w:t>a</w:t>
      </w:r>
      <w:r w:rsidRPr="00230FAA">
        <w:rPr>
          <w:rFonts w:cs="Times New Roman"/>
          <w:kern w:val="0"/>
          <w:lang w:val="en-US" w:bidi="ar-SA"/>
        </w:rPr>
        <w:t>va</w:t>
      </w:r>
      <w:proofErr w:type="spellEnd"/>
      <w:r w:rsidRPr="00230FAA">
        <w:rPr>
          <w:rFonts w:cs="Times New Roman"/>
          <w:kern w:val="0"/>
          <w:lang w:val="en-US" w:bidi="ar-SA"/>
        </w:rPr>
        <w:t xml:space="preserve">, </w:t>
      </w:r>
      <w:proofErr w:type="spellStart"/>
      <w:r w:rsidRPr="00230FAA">
        <w:rPr>
          <w:rFonts w:cs="Times New Roman"/>
          <w:kern w:val="0"/>
          <w:lang w:val="en-US" w:bidi="ar-SA"/>
        </w:rPr>
        <w:t>Shikha</w:t>
      </w:r>
      <w:proofErr w:type="spellEnd"/>
      <w:r w:rsidRPr="00230FAA">
        <w:rPr>
          <w:rFonts w:cs="Times New Roman"/>
          <w:kern w:val="0"/>
          <w:lang w:val="en-US" w:bidi="ar-SA"/>
        </w:rPr>
        <w:t xml:space="preserve"> </w:t>
      </w:r>
      <w:proofErr w:type="spellStart"/>
      <w:r w:rsidRPr="00230FAA">
        <w:rPr>
          <w:rFonts w:cs="Times New Roman"/>
          <w:kern w:val="0"/>
          <w:lang w:val="en-US" w:bidi="ar-SA"/>
        </w:rPr>
        <w:t>Srivastava</w:t>
      </w:r>
      <w:proofErr w:type="spellEnd"/>
      <w:r w:rsidRPr="00230FAA">
        <w:rPr>
          <w:rFonts w:cs="Times New Roman"/>
          <w:kern w:val="0"/>
          <w:lang w:val="en-US" w:bidi="ar-SA"/>
        </w:rPr>
        <w:t xml:space="preserve">, </w:t>
      </w:r>
      <w:proofErr w:type="spellStart"/>
      <w:r w:rsidRPr="00230FAA">
        <w:rPr>
          <w:rFonts w:cs="Times New Roman"/>
          <w:kern w:val="0"/>
          <w:lang w:val="en-US" w:bidi="ar-SA"/>
        </w:rPr>
        <w:t>Spandan</w:t>
      </w:r>
      <w:proofErr w:type="spellEnd"/>
      <w:r w:rsidRPr="00230FAA">
        <w:rPr>
          <w:rFonts w:cs="Times New Roman"/>
          <w:kern w:val="0"/>
          <w:lang w:val="en-US" w:bidi="ar-SA"/>
        </w:rPr>
        <w:t xml:space="preserve"> Kumar, </w:t>
      </w:r>
      <w:proofErr w:type="spellStart"/>
      <w:r w:rsidRPr="00230FAA">
        <w:rPr>
          <w:rFonts w:cs="Times New Roman"/>
          <w:kern w:val="0"/>
          <w:lang w:val="en-US" w:bidi="ar-SA"/>
        </w:rPr>
        <w:t>Bhanu</w:t>
      </w:r>
      <w:proofErr w:type="spellEnd"/>
      <w:r w:rsidR="00BA377B" w:rsidRPr="00230FAA">
        <w:rPr>
          <w:rFonts w:cs="Times New Roman"/>
          <w:kern w:val="0"/>
          <w:lang w:val="en-US" w:bidi="ar-SA"/>
        </w:rPr>
        <w:t xml:space="preserve"> Sharma, </w:t>
      </w:r>
      <w:proofErr w:type="spellStart"/>
      <w:r w:rsidR="00BA377B" w:rsidRPr="00230FAA">
        <w:rPr>
          <w:rFonts w:cs="Times New Roman"/>
          <w:kern w:val="0"/>
          <w:lang w:val="en-US" w:bidi="ar-SA"/>
        </w:rPr>
        <w:t>Shumaila</w:t>
      </w:r>
      <w:proofErr w:type="spellEnd"/>
      <w:r w:rsidR="00BA377B" w:rsidRPr="00230FAA">
        <w:rPr>
          <w:rFonts w:cs="Times New Roman"/>
          <w:kern w:val="0"/>
          <w:lang w:val="en-US" w:bidi="ar-SA"/>
        </w:rPr>
        <w:t xml:space="preserve"> </w:t>
      </w:r>
      <w:proofErr w:type="spellStart"/>
      <w:r w:rsidR="00BA377B" w:rsidRPr="00230FAA">
        <w:rPr>
          <w:rFonts w:cs="Times New Roman"/>
          <w:kern w:val="0"/>
          <w:lang w:val="en-US" w:bidi="ar-SA"/>
        </w:rPr>
        <w:t>Iqbal</w:t>
      </w:r>
      <w:proofErr w:type="spellEnd"/>
      <w:r w:rsidR="00BA377B" w:rsidRPr="00230FAA">
        <w:rPr>
          <w:rFonts w:cs="Times New Roman"/>
          <w:kern w:val="0"/>
          <w:lang w:val="en-US" w:bidi="ar-SA"/>
        </w:rPr>
        <w:t xml:space="preserve"> </w:t>
      </w:r>
      <w:proofErr w:type="spellStart"/>
      <w:r w:rsidR="00BA377B" w:rsidRPr="00230FAA">
        <w:rPr>
          <w:rFonts w:cs="Times New Roman"/>
          <w:kern w:val="0"/>
          <w:lang w:val="en-US" w:bidi="ar-SA"/>
        </w:rPr>
        <w:t>Siddiqui</w:t>
      </w:r>
      <w:proofErr w:type="spellEnd"/>
      <w:r w:rsidR="00BA377B" w:rsidRPr="00230FAA">
        <w:rPr>
          <w:rFonts w:cs="Times New Roman"/>
          <w:kern w:val="0"/>
          <w:lang w:val="en-US" w:bidi="ar-SA"/>
        </w:rPr>
        <w:t xml:space="preserve">, Nikita, </w:t>
      </w:r>
      <w:r w:rsidR="009345DE" w:rsidRPr="00230FAA">
        <w:rPr>
          <w:rFonts w:cs="Times New Roman"/>
          <w:kern w:val="0"/>
          <w:lang w:val="en-US" w:bidi="ar-SA"/>
        </w:rPr>
        <w:t xml:space="preserve">Dr. Sunil, </w:t>
      </w:r>
      <w:proofErr w:type="spellStart"/>
      <w:r w:rsidR="009345DE" w:rsidRPr="00230FAA">
        <w:rPr>
          <w:rFonts w:cs="Times New Roman"/>
          <w:kern w:val="0"/>
          <w:lang w:val="en-US" w:bidi="ar-SA"/>
        </w:rPr>
        <w:t>Katiki</w:t>
      </w:r>
      <w:proofErr w:type="spellEnd"/>
      <w:r w:rsidR="009345DE" w:rsidRPr="00230FAA">
        <w:rPr>
          <w:rFonts w:cs="Times New Roman"/>
          <w:kern w:val="0"/>
          <w:lang w:val="en-US" w:bidi="ar-SA"/>
        </w:rPr>
        <w:t xml:space="preserve"> </w:t>
      </w:r>
      <w:proofErr w:type="spellStart"/>
      <w:r w:rsidR="009345DE" w:rsidRPr="00230FAA">
        <w:rPr>
          <w:rFonts w:cs="Times New Roman"/>
          <w:kern w:val="0"/>
          <w:lang w:val="en-US" w:bidi="ar-SA"/>
        </w:rPr>
        <w:t>Madhusudhanarao</w:t>
      </w:r>
      <w:proofErr w:type="spellEnd"/>
      <w:r w:rsidRPr="00230FAA">
        <w:rPr>
          <w:rFonts w:cs="Times New Roman"/>
          <w:kern w:val="0"/>
          <w:lang w:val="en-US" w:bidi="ar-SA"/>
        </w:rPr>
        <w:t xml:space="preserve"> and Daniel T. </w:t>
      </w:r>
      <w:proofErr w:type="spellStart"/>
      <w:r w:rsidRPr="00230FAA">
        <w:rPr>
          <w:rFonts w:cs="Times New Roman"/>
          <w:kern w:val="0"/>
          <w:lang w:val="en-US" w:bidi="ar-SA"/>
        </w:rPr>
        <w:t>Tuikhang</w:t>
      </w:r>
      <w:proofErr w:type="spellEnd"/>
      <w:r w:rsidRPr="00230FAA">
        <w:rPr>
          <w:rFonts w:cs="Times New Roman"/>
          <w:kern w:val="0"/>
          <w:lang w:val="en-US" w:bidi="ar-SA"/>
        </w:rPr>
        <w:t xml:space="preserve"> for their suggestions and help.</w:t>
      </w:r>
      <w:r w:rsidR="000752A5" w:rsidRPr="00230FAA">
        <w:rPr>
          <w:rFonts w:cs="Times New Roman"/>
          <w:kern w:val="0"/>
          <w:lang w:val="en-US" w:bidi="ar-SA"/>
        </w:rPr>
        <w:t xml:space="preserve"> I would like to acknowledge lab staff Mr. </w:t>
      </w:r>
      <w:proofErr w:type="spellStart"/>
      <w:r w:rsidR="000752A5" w:rsidRPr="00230FAA">
        <w:rPr>
          <w:rFonts w:cs="Times New Roman"/>
          <w:kern w:val="0"/>
          <w:lang w:val="en-US" w:bidi="ar-SA"/>
        </w:rPr>
        <w:t>Pramod</w:t>
      </w:r>
      <w:proofErr w:type="spellEnd"/>
      <w:r w:rsidR="000752A5" w:rsidRPr="00230FAA">
        <w:rPr>
          <w:rFonts w:cs="Times New Roman"/>
          <w:kern w:val="0"/>
          <w:lang w:val="en-US" w:bidi="ar-SA"/>
        </w:rPr>
        <w:t xml:space="preserve"> Kumar and Rajesh Kumar for his help and technical support.</w:t>
      </w:r>
    </w:p>
    <w:p w14:paraId="26743775" w14:textId="77777777" w:rsidR="000752A5" w:rsidRPr="00230FAA" w:rsidRDefault="000752A5" w:rsidP="009345DE">
      <w:pPr>
        <w:widowControl w:val="0"/>
        <w:suppressAutoHyphens w:val="0"/>
        <w:autoSpaceDE w:val="0"/>
        <w:adjustRightInd w:val="0"/>
        <w:spacing w:line="360" w:lineRule="auto"/>
        <w:jc w:val="both"/>
        <w:textAlignment w:val="auto"/>
        <w:rPr>
          <w:rFonts w:cs="Times New Roman"/>
          <w:kern w:val="0"/>
          <w:lang w:val="en-US" w:bidi="ar-SA"/>
        </w:rPr>
      </w:pPr>
      <w:r w:rsidRPr="00230FAA">
        <w:rPr>
          <w:rFonts w:cs="Times New Roman"/>
          <w:kern w:val="0"/>
          <w:lang w:val="en-US" w:bidi="ar-SA"/>
        </w:rPr>
        <w:t>I owe my gratitude to my parents, and to my siblings for their never-ending love, comfort and support. They have provided invaluable advices throughout all stages of my life and have always been motivating me to be curious and to follow my dreams.</w:t>
      </w:r>
    </w:p>
    <w:p w14:paraId="538055ED" w14:textId="2A6CB06B" w:rsidR="000752A5" w:rsidRPr="00230FAA" w:rsidRDefault="000752A5" w:rsidP="009345DE">
      <w:pPr>
        <w:widowControl w:val="0"/>
        <w:suppressAutoHyphens w:val="0"/>
        <w:autoSpaceDE w:val="0"/>
        <w:adjustRightInd w:val="0"/>
        <w:spacing w:line="360" w:lineRule="auto"/>
        <w:jc w:val="both"/>
        <w:textAlignment w:val="auto"/>
        <w:rPr>
          <w:rFonts w:cs="Times New Roman"/>
          <w:kern w:val="0"/>
          <w:lang w:val="en-US" w:bidi="ar-SA"/>
        </w:rPr>
      </w:pPr>
      <w:r w:rsidRPr="00230FAA">
        <w:rPr>
          <w:rFonts w:cs="Times New Roman"/>
          <w:kern w:val="0"/>
          <w:lang w:val="en-US" w:bidi="ar-SA"/>
        </w:rPr>
        <w:t>Last but not the least, I take this opportunity to express my appreciation to Indian Council of Medical Research which have provided me with financial assistance in my PhD study.</w:t>
      </w:r>
    </w:p>
    <w:p w14:paraId="7009E739" w14:textId="77777777" w:rsidR="000752A5" w:rsidRPr="00230FAA" w:rsidRDefault="000752A5" w:rsidP="009345DE">
      <w:pPr>
        <w:pStyle w:val="Standard"/>
        <w:spacing w:line="360" w:lineRule="auto"/>
        <w:jc w:val="both"/>
        <w:rPr>
          <w:rFonts w:cs="Times New Roman"/>
        </w:rPr>
      </w:pPr>
    </w:p>
    <w:p w14:paraId="726577B5" w14:textId="77777777" w:rsidR="000752A5" w:rsidRPr="00230FAA" w:rsidRDefault="000752A5" w:rsidP="009345DE">
      <w:pPr>
        <w:pStyle w:val="Standard"/>
        <w:spacing w:line="360" w:lineRule="auto"/>
        <w:jc w:val="both"/>
        <w:rPr>
          <w:rFonts w:cs="Times New Roman"/>
        </w:rPr>
      </w:pPr>
    </w:p>
    <w:p w14:paraId="08A75CA1" w14:textId="77777777" w:rsidR="009E7F4C" w:rsidRPr="00230FAA" w:rsidRDefault="005E5711">
      <w:pPr>
        <w:pStyle w:val="Standard"/>
        <w:spacing w:line="360" w:lineRule="auto"/>
        <w:jc w:val="both"/>
        <w:rPr>
          <w:rFonts w:cs="Times New Roman"/>
        </w:rPr>
      </w:pPr>
      <w:r w:rsidRPr="00230FAA">
        <w:rPr>
          <w:rFonts w:cs="Times New Roman"/>
          <w:color w:val="000000"/>
        </w:rPr>
        <w:t>At last but not least, I would like to thank University Grant Commission (UGC), Council of Scientific and Industrial Research (CSIR) and Department of Science and Technology (DST) for providing me financial assistance.</w:t>
      </w:r>
    </w:p>
    <w:p w14:paraId="17995073" w14:textId="7A329ACC" w:rsidR="009E7F4C" w:rsidRPr="00230FAA" w:rsidRDefault="009E7F4C">
      <w:pPr>
        <w:pStyle w:val="Standard"/>
        <w:spacing w:line="360" w:lineRule="auto"/>
        <w:jc w:val="both"/>
        <w:rPr>
          <w:rFonts w:cs="Times New Roman"/>
          <w:color w:val="000000"/>
        </w:rPr>
      </w:pPr>
    </w:p>
    <w:p w14:paraId="02696B97" w14:textId="77777777" w:rsidR="00F6726F" w:rsidRPr="00230FAA" w:rsidRDefault="00F6726F" w:rsidP="00F6726F">
      <w:pPr>
        <w:pStyle w:val="Standard"/>
        <w:jc w:val="both"/>
        <w:rPr>
          <w:rFonts w:cs="Times New Roman"/>
          <w:color w:val="000000"/>
        </w:rPr>
      </w:pPr>
    </w:p>
    <w:p w14:paraId="6FB01BF3" w14:textId="0889FD7F" w:rsidR="009E7F4C" w:rsidRPr="00230FAA" w:rsidRDefault="001D6FC9" w:rsidP="00F6726F">
      <w:pPr>
        <w:pStyle w:val="Defaultlinehdr"/>
        <w:spacing w:before="0" w:line="360" w:lineRule="auto"/>
        <w:ind w:left="6381" w:firstLine="0"/>
        <w:jc w:val="both"/>
        <w:rPr>
          <w:rFonts w:cs="Times New Roman"/>
          <w:b/>
          <w:bCs/>
          <w:color w:val="000000"/>
        </w:rPr>
      </w:pPr>
      <w:r w:rsidRPr="00230FAA">
        <w:rPr>
          <w:rFonts w:cs="Times New Roman"/>
          <w:b/>
          <w:bCs/>
          <w:color w:val="000000"/>
        </w:rPr>
        <w:t>Anjali Garg</w:t>
      </w:r>
    </w:p>
    <w:p w14:paraId="522D20C1" w14:textId="77777777" w:rsidR="00450F7F" w:rsidRPr="00230FAA" w:rsidRDefault="00450F7F" w:rsidP="000536DA">
      <w:pPr>
        <w:pStyle w:val="Standard"/>
        <w:spacing w:line="480" w:lineRule="auto"/>
        <w:jc w:val="both"/>
        <w:rPr>
          <w:rFonts w:cs="Times New Roman"/>
          <w:color w:val="000000"/>
        </w:rPr>
      </w:pPr>
      <w:r w:rsidRPr="00230FAA">
        <w:rPr>
          <w:rFonts w:cs="Times New Roman"/>
          <w:color w:val="000000"/>
        </w:rPr>
        <w:t>Place: _________________</w:t>
      </w:r>
    </w:p>
    <w:p w14:paraId="284E601C" w14:textId="77777777" w:rsidR="005E5711" w:rsidRPr="00230FAA" w:rsidRDefault="00450F7F" w:rsidP="000536DA">
      <w:pPr>
        <w:pStyle w:val="Standard"/>
        <w:spacing w:line="480" w:lineRule="auto"/>
        <w:jc w:val="both"/>
        <w:rPr>
          <w:rFonts w:cs="Times New Roman"/>
          <w:color w:val="000000"/>
        </w:rPr>
      </w:pPr>
      <w:r w:rsidRPr="00230FAA">
        <w:rPr>
          <w:rFonts w:cs="Times New Roman"/>
          <w:color w:val="000000"/>
        </w:rPr>
        <w:t>Date: __________________</w:t>
      </w:r>
    </w:p>
    <w:p w14:paraId="6B1ADC39" w14:textId="77777777" w:rsidR="00373EF8" w:rsidRPr="00230FAA" w:rsidRDefault="00373EF8" w:rsidP="000536DA">
      <w:pPr>
        <w:pStyle w:val="Standard"/>
        <w:spacing w:line="480" w:lineRule="auto"/>
        <w:jc w:val="both"/>
        <w:rPr>
          <w:rFonts w:cs="Times New Roman"/>
          <w:color w:val="000000"/>
        </w:rPr>
      </w:pPr>
    </w:p>
    <w:p w14:paraId="007F60CF" w14:textId="77777777" w:rsidR="00373EF8" w:rsidRPr="00230FAA" w:rsidRDefault="00373EF8" w:rsidP="000536DA">
      <w:pPr>
        <w:pStyle w:val="Standard"/>
        <w:spacing w:line="480" w:lineRule="auto"/>
        <w:jc w:val="both"/>
        <w:rPr>
          <w:rFonts w:cs="Times New Roman"/>
          <w:color w:val="000000"/>
        </w:rPr>
      </w:pPr>
    </w:p>
    <w:p w14:paraId="31B1A078" w14:textId="77777777" w:rsidR="00373EF8" w:rsidRPr="00230FAA" w:rsidRDefault="00373EF8" w:rsidP="000536DA">
      <w:pPr>
        <w:pStyle w:val="Standard"/>
        <w:spacing w:line="480" w:lineRule="auto"/>
        <w:jc w:val="both"/>
        <w:rPr>
          <w:rFonts w:cs="Times New Roman"/>
          <w:color w:val="000000"/>
        </w:rPr>
      </w:pPr>
    </w:p>
    <w:p w14:paraId="0665E913" w14:textId="77777777" w:rsidR="00373EF8" w:rsidRPr="00230FAA" w:rsidRDefault="00373EF8" w:rsidP="000536DA">
      <w:pPr>
        <w:pStyle w:val="Standard"/>
        <w:spacing w:line="480" w:lineRule="auto"/>
        <w:jc w:val="both"/>
        <w:rPr>
          <w:rFonts w:cs="Times New Roman"/>
          <w:color w:val="000000"/>
        </w:rPr>
      </w:pPr>
    </w:p>
    <w:p w14:paraId="0EAB35D7" w14:textId="77777777" w:rsidR="00373EF8" w:rsidRPr="00230FAA" w:rsidRDefault="00373EF8" w:rsidP="000536DA">
      <w:pPr>
        <w:pStyle w:val="Standard"/>
        <w:spacing w:line="480" w:lineRule="auto"/>
        <w:jc w:val="both"/>
        <w:rPr>
          <w:rFonts w:cs="Times New Roman"/>
          <w:color w:val="000000"/>
        </w:rPr>
      </w:pPr>
    </w:p>
    <w:p w14:paraId="593D3037" w14:textId="77777777" w:rsidR="00373EF8" w:rsidRPr="00230FAA" w:rsidRDefault="00373EF8" w:rsidP="000536DA">
      <w:pPr>
        <w:pStyle w:val="Standard"/>
        <w:spacing w:line="480" w:lineRule="auto"/>
        <w:jc w:val="both"/>
        <w:rPr>
          <w:rFonts w:cs="Times New Roman"/>
          <w:color w:val="000000"/>
        </w:rPr>
      </w:pPr>
    </w:p>
    <w:p w14:paraId="1B6F8B88" w14:textId="77777777" w:rsidR="00373EF8" w:rsidRPr="00230FAA" w:rsidRDefault="00373EF8" w:rsidP="000536DA">
      <w:pPr>
        <w:pStyle w:val="Standard"/>
        <w:spacing w:line="480" w:lineRule="auto"/>
        <w:jc w:val="both"/>
        <w:rPr>
          <w:rFonts w:cs="Times New Roman"/>
          <w:color w:val="000000"/>
        </w:rPr>
      </w:pPr>
    </w:p>
    <w:p w14:paraId="21489E99" w14:textId="77777777" w:rsidR="00373EF8" w:rsidRPr="00230FAA" w:rsidRDefault="00373EF8" w:rsidP="000536DA">
      <w:pPr>
        <w:pStyle w:val="Standard"/>
        <w:spacing w:line="480" w:lineRule="auto"/>
        <w:jc w:val="both"/>
        <w:rPr>
          <w:rFonts w:cs="Times New Roman"/>
          <w:color w:val="000000"/>
        </w:rPr>
      </w:pPr>
    </w:p>
    <w:p w14:paraId="11128669" w14:textId="77777777" w:rsidR="00373EF8" w:rsidRPr="009E7EFD" w:rsidRDefault="00373EF8" w:rsidP="000536DA">
      <w:pPr>
        <w:pStyle w:val="Standard"/>
        <w:spacing w:line="480" w:lineRule="auto"/>
        <w:jc w:val="both"/>
        <w:rPr>
          <w:rFonts w:cs="Times New Roman"/>
        </w:rPr>
      </w:pPr>
    </w:p>
    <w:sdt>
      <w:sdtPr>
        <w:rPr>
          <w:rFonts w:ascii="Times New Roman" w:eastAsiaTheme="minorEastAsia" w:hAnsi="Times New Roman" w:cs="Times New Roman"/>
          <w:b w:val="0"/>
          <w:bCs w:val="0"/>
          <w:smallCaps/>
          <w:color w:val="auto"/>
          <w:kern w:val="2"/>
          <w:sz w:val="22"/>
          <w:szCs w:val="24"/>
          <w:lang w:val="en-IN" w:eastAsia="ja-JP" w:bidi="hi-IN"/>
        </w:rPr>
        <w:id w:val="284017964"/>
        <w:docPartObj>
          <w:docPartGallery w:val="Table of Contents"/>
          <w:docPartUnique/>
        </w:docPartObj>
      </w:sdtPr>
      <w:sdtEndPr>
        <w:rPr>
          <w:rFonts w:eastAsia="Noto Serif CJK SC"/>
          <w:kern w:val="3"/>
          <w:sz w:val="24"/>
          <w:lang w:eastAsia="zh-CN"/>
        </w:rPr>
      </w:sdtEndPr>
      <w:sdtContent>
        <w:p w14:paraId="7C9ECFB9" w14:textId="77777777" w:rsidR="00637BF6" w:rsidRPr="003D4C7F" w:rsidRDefault="00637BF6" w:rsidP="003D4C7F">
          <w:pPr>
            <w:pStyle w:val="TOCHeading"/>
            <w:spacing w:line="360" w:lineRule="auto"/>
            <w:jc w:val="center"/>
            <w:rPr>
              <w:rFonts w:ascii="Times New Roman" w:hAnsi="Times New Roman" w:cs="Times New Roman"/>
              <w:color w:val="auto"/>
              <w:szCs w:val="24"/>
            </w:rPr>
          </w:pPr>
          <w:r w:rsidRPr="003D4C7F">
            <w:rPr>
              <w:rFonts w:ascii="Times New Roman" w:hAnsi="Times New Roman" w:cs="Times New Roman"/>
              <w:color w:val="auto"/>
              <w:szCs w:val="24"/>
            </w:rPr>
            <w:t>Table of Contents</w:t>
          </w:r>
        </w:p>
        <w:p w14:paraId="7393EA89" w14:textId="77777777" w:rsidR="00637BF6" w:rsidRPr="009E7EFD" w:rsidRDefault="00637BF6" w:rsidP="00E671E4">
          <w:pPr>
            <w:pStyle w:val="TOC1"/>
            <w:numPr>
              <w:ilvl w:val="0"/>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1</w:t>
          </w:r>
        </w:p>
        <w:p w14:paraId="0C996D34"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2</w:t>
          </w:r>
        </w:p>
        <w:p w14:paraId="74FF18DD"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Aims and objective</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2</w:t>
          </w:r>
        </w:p>
        <w:p w14:paraId="7969C03B"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Structure of thesis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2</w:t>
          </w:r>
        </w:p>
        <w:p w14:paraId="690091A4" w14:textId="77777777" w:rsidR="00637BF6" w:rsidRPr="009E7EFD" w:rsidRDefault="00637BF6" w:rsidP="00E671E4">
          <w:pPr>
            <w:pStyle w:val="TOC1"/>
            <w:numPr>
              <w:ilvl w:val="0"/>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Review of Literature</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4</w:t>
          </w:r>
        </w:p>
        <w:p w14:paraId="55E0244F"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Innate and adaptive immunity</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12DDBB7A" w14:textId="77777777" w:rsidR="00637BF6" w:rsidRPr="009E7EFD" w:rsidRDefault="00637BF6" w:rsidP="003D4C7F">
          <w:pPr>
            <w:pStyle w:val="TOC3"/>
          </w:pPr>
          <w:r w:rsidRPr="009E7EFD">
            <w:t xml:space="preserve"> Innate immune system: Fast and broadly effective</w:t>
          </w:r>
          <w:r w:rsidRPr="009E7EFD">
            <w:ptab w:relativeTo="margin" w:alignment="right" w:leader="dot"/>
          </w:r>
          <w:r w:rsidRPr="009E7EFD">
            <w:t>6</w:t>
          </w:r>
        </w:p>
        <w:p w14:paraId="5F6DE374" w14:textId="77777777" w:rsidR="00637BF6" w:rsidRPr="009E7EFD" w:rsidRDefault="00637BF6" w:rsidP="003D4C7F">
          <w:pPr>
            <w:pStyle w:val="TOC3"/>
          </w:pPr>
          <w:r w:rsidRPr="009E7EFD">
            <w:t xml:space="preserve"> The adaptive immune system: Precision and a long memory</w:t>
          </w:r>
          <w:r w:rsidRPr="009E7EFD">
            <w:ptab w:relativeTo="margin" w:alignment="right" w:leader="dot"/>
          </w:r>
          <w:r w:rsidRPr="009E7EFD">
            <w:t>6</w:t>
          </w:r>
        </w:p>
        <w:p w14:paraId="15BBB275" w14:textId="77777777" w:rsidR="00637BF6" w:rsidRPr="009E7EFD" w:rsidRDefault="00637BF6" w:rsidP="003D4C7F">
          <w:pPr>
            <w:pStyle w:val="TOC3"/>
          </w:pPr>
          <w:r w:rsidRPr="009E7EFD">
            <w:t>T lymphocytes or T cells</w:t>
          </w:r>
          <w:r w:rsidRPr="009E7EFD">
            <w:ptab w:relativeTo="margin" w:alignment="right" w:leader="dot"/>
          </w:r>
          <w:r w:rsidRPr="009E7EFD">
            <w:t>6</w:t>
          </w:r>
        </w:p>
        <w:p w14:paraId="5CB9F9C2" w14:textId="77777777" w:rsidR="00637BF6" w:rsidRPr="009E7EFD" w:rsidRDefault="00637BF6" w:rsidP="003D4C7F">
          <w:pPr>
            <w:pStyle w:val="TOC3"/>
          </w:pPr>
          <w:r w:rsidRPr="009E7EFD">
            <w:t>B lymphocytes or B cells</w:t>
          </w:r>
          <w:r w:rsidRPr="009E7EFD">
            <w:ptab w:relativeTo="margin" w:alignment="right" w:leader="dot"/>
          </w:r>
          <w:r w:rsidRPr="009E7EFD">
            <w:t>6</w:t>
          </w:r>
        </w:p>
        <w:p w14:paraId="65AF7DB6"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“Molecular mimicry”: an evolving concept</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1876A116" w14:textId="77777777" w:rsidR="00637BF6" w:rsidRPr="009E7EFD" w:rsidRDefault="00637BF6" w:rsidP="003D4C7F">
          <w:pPr>
            <w:pStyle w:val="TOC3"/>
          </w:pPr>
          <w:r w:rsidRPr="009E7EFD">
            <w:t xml:space="preserve"> Type of molecular mimicry</w:t>
          </w:r>
          <w:r w:rsidRPr="009E7EFD">
            <w:ptab w:relativeTo="margin" w:alignment="right" w:leader="dot"/>
          </w:r>
          <w:r w:rsidRPr="009E7EFD">
            <w:t>6</w:t>
          </w:r>
        </w:p>
        <w:p w14:paraId="1A0E8709" w14:textId="77777777" w:rsidR="00637BF6" w:rsidRPr="009E7EFD" w:rsidRDefault="00637BF6" w:rsidP="003D4C7F">
          <w:pPr>
            <w:pStyle w:val="TOC3"/>
          </w:pPr>
          <w:r w:rsidRPr="009E7EFD">
            <w:t xml:space="preserve"> Molecular mimicry and cross-reactivity: what is necessary? </w:t>
          </w:r>
          <w:r w:rsidRPr="009E7EFD">
            <w:ptab w:relativeTo="margin" w:alignment="right" w:leader="dot"/>
          </w:r>
          <w:r w:rsidRPr="009E7EFD">
            <w:t>6</w:t>
          </w:r>
        </w:p>
        <w:p w14:paraId="3A5F2708"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The initiation of autoimmunity: lighting the match</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F6931AC" w14:textId="77777777" w:rsidR="00637BF6" w:rsidRPr="009E7EFD" w:rsidRDefault="00637BF6" w:rsidP="003D4C7F">
          <w:pPr>
            <w:pStyle w:val="TOC3"/>
          </w:pPr>
          <w:r w:rsidRPr="009E7EFD">
            <w:t xml:space="preserve"> Type of autoimmune diseases</w:t>
          </w:r>
          <w:r w:rsidRPr="009E7EFD">
            <w:ptab w:relativeTo="margin" w:alignment="right" w:leader="dot"/>
          </w:r>
          <w:r w:rsidRPr="009E7EFD">
            <w:t>6</w:t>
          </w:r>
        </w:p>
        <w:p w14:paraId="31A39689" w14:textId="77777777" w:rsidR="00637BF6" w:rsidRPr="009E7EFD" w:rsidRDefault="00637BF6" w:rsidP="003D4C7F">
          <w:pPr>
            <w:pStyle w:val="TOC3"/>
          </w:pPr>
          <w:r w:rsidRPr="009E7EFD">
            <w:t xml:space="preserve"> Autoimmunity can predispose to infection diseases </w:t>
          </w:r>
          <w:r w:rsidRPr="009E7EFD">
            <w:ptab w:relativeTo="margin" w:alignment="right" w:leader="dot"/>
          </w:r>
          <w:r w:rsidRPr="009E7EFD">
            <w:t>6</w:t>
          </w:r>
        </w:p>
        <w:p w14:paraId="6BD2D3C4" w14:textId="77777777" w:rsidR="00637BF6" w:rsidRPr="009E7EFD" w:rsidRDefault="00637BF6" w:rsidP="003D4C7F">
          <w:pPr>
            <w:pStyle w:val="TOC3"/>
          </w:pPr>
          <w:r w:rsidRPr="009E7EFD">
            <w:t xml:space="preserve">Therapeutics options for autoimmunity-associated infection diseases </w:t>
          </w:r>
          <w:r w:rsidRPr="009E7EFD">
            <w:ptab w:relativeTo="margin" w:alignment="right" w:leader="dot"/>
          </w:r>
          <w:r w:rsidRPr="009E7EFD">
            <w:t>6</w:t>
          </w:r>
        </w:p>
        <w:p w14:paraId="121309C8"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Mycobacterium tuberculosis (Mtb): a case study</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7F6AEFA1" w14:textId="77777777" w:rsidR="00637BF6" w:rsidRPr="009E7EFD" w:rsidRDefault="00637BF6" w:rsidP="00E671E4">
          <w:pPr>
            <w:pStyle w:val="Standard"/>
            <w:numPr>
              <w:ilvl w:val="0"/>
              <w:numId w:val="5"/>
            </w:numPr>
            <w:spacing w:line="360" w:lineRule="auto"/>
            <w:jc w:val="both"/>
            <w:rPr>
              <w:rFonts w:cs="Times New Roman"/>
              <w:b/>
            </w:rPr>
          </w:pPr>
          <w:r w:rsidRPr="009E7EFD">
            <w:rPr>
              <w:rFonts w:eastAsia="Times New Roman" w:cs="Times New Roman"/>
              <w:b/>
            </w:rPr>
            <w:t>miPepBase: A database of experimentally verified peptides involved in molecular mimicry</w:t>
          </w:r>
          <w:r w:rsidRPr="009E7EFD">
            <w:rPr>
              <w:rFonts w:cs="Times New Roman"/>
            </w:rPr>
            <w:ptab w:relativeTo="margin" w:alignment="right" w:leader="dot"/>
          </w:r>
          <w:r w:rsidRPr="009E7EFD">
            <w:rPr>
              <w:rFonts w:cs="Times New Roman"/>
            </w:rPr>
            <w:t>4</w:t>
          </w:r>
        </w:p>
        <w:p w14:paraId="4477F99C"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49AFB4E8"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Material and Methods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74BBFCF3" w14:textId="77777777" w:rsidR="00637BF6" w:rsidRPr="009E7EFD" w:rsidRDefault="00637BF6" w:rsidP="003D4C7F">
          <w:pPr>
            <w:pStyle w:val="TOC3"/>
          </w:pPr>
          <w:r w:rsidRPr="009E7EFD">
            <w:t xml:space="preserve"> Data collection and compilation</w:t>
          </w:r>
          <w:r w:rsidRPr="009E7EFD">
            <w:ptab w:relativeTo="margin" w:alignment="right" w:leader="dot"/>
          </w:r>
          <w:r w:rsidRPr="009E7EFD">
            <w:t>6</w:t>
          </w:r>
        </w:p>
        <w:p w14:paraId="6AE3D9DB" w14:textId="77777777" w:rsidR="00637BF6" w:rsidRPr="009E7EFD" w:rsidRDefault="00637BF6" w:rsidP="003D4C7F">
          <w:pPr>
            <w:pStyle w:val="TOC3"/>
          </w:pPr>
          <w:r w:rsidRPr="009E7EFD">
            <w:t xml:space="preserve"> Web interface and database architecture </w:t>
          </w:r>
          <w:r w:rsidRPr="009E7EFD">
            <w:ptab w:relativeTo="margin" w:alignment="right" w:leader="dot"/>
          </w:r>
          <w:r w:rsidRPr="009E7EFD">
            <w:t>6</w:t>
          </w:r>
        </w:p>
        <w:p w14:paraId="42298FD5" w14:textId="77777777" w:rsidR="00637BF6" w:rsidRPr="009E7EFD" w:rsidRDefault="00637BF6" w:rsidP="003D4C7F">
          <w:pPr>
            <w:pStyle w:val="TOC3"/>
          </w:pPr>
          <w:r w:rsidRPr="009E7EFD">
            <w:t xml:space="preserve"> Database accessibility</w:t>
          </w:r>
          <w:r w:rsidRPr="009E7EFD">
            <w:ptab w:relativeTo="margin" w:alignment="right" w:leader="dot"/>
          </w:r>
          <w:r w:rsidRPr="009E7EFD">
            <w:t>6</w:t>
          </w:r>
        </w:p>
        <w:p w14:paraId="4F7FC029" w14:textId="77777777" w:rsidR="00637BF6" w:rsidRPr="009E7EFD" w:rsidRDefault="00637BF6" w:rsidP="003D4C7F">
          <w:pPr>
            <w:pStyle w:val="TOC3"/>
          </w:pPr>
          <w:r w:rsidRPr="009E7EFD">
            <w:t xml:space="preserve"> Tools integrated in miPepBase </w:t>
          </w:r>
          <w:r w:rsidRPr="009E7EFD">
            <w:ptab w:relativeTo="margin" w:alignment="right" w:leader="dot"/>
          </w:r>
          <w:r w:rsidRPr="009E7EFD">
            <w:t>6</w:t>
          </w:r>
        </w:p>
        <w:p w14:paraId="72FBC04E"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 xml:space="preserve">Results </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3F0D6141"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How to search query into miPepBase?</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7F58CA42"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Discussion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0C544967"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Comparison with other available database of antigenic peptides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1890BEF9"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Limitations and future prospects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03FB2609"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Database update</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9BAE986" w14:textId="309B4310" w:rsidR="00637BF6" w:rsidRPr="003D4C7F"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Accessibility and data download</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429DA14E" w14:textId="77777777" w:rsidR="00637BF6" w:rsidRPr="009E7EFD" w:rsidRDefault="00637BF6" w:rsidP="00E671E4">
          <w:pPr>
            <w:pStyle w:val="Standard"/>
            <w:numPr>
              <w:ilvl w:val="0"/>
              <w:numId w:val="5"/>
            </w:numPr>
            <w:spacing w:line="360" w:lineRule="auto"/>
            <w:jc w:val="both"/>
            <w:rPr>
              <w:rFonts w:cs="Times New Roman"/>
              <w:b/>
            </w:rPr>
          </w:pPr>
          <w:r w:rsidRPr="009E7EFD">
            <w:rPr>
              <w:rFonts w:eastAsia="Times New Roman" w:cs="Times New Roman"/>
              <w:b/>
            </w:rPr>
            <w:lastRenderedPageBreak/>
            <w:t>Structural and functional charcteristics of mimicry proteins and peptides of bacteria, viruses and host</w:t>
          </w:r>
          <w:r w:rsidRPr="009E7EFD">
            <w:rPr>
              <w:rFonts w:cs="Times New Roman"/>
            </w:rPr>
            <w:ptab w:relativeTo="margin" w:alignment="right" w:leader="dot"/>
          </w:r>
          <w:r w:rsidRPr="009E7EFD">
            <w:rPr>
              <w:rFonts w:cs="Times New Roman"/>
            </w:rPr>
            <w:t>4</w:t>
          </w:r>
        </w:p>
        <w:p w14:paraId="34420F31"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54DAD2E"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Material and Methods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FF9AA81" w14:textId="77777777" w:rsidR="00637BF6" w:rsidRPr="009E7EFD" w:rsidRDefault="00637BF6" w:rsidP="003D4C7F">
          <w:pPr>
            <w:pStyle w:val="TOC3"/>
          </w:pPr>
          <w:r w:rsidRPr="009E7EFD">
            <w:t xml:space="preserve"> Retrieval of experimentally validated mimicry proteins from miPepBase</w:t>
          </w:r>
          <w:r w:rsidRPr="009E7EFD">
            <w:ptab w:relativeTo="margin" w:alignment="right" w:leader="dot"/>
          </w:r>
          <w:r w:rsidRPr="009E7EFD">
            <w:t>6</w:t>
          </w:r>
        </w:p>
        <w:p w14:paraId="407D64AE" w14:textId="5C245D9C" w:rsidR="00250F7D" w:rsidRPr="009E7EFD" w:rsidRDefault="00637BF6" w:rsidP="003D4C7F">
          <w:pPr>
            <w:pStyle w:val="TOC3"/>
          </w:pPr>
          <w:r w:rsidRPr="009E7EFD">
            <w:t xml:space="preserve"> Structural characterization of host- and path-proteins</w:t>
          </w:r>
          <w:r w:rsidR="00C37143" w:rsidRPr="009E7EFD">
            <w:ptab w:relativeTo="margin" w:alignment="right" w:leader="dot"/>
          </w:r>
          <w:r w:rsidR="00C37143" w:rsidRPr="009E7EFD">
            <w:t>5</w:t>
          </w:r>
        </w:p>
        <w:p w14:paraId="580F0D2D" w14:textId="46E87831" w:rsidR="00637BF6" w:rsidRPr="002A6768" w:rsidRDefault="00250F7D" w:rsidP="00AF56FE">
          <w:pPr>
            <w:pStyle w:val="TOC3"/>
            <w:numPr>
              <w:ilvl w:val="3"/>
              <w:numId w:val="5"/>
            </w:numPr>
            <w:rPr>
              <w:i w:val="0"/>
            </w:rPr>
          </w:pPr>
          <w:r w:rsidRPr="002A6768">
            <w:rPr>
              <w:i w:val="0"/>
            </w:rPr>
            <w:t>Order/disorder propensity of amino acids in the host- and path-proteins</w:t>
          </w:r>
          <w:r w:rsidR="00637BF6" w:rsidRPr="002A6768">
            <w:rPr>
              <w:i w:val="0"/>
            </w:rPr>
            <w:t xml:space="preserve"> </w:t>
          </w:r>
          <w:r w:rsidR="00637BF6" w:rsidRPr="002A6768">
            <w:rPr>
              <w:i w:val="0"/>
            </w:rPr>
            <w:ptab w:relativeTo="margin" w:alignment="right" w:leader="dot"/>
          </w:r>
          <w:r w:rsidR="00637BF6" w:rsidRPr="002A6768">
            <w:rPr>
              <w:i w:val="0"/>
            </w:rPr>
            <w:t>6</w:t>
          </w:r>
        </w:p>
        <w:p w14:paraId="0F80BE92" w14:textId="0B1696DF" w:rsidR="00250F7D" w:rsidRPr="009E7EFD" w:rsidRDefault="00250F7D" w:rsidP="00AF56FE">
          <w:pPr>
            <w:pStyle w:val="TOC3"/>
            <w:numPr>
              <w:ilvl w:val="3"/>
              <w:numId w:val="5"/>
            </w:numPr>
          </w:pPr>
          <w:r w:rsidRPr="002A6768">
            <w:rPr>
              <w:i w:val="0"/>
            </w:rPr>
            <w:t>Investigating the IDPRs – MoRFs, SliMs and LCRs</w:t>
          </w:r>
          <w:r w:rsidRPr="009E7EFD">
            <w:t xml:space="preserve"> </w:t>
          </w:r>
          <w:r w:rsidRPr="009E7EFD">
            <w:ptab w:relativeTo="margin" w:alignment="right" w:leader="dot"/>
          </w:r>
          <w:r w:rsidRPr="009E7EFD">
            <w:t>6</w:t>
          </w:r>
        </w:p>
        <w:p w14:paraId="626E060E" w14:textId="69FA40D6" w:rsidR="00637BF6" w:rsidRPr="009E7EFD" w:rsidRDefault="00637BF6" w:rsidP="003D4C7F">
          <w:pPr>
            <w:pStyle w:val="TOC3"/>
          </w:pPr>
          <w:r w:rsidRPr="009E7EFD">
            <w:t>Functional enrichment analysis</w:t>
          </w:r>
          <w:r w:rsidRPr="009E7EFD">
            <w:ptab w:relativeTo="margin" w:alignment="right" w:leader="dot"/>
          </w:r>
          <w:r w:rsidRPr="009E7EFD">
            <w:t>6</w:t>
          </w:r>
        </w:p>
        <w:p w14:paraId="31EB3E13"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 xml:space="preserve">Results </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28B92377" w14:textId="77777777" w:rsidR="00637BF6" w:rsidRPr="009E7EFD" w:rsidRDefault="00637BF6" w:rsidP="003D4C7F">
          <w:pPr>
            <w:pStyle w:val="TOC3"/>
          </w:pPr>
          <w:r w:rsidRPr="009E7EFD">
            <w:t xml:space="preserve"> Benchmarking dataset </w:t>
          </w:r>
          <w:r w:rsidRPr="009E7EFD">
            <w:ptab w:relativeTo="margin" w:alignment="right" w:leader="dot"/>
          </w:r>
          <w:r w:rsidRPr="009E7EFD">
            <w:t>5</w:t>
          </w:r>
        </w:p>
        <w:p w14:paraId="6192476C" w14:textId="77777777" w:rsidR="00637BF6" w:rsidRPr="009E7EFD" w:rsidRDefault="00637BF6" w:rsidP="003D4C7F">
          <w:pPr>
            <w:pStyle w:val="TOC3"/>
          </w:pPr>
          <w:r w:rsidRPr="009E7EFD">
            <w:t xml:space="preserve"> Structural order/disorderliness in the host and pathogen mimicry proteins</w:t>
          </w:r>
          <w:r w:rsidRPr="009E7EFD">
            <w:ptab w:relativeTo="margin" w:alignment="right" w:leader="dot"/>
          </w:r>
          <w:r w:rsidRPr="009E7EFD">
            <w:t>5</w:t>
          </w:r>
        </w:p>
        <w:p w14:paraId="43CAE71B" w14:textId="77777777" w:rsidR="00637BF6" w:rsidRPr="009E7EFD" w:rsidRDefault="00637BF6" w:rsidP="003D4C7F">
          <w:pPr>
            <w:pStyle w:val="TOC3"/>
          </w:pPr>
          <w:r w:rsidRPr="009E7EFD">
            <w:t xml:space="preserve">MoRFs, SLiMs, and LCRs in mimicry protein/peptides </w:t>
          </w:r>
          <w:r w:rsidRPr="009E7EFD">
            <w:ptab w:relativeTo="margin" w:alignment="right" w:leader="dot"/>
          </w:r>
          <w:r w:rsidRPr="009E7EFD">
            <w:t>5</w:t>
          </w:r>
        </w:p>
        <w:p w14:paraId="5A10CDB9" w14:textId="77777777" w:rsidR="00637BF6" w:rsidRPr="009E7EFD" w:rsidRDefault="00637BF6" w:rsidP="003D4C7F">
          <w:pPr>
            <w:pStyle w:val="TOC3"/>
          </w:pPr>
          <w:r w:rsidRPr="009E7EFD">
            <w:t xml:space="preserve">Functional characterization of the host and pathogen mimicry proteins </w:t>
          </w:r>
          <w:r w:rsidRPr="009E7EFD">
            <w:ptab w:relativeTo="margin" w:alignment="right" w:leader="dot"/>
          </w:r>
          <w:r w:rsidRPr="009E7EFD">
            <w:t>5</w:t>
          </w:r>
        </w:p>
        <w:p w14:paraId="51B12705" w14:textId="77777777" w:rsidR="00637BF6" w:rsidRPr="009E7EFD" w:rsidRDefault="00637BF6"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Discussion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E6A9048" w14:textId="30C63749" w:rsidR="00E7606D" w:rsidRPr="009E7EFD" w:rsidRDefault="00C37143" w:rsidP="00E671E4">
          <w:pPr>
            <w:pStyle w:val="Standard"/>
            <w:numPr>
              <w:ilvl w:val="0"/>
              <w:numId w:val="5"/>
            </w:numPr>
            <w:spacing w:line="360" w:lineRule="auto"/>
            <w:jc w:val="both"/>
            <w:rPr>
              <w:rFonts w:cs="Times New Roman"/>
              <w:b/>
            </w:rPr>
          </w:pPr>
          <w:r w:rsidRPr="009E7EFD">
            <w:rPr>
              <w:rFonts w:eastAsia="Times New Roman" w:cs="Times New Roman"/>
              <w:b/>
            </w:rPr>
            <w:t>Using molecular-mimicry-inducing pathways of pathogens as novel drug targets</w:t>
          </w:r>
          <w:r w:rsidR="00E7606D" w:rsidRPr="009E7EFD">
            <w:rPr>
              <w:rFonts w:cs="Times New Roman"/>
            </w:rPr>
            <w:ptab w:relativeTo="margin" w:alignment="right" w:leader="dot"/>
          </w:r>
          <w:r w:rsidR="00E7606D" w:rsidRPr="009E7EFD">
            <w:rPr>
              <w:rFonts w:cs="Times New Roman"/>
            </w:rPr>
            <w:t>4</w:t>
          </w:r>
        </w:p>
        <w:p w14:paraId="092E0C20" w14:textId="77777777" w:rsidR="00E7606D" w:rsidRPr="009E7EFD" w:rsidRDefault="00E7606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4693E5BE" w14:textId="77777777" w:rsidR="00E7606D" w:rsidRPr="009E7EFD" w:rsidRDefault="00E7606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Material and Methods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32E173C1" w14:textId="7FE27892" w:rsidR="00E7606D" w:rsidRPr="009E7EFD" w:rsidRDefault="00C37143" w:rsidP="003D4C7F">
          <w:pPr>
            <w:pStyle w:val="TOC3"/>
          </w:pPr>
          <w:r w:rsidRPr="009E7EFD">
            <w:t xml:space="preserve"> Data extraction</w:t>
          </w:r>
          <w:r w:rsidR="00E7606D" w:rsidRPr="009E7EFD">
            <w:ptab w:relativeTo="margin" w:alignment="right" w:leader="dot"/>
          </w:r>
          <w:r w:rsidR="00E7606D" w:rsidRPr="009E7EFD">
            <w:t>6</w:t>
          </w:r>
        </w:p>
        <w:p w14:paraId="0E2282C4" w14:textId="27549D72" w:rsidR="00E7606D" w:rsidRPr="009E7EFD" w:rsidRDefault="00C37143" w:rsidP="003D4C7F">
          <w:pPr>
            <w:pStyle w:val="TOC3"/>
          </w:pPr>
          <w:r w:rsidRPr="009E7EFD">
            <w:t xml:space="preserve"> Protein-protein interaction search</w:t>
          </w:r>
          <w:r w:rsidRPr="009E7EFD">
            <w:ptab w:relativeTo="margin" w:alignment="right" w:leader="dot"/>
          </w:r>
          <w:r w:rsidRPr="009E7EFD">
            <w:t>5</w:t>
          </w:r>
        </w:p>
        <w:p w14:paraId="778A00C9" w14:textId="5378E29B" w:rsidR="00E7606D" w:rsidRPr="009E7EFD" w:rsidRDefault="00C37143" w:rsidP="003D4C7F">
          <w:pPr>
            <w:pStyle w:val="TOC3"/>
          </w:pPr>
          <w:r w:rsidRPr="009E7EFD">
            <w:t>Pathway mapping and determination of chokepoints in mycobacterial metabolic pathway</w:t>
          </w:r>
          <w:r w:rsidR="00E7606D" w:rsidRPr="009E7EFD">
            <w:ptab w:relativeTo="margin" w:alignment="right" w:leader="dot"/>
          </w:r>
          <w:r w:rsidR="00E7606D" w:rsidRPr="009E7EFD">
            <w:t>6</w:t>
          </w:r>
        </w:p>
        <w:p w14:paraId="753CDEBF" w14:textId="29B4CD30" w:rsidR="00C37143" w:rsidRPr="009E7EFD" w:rsidRDefault="00C37143" w:rsidP="003D4C7F">
          <w:pPr>
            <w:pStyle w:val="TOC3"/>
          </w:pPr>
          <w:r w:rsidRPr="009E7EFD">
            <w:t>Authentication of chokepoint targets and druggability of selected targets</w:t>
          </w:r>
          <w:r w:rsidRPr="009E7EFD">
            <w:ptab w:relativeTo="margin" w:alignment="right" w:leader="dot"/>
          </w:r>
          <w:r w:rsidRPr="009E7EFD">
            <w:t>6</w:t>
          </w:r>
        </w:p>
        <w:p w14:paraId="60D7BC0D" w14:textId="2D0B66FA" w:rsidR="00C37143" w:rsidRPr="009E7EFD" w:rsidRDefault="00C37143" w:rsidP="003D4C7F">
          <w:pPr>
            <w:pStyle w:val="TOC3"/>
          </w:pPr>
          <w:r w:rsidRPr="009E7EFD">
            <w:t>Drug-target interaction</w:t>
          </w:r>
          <w:r w:rsidRPr="009E7EFD">
            <w:ptab w:relativeTo="margin" w:alignment="right" w:leader="dot"/>
          </w:r>
          <w:r w:rsidRPr="009E7EFD">
            <w:t>6</w:t>
          </w:r>
        </w:p>
        <w:p w14:paraId="0036EF4C" w14:textId="4B9595D6" w:rsidR="00C37143" w:rsidRPr="009E7EFD" w:rsidRDefault="00C37143" w:rsidP="003D4C7F">
          <w:pPr>
            <w:pStyle w:val="TOC3"/>
          </w:pPr>
          <w:r w:rsidRPr="009E7EFD">
            <w:t>Drug repurposing of M. tubercul</w:t>
          </w:r>
          <w:r w:rsidR="00B55AC6" w:rsidRPr="009E7EFD">
            <w:t xml:space="preserve">osis </w:t>
          </w:r>
          <w:r w:rsidRPr="009E7EFD">
            <w:ptab w:relativeTo="margin" w:alignment="right" w:leader="dot"/>
          </w:r>
          <w:r w:rsidRPr="009E7EFD">
            <w:t>6</w:t>
          </w:r>
        </w:p>
        <w:p w14:paraId="044D23B9" w14:textId="7D314E80" w:rsidR="00E7606D" w:rsidRPr="009E7EFD" w:rsidRDefault="008E501A"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Results And discussion</w:t>
          </w:r>
          <w:r w:rsidR="00E7606D" w:rsidRPr="009E7EFD">
            <w:rPr>
              <w:rFonts w:ascii="Times New Roman" w:hAnsi="Times New Roman" w:cs="Times New Roman"/>
              <w:sz w:val="24"/>
              <w:szCs w:val="24"/>
            </w:rPr>
            <w:ptab w:relativeTo="margin" w:alignment="right" w:leader="dot"/>
          </w:r>
          <w:r w:rsidR="00E7606D" w:rsidRPr="009E7EFD">
            <w:rPr>
              <w:rFonts w:ascii="Times New Roman" w:hAnsi="Times New Roman" w:cs="Times New Roman"/>
              <w:sz w:val="24"/>
              <w:szCs w:val="24"/>
            </w:rPr>
            <w:t>5</w:t>
          </w:r>
        </w:p>
        <w:p w14:paraId="1E6017B2" w14:textId="15DC3445" w:rsidR="00E7606D" w:rsidRPr="009E7EFD" w:rsidRDefault="008E501A" w:rsidP="003D4C7F">
          <w:pPr>
            <w:pStyle w:val="TOC3"/>
          </w:pPr>
          <w:r w:rsidRPr="009E7EFD">
            <w:t>Identification of interacting proteins of mimicry proteins</w:t>
          </w:r>
          <w:r w:rsidR="00E7606D" w:rsidRPr="009E7EFD">
            <w:t xml:space="preserve"> </w:t>
          </w:r>
          <w:r w:rsidR="00E7606D" w:rsidRPr="009E7EFD">
            <w:ptab w:relativeTo="margin" w:alignment="right" w:leader="dot"/>
          </w:r>
          <w:r w:rsidR="00E7606D" w:rsidRPr="009E7EFD">
            <w:t>5</w:t>
          </w:r>
        </w:p>
        <w:p w14:paraId="6779D6F0" w14:textId="0ECD6450" w:rsidR="00E7606D" w:rsidRPr="009E7EFD" w:rsidRDefault="008E501A" w:rsidP="003D4C7F">
          <w:pPr>
            <w:pStyle w:val="TOC3"/>
          </w:pPr>
          <w:r w:rsidRPr="009E7EFD">
            <w:t>Identification and validation of the metabolic chokepoints</w:t>
          </w:r>
          <w:r w:rsidR="00E7606D" w:rsidRPr="009E7EFD">
            <w:ptab w:relativeTo="margin" w:alignment="right" w:leader="dot"/>
          </w:r>
          <w:r w:rsidR="00E7606D" w:rsidRPr="009E7EFD">
            <w:t>5</w:t>
          </w:r>
        </w:p>
        <w:p w14:paraId="483795C5" w14:textId="319A981A" w:rsidR="00E7606D" w:rsidRPr="009E7EFD" w:rsidRDefault="008E501A" w:rsidP="003D4C7F">
          <w:pPr>
            <w:pStyle w:val="TOC3"/>
          </w:pPr>
          <w:r w:rsidRPr="009E7EFD">
            <w:t>Drug molecule for metabolic chokepoints</w:t>
          </w:r>
          <w:r w:rsidR="00E7606D" w:rsidRPr="009E7EFD">
            <w:ptab w:relativeTo="margin" w:alignment="right" w:leader="dot"/>
          </w:r>
          <w:r w:rsidR="00E7606D" w:rsidRPr="009E7EFD">
            <w:t>5</w:t>
          </w:r>
        </w:p>
        <w:p w14:paraId="0699B0FD" w14:textId="20421FE5" w:rsidR="00E7606D" w:rsidRPr="009E7EFD" w:rsidRDefault="008E501A" w:rsidP="003D4C7F">
          <w:pPr>
            <w:pStyle w:val="TOC3"/>
          </w:pPr>
          <w:r w:rsidRPr="009E7EFD">
            <w:t>Drug repurposing for M. tuberculosis</w:t>
          </w:r>
          <w:r w:rsidR="00E7606D" w:rsidRPr="009E7EFD">
            <w:t xml:space="preserve"> </w:t>
          </w:r>
          <w:r w:rsidR="00E7606D" w:rsidRPr="009E7EFD">
            <w:ptab w:relativeTo="margin" w:alignment="right" w:leader="dot"/>
          </w:r>
          <w:r w:rsidR="00E7606D" w:rsidRPr="009E7EFD">
            <w:t>5</w:t>
          </w:r>
        </w:p>
        <w:p w14:paraId="5E273D5A" w14:textId="19F7CDE6" w:rsidR="009D4E60" w:rsidRPr="009E7EFD" w:rsidRDefault="009D4E60"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Prospects of the current approach</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55E491AF" w14:textId="60C55822" w:rsidR="009D4E60" w:rsidRPr="009E7EFD" w:rsidRDefault="009D4E60"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concluding remarks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38B3762F" w14:textId="77777777" w:rsidR="009D4E60" w:rsidRPr="009E7EFD" w:rsidRDefault="009D4E60" w:rsidP="00E671E4">
          <w:pPr>
            <w:pStyle w:val="Standard"/>
            <w:numPr>
              <w:ilvl w:val="0"/>
              <w:numId w:val="5"/>
            </w:numPr>
            <w:spacing w:line="360" w:lineRule="auto"/>
            <w:jc w:val="both"/>
            <w:rPr>
              <w:rFonts w:cs="Times New Roman"/>
              <w:b/>
            </w:rPr>
          </w:pPr>
          <w:r w:rsidRPr="009E7EFD">
            <w:rPr>
              <w:rFonts w:eastAsia="Times New Roman" w:cs="Times New Roman"/>
              <w:b/>
            </w:rPr>
            <w:t>Using molecular-mimicry-inducing pathways of pathogens as novel drug targets</w:t>
          </w:r>
          <w:r w:rsidRPr="009E7EFD">
            <w:rPr>
              <w:rFonts w:cs="Times New Roman"/>
            </w:rPr>
            <w:ptab w:relativeTo="margin" w:alignment="right" w:leader="dot"/>
          </w:r>
          <w:r w:rsidRPr="009E7EFD">
            <w:rPr>
              <w:rFonts w:cs="Times New Roman"/>
            </w:rPr>
            <w:t>4</w:t>
          </w:r>
        </w:p>
        <w:p w14:paraId="57C9B26E" w14:textId="77777777" w:rsidR="009D4E60" w:rsidRPr="009E7EFD" w:rsidRDefault="009D4E60"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lastRenderedPageBreak/>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FCEF921" w14:textId="77777777" w:rsidR="009D4E60" w:rsidRPr="009E7EFD" w:rsidRDefault="009D4E60"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Material and Methods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723858A7" w14:textId="71C226A4" w:rsidR="009D4E60" w:rsidRPr="009E7EFD" w:rsidRDefault="001662EE" w:rsidP="003D4C7F">
          <w:pPr>
            <w:pStyle w:val="TOC3"/>
          </w:pPr>
          <w:r w:rsidRPr="009E7EFD">
            <w:t>Retrieval of experimentally validated MAP mimicry proteins involved in autoimmune diseases</w:t>
          </w:r>
          <w:r w:rsidR="009D4E60" w:rsidRPr="009E7EFD">
            <w:ptab w:relativeTo="margin" w:alignment="right" w:leader="dot"/>
          </w:r>
          <w:r w:rsidR="009D4E60" w:rsidRPr="009E7EFD">
            <w:t>6</w:t>
          </w:r>
        </w:p>
        <w:p w14:paraId="76ADEDA2" w14:textId="1DF94F16" w:rsidR="009D4E60" w:rsidRPr="009E7EFD" w:rsidRDefault="001662EE" w:rsidP="003D4C7F">
          <w:pPr>
            <w:pStyle w:val="TOC3"/>
          </w:pPr>
          <w:r w:rsidRPr="009E7EFD">
            <w:t xml:space="preserve"> Protein-protein interaction studies</w:t>
          </w:r>
          <w:r w:rsidR="009D4E60" w:rsidRPr="009E7EFD">
            <w:ptab w:relativeTo="margin" w:alignment="right" w:leader="dot"/>
          </w:r>
          <w:r w:rsidR="009D4E60" w:rsidRPr="009E7EFD">
            <w:t>5</w:t>
          </w:r>
        </w:p>
        <w:p w14:paraId="09826082" w14:textId="27117D60" w:rsidR="009D4E60" w:rsidRPr="009E7EFD" w:rsidRDefault="001662EE" w:rsidP="003D4C7F">
          <w:pPr>
            <w:pStyle w:val="TOC3"/>
          </w:pPr>
          <w:r w:rsidRPr="009E7EFD">
            <w:t>Removal of human homologs of MAP proteins</w:t>
          </w:r>
          <w:r w:rsidR="009D4E60" w:rsidRPr="009E7EFD">
            <w:ptab w:relativeTo="margin" w:alignment="right" w:leader="dot"/>
          </w:r>
          <w:r w:rsidR="009D4E60" w:rsidRPr="009E7EFD">
            <w:t>6</w:t>
          </w:r>
        </w:p>
        <w:p w14:paraId="69BD0A0E" w14:textId="215D0393" w:rsidR="009D4E60" w:rsidRPr="009E7EFD" w:rsidRDefault="001662EE" w:rsidP="003D4C7F">
          <w:pPr>
            <w:pStyle w:val="TOC3"/>
          </w:pPr>
          <w:r w:rsidRPr="009E7EFD">
            <w:t>Determining the chokepoint(s) of the metabolic pathways of MAP</w:t>
          </w:r>
          <w:r w:rsidR="009D4E60" w:rsidRPr="009E7EFD">
            <w:ptab w:relativeTo="margin" w:alignment="right" w:leader="dot"/>
          </w:r>
          <w:r w:rsidR="009D4E60" w:rsidRPr="009E7EFD">
            <w:t>6</w:t>
          </w:r>
        </w:p>
        <w:p w14:paraId="1437A915" w14:textId="3B9C2C74" w:rsidR="009D4E60" w:rsidRPr="009E7EFD" w:rsidRDefault="001662EE" w:rsidP="003D4C7F">
          <w:pPr>
            <w:pStyle w:val="TOC3"/>
          </w:pPr>
          <w:r w:rsidRPr="009E7EFD">
            <w:t xml:space="preserve">Validation of the essentiality of chokepoint proteins </w:t>
          </w:r>
          <w:r w:rsidR="009D4E60" w:rsidRPr="009E7EFD">
            <w:ptab w:relativeTo="margin" w:alignment="right" w:leader="dot"/>
          </w:r>
          <w:r w:rsidR="009D4E60" w:rsidRPr="009E7EFD">
            <w:t>6</w:t>
          </w:r>
        </w:p>
        <w:p w14:paraId="365E56FB" w14:textId="61DCE9BB" w:rsidR="009D4E60" w:rsidRPr="009E7EFD" w:rsidRDefault="001662EE" w:rsidP="003D4C7F">
          <w:pPr>
            <w:pStyle w:val="TOC3"/>
          </w:pPr>
          <w:r w:rsidRPr="009E7EFD">
            <w:t>Identification and validation of drug molecules against the chokepoint proteins</w:t>
          </w:r>
          <w:r w:rsidR="009D4E60" w:rsidRPr="009E7EFD">
            <w:ptab w:relativeTo="margin" w:alignment="right" w:leader="dot"/>
          </w:r>
          <w:r w:rsidR="009D4E60" w:rsidRPr="009E7EFD">
            <w:t>6</w:t>
          </w:r>
        </w:p>
        <w:p w14:paraId="3437CF81" w14:textId="52BB34F0" w:rsidR="001662EE" w:rsidRPr="009E7EFD" w:rsidRDefault="001662EE" w:rsidP="003D4C7F">
          <w:pPr>
            <w:pStyle w:val="TOC3"/>
          </w:pPr>
          <w:r w:rsidRPr="009E7EFD">
            <w:t xml:space="preserve">Analysis of drug-target interactions </w:t>
          </w:r>
          <w:r w:rsidRPr="009E7EFD">
            <w:ptab w:relativeTo="margin" w:alignment="right" w:leader="dot"/>
          </w:r>
          <w:r w:rsidRPr="009E7EFD">
            <w:t>6</w:t>
          </w:r>
        </w:p>
        <w:p w14:paraId="5C3BB88B" w14:textId="77777777" w:rsidR="009D4E60" w:rsidRPr="009E7EFD" w:rsidRDefault="009D4E60"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Results And discussion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7A2392C5" w14:textId="26647A0E" w:rsidR="009D4E60" w:rsidRPr="009E7EFD" w:rsidRDefault="009D4E60" w:rsidP="003D4C7F">
          <w:pPr>
            <w:pStyle w:val="TOC3"/>
          </w:pPr>
          <w:r w:rsidRPr="009E7EFD">
            <w:t xml:space="preserve">Identification of interacting </w:t>
          </w:r>
          <w:r w:rsidR="001662EE" w:rsidRPr="009E7EFD">
            <w:t>partners</w:t>
          </w:r>
          <w:r w:rsidRPr="009E7EFD">
            <w:t xml:space="preserve"> of</w:t>
          </w:r>
          <w:r w:rsidR="001662EE" w:rsidRPr="009E7EFD">
            <w:t xml:space="preserve"> MAP</w:t>
          </w:r>
          <w:r w:rsidRPr="009E7EFD">
            <w:t xml:space="preserve"> mimicry proteins </w:t>
          </w:r>
          <w:r w:rsidRPr="009E7EFD">
            <w:ptab w:relativeTo="margin" w:alignment="right" w:leader="dot"/>
          </w:r>
          <w:r w:rsidRPr="009E7EFD">
            <w:t>5</w:t>
          </w:r>
        </w:p>
        <w:p w14:paraId="41C28D72" w14:textId="20D7667B" w:rsidR="009D4E60" w:rsidRPr="009E7EFD" w:rsidRDefault="009D4E60" w:rsidP="003D4C7F">
          <w:pPr>
            <w:pStyle w:val="TOC3"/>
          </w:pPr>
          <w:r w:rsidRPr="009E7EFD">
            <w:t>Identification and validation of the metabolic chokepoints</w:t>
          </w:r>
          <w:r w:rsidR="00230FAA" w:rsidRPr="009E7EFD">
            <w:t xml:space="preserve"> of MAP</w:t>
          </w:r>
          <w:r w:rsidRPr="009E7EFD">
            <w:ptab w:relativeTo="margin" w:alignment="right" w:leader="dot"/>
          </w:r>
          <w:r w:rsidRPr="009E7EFD">
            <w:t>5</w:t>
          </w:r>
        </w:p>
        <w:p w14:paraId="5FB92E3F" w14:textId="77777777" w:rsidR="009D4E60" w:rsidRPr="009E7EFD" w:rsidRDefault="009D4E60" w:rsidP="003D4C7F">
          <w:pPr>
            <w:pStyle w:val="TOC3"/>
          </w:pPr>
          <w:r w:rsidRPr="009E7EFD">
            <w:t>Drug molecule for metabolic chokepoints</w:t>
          </w:r>
          <w:r w:rsidRPr="009E7EFD">
            <w:ptab w:relativeTo="margin" w:alignment="right" w:leader="dot"/>
          </w:r>
          <w:r w:rsidRPr="009E7EFD">
            <w:t>5</w:t>
          </w:r>
        </w:p>
        <w:p w14:paraId="5E300CF0" w14:textId="3A814355" w:rsidR="009D4E60" w:rsidRPr="009E7EFD" w:rsidRDefault="00230FAA" w:rsidP="003D4C7F">
          <w:pPr>
            <w:pStyle w:val="TOC3"/>
          </w:pPr>
          <w:r w:rsidRPr="009E7EFD">
            <w:t xml:space="preserve">Quality assessment of the modeled metabolic chokepoint protein structures </w:t>
          </w:r>
          <w:r w:rsidR="009D4E60" w:rsidRPr="009E7EFD">
            <w:ptab w:relativeTo="margin" w:alignment="right" w:leader="dot"/>
          </w:r>
          <w:r w:rsidR="009D4E60" w:rsidRPr="009E7EFD">
            <w:t>5</w:t>
          </w:r>
        </w:p>
        <w:p w14:paraId="665FD5C1" w14:textId="607BB4C8" w:rsidR="00230FAA" w:rsidRPr="009E7EFD" w:rsidRDefault="00230FAA" w:rsidP="003D4C7F">
          <w:pPr>
            <w:pStyle w:val="TOC3"/>
          </w:pPr>
          <w:r w:rsidRPr="009E7EFD">
            <w:t>Protein-ligand interactions between the MAP proteins and DrugBank molecules</w:t>
          </w:r>
          <w:r w:rsidRPr="009E7EFD">
            <w:ptab w:relativeTo="margin" w:alignment="right" w:leader="dot"/>
          </w:r>
          <w:r w:rsidRPr="009E7EFD">
            <w:t>5</w:t>
          </w:r>
        </w:p>
        <w:p w14:paraId="30390AB5" w14:textId="52D19A9E" w:rsidR="00637BF6" w:rsidRPr="009E7EFD" w:rsidRDefault="00230FAA" w:rsidP="003D4C7F">
          <w:pPr>
            <w:pStyle w:val="TOC3"/>
          </w:pPr>
          <w:r w:rsidRPr="009E7EFD">
            <w:t xml:space="preserve">Prediction of off-target binding </w:t>
          </w:r>
          <w:r w:rsidRPr="009E7EFD">
            <w:ptab w:relativeTo="margin" w:alignment="right" w:leader="dot"/>
          </w:r>
          <w:r w:rsidRPr="009E7EFD">
            <w:t>5</w:t>
          </w:r>
        </w:p>
        <w:p w14:paraId="13DDB03E" w14:textId="3FF36E39" w:rsidR="009E7EFD" w:rsidRPr="009E7EFD" w:rsidRDefault="009E7EFD" w:rsidP="00E671E4">
          <w:pPr>
            <w:pStyle w:val="Standard"/>
            <w:numPr>
              <w:ilvl w:val="0"/>
              <w:numId w:val="5"/>
            </w:numPr>
            <w:spacing w:line="360" w:lineRule="auto"/>
            <w:jc w:val="both"/>
            <w:rPr>
              <w:rFonts w:cs="Times New Roman"/>
              <w:b/>
            </w:rPr>
          </w:pPr>
          <w:r w:rsidRPr="009E7EFD">
            <w:rPr>
              <w:rFonts w:eastAsia="Times New Roman" w:cs="Times New Roman"/>
              <w:b/>
            </w:rPr>
            <w:t>Mtb etablishmnet</w:t>
          </w:r>
          <w:r w:rsidRPr="009E7EFD">
            <w:rPr>
              <w:rFonts w:cs="Times New Roman"/>
            </w:rPr>
            <w:ptab w:relativeTo="margin" w:alignment="right" w:leader="dot"/>
          </w:r>
          <w:r w:rsidRPr="009E7EFD">
            <w:rPr>
              <w:rFonts w:cs="Times New Roman"/>
            </w:rPr>
            <w:t>4</w:t>
          </w:r>
        </w:p>
        <w:p w14:paraId="3ABEF1D2" w14:textId="7777777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4A4FE113" w14:textId="7777777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Material and Methods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09A3CB94" w14:textId="29AC8DB0" w:rsidR="009E7EFD" w:rsidRPr="009E7EFD" w:rsidRDefault="009E7EFD" w:rsidP="003D4C7F">
          <w:pPr>
            <w:pStyle w:val="TOC3"/>
          </w:pPr>
          <w:r w:rsidRPr="009E7EFD">
            <w:ptab w:relativeTo="margin" w:alignment="right" w:leader="dot"/>
          </w:r>
          <w:r w:rsidRPr="009E7EFD">
            <w:t>6</w:t>
          </w:r>
        </w:p>
        <w:p w14:paraId="6BC5B179" w14:textId="7777777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Results And discussion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012CB1D4" w14:textId="2ACF2399" w:rsidR="009E7EFD" w:rsidRPr="009E7EFD" w:rsidRDefault="009E7EFD" w:rsidP="003D4C7F">
          <w:pPr>
            <w:pStyle w:val="TOC3"/>
          </w:pPr>
          <w:r w:rsidRPr="009E7EFD">
            <w:ptab w:relativeTo="margin" w:alignment="right" w:leader="dot"/>
          </w:r>
          <w:r w:rsidRPr="009E7EFD">
            <w:t>5</w:t>
          </w:r>
        </w:p>
        <w:p w14:paraId="2573A164" w14:textId="52B0B42B" w:rsidR="009E7EFD" w:rsidRPr="009E7EFD" w:rsidRDefault="009E7EFD" w:rsidP="00E671E4">
          <w:pPr>
            <w:pStyle w:val="Standard"/>
            <w:numPr>
              <w:ilvl w:val="0"/>
              <w:numId w:val="5"/>
            </w:numPr>
            <w:spacing w:line="360" w:lineRule="auto"/>
            <w:jc w:val="both"/>
            <w:rPr>
              <w:rFonts w:cs="Times New Roman"/>
              <w:b/>
            </w:rPr>
          </w:pPr>
          <w:r w:rsidRPr="009E7EFD">
            <w:rPr>
              <w:rFonts w:eastAsia="Times New Roman" w:cs="Times New Roman"/>
              <w:b/>
            </w:rPr>
            <w:t xml:space="preserve">mRNALoc: a novel machine-learning based </w:t>
          </w:r>
          <w:r w:rsidRPr="009E7EFD">
            <w:rPr>
              <w:rFonts w:eastAsia="Times New Roman" w:cs="Times New Roman"/>
              <w:b/>
              <w:i/>
            </w:rPr>
            <w:t>in-silico</w:t>
          </w:r>
          <w:r w:rsidRPr="009E7EFD">
            <w:rPr>
              <w:rFonts w:eastAsia="Times New Roman" w:cs="Times New Roman"/>
              <w:b/>
            </w:rPr>
            <w:t xml:space="preserve"> tool to predict mRNA subcellular localization</w:t>
          </w:r>
          <w:r w:rsidRPr="009E7EFD">
            <w:rPr>
              <w:rFonts w:cs="Times New Roman"/>
            </w:rPr>
            <w:t xml:space="preserve"> </w:t>
          </w:r>
          <w:r w:rsidRPr="009E7EFD">
            <w:rPr>
              <w:rFonts w:cs="Times New Roman"/>
            </w:rPr>
            <w:ptab w:relativeTo="margin" w:alignment="right" w:leader="dot"/>
          </w:r>
          <w:r w:rsidRPr="009E7EFD">
            <w:rPr>
              <w:rFonts w:cs="Times New Roman"/>
            </w:rPr>
            <w:t>4</w:t>
          </w:r>
        </w:p>
        <w:p w14:paraId="600337D1" w14:textId="7777777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Introduction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7681397E" w14:textId="7777777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Material and Methods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56879E8B" w14:textId="4D911A73" w:rsidR="009E7EFD" w:rsidRPr="009E7EFD" w:rsidRDefault="009E7EFD" w:rsidP="003D4C7F">
          <w:pPr>
            <w:pStyle w:val="TOC3"/>
          </w:pPr>
          <w:r w:rsidRPr="009E7EFD">
            <w:t>Collection of subcellular location annotated dataset of mRNA </w:t>
          </w:r>
          <w:r w:rsidRPr="009E7EFD">
            <w:ptab w:relativeTo="margin" w:alignment="right" w:leader="dot"/>
          </w:r>
          <w:r w:rsidRPr="009E7EFD">
            <w:t>6</w:t>
          </w:r>
        </w:p>
        <w:p w14:paraId="2BDA196F" w14:textId="1AAB361F" w:rsidR="009E7EFD" w:rsidRPr="009E7EFD" w:rsidRDefault="009E7EFD" w:rsidP="003D4C7F">
          <w:pPr>
            <w:pStyle w:val="TOC3"/>
          </w:pPr>
          <w:r w:rsidRPr="009E7EFD">
            <w:t xml:space="preserve">    Redundancy removal </w:t>
          </w:r>
          <w:r w:rsidRPr="009E7EFD">
            <w:ptab w:relativeTo="margin" w:alignment="right" w:leader="dot"/>
          </w:r>
          <w:r w:rsidRPr="009E7EFD">
            <w:t>5</w:t>
          </w:r>
        </w:p>
        <w:p w14:paraId="690E701E" w14:textId="2D001610" w:rsidR="009E7EFD" w:rsidRPr="009E7EFD" w:rsidRDefault="009E7EFD" w:rsidP="003D4C7F">
          <w:pPr>
            <w:pStyle w:val="TOC3"/>
          </w:pPr>
          <w:r w:rsidRPr="009E7EFD">
            <w:t xml:space="preserve">Construction of training and independent dataset and training methodology </w:t>
          </w:r>
          <w:r w:rsidRPr="009E7EFD">
            <w:ptab w:relativeTo="margin" w:alignment="right" w:leader="dot"/>
          </w:r>
          <w:r w:rsidRPr="009E7EFD">
            <w:t>6</w:t>
          </w:r>
        </w:p>
        <w:p w14:paraId="69F022F6" w14:textId="59BDE2DD" w:rsidR="009E7EFD" w:rsidRPr="009E7EFD" w:rsidRDefault="009E7EFD" w:rsidP="003D4C7F">
          <w:pPr>
            <w:pStyle w:val="TOC3"/>
          </w:pPr>
          <w:r w:rsidRPr="009E7EFD">
            <w:t xml:space="preserve">Conversion of a nucleotide sequence into machine learning input feature </w:t>
          </w:r>
          <w:r w:rsidRPr="009E7EFD">
            <w:ptab w:relativeTo="margin" w:alignment="right" w:leader="dot"/>
          </w:r>
          <w:r w:rsidRPr="009E7EFD">
            <w:t>6</w:t>
          </w:r>
        </w:p>
        <w:p w14:paraId="3C7A1F12" w14:textId="50038814" w:rsidR="009E7EFD" w:rsidRPr="009E7EFD" w:rsidRDefault="009E7EFD" w:rsidP="003D4C7F">
          <w:pPr>
            <w:pStyle w:val="TOC3"/>
          </w:pPr>
          <w:r w:rsidRPr="009E7EFD">
            <w:t>Hybrid Feature Vectors (HFV)</w:t>
          </w:r>
          <w:r w:rsidRPr="009E7EFD">
            <w:ptab w:relativeTo="margin" w:alignment="right" w:leader="dot"/>
          </w:r>
          <w:r w:rsidRPr="009E7EFD">
            <w:t>6</w:t>
          </w:r>
        </w:p>
        <w:p w14:paraId="3406B800" w14:textId="2DE93A7E" w:rsidR="009E7EFD" w:rsidRPr="009E7EFD" w:rsidRDefault="009E7EFD" w:rsidP="003D4C7F">
          <w:pPr>
            <w:pStyle w:val="TOC3"/>
          </w:pPr>
          <w:r w:rsidRPr="009E7EFD">
            <w:t xml:space="preserve">Fragmented Sequence Encoding </w:t>
          </w:r>
          <w:r w:rsidRPr="009E7EFD">
            <w:ptab w:relativeTo="margin" w:alignment="right" w:leader="dot"/>
          </w:r>
          <w:r w:rsidRPr="009E7EFD">
            <w:t>6</w:t>
          </w:r>
        </w:p>
        <w:p w14:paraId="00CDB644" w14:textId="17638ACE" w:rsidR="009E7EFD" w:rsidRPr="009E7EFD" w:rsidRDefault="009E7EFD" w:rsidP="003D4C7F">
          <w:pPr>
            <w:pStyle w:val="TOC3"/>
          </w:pPr>
          <w:r w:rsidRPr="009E7EFD">
            <w:t xml:space="preserve">Performance Evaluation Strategies </w:t>
          </w:r>
          <w:r w:rsidRPr="009E7EFD">
            <w:ptab w:relativeTo="margin" w:alignment="right" w:leader="dot"/>
          </w:r>
          <w:r w:rsidRPr="009E7EFD">
            <w:t>6</w:t>
          </w:r>
        </w:p>
        <w:p w14:paraId="54D5AC7C" w14:textId="7777777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Overview of mRNALoc</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sdtContent>
    </w:sdt>
    <w:p w14:paraId="326DEDD7" w14:textId="2446E113"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lastRenderedPageBreak/>
        <w:t>result and discussion</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355F9513" w14:textId="5DC36754" w:rsidR="009E7EFD" w:rsidRPr="009E7EFD" w:rsidRDefault="009E7EFD" w:rsidP="003D4C7F">
      <w:pPr>
        <w:pStyle w:val="TOC3"/>
      </w:pPr>
      <w:r w:rsidRPr="009E7EFD">
        <w:t xml:space="preserve">Performance on Complete Sequence Information </w:t>
      </w:r>
      <w:r w:rsidRPr="009E7EFD">
        <w:ptab w:relativeTo="margin" w:alignment="right" w:leader="dot"/>
      </w:r>
      <w:r w:rsidRPr="009E7EFD">
        <w:t>6</w:t>
      </w:r>
    </w:p>
    <w:p w14:paraId="2EE6D624" w14:textId="611DF817" w:rsidR="009E7EFD" w:rsidRPr="009E7EFD" w:rsidRDefault="009E7EFD" w:rsidP="003D4C7F">
      <w:pPr>
        <w:pStyle w:val="TOC3"/>
      </w:pPr>
      <w:r w:rsidRPr="009E7EFD">
        <w:t xml:space="preserve">    All Features Helped, but the Combination Performed Best and Most Robust </w:t>
      </w:r>
      <w:r w:rsidRPr="009E7EFD">
        <w:ptab w:relativeTo="margin" w:alignment="right" w:leader="dot"/>
      </w:r>
      <w:r w:rsidRPr="009E7EFD">
        <w:t>5</w:t>
      </w:r>
    </w:p>
    <w:p w14:paraId="68B1ED8E" w14:textId="4D34C0DC" w:rsidR="009E7EFD" w:rsidRPr="009E7EFD" w:rsidRDefault="009E7EFD" w:rsidP="003D4C7F">
      <w:pPr>
        <w:pStyle w:val="TOC3"/>
      </w:pPr>
      <w:r w:rsidRPr="009E7EFD">
        <w:t xml:space="preserve">Receiver Operating Characteristics (ROC) Plot and Area Under ROC Curve (AUC) analysis </w:t>
      </w:r>
      <w:r w:rsidRPr="009E7EFD">
        <w:ptab w:relativeTo="margin" w:alignment="right" w:leader="dot"/>
      </w:r>
      <w:r w:rsidRPr="009E7EFD">
        <w:t>6</w:t>
      </w:r>
    </w:p>
    <w:p w14:paraId="7EA5B00B" w14:textId="1E35874F" w:rsidR="009E7EFD" w:rsidRPr="009E7EFD" w:rsidRDefault="009E7EFD" w:rsidP="003D4C7F">
      <w:pPr>
        <w:pStyle w:val="TOC3"/>
      </w:pPr>
      <w:r w:rsidRPr="009E7EFD">
        <w:t xml:space="preserve">Benchmarks on independent mRNA datasets </w:t>
      </w:r>
      <w:r w:rsidRPr="009E7EFD">
        <w:ptab w:relativeTo="margin" w:alignment="right" w:leader="dot"/>
      </w:r>
      <w:r w:rsidRPr="009E7EFD">
        <w:t>6</w:t>
      </w:r>
    </w:p>
    <w:p w14:paraId="56E3996A" w14:textId="51E83587"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 xml:space="preserve">Comparison with existing mRNA subcellular localization prediction methods </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370C4001" w14:textId="375218A2" w:rsidR="009E7EFD" w:rsidRPr="009E7EFD"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9E7EFD">
        <w:rPr>
          <w:rFonts w:ascii="Times New Roman" w:hAnsi="Times New Roman" w:cs="Times New Roman"/>
          <w:sz w:val="24"/>
          <w:szCs w:val="24"/>
        </w:rPr>
        <w:t xml:space="preserve">Description of the webserver </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6C002AC5" w14:textId="6981DB1D" w:rsidR="009E7EFD" w:rsidRPr="009E7EFD" w:rsidRDefault="003D4C7F" w:rsidP="003D4C7F">
      <w:pPr>
        <w:pStyle w:val="TOC3"/>
      </w:pPr>
      <w:r>
        <w:t xml:space="preserve"> </w:t>
      </w:r>
      <w:r w:rsidR="009E7EFD" w:rsidRPr="009E7EFD">
        <w:t xml:space="preserve">Implementation of mRNALoc </w:t>
      </w:r>
      <w:r w:rsidR="009E7EFD" w:rsidRPr="009E7EFD">
        <w:ptab w:relativeTo="margin" w:alignment="right" w:leader="dot"/>
      </w:r>
      <w:r w:rsidR="009E7EFD" w:rsidRPr="009E7EFD">
        <w:t>6</w:t>
      </w:r>
    </w:p>
    <w:p w14:paraId="363D8504" w14:textId="28DE0C12" w:rsidR="009E7EFD" w:rsidRPr="009E7EFD" w:rsidRDefault="003D4C7F" w:rsidP="003D4C7F">
      <w:pPr>
        <w:pStyle w:val="TOC3"/>
      </w:pPr>
      <w:r>
        <w:t xml:space="preserve"> </w:t>
      </w:r>
      <w:r w:rsidR="009E7EFD" w:rsidRPr="009E7EFD">
        <w:t xml:space="preserve">The output of mRNALoc </w:t>
      </w:r>
      <w:r w:rsidR="009E7EFD" w:rsidRPr="009E7EFD">
        <w:ptab w:relativeTo="margin" w:alignment="right" w:leader="dot"/>
      </w:r>
      <w:r w:rsidR="009E7EFD" w:rsidRPr="009E7EFD">
        <w:t>5</w:t>
      </w:r>
    </w:p>
    <w:p w14:paraId="5753E1AF" w14:textId="626BBA5D" w:rsidR="00637BF6" w:rsidRDefault="009E7EFD" w:rsidP="00E671E4">
      <w:pPr>
        <w:pStyle w:val="TOC2"/>
        <w:numPr>
          <w:ilvl w:val="1"/>
          <w:numId w:val="5"/>
        </w:numPr>
        <w:suppressAutoHyphens w:val="0"/>
        <w:autoSpaceDN/>
        <w:spacing w:line="360" w:lineRule="auto"/>
        <w:textAlignment w:val="auto"/>
        <w:rPr>
          <w:rFonts w:ascii="Times New Roman" w:hAnsi="Times New Roman" w:cs="Times New Roman"/>
          <w:sz w:val="24"/>
          <w:szCs w:val="24"/>
        </w:rPr>
      </w:pPr>
      <w:r w:rsidRPr="00B87E64">
        <w:rPr>
          <w:rFonts w:ascii="Times New Roman" w:eastAsia="Times New Roman" w:hAnsi="Times New Roman" w:cs="Times New Roman"/>
          <w:sz w:val="24"/>
          <w:szCs w:val="24"/>
        </w:rPr>
        <w:t>Conclusions and future prospects</w:t>
      </w:r>
      <w:r w:rsidRPr="009E7EFD">
        <w:rPr>
          <w:rFonts w:ascii="Times New Roman" w:hAnsi="Times New Roman" w:cs="Times New Roman"/>
          <w:sz w:val="24"/>
          <w:szCs w:val="24"/>
        </w:rPr>
        <w:ptab w:relativeTo="margin" w:alignment="right" w:leader="dot"/>
      </w:r>
      <w:r w:rsidRPr="009E7EFD">
        <w:rPr>
          <w:rFonts w:ascii="Times New Roman" w:hAnsi="Times New Roman" w:cs="Times New Roman"/>
          <w:sz w:val="24"/>
          <w:szCs w:val="24"/>
        </w:rPr>
        <w:t>5</w:t>
      </w:r>
    </w:p>
    <w:p w14:paraId="136BD5C4" w14:textId="445AFB66" w:rsidR="0089439A" w:rsidRPr="0089439A" w:rsidRDefault="0089439A" w:rsidP="0089439A">
      <w:pPr>
        <w:pStyle w:val="Standard"/>
        <w:spacing w:line="360" w:lineRule="auto"/>
        <w:jc w:val="both"/>
        <w:rPr>
          <w:rFonts w:cs="Times New Roman"/>
          <w:b/>
        </w:rPr>
      </w:pPr>
      <w:r>
        <w:rPr>
          <w:rFonts w:eastAsia="Times New Roman" w:cs="Times New Roman"/>
          <w:b/>
        </w:rPr>
        <w:t>Summary &amp;</w:t>
      </w:r>
      <w:r w:rsidRPr="0089439A">
        <w:rPr>
          <w:rFonts w:eastAsia="Times New Roman" w:cs="Times New Roman"/>
          <w:b/>
        </w:rPr>
        <w:t xml:space="preserve"> future prospects</w:t>
      </w:r>
      <w:r w:rsidRPr="0089439A">
        <w:rPr>
          <w:rFonts w:cs="Times New Roman"/>
          <w:b/>
        </w:rPr>
        <w:t xml:space="preserve"> </w:t>
      </w:r>
      <w:r w:rsidRPr="0089439A">
        <w:rPr>
          <w:rFonts w:cs="Times New Roman"/>
          <w:b/>
        </w:rPr>
        <w:ptab w:relativeTo="margin" w:alignment="right" w:leader="dot"/>
      </w:r>
      <w:r w:rsidRPr="0089439A">
        <w:rPr>
          <w:rFonts w:cs="Times New Roman"/>
          <w:b/>
        </w:rPr>
        <w:t>4</w:t>
      </w:r>
    </w:p>
    <w:p w14:paraId="06A8EDE4" w14:textId="278248B9" w:rsidR="0089439A" w:rsidRPr="009E7EFD" w:rsidRDefault="0089439A" w:rsidP="0089439A">
      <w:pPr>
        <w:pStyle w:val="Standard"/>
        <w:spacing w:line="360" w:lineRule="auto"/>
        <w:jc w:val="both"/>
        <w:rPr>
          <w:rFonts w:cs="Times New Roman"/>
          <w:b/>
        </w:rPr>
      </w:pPr>
      <w:r w:rsidRPr="0089439A">
        <w:rPr>
          <w:rFonts w:cs="Times New Roman"/>
          <w:b/>
        </w:rPr>
        <w:t>Bibliography</w:t>
      </w:r>
      <w:r w:rsidRPr="009E7EFD">
        <w:rPr>
          <w:rFonts w:cs="Times New Roman"/>
        </w:rPr>
        <w:t xml:space="preserve"> </w:t>
      </w:r>
      <w:r w:rsidRPr="009E7EFD">
        <w:rPr>
          <w:rFonts w:cs="Times New Roman"/>
        </w:rPr>
        <w:ptab w:relativeTo="margin" w:alignment="right" w:leader="dot"/>
      </w:r>
      <w:r w:rsidRPr="009E7EFD">
        <w:rPr>
          <w:rFonts w:cs="Times New Roman"/>
        </w:rPr>
        <w:t>4</w:t>
      </w:r>
    </w:p>
    <w:p w14:paraId="3CEEEBC7" w14:textId="4C2C9AAD" w:rsidR="00490A68" w:rsidRDefault="0089439A" w:rsidP="00373EF8">
      <w:pPr>
        <w:pStyle w:val="Standard"/>
        <w:spacing w:line="480" w:lineRule="auto"/>
        <w:jc w:val="both"/>
        <w:rPr>
          <w:rFonts w:cs="Times New Roman"/>
          <w:b/>
          <w:color w:val="000000"/>
        </w:rPr>
      </w:pPr>
      <w:r>
        <w:rPr>
          <w:rFonts w:cs="Times New Roman"/>
          <w:b/>
          <w:color w:val="000000"/>
        </w:rPr>
        <w:t>Annexure</w:t>
      </w:r>
    </w:p>
    <w:p w14:paraId="6BF79CF9" w14:textId="77777777" w:rsidR="0080735C" w:rsidRDefault="0080735C" w:rsidP="00373EF8">
      <w:pPr>
        <w:pStyle w:val="Standard"/>
        <w:spacing w:line="480" w:lineRule="auto"/>
        <w:jc w:val="both"/>
        <w:rPr>
          <w:rFonts w:cs="Times New Roman"/>
          <w:b/>
          <w:color w:val="000000"/>
        </w:rPr>
      </w:pPr>
    </w:p>
    <w:p w14:paraId="154DDF4A" w14:textId="77777777" w:rsidR="0080735C" w:rsidRDefault="0080735C" w:rsidP="00373EF8">
      <w:pPr>
        <w:pStyle w:val="Standard"/>
        <w:spacing w:line="480" w:lineRule="auto"/>
        <w:jc w:val="both"/>
        <w:rPr>
          <w:rFonts w:cs="Times New Roman"/>
          <w:b/>
          <w:color w:val="000000"/>
        </w:rPr>
      </w:pPr>
    </w:p>
    <w:p w14:paraId="677BE3D6" w14:textId="77777777" w:rsidR="0080735C" w:rsidRDefault="0080735C" w:rsidP="00373EF8">
      <w:pPr>
        <w:pStyle w:val="Standard"/>
        <w:spacing w:line="480" w:lineRule="auto"/>
        <w:jc w:val="both"/>
        <w:rPr>
          <w:rFonts w:cs="Times New Roman"/>
          <w:b/>
          <w:color w:val="000000"/>
        </w:rPr>
      </w:pPr>
    </w:p>
    <w:p w14:paraId="16E06D4C" w14:textId="77777777" w:rsidR="0080735C" w:rsidRDefault="0080735C" w:rsidP="00373EF8">
      <w:pPr>
        <w:pStyle w:val="Standard"/>
        <w:spacing w:line="480" w:lineRule="auto"/>
        <w:jc w:val="both"/>
        <w:rPr>
          <w:rFonts w:cs="Times New Roman"/>
          <w:b/>
          <w:color w:val="000000"/>
        </w:rPr>
      </w:pPr>
    </w:p>
    <w:p w14:paraId="3ACDCD4F" w14:textId="77777777" w:rsidR="0080735C" w:rsidRDefault="0080735C" w:rsidP="00373EF8">
      <w:pPr>
        <w:pStyle w:val="Standard"/>
        <w:spacing w:line="480" w:lineRule="auto"/>
        <w:jc w:val="both"/>
        <w:rPr>
          <w:rFonts w:cs="Times New Roman"/>
          <w:b/>
          <w:color w:val="000000"/>
        </w:rPr>
      </w:pPr>
    </w:p>
    <w:p w14:paraId="044A1B3B" w14:textId="77777777" w:rsidR="0080735C" w:rsidRDefault="0080735C" w:rsidP="00373EF8">
      <w:pPr>
        <w:pStyle w:val="Standard"/>
        <w:spacing w:line="480" w:lineRule="auto"/>
        <w:jc w:val="both"/>
        <w:rPr>
          <w:rFonts w:cs="Times New Roman"/>
          <w:b/>
          <w:color w:val="000000"/>
        </w:rPr>
      </w:pPr>
    </w:p>
    <w:p w14:paraId="2A035D82" w14:textId="77777777" w:rsidR="0080735C" w:rsidRDefault="0080735C" w:rsidP="00373EF8">
      <w:pPr>
        <w:pStyle w:val="Standard"/>
        <w:spacing w:line="480" w:lineRule="auto"/>
        <w:jc w:val="both"/>
        <w:rPr>
          <w:rFonts w:cs="Times New Roman"/>
          <w:b/>
          <w:color w:val="000000"/>
        </w:rPr>
      </w:pPr>
    </w:p>
    <w:p w14:paraId="5E270B1B" w14:textId="77777777" w:rsidR="0080735C" w:rsidRDefault="0080735C" w:rsidP="00373EF8">
      <w:pPr>
        <w:pStyle w:val="Standard"/>
        <w:spacing w:line="480" w:lineRule="auto"/>
        <w:jc w:val="both"/>
        <w:rPr>
          <w:rFonts w:cs="Times New Roman"/>
          <w:b/>
          <w:color w:val="000000"/>
        </w:rPr>
      </w:pPr>
    </w:p>
    <w:p w14:paraId="1AE20492" w14:textId="77777777" w:rsidR="0080735C" w:rsidRDefault="0080735C" w:rsidP="00373EF8">
      <w:pPr>
        <w:pStyle w:val="Standard"/>
        <w:spacing w:line="480" w:lineRule="auto"/>
        <w:jc w:val="both"/>
        <w:rPr>
          <w:rFonts w:cs="Times New Roman"/>
          <w:b/>
          <w:color w:val="000000"/>
        </w:rPr>
      </w:pPr>
    </w:p>
    <w:p w14:paraId="6BD60EE2" w14:textId="77777777" w:rsidR="0080735C" w:rsidRDefault="0080735C" w:rsidP="00373EF8">
      <w:pPr>
        <w:pStyle w:val="Standard"/>
        <w:spacing w:line="480" w:lineRule="auto"/>
        <w:jc w:val="both"/>
        <w:rPr>
          <w:rFonts w:cs="Times New Roman"/>
          <w:b/>
          <w:color w:val="000000"/>
        </w:rPr>
      </w:pPr>
    </w:p>
    <w:p w14:paraId="0E05D6A3" w14:textId="77777777" w:rsidR="0080735C" w:rsidRDefault="0080735C" w:rsidP="00373EF8">
      <w:pPr>
        <w:pStyle w:val="Standard"/>
        <w:spacing w:line="480" w:lineRule="auto"/>
        <w:jc w:val="both"/>
        <w:rPr>
          <w:rFonts w:cs="Times New Roman"/>
          <w:b/>
          <w:color w:val="000000"/>
        </w:rPr>
      </w:pPr>
    </w:p>
    <w:p w14:paraId="1107D94D" w14:textId="77777777" w:rsidR="0080735C" w:rsidRDefault="0080735C" w:rsidP="00373EF8">
      <w:pPr>
        <w:pStyle w:val="Standard"/>
        <w:spacing w:line="480" w:lineRule="auto"/>
        <w:jc w:val="both"/>
        <w:rPr>
          <w:rFonts w:cs="Times New Roman"/>
          <w:b/>
          <w:color w:val="000000"/>
        </w:rPr>
      </w:pPr>
    </w:p>
    <w:p w14:paraId="75280748" w14:textId="77777777" w:rsidR="0080735C" w:rsidRDefault="0080735C" w:rsidP="00373EF8">
      <w:pPr>
        <w:pStyle w:val="Standard"/>
        <w:spacing w:line="480" w:lineRule="auto"/>
        <w:jc w:val="both"/>
        <w:rPr>
          <w:rFonts w:cs="Times New Roman"/>
          <w:b/>
          <w:color w:val="000000"/>
        </w:rPr>
      </w:pPr>
    </w:p>
    <w:p w14:paraId="6C6E1664" w14:textId="77777777" w:rsidR="00855454" w:rsidRDefault="00855454" w:rsidP="00855454">
      <w:pPr>
        <w:pStyle w:val="Standard"/>
        <w:spacing w:line="480" w:lineRule="auto"/>
        <w:rPr>
          <w:rFonts w:cs="Times New Roman"/>
          <w:b/>
          <w:color w:val="000000"/>
        </w:rPr>
      </w:pPr>
    </w:p>
    <w:p w14:paraId="4800B37F" w14:textId="5DF2DC9C" w:rsidR="0080735C" w:rsidRDefault="0080735C" w:rsidP="00855454">
      <w:pPr>
        <w:pStyle w:val="Standard"/>
        <w:spacing w:line="480" w:lineRule="auto"/>
        <w:jc w:val="center"/>
        <w:rPr>
          <w:rFonts w:cs="Times New Roman"/>
          <w:b/>
          <w:color w:val="000000"/>
          <w:sz w:val="28"/>
          <w:szCs w:val="28"/>
        </w:rPr>
      </w:pPr>
      <w:r w:rsidRPr="0080735C">
        <w:rPr>
          <w:rFonts w:cs="Times New Roman"/>
          <w:b/>
          <w:color w:val="000000"/>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662"/>
        <w:gridCol w:w="694"/>
      </w:tblGrid>
      <w:tr w:rsidR="00345744" w14:paraId="00706858" w14:textId="77777777" w:rsidTr="00C56966">
        <w:tc>
          <w:tcPr>
            <w:tcW w:w="1526" w:type="dxa"/>
          </w:tcPr>
          <w:p w14:paraId="2B56C423" w14:textId="0E63A8E4" w:rsidR="00572358" w:rsidRPr="007678CD" w:rsidRDefault="00345744" w:rsidP="007678CD">
            <w:pPr>
              <w:rPr>
                <w:b/>
              </w:rPr>
            </w:pPr>
            <w:r w:rsidRPr="007678CD">
              <w:rPr>
                <w:b/>
              </w:rPr>
              <w:t>Figure 3.1</w:t>
            </w:r>
            <w:r w:rsidR="004C135D">
              <w:rPr>
                <w:b/>
              </w:rPr>
              <w:t>.</w:t>
            </w:r>
          </w:p>
        </w:tc>
        <w:tc>
          <w:tcPr>
            <w:tcW w:w="6662" w:type="dxa"/>
          </w:tcPr>
          <w:p w14:paraId="3AAF33E7" w14:textId="4907C1CD" w:rsidR="00572358" w:rsidRDefault="00345744" w:rsidP="00434B99">
            <w:pPr>
              <w:jc w:val="both"/>
            </w:pPr>
            <w:r>
              <w:rPr>
                <w:rFonts w:eastAsia="Times New Roman"/>
              </w:rPr>
              <w:t>Architecture of miPepBase</w:t>
            </w:r>
            <w:r w:rsidR="002A2ADA">
              <w:rPr>
                <w:rFonts w:eastAsia="Times New Roman"/>
              </w:rPr>
              <w:t>.</w:t>
            </w:r>
          </w:p>
        </w:tc>
        <w:tc>
          <w:tcPr>
            <w:tcW w:w="694" w:type="dxa"/>
          </w:tcPr>
          <w:p w14:paraId="6E66FFCE" w14:textId="77777777" w:rsidR="00572358" w:rsidRDefault="00572358" w:rsidP="007678CD">
            <w:pPr>
              <w:rPr>
                <w:rFonts w:cs="Times New Roman"/>
                <w:color w:val="000000"/>
                <w:sz w:val="28"/>
                <w:szCs w:val="28"/>
              </w:rPr>
            </w:pPr>
          </w:p>
        </w:tc>
      </w:tr>
      <w:tr w:rsidR="00345744" w14:paraId="16FA9B62" w14:textId="77777777" w:rsidTr="00C56966">
        <w:tc>
          <w:tcPr>
            <w:tcW w:w="1526" w:type="dxa"/>
          </w:tcPr>
          <w:p w14:paraId="735F97A9" w14:textId="618A36C2" w:rsidR="00572358" w:rsidRPr="007678CD" w:rsidRDefault="00345744" w:rsidP="007678CD">
            <w:pPr>
              <w:rPr>
                <w:b/>
              </w:rPr>
            </w:pPr>
            <w:r w:rsidRPr="007678CD">
              <w:rPr>
                <w:b/>
              </w:rPr>
              <w:t>Figure 3.2</w:t>
            </w:r>
            <w:r w:rsidR="004C135D">
              <w:rPr>
                <w:b/>
              </w:rPr>
              <w:t>.</w:t>
            </w:r>
          </w:p>
        </w:tc>
        <w:tc>
          <w:tcPr>
            <w:tcW w:w="6662" w:type="dxa"/>
          </w:tcPr>
          <w:p w14:paraId="59CB196B" w14:textId="77777777" w:rsidR="00345744" w:rsidRDefault="00345744" w:rsidP="00434B99">
            <w:pPr>
              <w:jc w:val="both"/>
              <w:rPr>
                <w:rFonts w:eastAsia="Times New Roman"/>
              </w:rPr>
            </w:pPr>
            <w:r w:rsidRPr="007678CD">
              <w:rPr>
                <w:rFonts w:eastAsia="Times New Roman"/>
                <w:b/>
              </w:rPr>
              <w:t>Data statistics</w:t>
            </w:r>
            <w:r>
              <w:rPr>
                <w:rFonts w:eastAsia="Times New Roman"/>
              </w:rPr>
              <w:t xml:space="preserve"> (A) Based on pathogen taxonomic group</w:t>
            </w:r>
          </w:p>
          <w:p w14:paraId="354A283B" w14:textId="46410FCB" w:rsidR="00572358" w:rsidRDefault="00345744" w:rsidP="00434B99">
            <w:pPr>
              <w:jc w:val="both"/>
            </w:pPr>
            <w:r>
              <w:rPr>
                <w:rFonts w:eastAsia="Times New Roman"/>
              </w:rPr>
              <w:t>(B) Based on autoimmune disease</w:t>
            </w:r>
            <w:r w:rsidR="002A2ADA">
              <w:rPr>
                <w:rFonts w:eastAsia="Times New Roman"/>
              </w:rPr>
              <w:t>.</w:t>
            </w:r>
          </w:p>
        </w:tc>
        <w:tc>
          <w:tcPr>
            <w:tcW w:w="694" w:type="dxa"/>
          </w:tcPr>
          <w:p w14:paraId="78F62BC8" w14:textId="77777777" w:rsidR="00572358" w:rsidRDefault="00572358" w:rsidP="007678CD">
            <w:pPr>
              <w:rPr>
                <w:rFonts w:cs="Times New Roman"/>
                <w:color w:val="000000"/>
                <w:sz w:val="28"/>
                <w:szCs w:val="28"/>
              </w:rPr>
            </w:pPr>
          </w:p>
        </w:tc>
      </w:tr>
      <w:tr w:rsidR="00345744" w14:paraId="7DA3F80D" w14:textId="77777777" w:rsidTr="00C56966">
        <w:tc>
          <w:tcPr>
            <w:tcW w:w="1526" w:type="dxa"/>
          </w:tcPr>
          <w:p w14:paraId="2727BEAB" w14:textId="0E6F5E88" w:rsidR="00572358" w:rsidRPr="007678CD" w:rsidRDefault="00345744" w:rsidP="007678CD">
            <w:pPr>
              <w:rPr>
                <w:b/>
              </w:rPr>
            </w:pPr>
            <w:r w:rsidRPr="007678CD">
              <w:rPr>
                <w:b/>
              </w:rPr>
              <w:t>Figure 3.3</w:t>
            </w:r>
            <w:r w:rsidR="004C135D">
              <w:rPr>
                <w:b/>
              </w:rPr>
              <w:t>.</w:t>
            </w:r>
          </w:p>
        </w:tc>
        <w:tc>
          <w:tcPr>
            <w:tcW w:w="6662" w:type="dxa"/>
          </w:tcPr>
          <w:p w14:paraId="3ACA6536" w14:textId="51019F17" w:rsidR="00572358" w:rsidRDefault="00345744" w:rsidP="00434B99">
            <w:pPr>
              <w:jc w:val="both"/>
            </w:pPr>
            <w:r w:rsidRPr="00434B99">
              <w:rPr>
                <w:rFonts w:eastAsia="Times New Roman" w:cs="Times New Roman"/>
                <w:b/>
                <w:color w:val="000000"/>
              </w:rPr>
              <w:t>Process of stepwise data retrieval and analysis in miPepBase</w:t>
            </w:r>
            <w:r>
              <w:rPr>
                <w:rFonts w:eastAsia="Times New Roman" w:cs="Times New Roman"/>
                <w:color w:val="000000"/>
              </w:rPr>
              <w:t>. The user can search query with following options: (A) Keyword search, (B) Search by disease, (C) Search by host and pathogen taxonomic group, (D) Search by host and pathogen name. The search from (A–D) options display search result table and from that user can select the entry/displayed result for further detailed analysis. Sequence based search can also be searched by (E) BLAST search option and each hit is further linked to its details information page. The detail of result obtained from search options (A–E) is displayed by corresponding small case (the number indicates step number). From example a1–a6 denotes the results that can be obtained using keyword search option (A)</w:t>
            </w:r>
            <w:r w:rsidR="002A2ADA">
              <w:rPr>
                <w:rFonts w:eastAsia="Times New Roman" w:cs="Times New Roman"/>
                <w:color w:val="000000"/>
              </w:rPr>
              <w:t>.</w:t>
            </w:r>
          </w:p>
        </w:tc>
        <w:tc>
          <w:tcPr>
            <w:tcW w:w="694" w:type="dxa"/>
          </w:tcPr>
          <w:p w14:paraId="0199A036" w14:textId="77777777" w:rsidR="00572358" w:rsidRDefault="00572358" w:rsidP="007678CD">
            <w:pPr>
              <w:rPr>
                <w:rFonts w:cs="Times New Roman"/>
                <w:color w:val="000000"/>
                <w:sz w:val="28"/>
                <w:szCs w:val="28"/>
              </w:rPr>
            </w:pPr>
          </w:p>
        </w:tc>
      </w:tr>
      <w:tr w:rsidR="00816AF8" w14:paraId="454474C0" w14:textId="77777777" w:rsidTr="00C56966">
        <w:tc>
          <w:tcPr>
            <w:tcW w:w="1526" w:type="dxa"/>
          </w:tcPr>
          <w:p w14:paraId="73C303C8" w14:textId="0C29763B" w:rsidR="00816AF8" w:rsidRPr="00816AF8" w:rsidRDefault="00816AF8" w:rsidP="007678CD">
            <w:pPr>
              <w:rPr>
                <w:rFonts w:eastAsia="Times New Roman" w:cs="Times New Roman"/>
                <w:b/>
                <w:color w:val="000000"/>
              </w:rPr>
            </w:pPr>
            <w:r w:rsidRPr="00816AF8">
              <w:rPr>
                <w:b/>
              </w:rPr>
              <w:t>Figure 4.1.</w:t>
            </w:r>
          </w:p>
        </w:tc>
        <w:tc>
          <w:tcPr>
            <w:tcW w:w="6662" w:type="dxa"/>
          </w:tcPr>
          <w:p w14:paraId="1B751123" w14:textId="5517C690" w:rsidR="00816AF8" w:rsidRPr="00816AF8" w:rsidRDefault="00816AF8" w:rsidP="00816AF8">
            <w:pPr>
              <w:jc w:val="both"/>
            </w:pPr>
            <w:r w:rsidRPr="00816AF8">
              <w:t xml:space="preserve">Gene Ontology based functional annotation of </w:t>
            </w:r>
            <w:r w:rsidRPr="00C8514F">
              <w:t>bacterial, viral and host mimicry proteins.</w:t>
            </w:r>
            <w:r w:rsidRPr="00816AF8">
              <w:t xml:space="preserve"> (a) Biological Process, (b) Molecular Function and (c) Cellular Component</w:t>
            </w:r>
          </w:p>
        </w:tc>
        <w:tc>
          <w:tcPr>
            <w:tcW w:w="694" w:type="dxa"/>
          </w:tcPr>
          <w:p w14:paraId="751F1A64" w14:textId="77777777" w:rsidR="00816AF8" w:rsidRDefault="00816AF8" w:rsidP="007678CD">
            <w:pPr>
              <w:rPr>
                <w:rFonts w:cs="Times New Roman"/>
                <w:color w:val="000000"/>
                <w:sz w:val="28"/>
                <w:szCs w:val="28"/>
              </w:rPr>
            </w:pPr>
          </w:p>
        </w:tc>
      </w:tr>
      <w:tr w:rsidR="00345744" w14:paraId="15118D2F" w14:textId="77777777" w:rsidTr="00C56966">
        <w:tc>
          <w:tcPr>
            <w:tcW w:w="1526" w:type="dxa"/>
          </w:tcPr>
          <w:p w14:paraId="16701305" w14:textId="70554AAB" w:rsidR="00572358" w:rsidRPr="007678CD" w:rsidRDefault="00345744" w:rsidP="007678CD">
            <w:pPr>
              <w:rPr>
                <w:b/>
              </w:rPr>
            </w:pPr>
            <w:r w:rsidRPr="007678CD">
              <w:rPr>
                <w:rFonts w:eastAsia="Times New Roman" w:cs="Times New Roman"/>
                <w:b/>
                <w:color w:val="000000"/>
              </w:rPr>
              <w:t>Figure 5.1.</w:t>
            </w:r>
          </w:p>
        </w:tc>
        <w:tc>
          <w:tcPr>
            <w:tcW w:w="6662" w:type="dxa"/>
          </w:tcPr>
          <w:p w14:paraId="6496756A" w14:textId="41BCC40F" w:rsidR="00572358" w:rsidRDefault="00345744" w:rsidP="00434B99">
            <w:pPr>
              <w:jc w:val="both"/>
            </w:pPr>
            <w:r w:rsidRPr="007E17CE">
              <w:rPr>
                <w:rFonts w:eastAsia="Times New Roman" w:cs="Times New Roman"/>
                <w:b/>
                <w:color w:val="000000"/>
              </w:rPr>
              <w:t xml:space="preserve">The scheme of drug repurposing proposed against </w:t>
            </w:r>
            <w:r w:rsidRPr="007E17CE">
              <w:rPr>
                <w:rFonts w:eastAsia="Times New Roman" w:cs="Times New Roman"/>
                <w:b/>
                <w:i/>
                <w:color w:val="000000"/>
              </w:rPr>
              <w:t>Mtb</w:t>
            </w:r>
            <w:r>
              <w:rPr>
                <w:rFonts w:eastAsia="Times New Roman" w:cs="Times New Roman"/>
                <w:color w:val="000000"/>
              </w:rPr>
              <w:t xml:space="preserve">. In the figure we have explained the complete process which is clustered into three major sections: (1) </w:t>
            </w:r>
            <w:r>
              <w:rPr>
                <w:rFonts w:eastAsia="Times New Roman" w:cs="Times New Roman"/>
                <w:i/>
                <w:color w:val="000000"/>
              </w:rPr>
              <w:t>Interactome analysis</w:t>
            </w:r>
            <w:r>
              <w:rPr>
                <w:rFonts w:eastAsia="Times New Roman" w:cs="Times New Roman"/>
                <w:color w:val="000000"/>
              </w:rPr>
              <w:t xml:space="preserve"> includes protein data retrieval; collection of interacting proteins and removal of path-proteins which are homologous to human protein(s). (2) </w:t>
            </w:r>
            <w:r>
              <w:rPr>
                <w:rFonts w:eastAsia="Times New Roman" w:cs="Times New Roman"/>
                <w:i/>
                <w:color w:val="000000"/>
              </w:rPr>
              <w:t>Filter potential target(s</w:t>
            </w:r>
            <w:r>
              <w:rPr>
                <w:rFonts w:eastAsia="Times New Roman" w:cs="Times New Roman"/>
                <w:color w:val="000000"/>
              </w:rPr>
              <w:t>) that include mapping of mycobacterial nHIPPP dataset into</w:t>
            </w:r>
            <w:r w:rsidR="002527E6">
              <w:rPr>
                <w:rFonts w:eastAsia="Times New Roman" w:cs="Times New Roman"/>
                <w:color w:val="000000"/>
              </w:rPr>
              <w:t xml:space="preserve"> their metabolic pathway(s) and </w:t>
            </w:r>
            <w:r>
              <w:rPr>
                <w:rFonts w:eastAsia="Times New Roman" w:cs="Times New Roman"/>
                <w:color w:val="000000"/>
              </w:rPr>
              <w:t xml:space="preserve">search of possible chokepoint protein(s). If chokepoint proteins could able to pass through filters namely part of core proteome (A) or essential proteins (B). All chokepoint protein that crosses either filter is moved to the third step. (3) </w:t>
            </w:r>
            <w:r>
              <w:rPr>
                <w:rFonts w:eastAsia="Times New Roman" w:cs="Times New Roman"/>
                <w:i/>
                <w:color w:val="000000"/>
              </w:rPr>
              <w:t>During drug repurposing</w:t>
            </w:r>
            <w:r>
              <w:rPr>
                <w:rFonts w:eastAsia="Times New Roman" w:cs="Times New Roman"/>
                <w:color w:val="000000"/>
              </w:rPr>
              <w:t xml:space="preserve"> chokepoints proteins were searched for effective ligand(s) and their interaction was analyzed after docking. In the last step </w:t>
            </w:r>
            <w:r>
              <w:rPr>
                <w:rFonts w:eastAsia="Times New Roman" w:cs="Times New Roman"/>
                <w:i/>
                <w:color w:val="000000"/>
              </w:rPr>
              <w:t>Mtb</w:t>
            </w:r>
            <w:r>
              <w:rPr>
                <w:rFonts w:eastAsia="Times New Roman" w:cs="Times New Roman"/>
                <w:color w:val="000000"/>
              </w:rPr>
              <w:t xml:space="preserve"> homolog was searched for each chokepoint protein (C). List of databases &amp; servers used during the whole process is 1: miPepBase, 2: STRING, 3: KEGG, 4: UniProtKB, 5: DEG, 6: DrugBank, 7: PatchDock, 8: LigPlot+ v.1.4</w:t>
            </w:r>
          </w:p>
        </w:tc>
        <w:tc>
          <w:tcPr>
            <w:tcW w:w="694" w:type="dxa"/>
          </w:tcPr>
          <w:p w14:paraId="7B235219" w14:textId="77777777" w:rsidR="00572358" w:rsidRDefault="00572358" w:rsidP="007678CD">
            <w:pPr>
              <w:rPr>
                <w:rFonts w:cs="Times New Roman"/>
                <w:color w:val="000000"/>
                <w:sz w:val="28"/>
                <w:szCs w:val="28"/>
              </w:rPr>
            </w:pPr>
          </w:p>
        </w:tc>
      </w:tr>
      <w:tr w:rsidR="00345744" w14:paraId="6379D1AF" w14:textId="77777777" w:rsidTr="00C56966">
        <w:tc>
          <w:tcPr>
            <w:tcW w:w="1526" w:type="dxa"/>
          </w:tcPr>
          <w:p w14:paraId="5D62008A" w14:textId="0D5F7F47" w:rsidR="00572358" w:rsidRPr="007678CD" w:rsidRDefault="00345744" w:rsidP="007678CD">
            <w:pPr>
              <w:rPr>
                <w:b/>
              </w:rPr>
            </w:pPr>
            <w:r w:rsidRPr="007678CD">
              <w:rPr>
                <w:rFonts w:eastAsia="Times New Roman" w:cs="Times New Roman"/>
                <w:b/>
                <w:color w:val="000000"/>
              </w:rPr>
              <w:t>Figure 6.1.</w:t>
            </w:r>
          </w:p>
        </w:tc>
        <w:tc>
          <w:tcPr>
            <w:tcW w:w="6662" w:type="dxa"/>
          </w:tcPr>
          <w:p w14:paraId="13BB9E61" w14:textId="689BC178" w:rsidR="00572358" w:rsidRDefault="00345744" w:rsidP="00434B99">
            <w:pPr>
              <w:jc w:val="both"/>
            </w:pPr>
            <w:r w:rsidRPr="00556468">
              <w:rPr>
                <w:rFonts w:cs="Times New Roman"/>
                <w:lang w:val="en-US"/>
              </w:rPr>
              <w:t xml:space="preserve">The workflow adopted for the identification of novel drug targets for treating </w:t>
            </w:r>
            <w:r w:rsidRPr="005C469F">
              <w:rPr>
                <w:rFonts w:cs="Times New Roman"/>
                <w:i/>
                <w:lang w:val="en-US"/>
              </w:rPr>
              <w:t xml:space="preserve">M. </w:t>
            </w:r>
            <w:proofErr w:type="spellStart"/>
            <w:r w:rsidRPr="005C469F">
              <w:rPr>
                <w:rFonts w:cs="Times New Roman"/>
                <w:i/>
                <w:lang w:val="en-US"/>
              </w:rPr>
              <w:t>avium</w:t>
            </w:r>
            <w:proofErr w:type="spellEnd"/>
            <w:r w:rsidRPr="00556468">
              <w:rPr>
                <w:rFonts w:cs="Times New Roman"/>
                <w:lang w:val="en-US"/>
              </w:rPr>
              <w:t xml:space="preserve"> subsp. </w:t>
            </w:r>
            <w:proofErr w:type="spellStart"/>
            <w:r w:rsidRPr="005C469F">
              <w:rPr>
                <w:rFonts w:cs="Times New Roman"/>
                <w:i/>
                <w:lang w:val="en-US"/>
              </w:rPr>
              <w:t>paratuberculosis</w:t>
            </w:r>
            <w:proofErr w:type="spellEnd"/>
            <w:r w:rsidRPr="00556468">
              <w:rPr>
                <w:rFonts w:cs="Times New Roman"/>
                <w:lang w:val="en-US"/>
              </w:rPr>
              <w:t>-associated autoimmune disorders.</w:t>
            </w:r>
          </w:p>
        </w:tc>
        <w:tc>
          <w:tcPr>
            <w:tcW w:w="694" w:type="dxa"/>
          </w:tcPr>
          <w:p w14:paraId="1FB7A676" w14:textId="77777777" w:rsidR="00572358" w:rsidRDefault="00572358" w:rsidP="007678CD">
            <w:pPr>
              <w:rPr>
                <w:rFonts w:cs="Times New Roman"/>
                <w:color w:val="000000"/>
                <w:sz w:val="28"/>
                <w:szCs w:val="28"/>
              </w:rPr>
            </w:pPr>
          </w:p>
        </w:tc>
      </w:tr>
      <w:tr w:rsidR="00345744" w14:paraId="49370DBF" w14:textId="77777777" w:rsidTr="00C56966">
        <w:tc>
          <w:tcPr>
            <w:tcW w:w="1526" w:type="dxa"/>
          </w:tcPr>
          <w:p w14:paraId="536E1817" w14:textId="2E76EFED" w:rsidR="00572358" w:rsidRPr="007678CD" w:rsidRDefault="00374556" w:rsidP="007678CD">
            <w:pPr>
              <w:rPr>
                <w:b/>
              </w:rPr>
            </w:pPr>
            <w:r w:rsidRPr="005C25EE">
              <w:rPr>
                <w:rFonts w:eastAsia="Times New Roman" w:cs="Times New Roman"/>
                <w:b/>
              </w:rPr>
              <w:t>Figure 8.1.</w:t>
            </w:r>
          </w:p>
        </w:tc>
        <w:tc>
          <w:tcPr>
            <w:tcW w:w="6662" w:type="dxa"/>
          </w:tcPr>
          <w:p w14:paraId="419F0B50" w14:textId="14346A53" w:rsidR="00572358" w:rsidRDefault="00AB10EB" w:rsidP="00434B99">
            <w:pPr>
              <w:jc w:val="both"/>
            </w:pPr>
            <w:r>
              <w:rPr>
                <w:rFonts w:eastAsia="Times New Roman" w:cs="Times New Roman"/>
              </w:rPr>
              <w:t>Systematic workflow of mRNAloc training and functioning.</w:t>
            </w:r>
          </w:p>
        </w:tc>
        <w:tc>
          <w:tcPr>
            <w:tcW w:w="694" w:type="dxa"/>
          </w:tcPr>
          <w:p w14:paraId="0D81D78E" w14:textId="77777777" w:rsidR="00572358" w:rsidRDefault="00572358" w:rsidP="007678CD">
            <w:pPr>
              <w:rPr>
                <w:rFonts w:cs="Times New Roman"/>
                <w:color w:val="000000"/>
                <w:sz w:val="28"/>
                <w:szCs w:val="28"/>
              </w:rPr>
            </w:pPr>
          </w:p>
        </w:tc>
      </w:tr>
      <w:tr w:rsidR="00345744" w14:paraId="7A705FE0" w14:textId="77777777" w:rsidTr="00C56966">
        <w:tc>
          <w:tcPr>
            <w:tcW w:w="1526" w:type="dxa"/>
          </w:tcPr>
          <w:p w14:paraId="601723D6" w14:textId="2F74EF75" w:rsidR="00572358" w:rsidRPr="007678CD" w:rsidRDefault="00AB10EB" w:rsidP="007678CD">
            <w:pPr>
              <w:rPr>
                <w:b/>
              </w:rPr>
            </w:pPr>
            <w:r w:rsidRPr="007678CD">
              <w:rPr>
                <w:rFonts w:eastAsia="Times New Roman" w:cs="Times New Roman"/>
                <w:b/>
                <w:color w:val="000000"/>
              </w:rPr>
              <w:t>Figure 8.2.</w:t>
            </w:r>
          </w:p>
        </w:tc>
        <w:tc>
          <w:tcPr>
            <w:tcW w:w="6662" w:type="dxa"/>
          </w:tcPr>
          <w:p w14:paraId="72C6C592" w14:textId="0973ACC9" w:rsidR="00572358" w:rsidRDefault="00AB10EB" w:rsidP="00434B99">
            <w:pPr>
              <w:jc w:val="both"/>
            </w:pPr>
            <w:r w:rsidRPr="007E17CE">
              <w:rPr>
                <w:rFonts w:eastAsia="Times New Roman" w:cs="Times New Roman"/>
                <w:b/>
                <w:color w:val="000000"/>
              </w:rPr>
              <w:t>Overall schema of mRNALoc.</w:t>
            </w:r>
            <w:r>
              <w:rPr>
                <w:rFonts w:eastAsia="Times New Roman" w:cs="Times New Roman"/>
                <w:color w:val="000000"/>
              </w:rPr>
              <w:t xml:space="preserve"> mRNALoc predicts five subcellular locations viz., mitochondria, cytoplasm, nucleus, endoplasmic reticulum and extracellular. Initially it removes non-standard nucleotides from the sequence, generates combined features from pseudo K-tuple nucleotide composition which is further used as input for Support Vector Machine (SVM) prediction.</w:t>
            </w:r>
          </w:p>
        </w:tc>
        <w:tc>
          <w:tcPr>
            <w:tcW w:w="694" w:type="dxa"/>
          </w:tcPr>
          <w:p w14:paraId="4E966368" w14:textId="77777777" w:rsidR="00572358" w:rsidRDefault="00572358" w:rsidP="007678CD">
            <w:pPr>
              <w:rPr>
                <w:rFonts w:cs="Times New Roman"/>
                <w:color w:val="000000"/>
                <w:sz w:val="28"/>
                <w:szCs w:val="28"/>
              </w:rPr>
            </w:pPr>
          </w:p>
        </w:tc>
      </w:tr>
      <w:tr w:rsidR="00AB10EB" w14:paraId="3FCE4899" w14:textId="77777777" w:rsidTr="00C56966">
        <w:tc>
          <w:tcPr>
            <w:tcW w:w="1526" w:type="dxa"/>
          </w:tcPr>
          <w:p w14:paraId="5A8B3860" w14:textId="67C3E5C1" w:rsidR="00AB10EB" w:rsidRPr="007678CD" w:rsidRDefault="00AB10EB" w:rsidP="007678CD">
            <w:pPr>
              <w:rPr>
                <w:rFonts w:eastAsia="Times New Roman" w:cs="Times New Roman"/>
                <w:b/>
                <w:color w:val="000000"/>
              </w:rPr>
            </w:pPr>
            <w:r w:rsidRPr="007678CD">
              <w:rPr>
                <w:rFonts w:eastAsia="Times New Roman" w:cs="Times New Roman"/>
                <w:b/>
                <w:color w:val="000000"/>
              </w:rPr>
              <w:t>Figure 8.3.</w:t>
            </w:r>
          </w:p>
        </w:tc>
        <w:tc>
          <w:tcPr>
            <w:tcW w:w="6662" w:type="dxa"/>
          </w:tcPr>
          <w:p w14:paraId="29FEA473" w14:textId="2C9CDE8E" w:rsidR="00AB10EB" w:rsidRDefault="00AB10EB" w:rsidP="00434B99">
            <w:pPr>
              <w:jc w:val="both"/>
              <w:rPr>
                <w:rFonts w:eastAsia="Times New Roman" w:cs="Times New Roman"/>
                <w:color w:val="000000"/>
              </w:rPr>
            </w:pPr>
            <w:r>
              <w:rPr>
                <w:rFonts w:eastAsia="Times New Roman" w:cs="Times New Roman"/>
                <w:color w:val="000000"/>
              </w:rPr>
              <w:t xml:space="preserve">Performance achieved during five-fold cross-validation with </w:t>
            </w:r>
            <w:r>
              <w:rPr>
                <w:rFonts w:eastAsia="Times New Roman" w:cs="Times New Roman"/>
                <w:color w:val="000000"/>
              </w:rPr>
              <w:lastRenderedPageBreak/>
              <w:t>different values of K-mer.</w:t>
            </w:r>
          </w:p>
        </w:tc>
        <w:tc>
          <w:tcPr>
            <w:tcW w:w="694" w:type="dxa"/>
          </w:tcPr>
          <w:p w14:paraId="28F7A6FF" w14:textId="77777777" w:rsidR="00AB10EB" w:rsidRDefault="00AB10EB" w:rsidP="007678CD">
            <w:pPr>
              <w:rPr>
                <w:rFonts w:cs="Times New Roman"/>
                <w:color w:val="000000"/>
                <w:sz w:val="28"/>
                <w:szCs w:val="28"/>
              </w:rPr>
            </w:pPr>
          </w:p>
        </w:tc>
      </w:tr>
      <w:tr w:rsidR="00345744" w14:paraId="0636584D" w14:textId="77777777" w:rsidTr="00C56966">
        <w:tc>
          <w:tcPr>
            <w:tcW w:w="1526" w:type="dxa"/>
          </w:tcPr>
          <w:p w14:paraId="441AFF13" w14:textId="6E2455DD" w:rsidR="00572358" w:rsidRPr="007678CD" w:rsidRDefault="00AB10EB" w:rsidP="007678CD">
            <w:pPr>
              <w:rPr>
                <w:b/>
              </w:rPr>
            </w:pPr>
            <w:r w:rsidRPr="007678CD">
              <w:rPr>
                <w:rFonts w:eastAsia="Times New Roman" w:cs="Times New Roman"/>
                <w:b/>
                <w:color w:val="000000"/>
              </w:rPr>
              <w:lastRenderedPageBreak/>
              <w:t>Figure 8.4.</w:t>
            </w:r>
          </w:p>
        </w:tc>
        <w:tc>
          <w:tcPr>
            <w:tcW w:w="6662" w:type="dxa"/>
          </w:tcPr>
          <w:p w14:paraId="5AB8488D" w14:textId="03D732F6" w:rsidR="00572358" w:rsidRDefault="00AB10EB" w:rsidP="00434B99">
            <w:pPr>
              <w:jc w:val="both"/>
            </w:pPr>
            <w:r>
              <w:rPr>
                <w:rFonts w:eastAsia="Times New Roman" w:cs="Times New Roman"/>
                <w:color w:val="000000"/>
              </w:rPr>
              <w:t>The ROC curves for (a) extracellular region (b) endoplasmic reticulum (c) cytoplasm (d) mitochondria (e) nucleus. A ROC cure plots the true positive rate (i.e. sensitivity) against the false positive rate. For each location performance on complete and splitted sequence is shown at different Kmer values. The performance on independent data is also shown.</w:t>
            </w:r>
          </w:p>
        </w:tc>
        <w:tc>
          <w:tcPr>
            <w:tcW w:w="694" w:type="dxa"/>
          </w:tcPr>
          <w:p w14:paraId="6AC44274" w14:textId="77777777" w:rsidR="00572358" w:rsidRDefault="00572358" w:rsidP="007678CD">
            <w:pPr>
              <w:rPr>
                <w:rFonts w:cs="Times New Roman"/>
                <w:color w:val="000000"/>
                <w:sz w:val="28"/>
                <w:szCs w:val="28"/>
              </w:rPr>
            </w:pPr>
          </w:p>
        </w:tc>
      </w:tr>
      <w:tr w:rsidR="00AB10EB" w14:paraId="480BE5F2" w14:textId="77777777" w:rsidTr="00C56966">
        <w:tc>
          <w:tcPr>
            <w:tcW w:w="1526" w:type="dxa"/>
          </w:tcPr>
          <w:p w14:paraId="526772BC" w14:textId="65A97E38" w:rsidR="00AB10EB" w:rsidRPr="007678CD" w:rsidRDefault="00AB10EB" w:rsidP="007678CD">
            <w:pPr>
              <w:rPr>
                <w:rFonts w:eastAsia="Times New Roman" w:cs="Times New Roman"/>
                <w:b/>
              </w:rPr>
            </w:pPr>
            <w:r w:rsidRPr="007678CD">
              <w:rPr>
                <w:rFonts w:eastAsia="Times New Roman" w:cs="Times New Roman"/>
                <w:b/>
                <w:color w:val="000000"/>
              </w:rPr>
              <w:t>Figure 8.5.</w:t>
            </w:r>
          </w:p>
        </w:tc>
        <w:tc>
          <w:tcPr>
            <w:tcW w:w="6662" w:type="dxa"/>
          </w:tcPr>
          <w:p w14:paraId="3652BFA5" w14:textId="7DA0CFAD" w:rsidR="00AB10EB" w:rsidRDefault="00AB10EB" w:rsidP="00434B99">
            <w:pPr>
              <w:jc w:val="both"/>
              <w:rPr>
                <w:rFonts w:eastAsia="Times New Roman" w:cs="Times New Roman"/>
                <w:color w:val="000000"/>
              </w:rPr>
            </w:pPr>
            <w:r>
              <w:rPr>
                <w:rFonts w:eastAsia="Times New Roman" w:cs="Times New Roman"/>
                <w:color w:val="000000"/>
              </w:rPr>
              <w:t>Screenshots of mRNALoc webserver</w:t>
            </w:r>
            <w:r w:rsidR="007E17CE">
              <w:rPr>
                <w:rFonts w:eastAsia="Times New Roman" w:cs="Times New Roman"/>
                <w:color w:val="000000"/>
              </w:rPr>
              <w:t>.</w:t>
            </w:r>
          </w:p>
        </w:tc>
        <w:tc>
          <w:tcPr>
            <w:tcW w:w="694" w:type="dxa"/>
          </w:tcPr>
          <w:p w14:paraId="1F8EE5A0" w14:textId="77777777" w:rsidR="00AB10EB" w:rsidRDefault="00AB10EB" w:rsidP="007678CD">
            <w:pPr>
              <w:rPr>
                <w:rFonts w:cs="Times New Roman"/>
                <w:color w:val="000000"/>
                <w:sz w:val="28"/>
                <w:szCs w:val="28"/>
              </w:rPr>
            </w:pPr>
          </w:p>
        </w:tc>
      </w:tr>
    </w:tbl>
    <w:p w14:paraId="2AA7FB9A" w14:textId="77777777" w:rsidR="00572358" w:rsidRDefault="00572358" w:rsidP="0080735C">
      <w:pPr>
        <w:pStyle w:val="Standard"/>
        <w:spacing w:line="480" w:lineRule="auto"/>
        <w:jc w:val="center"/>
        <w:rPr>
          <w:rFonts w:cs="Times New Roman"/>
          <w:b/>
          <w:color w:val="000000"/>
          <w:sz w:val="28"/>
          <w:szCs w:val="28"/>
        </w:rPr>
      </w:pPr>
    </w:p>
    <w:p w14:paraId="708B8791" w14:textId="77777777" w:rsidR="001E0517" w:rsidRDefault="001E0517" w:rsidP="0080735C">
      <w:pPr>
        <w:pStyle w:val="Standard"/>
        <w:spacing w:line="480" w:lineRule="auto"/>
        <w:jc w:val="center"/>
        <w:rPr>
          <w:rFonts w:cs="Times New Roman"/>
          <w:b/>
          <w:color w:val="000000"/>
          <w:sz w:val="28"/>
          <w:szCs w:val="28"/>
        </w:rPr>
      </w:pPr>
    </w:p>
    <w:p w14:paraId="33DCA715" w14:textId="77777777" w:rsidR="001E0517" w:rsidRDefault="001E0517" w:rsidP="0080735C">
      <w:pPr>
        <w:pStyle w:val="Standard"/>
        <w:spacing w:line="480" w:lineRule="auto"/>
        <w:jc w:val="center"/>
        <w:rPr>
          <w:rFonts w:cs="Times New Roman"/>
          <w:b/>
          <w:color w:val="000000"/>
          <w:sz w:val="28"/>
          <w:szCs w:val="28"/>
        </w:rPr>
      </w:pPr>
    </w:p>
    <w:p w14:paraId="3302AF90" w14:textId="77777777" w:rsidR="001E0517" w:rsidRDefault="001E0517" w:rsidP="0080735C">
      <w:pPr>
        <w:pStyle w:val="Standard"/>
        <w:spacing w:line="480" w:lineRule="auto"/>
        <w:jc w:val="center"/>
        <w:rPr>
          <w:rFonts w:cs="Times New Roman"/>
          <w:b/>
          <w:color w:val="000000"/>
          <w:sz w:val="28"/>
          <w:szCs w:val="28"/>
        </w:rPr>
      </w:pPr>
    </w:p>
    <w:p w14:paraId="0916067A" w14:textId="77777777" w:rsidR="001E0517" w:rsidRDefault="001E0517" w:rsidP="0080735C">
      <w:pPr>
        <w:pStyle w:val="Standard"/>
        <w:spacing w:line="480" w:lineRule="auto"/>
        <w:jc w:val="center"/>
        <w:rPr>
          <w:rFonts w:cs="Times New Roman"/>
          <w:b/>
          <w:color w:val="000000"/>
          <w:sz w:val="28"/>
          <w:szCs w:val="28"/>
        </w:rPr>
      </w:pPr>
    </w:p>
    <w:p w14:paraId="2D031DA9" w14:textId="77777777" w:rsidR="001E0517" w:rsidRDefault="001E0517" w:rsidP="0080735C">
      <w:pPr>
        <w:pStyle w:val="Standard"/>
        <w:spacing w:line="480" w:lineRule="auto"/>
        <w:jc w:val="center"/>
        <w:rPr>
          <w:rFonts w:cs="Times New Roman"/>
          <w:b/>
          <w:color w:val="000000"/>
          <w:sz w:val="28"/>
          <w:szCs w:val="28"/>
        </w:rPr>
      </w:pPr>
    </w:p>
    <w:p w14:paraId="6B959DBB" w14:textId="77777777" w:rsidR="001E0517" w:rsidRDefault="001E0517" w:rsidP="0080735C">
      <w:pPr>
        <w:pStyle w:val="Standard"/>
        <w:spacing w:line="480" w:lineRule="auto"/>
        <w:jc w:val="center"/>
        <w:rPr>
          <w:rFonts w:cs="Times New Roman"/>
          <w:b/>
          <w:color w:val="000000"/>
          <w:sz w:val="28"/>
          <w:szCs w:val="28"/>
        </w:rPr>
      </w:pPr>
    </w:p>
    <w:p w14:paraId="65D0F7C2" w14:textId="77777777" w:rsidR="001E0517" w:rsidRDefault="001E0517" w:rsidP="0080735C">
      <w:pPr>
        <w:pStyle w:val="Standard"/>
        <w:spacing w:line="480" w:lineRule="auto"/>
        <w:jc w:val="center"/>
        <w:rPr>
          <w:rFonts w:cs="Times New Roman"/>
          <w:b/>
          <w:color w:val="000000"/>
          <w:sz w:val="28"/>
          <w:szCs w:val="28"/>
        </w:rPr>
      </w:pPr>
    </w:p>
    <w:p w14:paraId="1CBDABD0" w14:textId="77777777" w:rsidR="001E0517" w:rsidRDefault="001E0517" w:rsidP="0080735C">
      <w:pPr>
        <w:pStyle w:val="Standard"/>
        <w:spacing w:line="480" w:lineRule="auto"/>
        <w:jc w:val="center"/>
        <w:rPr>
          <w:rFonts w:cs="Times New Roman"/>
          <w:b/>
          <w:color w:val="000000"/>
          <w:sz w:val="28"/>
          <w:szCs w:val="28"/>
        </w:rPr>
      </w:pPr>
    </w:p>
    <w:p w14:paraId="33751857" w14:textId="77777777" w:rsidR="001E0517" w:rsidRDefault="001E0517" w:rsidP="0080735C">
      <w:pPr>
        <w:pStyle w:val="Standard"/>
        <w:spacing w:line="480" w:lineRule="auto"/>
        <w:jc w:val="center"/>
        <w:rPr>
          <w:rFonts w:cs="Times New Roman"/>
          <w:b/>
          <w:color w:val="000000"/>
          <w:sz w:val="28"/>
          <w:szCs w:val="28"/>
        </w:rPr>
      </w:pPr>
    </w:p>
    <w:p w14:paraId="2E3389EA" w14:textId="77777777" w:rsidR="001E0517" w:rsidRDefault="001E0517" w:rsidP="0080735C">
      <w:pPr>
        <w:pStyle w:val="Standard"/>
        <w:spacing w:line="480" w:lineRule="auto"/>
        <w:jc w:val="center"/>
        <w:rPr>
          <w:rFonts w:cs="Times New Roman"/>
          <w:b/>
          <w:color w:val="000000"/>
          <w:sz w:val="28"/>
          <w:szCs w:val="28"/>
        </w:rPr>
      </w:pPr>
    </w:p>
    <w:p w14:paraId="0A3E945A" w14:textId="77777777" w:rsidR="001E0517" w:rsidRDefault="001E0517" w:rsidP="0080735C">
      <w:pPr>
        <w:pStyle w:val="Standard"/>
        <w:spacing w:line="480" w:lineRule="auto"/>
        <w:jc w:val="center"/>
        <w:rPr>
          <w:rFonts w:cs="Times New Roman"/>
          <w:b/>
          <w:color w:val="000000"/>
          <w:sz w:val="28"/>
          <w:szCs w:val="28"/>
        </w:rPr>
      </w:pPr>
    </w:p>
    <w:p w14:paraId="1DCDF8F8" w14:textId="77777777" w:rsidR="001E0517" w:rsidRDefault="001E0517" w:rsidP="0080735C">
      <w:pPr>
        <w:pStyle w:val="Standard"/>
        <w:spacing w:line="480" w:lineRule="auto"/>
        <w:jc w:val="center"/>
        <w:rPr>
          <w:rFonts w:cs="Times New Roman"/>
          <w:b/>
          <w:color w:val="000000"/>
          <w:sz w:val="28"/>
          <w:szCs w:val="28"/>
        </w:rPr>
      </w:pPr>
    </w:p>
    <w:p w14:paraId="01D50562" w14:textId="77777777" w:rsidR="001E0517" w:rsidRDefault="001E0517" w:rsidP="0080735C">
      <w:pPr>
        <w:pStyle w:val="Standard"/>
        <w:spacing w:line="480" w:lineRule="auto"/>
        <w:jc w:val="center"/>
        <w:rPr>
          <w:rFonts w:cs="Times New Roman"/>
          <w:b/>
          <w:color w:val="000000"/>
          <w:sz w:val="28"/>
          <w:szCs w:val="28"/>
        </w:rPr>
      </w:pPr>
    </w:p>
    <w:p w14:paraId="643C386C" w14:textId="77777777" w:rsidR="001E0517" w:rsidRDefault="001E0517" w:rsidP="0080735C">
      <w:pPr>
        <w:pStyle w:val="Standard"/>
        <w:spacing w:line="480" w:lineRule="auto"/>
        <w:jc w:val="center"/>
        <w:rPr>
          <w:rFonts w:cs="Times New Roman"/>
          <w:b/>
          <w:color w:val="000000"/>
          <w:sz w:val="28"/>
          <w:szCs w:val="28"/>
        </w:rPr>
      </w:pPr>
    </w:p>
    <w:p w14:paraId="754D6D70" w14:textId="77777777" w:rsidR="001E0517" w:rsidRDefault="001E0517" w:rsidP="0080735C">
      <w:pPr>
        <w:pStyle w:val="Standard"/>
        <w:spacing w:line="480" w:lineRule="auto"/>
        <w:jc w:val="center"/>
        <w:rPr>
          <w:rFonts w:cs="Times New Roman"/>
          <w:b/>
          <w:color w:val="000000"/>
          <w:sz w:val="28"/>
          <w:szCs w:val="28"/>
        </w:rPr>
      </w:pPr>
    </w:p>
    <w:p w14:paraId="366C493D" w14:textId="77777777" w:rsidR="001E0517" w:rsidRDefault="001E0517" w:rsidP="0080735C">
      <w:pPr>
        <w:pStyle w:val="Standard"/>
        <w:spacing w:line="480" w:lineRule="auto"/>
        <w:jc w:val="center"/>
        <w:rPr>
          <w:rFonts w:cs="Times New Roman"/>
          <w:b/>
          <w:color w:val="000000"/>
          <w:sz w:val="28"/>
          <w:szCs w:val="28"/>
        </w:rPr>
      </w:pPr>
    </w:p>
    <w:p w14:paraId="359286A2" w14:textId="77777777" w:rsidR="00F666B3" w:rsidRDefault="00F666B3" w:rsidP="00F666B3">
      <w:pPr>
        <w:pStyle w:val="Standard"/>
        <w:spacing w:line="480" w:lineRule="auto"/>
        <w:rPr>
          <w:rFonts w:cs="Times New Roman"/>
          <w:b/>
          <w:color w:val="000000"/>
          <w:sz w:val="28"/>
          <w:szCs w:val="28"/>
        </w:rPr>
      </w:pPr>
    </w:p>
    <w:p w14:paraId="7F89858C" w14:textId="77777777" w:rsidR="00F7670F" w:rsidRDefault="00F7670F" w:rsidP="00F666B3">
      <w:pPr>
        <w:pStyle w:val="Standard"/>
        <w:spacing w:line="480" w:lineRule="auto"/>
        <w:jc w:val="center"/>
        <w:rPr>
          <w:rFonts w:cs="Times New Roman"/>
          <w:b/>
          <w:color w:val="000000"/>
          <w:sz w:val="28"/>
          <w:szCs w:val="28"/>
        </w:rPr>
      </w:pPr>
    </w:p>
    <w:p w14:paraId="3A9C8D96" w14:textId="22F08B63" w:rsidR="001E0517" w:rsidRDefault="001E0517" w:rsidP="00F666B3">
      <w:pPr>
        <w:pStyle w:val="Standard"/>
        <w:spacing w:line="480" w:lineRule="auto"/>
        <w:jc w:val="center"/>
        <w:rPr>
          <w:rFonts w:cs="Times New Roman"/>
          <w:b/>
          <w:color w:val="000000"/>
          <w:sz w:val="28"/>
          <w:szCs w:val="28"/>
        </w:rPr>
      </w:pPr>
      <w:r>
        <w:rPr>
          <w:rFonts w:cs="Times New Roman"/>
          <w:b/>
          <w:color w:val="000000"/>
          <w:sz w:val="28"/>
          <w:szCs w:val="28"/>
        </w:rPr>
        <w:t>List of Tables</w:t>
      </w:r>
    </w:p>
    <w:p w14:paraId="75DC7138" w14:textId="77777777" w:rsidR="00F31948" w:rsidRPr="0080735C" w:rsidRDefault="00F31948" w:rsidP="00F319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088"/>
        <w:gridCol w:w="552"/>
      </w:tblGrid>
      <w:tr w:rsidR="00F31948" w:rsidRPr="003C0DAB" w14:paraId="3D60F37D" w14:textId="77777777" w:rsidTr="00C56966">
        <w:tc>
          <w:tcPr>
            <w:tcW w:w="1242" w:type="dxa"/>
          </w:tcPr>
          <w:p w14:paraId="1ED14066" w14:textId="310829F7" w:rsidR="00F31948" w:rsidRPr="007747B6" w:rsidRDefault="00674603" w:rsidP="000E41DD">
            <w:pPr>
              <w:rPr>
                <w:rFonts w:cs="Times New Roman"/>
                <w:b/>
              </w:rPr>
            </w:pPr>
            <w:r w:rsidRPr="007747B6">
              <w:rPr>
                <w:rFonts w:cs="Times New Roman"/>
                <w:b/>
              </w:rPr>
              <w:t>Ta</w:t>
            </w:r>
            <w:r>
              <w:rPr>
                <w:rFonts w:cs="Times New Roman"/>
                <w:b/>
              </w:rPr>
              <w:t>ble 4</w:t>
            </w:r>
            <w:r w:rsidRPr="007747B6">
              <w:rPr>
                <w:rFonts w:cs="Times New Roman"/>
                <w:b/>
              </w:rPr>
              <w:t>.1.</w:t>
            </w:r>
          </w:p>
        </w:tc>
        <w:tc>
          <w:tcPr>
            <w:tcW w:w="7088" w:type="dxa"/>
          </w:tcPr>
          <w:p w14:paraId="5CA0437F" w14:textId="1E3D51B2" w:rsidR="00F31948" w:rsidRPr="003C0DAB" w:rsidRDefault="00674603" w:rsidP="003C0DAB">
            <w:pPr>
              <w:jc w:val="both"/>
              <w:rPr>
                <w:rFonts w:cs="Times New Roman"/>
              </w:rPr>
            </w:pPr>
            <w:r w:rsidRPr="00CB61E9">
              <w:rPr>
                <w:rFonts w:cs="Times New Roman"/>
              </w:rPr>
              <w:t>Categorization of mimicry proteins of bacteria, viruses and host on the basis of PDR (percentage of disordered residues in protein)</w:t>
            </w:r>
          </w:p>
        </w:tc>
        <w:tc>
          <w:tcPr>
            <w:tcW w:w="552" w:type="dxa"/>
          </w:tcPr>
          <w:p w14:paraId="0B4A530E" w14:textId="77777777" w:rsidR="00F31948" w:rsidRPr="003C0DAB" w:rsidRDefault="00F31948" w:rsidP="000E41DD">
            <w:pPr>
              <w:rPr>
                <w:rFonts w:cs="Times New Roman"/>
              </w:rPr>
            </w:pPr>
          </w:p>
        </w:tc>
      </w:tr>
      <w:tr w:rsidR="00D63B34" w:rsidRPr="003C0DAB" w14:paraId="2FE9EFEE" w14:textId="77777777" w:rsidTr="00C56966">
        <w:tc>
          <w:tcPr>
            <w:tcW w:w="1242" w:type="dxa"/>
          </w:tcPr>
          <w:p w14:paraId="6D82C674" w14:textId="7EE95626" w:rsidR="00D63B34" w:rsidRPr="007747B6" w:rsidRDefault="00674603" w:rsidP="000E41DD">
            <w:pPr>
              <w:rPr>
                <w:rFonts w:cs="Times New Roman"/>
                <w:b/>
              </w:rPr>
            </w:pPr>
            <w:r w:rsidRPr="007747B6">
              <w:rPr>
                <w:rFonts w:cs="Times New Roman"/>
                <w:b/>
              </w:rPr>
              <w:t>Ta</w:t>
            </w:r>
            <w:r>
              <w:rPr>
                <w:rFonts w:cs="Times New Roman"/>
                <w:b/>
              </w:rPr>
              <w:t>ble 4.2</w:t>
            </w:r>
            <w:r w:rsidRPr="007747B6">
              <w:rPr>
                <w:rFonts w:cs="Times New Roman"/>
                <w:b/>
              </w:rPr>
              <w:t>.</w:t>
            </w:r>
          </w:p>
        </w:tc>
        <w:tc>
          <w:tcPr>
            <w:tcW w:w="7088" w:type="dxa"/>
          </w:tcPr>
          <w:p w14:paraId="4D042F4D" w14:textId="6D9FC00D" w:rsidR="00D63B34" w:rsidRPr="003C0DAB" w:rsidRDefault="00674603" w:rsidP="003C0DAB">
            <w:pPr>
              <w:jc w:val="both"/>
              <w:rPr>
                <w:rFonts w:eastAsia="Times New Roman" w:cs="Times New Roman"/>
              </w:rPr>
            </w:pPr>
            <w:r w:rsidRPr="00C24DD7">
              <w:rPr>
                <w:rFonts w:cs="Times New Roman"/>
              </w:rPr>
              <w:t>Distribution of MoRFs, SLiMs and LCRs in the mimicry proteins and mimitopes of bacteria, viruses and host</w:t>
            </w:r>
          </w:p>
        </w:tc>
        <w:tc>
          <w:tcPr>
            <w:tcW w:w="552" w:type="dxa"/>
          </w:tcPr>
          <w:p w14:paraId="34976AD3" w14:textId="77777777" w:rsidR="00D63B34" w:rsidRPr="003C0DAB" w:rsidRDefault="00D63B34" w:rsidP="000E41DD">
            <w:pPr>
              <w:rPr>
                <w:rFonts w:cs="Times New Roman"/>
              </w:rPr>
            </w:pPr>
          </w:p>
        </w:tc>
      </w:tr>
      <w:tr w:rsidR="00D63B34" w:rsidRPr="003C0DAB" w14:paraId="228DA58A" w14:textId="77777777" w:rsidTr="00C56966">
        <w:tc>
          <w:tcPr>
            <w:tcW w:w="1242" w:type="dxa"/>
          </w:tcPr>
          <w:p w14:paraId="0E9BD8A8" w14:textId="02D7CC99" w:rsidR="00D63B34" w:rsidRPr="007747B6" w:rsidRDefault="00D63B34" w:rsidP="000E41DD">
            <w:pPr>
              <w:rPr>
                <w:rFonts w:cs="Times New Roman"/>
                <w:b/>
              </w:rPr>
            </w:pPr>
            <w:r w:rsidRPr="007747B6">
              <w:rPr>
                <w:rFonts w:cs="Times New Roman"/>
                <w:b/>
              </w:rPr>
              <w:t>Table 5.1.</w:t>
            </w:r>
          </w:p>
        </w:tc>
        <w:tc>
          <w:tcPr>
            <w:tcW w:w="7088" w:type="dxa"/>
          </w:tcPr>
          <w:p w14:paraId="0BD3555D" w14:textId="2BD0AF1F" w:rsidR="00D63B34" w:rsidRPr="003C0DAB" w:rsidRDefault="00D63B34" w:rsidP="003C0DAB">
            <w:pPr>
              <w:jc w:val="both"/>
              <w:rPr>
                <w:rFonts w:eastAsia="Times New Roman" w:cs="Times New Roman"/>
              </w:rPr>
            </w:pPr>
            <w:r w:rsidRPr="003C0DAB">
              <w:rPr>
                <w:rFonts w:eastAsia="Times New Roman" w:cs="Times New Roman"/>
              </w:rPr>
              <w:t xml:space="preserve">List of </w:t>
            </w:r>
            <w:r w:rsidRPr="003C0DAB">
              <w:rPr>
                <w:rFonts w:eastAsia="Times New Roman" w:cs="Times New Roman"/>
                <w:i/>
              </w:rPr>
              <w:t>Mycobacterium. spp</w:t>
            </w:r>
            <w:r w:rsidRPr="003C0DAB">
              <w:rPr>
                <w:rFonts w:eastAsia="Times New Roman" w:cs="Times New Roman"/>
              </w:rPr>
              <w:t xml:space="preserve">. protein that are involved in molecular mimicry (source: Garg, A., et al. (2017) miPepBase: A Database of Experimentally Verified Peptides Involved in Molecular Mimicry. </w:t>
            </w:r>
            <w:r w:rsidRPr="003C0DAB">
              <w:rPr>
                <w:rFonts w:eastAsia="Times New Roman" w:cs="Times New Roman"/>
                <w:i/>
              </w:rPr>
              <w:t>Front Microbiol</w:t>
            </w:r>
            <w:r w:rsidRPr="003C0DAB">
              <w:rPr>
                <w:rFonts w:eastAsia="Times New Roman" w:cs="Times New Roman"/>
              </w:rPr>
              <w:t>. 8, 2053).</w:t>
            </w:r>
          </w:p>
        </w:tc>
        <w:tc>
          <w:tcPr>
            <w:tcW w:w="552" w:type="dxa"/>
          </w:tcPr>
          <w:p w14:paraId="457E8A55" w14:textId="77777777" w:rsidR="00D63B34" w:rsidRPr="003C0DAB" w:rsidRDefault="00D63B34" w:rsidP="000E41DD">
            <w:pPr>
              <w:rPr>
                <w:rFonts w:cs="Times New Roman"/>
              </w:rPr>
            </w:pPr>
          </w:p>
        </w:tc>
      </w:tr>
      <w:tr w:rsidR="00D63B34" w:rsidRPr="003C0DAB" w14:paraId="71D93FE3" w14:textId="77777777" w:rsidTr="00C56966">
        <w:tc>
          <w:tcPr>
            <w:tcW w:w="1242" w:type="dxa"/>
          </w:tcPr>
          <w:p w14:paraId="4B69CD1D" w14:textId="384E0BB5" w:rsidR="00D63B34" w:rsidRPr="007747B6" w:rsidRDefault="00D63B34" w:rsidP="000E41DD">
            <w:pPr>
              <w:rPr>
                <w:rFonts w:cs="Times New Roman"/>
                <w:b/>
                <w:color w:val="000000"/>
              </w:rPr>
            </w:pPr>
            <w:r w:rsidRPr="007747B6">
              <w:rPr>
                <w:rFonts w:cs="Times New Roman"/>
                <w:b/>
              </w:rPr>
              <w:t>Table 5.2.</w:t>
            </w:r>
          </w:p>
        </w:tc>
        <w:tc>
          <w:tcPr>
            <w:tcW w:w="7088" w:type="dxa"/>
          </w:tcPr>
          <w:p w14:paraId="34EEAF0C" w14:textId="3FBAE5AC" w:rsidR="00D63B34" w:rsidRPr="003C0DAB" w:rsidRDefault="00D63B34" w:rsidP="003C0DAB">
            <w:pPr>
              <w:jc w:val="both"/>
              <w:rPr>
                <w:rFonts w:cs="Times New Roman"/>
                <w:color w:val="000000"/>
              </w:rPr>
            </w:pPr>
            <w:r w:rsidRPr="003C0DAB">
              <w:rPr>
                <w:rFonts w:eastAsia="Times New Roman" w:cs="Times New Roman"/>
                <w:color w:val="000000"/>
              </w:rPr>
              <w:t>List of pathogen mimicry protein, its interaction partners (IPPP), name of human homolog (if present), KEGG pathway ID to which IPPP belongs and chokepoint proteins. The table shows information related to pathogen protein involved in molecular mimicry (Column 2), IPPP collected from STRING database at default parameters (Column 3), HIPPP among the IPPP (column 4), IPPP which couldn’t be mapped on KEGG (column 5), KEGG pathway ID in which IPPP mapped (Column 6) and chokepoints proteins found after manual survey of KEGG pathways ID listed in column 6 (Column 7).</w:t>
            </w:r>
          </w:p>
        </w:tc>
        <w:tc>
          <w:tcPr>
            <w:tcW w:w="552" w:type="dxa"/>
          </w:tcPr>
          <w:p w14:paraId="43BE2D36" w14:textId="77777777" w:rsidR="00D63B34" w:rsidRPr="003C0DAB" w:rsidRDefault="00D63B34" w:rsidP="000E41DD">
            <w:pPr>
              <w:rPr>
                <w:rFonts w:cs="Times New Roman"/>
                <w:color w:val="000000"/>
              </w:rPr>
            </w:pPr>
          </w:p>
        </w:tc>
      </w:tr>
      <w:tr w:rsidR="00D63B34" w:rsidRPr="003C0DAB" w14:paraId="487EF614" w14:textId="77777777" w:rsidTr="00C56966">
        <w:tc>
          <w:tcPr>
            <w:tcW w:w="1242" w:type="dxa"/>
          </w:tcPr>
          <w:p w14:paraId="3674EE69" w14:textId="7A85C4D9" w:rsidR="00D63B34" w:rsidRPr="007747B6" w:rsidRDefault="00D63B34" w:rsidP="000E41DD">
            <w:pPr>
              <w:rPr>
                <w:rFonts w:cs="Times New Roman"/>
                <w:b/>
                <w:color w:val="000000"/>
              </w:rPr>
            </w:pPr>
            <w:r w:rsidRPr="007747B6">
              <w:rPr>
                <w:rFonts w:cs="Times New Roman"/>
                <w:b/>
                <w:color w:val="000000"/>
              </w:rPr>
              <w:t>Table 5.3.</w:t>
            </w:r>
          </w:p>
        </w:tc>
        <w:tc>
          <w:tcPr>
            <w:tcW w:w="7088" w:type="dxa"/>
          </w:tcPr>
          <w:p w14:paraId="3EEB113B" w14:textId="2EBF434E" w:rsidR="00D63B34" w:rsidRPr="003C0DAB" w:rsidRDefault="00D63B34" w:rsidP="003C0DAB">
            <w:pPr>
              <w:jc w:val="both"/>
              <w:rPr>
                <w:rFonts w:cs="Times New Roman"/>
                <w:color w:val="000000"/>
              </w:rPr>
            </w:pPr>
            <w:r w:rsidRPr="003C0DAB">
              <w:rPr>
                <w:rFonts w:eastAsia="Times New Roman" w:cs="Times New Roman"/>
                <w:color w:val="000000"/>
              </w:rPr>
              <w:t>Drug target validation. The table shows information of path-proteins (Column 1), potential chokepoint found in KEGG metabolic network (Column 2), chokepoint proteins which were part of essential genes (Column 3) and core proteins (Column 4), homologous of chokepoint proteins in Mtb proteome (Column 5) and chokepoint protein listed as drug target in DrugBank database (Column 6). Column 7 has potential drug molecule as per DrugBank target protein and Column 8 contained the drugs, which qualified the filter of drug candidate filter.</w:t>
            </w:r>
          </w:p>
        </w:tc>
        <w:tc>
          <w:tcPr>
            <w:tcW w:w="552" w:type="dxa"/>
          </w:tcPr>
          <w:p w14:paraId="5B00CB2A" w14:textId="77777777" w:rsidR="00D63B34" w:rsidRPr="003C0DAB" w:rsidRDefault="00D63B34" w:rsidP="000E41DD">
            <w:pPr>
              <w:rPr>
                <w:rFonts w:cs="Times New Roman"/>
                <w:color w:val="000000"/>
              </w:rPr>
            </w:pPr>
          </w:p>
        </w:tc>
      </w:tr>
      <w:tr w:rsidR="00D63B34" w:rsidRPr="003C0DAB" w14:paraId="7C1C7EAA" w14:textId="77777777" w:rsidTr="00C56966">
        <w:tc>
          <w:tcPr>
            <w:tcW w:w="1242" w:type="dxa"/>
          </w:tcPr>
          <w:p w14:paraId="49B345B7" w14:textId="4E695FC0" w:rsidR="00D63B34" w:rsidRPr="007747B6" w:rsidRDefault="00D63B34" w:rsidP="000E41DD">
            <w:pPr>
              <w:rPr>
                <w:rFonts w:cs="Times New Roman"/>
                <w:b/>
                <w:color w:val="000000"/>
              </w:rPr>
            </w:pPr>
            <w:r w:rsidRPr="007747B6">
              <w:rPr>
                <w:rFonts w:cs="Times New Roman"/>
                <w:b/>
                <w:color w:val="000000"/>
              </w:rPr>
              <w:t>Table 6.1.</w:t>
            </w:r>
          </w:p>
        </w:tc>
        <w:tc>
          <w:tcPr>
            <w:tcW w:w="7088" w:type="dxa"/>
          </w:tcPr>
          <w:p w14:paraId="7D865F42" w14:textId="74555E0C" w:rsidR="00D63B34" w:rsidRPr="003C0DAB" w:rsidRDefault="00D63B34" w:rsidP="003C0DAB">
            <w:pPr>
              <w:jc w:val="both"/>
              <w:rPr>
                <w:rFonts w:cs="Times New Roman"/>
                <w:color w:val="000000"/>
              </w:rPr>
            </w:pPr>
            <w:r w:rsidRPr="003C0DAB">
              <w:rPr>
                <w:rFonts w:cs="Times New Roman"/>
                <w:color w:val="000000"/>
              </w:rPr>
              <w:t>The list of MAP mimicry proteins, interacting partners of MAP mimicry proteins (IPMMP), name of human homolog of IPMMP (if present), Non-Human Homolog of IPMMP (nHIPMMP), KEGG pathway ID to which non-human homolog of IPMMP belongs (KEGG id is present in parenthesis), and chokepoint proteins.</w:t>
            </w:r>
          </w:p>
        </w:tc>
        <w:tc>
          <w:tcPr>
            <w:tcW w:w="552" w:type="dxa"/>
          </w:tcPr>
          <w:p w14:paraId="270168C1" w14:textId="77777777" w:rsidR="00D63B34" w:rsidRPr="003C0DAB" w:rsidRDefault="00D63B34" w:rsidP="000E41DD">
            <w:pPr>
              <w:rPr>
                <w:rFonts w:cs="Times New Roman"/>
                <w:color w:val="000000"/>
              </w:rPr>
            </w:pPr>
          </w:p>
        </w:tc>
      </w:tr>
      <w:tr w:rsidR="00D63B34" w:rsidRPr="003C0DAB" w14:paraId="1DA57348" w14:textId="77777777" w:rsidTr="00C56966">
        <w:tc>
          <w:tcPr>
            <w:tcW w:w="1242" w:type="dxa"/>
          </w:tcPr>
          <w:p w14:paraId="6C3435B1" w14:textId="1EF64D54" w:rsidR="00D63B34" w:rsidRPr="007747B6" w:rsidRDefault="00D63B34" w:rsidP="000E41DD">
            <w:pPr>
              <w:rPr>
                <w:rFonts w:cs="Times New Roman"/>
                <w:b/>
                <w:color w:val="000000"/>
              </w:rPr>
            </w:pPr>
            <w:r w:rsidRPr="007747B6">
              <w:rPr>
                <w:rFonts w:cs="Times New Roman"/>
                <w:b/>
                <w:color w:val="000000"/>
              </w:rPr>
              <w:t>Table 6.2.</w:t>
            </w:r>
          </w:p>
        </w:tc>
        <w:tc>
          <w:tcPr>
            <w:tcW w:w="7088" w:type="dxa"/>
          </w:tcPr>
          <w:p w14:paraId="29FCC3E9" w14:textId="54BEF158" w:rsidR="00D63B34" w:rsidRPr="003C0DAB" w:rsidRDefault="00D63B34" w:rsidP="003C0DAB">
            <w:pPr>
              <w:jc w:val="both"/>
              <w:rPr>
                <w:rFonts w:cs="Times New Roman"/>
                <w:color w:val="000000"/>
              </w:rPr>
            </w:pPr>
            <w:r w:rsidRPr="003C0DAB">
              <w:rPr>
                <w:rFonts w:cs="Times New Roman"/>
                <w:color w:val="000000"/>
              </w:rPr>
              <w:t>Drug and their target details.</w:t>
            </w:r>
          </w:p>
        </w:tc>
        <w:tc>
          <w:tcPr>
            <w:tcW w:w="552" w:type="dxa"/>
          </w:tcPr>
          <w:p w14:paraId="60F477D1" w14:textId="77777777" w:rsidR="00D63B34" w:rsidRPr="003C0DAB" w:rsidRDefault="00D63B34" w:rsidP="000E41DD">
            <w:pPr>
              <w:rPr>
                <w:rFonts w:cs="Times New Roman"/>
                <w:color w:val="000000"/>
              </w:rPr>
            </w:pPr>
          </w:p>
        </w:tc>
      </w:tr>
      <w:tr w:rsidR="00D63B34" w:rsidRPr="003C0DAB" w14:paraId="4E228F56" w14:textId="77777777" w:rsidTr="00C56966">
        <w:tc>
          <w:tcPr>
            <w:tcW w:w="1242" w:type="dxa"/>
          </w:tcPr>
          <w:p w14:paraId="6F444946" w14:textId="4B05F5D6" w:rsidR="00D63B34" w:rsidRPr="007747B6" w:rsidRDefault="00D63B34" w:rsidP="000E41DD">
            <w:pPr>
              <w:rPr>
                <w:rFonts w:cs="Times New Roman"/>
                <w:b/>
                <w:color w:val="000000"/>
              </w:rPr>
            </w:pPr>
            <w:r w:rsidRPr="007747B6">
              <w:rPr>
                <w:rFonts w:cs="Times New Roman"/>
                <w:b/>
                <w:color w:val="000000"/>
              </w:rPr>
              <w:t>Table 6.3.</w:t>
            </w:r>
          </w:p>
        </w:tc>
        <w:tc>
          <w:tcPr>
            <w:tcW w:w="7088" w:type="dxa"/>
          </w:tcPr>
          <w:p w14:paraId="29BC0482" w14:textId="19DCCD35" w:rsidR="00D63B34" w:rsidRPr="003C0DAB" w:rsidRDefault="00D63B34" w:rsidP="003C0DAB">
            <w:pPr>
              <w:jc w:val="both"/>
              <w:rPr>
                <w:rFonts w:cs="Times New Roman"/>
                <w:color w:val="000000"/>
              </w:rPr>
            </w:pPr>
            <w:r w:rsidRPr="003C0DAB">
              <w:rPr>
                <w:rFonts w:cs="Times New Roman"/>
                <w:color w:val="000000"/>
              </w:rPr>
              <w:t>Details of drugs proposed against MAP associated autoimmunity.</w:t>
            </w:r>
          </w:p>
        </w:tc>
        <w:tc>
          <w:tcPr>
            <w:tcW w:w="552" w:type="dxa"/>
          </w:tcPr>
          <w:p w14:paraId="2D05AF4B" w14:textId="77777777" w:rsidR="00D63B34" w:rsidRPr="003C0DAB" w:rsidRDefault="00D63B34" w:rsidP="000E41DD">
            <w:pPr>
              <w:rPr>
                <w:rFonts w:cs="Times New Roman"/>
                <w:color w:val="000000"/>
              </w:rPr>
            </w:pPr>
          </w:p>
        </w:tc>
      </w:tr>
      <w:tr w:rsidR="00D63B34" w:rsidRPr="003C0DAB" w14:paraId="7C83ADED" w14:textId="77777777" w:rsidTr="00C56966">
        <w:tc>
          <w:tcPr>
            <w:tcW w:w="1242" w:type="dxa"/>
          </w:tcPr>
          <w:p w14:paraId="1EE1ADD6" w14:textId="3D99E132" w:rsidR="00D63B34" w:rsidRPr="007747B6" w:rsidRDefault="00D63B34" w:rsidP="000E41DD">
            <w:pPr>
              <w:rPr>
                <w:rFonts w:cs="Times New Roman"/>
                <w:b/>
                <w:color w:val="000000"/>
              </w:rPr>
            </w:pPr>
            <w:r w:rsidRPr="007747B6">
              <w:rPr>
                <w:rFonts w:cs="Times New Roman"/>
                <w:b/>
                <w:color w:val="000000"/>
              </w:rPr>
              <w:t>Table 6.4.</w:t>
            </w:r>
          </w:p>
        </w:tc>
        <w:tc>
          <w:tcPr>
            <w:tcW w:w="7088" w:type="dxa"/>
          </w:tcPr>
          <w:p w14:paraId="52D6AB2E" w14:textId="75F0745B" w:rsidR="00D63B34" w:rsidRPr="003C0DAB" w:rsidRDefault="00D63B34" w:rsidP="003C0DAB">
            <w:pPr>
              <w:jc w:val="both"/>
              <w:rPr>
                <w:rFonts w:cs="Times New Roman"/>
                <w:color w:val="000000"/>
              </w:rPr>
            </w:pPr>
            <w:r w:rsidRPr="003C0DAB">
              <w:rPr>
                <w:rFonts w:cs="Times New Roman"/>
                <w:color w:val="000000"/>
              </w:rPr>
              <w:t>Interaction pattern between drug and target proteins.</w:t>
            </w:r>
          </w:p>
        </w:tc>
        <w:tc>
          <w:tcPr>
            <w:tcW w:w="552" w:type="dxa"/>
          </w:tcPr>
          <w:p w14:paraId="1071E5A5" w14:textId="77777777" w:rsidR="00D63B34" w:rsidRPr="003C0DAB" w:rsidRDefault="00D63B34" w:rsidP="000E41DD">
            <w:pPr>
              <w:rPr>
                <w:rFonts w:cs="Times New Roman"/>
                <w:color w:val="000000"/>
              </w:rPr>
            </w:pPr>
          </w:p>
        </w:tc>
      </w:tr>
      <w:tr w:rsidR="00D63B34" w:rsidRPr="003C0DAB" w14:paraId="11BA4054" w14:textId="77777777" w:rsidTr="00C56966">
        <w:tc>
          <w:tcPr>
            <w:tcW w:w="1242" w:type="dxa"/>
          </w:tcPr>
          <w:p w14:paraId="62B445C5" w14:textId="4613F7ED" w:rsidR="00D63B34" w:rsidRPr="007747B6" w:rsidRDefault="00D63B34" w:rsidP="000E41DD">
            <w:pPr>
              <w:rPr>
                <w:rFonts w:cs="Times New Roman"/>
                <w:b/>
                <w:color w:val="000000"/>
              </w:rPr>
            </w:pPr>
            <w:r w:rsidRPr="007747B6">
              <w:rPr>
                <w:rFonts w:cs="Times New Roman"/>
                <w:b/>
                <w:color w:val="000000"/>
              </w:rPr>
              <w:t>Table 6.5.</w:t>
            </w:r>
          </w:p>
        </w:tc>
        <w:tc>
          <w:tcPr>
            <w:tcW w:w="7088" w:type="dxa"/>
          </w:tcPr>
          <w:p w14:paraId="38E58D54" w14:textId="50D9A96A" w:rsidR="00D63B34" w:rsidRPr="003C0DAB" w:rsidRDefault="00D63B34" w:rsidP="003C0DAB">
            <w:pPr>
              <w:jc w:val="both"/>
              <w:rPr>
                <w:rFonts w:cs="Times New Roman"/>
                <w:color w:val="000000"/>
              </w:rPr>
            </w:pPr>
            <w:r w:rsidRPr="003C0DAB">
              <w:rPr>
                <w:rFonts w:cs="Times New Roman"/>
                <w:color w:val="000000"/>
              </w:rPr>
              <w:t xml:space="preserve">Quality assessment scores of </w:t>
            </w:r>
            <w:r w:rsidRPr="003C0DAB">
              <w:rPr>
                <w:rFonts w:cs="Times New Roman"/>
                <w:i/>
                <w:color w:val="000000"/>
              </w:rPr>
              <w:t xml:space="preserve">in silico </w:t>
            </w:r>
            <w:r w:rsidRPr="003C0DAB">
              <w:rPr>
                <w:rFonts w:cs="Times New Roman"/>
                <w:color w:val="000000"/>
              </w:rPr>
              <w:t>protein models.</w:t>
            </w:r>
          </w:p>
        </w:tc>
        <w:tc>
          <w:tcPr>
            <w:tcW w:w="552" w:type="dxa"/>
          </w:tcPr>
          <w:p w14:paraId="596BA588" w14:textId="77777777" w:rsidR="00D63B34" w:rsidRPr="003C0DAB" w:rsidRDefault="00D63B34" w:rsidP="000E41DD">
            <w:pPr>
              <w:rPr>
                <w:rFonts w:cs="Times New Roman"/>
                <w:color w:val="000000"/>
              </w:rPr>
            </w:pPr>
          </w:p>
        </w:tc>
      </w:tr>
      <w:tr w:rsidR="00F935AB" w:rsidRPr="003C0DAB" w14:paraId="578E59DC" w14:textId="77777777" w:rsidTr="00C56966">
        <w:tc>
          <w:tcPr>
            <w:tcW w:w="1242" w:type="dxa"/>
          </w:tcPr>
          <w:p w14:paraId="4C907B33" w14:textId="4471AB7B" w:rsidR="00F935AB" w:rsidRPr="007747B6" w:rsidRDefault="00F935AB" w:rsidP="000E41DD">
            <w:pPr>
              <w:rPr>
                <w:rFonts w:cs="Times New Roman"/>
                <w:b/>
                <w:color w:val="000000"/>
              </w:rPr>
            </w:pPr>
            <w:r>
              <w:rPr>
                <w:rFonts w:cs="Times New Roman"/>
                <w:b/>
                <w:color w:val="000000"/>
              </w:rPr>
              <w:t>Table 7</w:t>
            </w:r>
            <w:r w:rsidR="001A0DA2">
              <w:rPr>
                <w:rFonts w:cs="Times New Roman"/>
                <w:b/>
                <w:color w:val="000000"/>
              </w:rPr>
              <w:t>.</w:t>
            </w:r>
          </w:p>
        </w:tc>
        <w:tc>
          <w:tcPr>
            <w:tcW w:w="7088" w:type="dxa"/>
          </w:tcPr>
          <w:p w14:paraId="5DD32247" w14:textId="77777777" w:rsidR="00F935AB" w:rsidRPr="003C0DAB" w:rsidRDefault="00F935AB" w:rsidP="003C0DAB">
            <w:pPr>
              <w:jc w:val="both"/>
              <w:rPr>
                <w:rFonts w:cs="Times New Roman"/>
                <w:color w:val="000000"/>
              </w:rPr>
            </w:pPr>
          </w:p>
        </w:tc>
        <w:tc>
          <w:tcPr>
            <w:tcW w:w="552" w:type="dxa"/>
          </w:tcPr>
          <w:p w14:paraId="07D6D3F7" w14:textId="77777777" w:rsidR="00F935AB" w:rsidRPr="003C0DAB" w:rsidRDefault="00F935AB" w:rsidP="000E41DD">
            <w:pPr>
              <w:rPr>
                <w:rFonts w:cs="Times New Roman"/>
                <w:color w:val="000000"/>
              </w:rPr>
            </w:pPr>
          </w:p>
        </w:tc>
      </w:tr>
      <w:tr w:rsidR="00D63B34" w:rsidRPr="003C0DAB" w14:paraId="6F9B0CFF" w14:textId="77777777" w:rsidTr="00C56966">
        <w:tc>
          <w:tcPr>
            <w:tcW w:w="1242" w:type="dxa"/>
          </w:tcPr>
          <w:p w14:paraId="3A237445" w14:textId="2C87CAC7" w:rsidR="00D63B34" w:rsidRPr="007747B6" w:rsidRDefault="00D63B34" w:rsidP="000E41DD">
            <w:pPr>
              <w:rPr>
                <w:rFonts w:cs="Times New Roman"/>
                <w:b/>
                <w:color w:val="000000"/>
              </w:rPr>
            </w:pPr>
            <w:r w:rsidRPr="007747B6">
              <w:rPr>
                <w:rFonts w:cs="Times New Roman"/>
                <w:b/>
                <w:color w:val="000000"/>
              </w:rPr>
              <w:t>Table 8.1.</w:t>
            </w:r>
          </w:p>
        </w:tc>
        <w:tc>
          <w:tcPr>
            <w:tcW w:w="7088" w:type="dxa"/>
          </w:tcPr>
          <w:p w14:paraId="7D30538E" w14:textId="47F9FB36" w:rsidR="00D63B34" w:rsidRPr="003C0DAB" w:rsidRDefault="00D63B34" w:rsidP="003C0DAB">
            <w:pPr>
              <w:jc w:val="both"/>
              <w:rPr>
                <w:rFonts w:cs="Times New Roman"/>
                <w:color w:val="000000"/>
              </w:rPr>
            </w:pPr>
            <w:r w:rsidRPr="003C0DAB">
              <w:rPr>
                <w:rFonts w:eastAsia="Times New Roman" w:cs="Times New Roman"/>
                <w:color w:val="000000"/>
              </w:rPr>
              <w:t>Estimation of the performance metrics for mRNA location identification under different combination of K-mer features. Values indicated in italics and bold font show the highest prediction score of training, and only in bold font show the performance on independent dataset. (Sen: Sensitivity, Spe: Specificity, ACC: Accuracy, MCC: Mathew’s correlation coefficient, TN: True negative, FN: False negative, TP: True positive, FP: False positive, THR: Threshold, and AUC: Area under ROC curve)</w:t>
            </w:r>
          </w:p>
        </w:tc>
        <w:tc>
          <w:tcPr>
            <w:tcW w:w="552" w:type="dxa"/>
          </w:tcPr>
          <w:p w14:paraId="42025C48" w14:textId="77777777" w:rsidR="00D63B34" w:rsidRPr="003C0DAB" w:rsidRDefault="00D63B34" w:rsidP="000E41DD">
            <w:pPr>
              <w:rPr>
                <w:rFonts w:cs="Times New Roman"/>
                <w:color w:val="000000"/>
              </w:rPr>
            </w:pPr>
          </w:p>
        </w:tc>
      </w:tr>
      <w:tr w:rsidR="00D63B34" w:rsidRPr="003C0DAB" w14:paraId="6108C3B3" w14:textId="77777777" w:rsidTr="00C56966">
        <w:tc>
          <w:tcPr>
            <w:tcW w:w="1242" w:type="dxa"/>
          </w:tcPr>
          <w:p w14:paraId="2ADC0EE0" w14:textId="612023D3" w:rsidR="00D63B34" w:rsidRPr="007747B6" w:rsidRDefault="00D63B34" w:rsidP="000E41DD">
            <w:pPr>
              <w:rPr>
                <w:rFonts w:cs="Times New Roman"/>
                <w:b/>
                <w:color w:val="000000"/>
              </w:rPr>
            </w:pPr>
            <w:r w:rsidRPr="007747B6">
              <w:rPr>
                <w:rFonts w:cs="Times New Roman"/>
                <w:b/>
                <w:color w:val="000000"/>
              </w:rPr>
              <w:t>Table 8.2.</w:t>
            </w:r>
          </w:p>
        </w:tc>
        <w:tc>
          <w:tcPr>
            <w:tcW w:w="7088" w:type="dxa"/>
          </w:tcPr>
          <w:p w14:paraId="573368C9" w14:textId="41FDA444" w:rsidR="00D63B34" w:rsidRPr="003C0DAB" w:rsidRDefault="00D63B34" w:rsidP="003C0DAB">
            <w:pPr>
              <w:jc w:val="both"/>
              <w:rPr>
                <w:rFonts w:eastAsia="Times New Roman" w:cs="Times New Roman"/>
                <w:color w:val="000000"/>
              </w:rPr>
            </w:pPr>
            <w:r w:rsidRPr="003C0DAB">
              <w:rPr>
                <w:rFonts w:eastAsia="Times New Roman" w:cs="Times New Roman"/>
                <w:color w:val="000000"/>
              </w:rPr>
              <w:t xml:space="preserve">Brief comparison of the advantages and limitations among mRNALoc, </w:t>
            </w:r>
            <w:r w:rsidRPr="003C0DAB">
              <w:rPr>
                <w:rFonts w:eastAsia="Times New Roman" w:cs="Times New Roman"/>
                <w:color w:val="000000"/>
              </w:rPr>
              <w:lastRenderedPageBreak/>
              <w:t xml:space="preserve">RNATracker and iLoc-mRNA. </w:t>
            </w:r>
          </w:p>
        </w:tc>
        <w:tc>
          <w:tcPr>
            <w:tcW w:w="552" w:type="dxa"/>
          </w:tcPr>
          <w:p w14:paraId="6A47D6CF" w14:textId="77777777" w:rsidR="00D63B34" w:rsidRPr="003C0DAB" w:rsidRDefault="00D63B34" w:rsidP="000E41DD">
            <w:pPr>
              <w:rPr>
                <w:rFonts w:cs="Times New Roman"/>
                <w:color w:val="000000"/>
              </w:rPr>
            </w:pPr>
          </w:p>
        </w:tc>
      </w:tr>
      <w:tr w:rsidR="00D63B34" w:rsidRPr="003C0DAB" w14:paraId="118077BA" w14:textId="77777777" w:rsidTr="00C56966">
        <w:tc>
          <w:tcPr>
            <w:tcW w:w="1242" w:type="dxa"/>
          </w:tcPr>
          <w:p w14:paraId="56A49860" w14:textId="22956B29" w:rsidR="00D63B34" w:rsidRPr="007747B6" w:rsidRDefault="00D63B34" w:rsidP="000E41DD">
            <w:pPr>
              <w:rPr>
                <w:rFonts w:cs="Times New Roman"/>
                <w:b/>
                <w:color w:val="000000"/>
              </w:rPr>
            </w:pPr>
            <w:r w:rsidRPr="007747B6">
              <w:rPr>
                <w:rFonts w:cs="Times New Roman"/>
                <w:b/>
                <w:color w:val="000000"/>
              </w:rPr>
              <w:lastRenderedPageBreak/>
              <w:t>Table 8.3.</w:t>
            </w:r>
          </w:p>
        </w:tc>
        <w:tc>
          <w:tcPr>
            <w:tcW w:w="7088" w:type="dxa"/>
          </w:tcPr>
          <w:p w14:paraId="0376850D" w14:textId="7E970486" w:rsidR="00D63B34" w:rsidRPr="003C0DAB" w:rsidRDefault="00D63B34" w:rsidP="003C0DAB">
            <w:pPr>
              <w:jc w:val="both"/>
              <w:rPr>
                <w:rFonts w:eastAsia="Times New Roman" w:cs="Times New Roman"/>
                <w:color w:val="000000"/>
              </w:rPr>
            </w:pPr>
            <w:r w:rsidRPr="003C0DAB">
              <w:rPr>
                <w:rFonts w:eastAsia="Times New Roman" w:cs="Times New Roman"/>
                <w:color w:val="000000"/>
              </w:rPr>
              <w:t>Comparative evaluation of mRNALoc and iLoc-mRNA. In extracellular region and mitochondria no human mRNA was present, hence these two locations were not included in the evaluation.</w:t>
            </w:r>
          </w:p>
        </w:tc>
        <w:tc>
          <w:tcPr>
            <w:tcW w:w="552" w:type="dxa"/>
          </w:tcPr>
          <w:p w14:paraId="74DB05F5" w14:textId="77777777" w:rsidR="00D63B34" w:rsidRPr="003C0DAB" w:rsidRDefault="00D63B34" w:rsidP="000E41DD">
            <w:pPr>
              <w:rPr>
                <w:rFonts w:cs="Times New Roman"/>
                <w:color w:val="000000"/>
              </w:rPr>
            </w:pPr>
          </w:p>
        </w:tc>
      </w:tr>
    </w:tbl>
    <w:p w14:paraId="13CD5F67" w14:textId="6EDED69F" w:rsidR="00F31948" w:rsidRDefault="00F31948" w:rsidP="0080735C">
      <w:pPr>
        <w:pStyle w:val="Standard"/>
        <w:spacing w:line="480" w:lineRule="auto"/>
        <w:jc w:val="center"/>
        <w:rPr>
          <w:rFonts w:cs="Times New Roman"/>
          <w:b/>
          <w:color w:val="000000"/>
          <w:sz w:val="28"/>
          <w:szCs w:val="28"/>
        </w:rPr>
      </w:pPr>
    </w:p>
    <w:p w14:paraId="59D539A1" w14:textId="77777777" w:rsidR="00F7670F" w:rsidRDefault="00F7670F" w:rsidP="0080735C">
      <w:pPr>
        <w:pStyle w:val="Standard"/>
        <w:spacing w:line="480" w:lineRule="auto"/>
        <w:jc w:val="center"/>
        <w:rPr>
          <w:rFonts w:cs="Times New Roman"/>
          <w:b/>
          <w:color w:val="000000"/>
          <w:sz w:val="28"/>
          <w:szCs w:val="28"/>
        </w:rPr>
      </w:pPr>
    </w:p>
    <w:p w14:paraId="6410B35F" w14:textId="77CF3343" w:rsidR="00F7670F" w:rsidRDefault="00F7670F" w:rsidP="00F7670F">
      <w:pPr>
        <w:widowControl w:val="0"/>
        <w:suppressAutoHyphens w:val="0"/>
        <w:autoSpaceDE w:val="0"/>
        <w:adjustRightInd w:val="0"/>
        <w:spacing w:after="240"/>
        <w:jc w:val="center"/>
        <w:textAlignment w:val="auto"/>
        <w:rPr>
          <w:rFonts w:cs="Times New Roman"/>
          <w:b/>
          <w:bCs/>
          <w:kern w:val="0"/>
          <w:sz w:val="28"/>
          <w:lang w:val="en-US" w:bidi="ar-SA"/>
        </w:rPr>
      </w:pPr>
      <w:r w:rsidRPr="00F7670F">
        <w:rPr>
          <w:rFonts w:cs="Times New Roman"/>
          <w:b/>
          <w:bCs/>
          <w:kern w:val="0"/>
          <w:sz w:val="28"/>
          <w:lang w:val="en-US" w:bidi="ar-SA"/>
        </w:rPr>
        <w:t>List of Abbreviations</w:t>
      </w:r>
    </w:p>
    <w:tbl>
      <w:tblPr>
        <w:tblStyle w:val="TableGrid"/>
        <w:tblW w:w="0" w:type="auto"/>
        <w:tblLook w:val="04A0" w:firstRow="1" w:lastRow="0" w:firstColumn="1" w:lastColumn="0" w:noHBand="0" w:noVBand="1"/>
      </w:tblPr>
      <w:tblGrid>
        <w:gridCol w:w="1809"/>
        <w:gridCol w:w="7073"/>
      </w:tblGrid>
      <w:tr w:rsidR="001012BA" w14:paraId="58465377" w14:textId="77777777" w:rsidTr="001012BA">
        <w:tc>
          <w:tcPr>
            <w:tcW w:w="1809" w:type="dxa"/>
          </w:tcPr>
          <w:p w14:paraId="632EFFA3"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ACC</w:t>
            </w:r>
          </w:p>
        </w:tc>
        <w:tc>
          <w:tcPr>
            <w:tcW w:w="7073" w:type="dxa"/>
          </w:tcPr>
          <w:p w14:paraId="1D120B40"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Accuracy</w:t>
            </w:r>
          </w:p>
        </w:tc>
      </w:tr>
      <w:tr w:rsidR="001012BA" w14:paraId="2234B698" w14:textId="77777777" w:rsidTr="001012BA">
        <w:tc>
          <w:tcPr>
            <w:tcW w:w="1809" w:type="dxa"/>
          </w:tcPr>
          <w:p w14:paraId="1CFCE56F" w14:textId="77777777" w:rsidR="001012BA" w:rsidRPr="00D731BD" w:rsidRDefault="001012BA" w:rsidP="00D731BD">
            <w:pPr>
              <w:spacing w:line="360" w:lineRule="auto"/>
              <w:rPr>
                <w:rFonts w:eastAsia="Gungsuh" w:cs="Times New Roman"/>
              </w:rPr>
            </w:pPr>
            <w:r w:rsidRPr="00D731BD">
              <w:rPr>
                <w:rFonts w:eastAsia="Gungsuh" w:cs="Times New Roman"/>
              </w:rPr>
              <w:t>ACE</w:t>
            </w:r>
          </w:p>
        </w:tc>
        <w:tc>
          <w:tcPr>
            <w:tcW w:w="7073" w:type="dxa"/>
          </w:tcPr>
          <w:p w14:paraId="2CFA87B3" w14:textId="77777777" w:rsidR="001012BA" w:rsidRPr="00D731BD" w:rsidRDefault="001012BA" w:rsidP="00D731BD">
            <w:pPr>
              <w:spacing w:line="360" w:lineRule="auto"/>
              <w:rPr>
                <w:rFonts w:eastAsia="Gungsuh" w:cs="Times New Roman"/>
              </w:rPr>
            </w:pPr>
            <w:r w:rsidRPr="00D731BD">
              <w:rPr>
                <w:rFonts w:eastAsia="Times New Roman" w:cs="Times New Roman"/>
              </w:rPr>
              <w:t>atomic contact energy</w:t>
            </w:r>
          </w:p>
        </w:tc>
      </w:tr>
      <w:tr w:rsidR="001012BA" w14:paraId="6CC2EF7D" w14:textId="77777777" w:rsidTr="001012BA">
        <w:tc>
          <w:tcPr>
            <w:tcW w:w="1809" w:type="dxa"/>
          </w:tcPr>
          <w:p w14:paraId="5B4DB384"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AUC</w:t>
            </w:r>
          </w:p>
        </w:tc>
        <w:tc>
          <w:tcPr>
            <w:tcW w:w="7073" w:type="dxa"/>
          </w:tcPr>
          <w:p w14:paraId="4EECC809" w14:textId="77777777" w:rsidR="001012BA" w:rsidRPr="00D731BD" w:rsidRDefault="001012BA" w:rsidP="00D731BD">
            <w:pPr>
              <w:spacing w:line="360" w:lineRule="auto"/>
              <w:rPr>
                <w:rFonts w:eastAsia="Times New Roman" w:cs="Times New Roman"/>
                <w:color w:val="000000"/>
              </w:rPr>
            </w:pPr>
            <w:r w:rsidRPr="00D731BD">
              <w:rPr>
                <w:rFonts w:cs="Times New Roman"/>
              </w:rPr>
              <w:t>Area Under ROC Curve</w:t>
            </w:r>
          </w:p>
        </w:tc>
      </w:tr>
      <w:tr w:rsidR="001012BA" w14:paraId="1A585A0B" w14:textId="77777777" w:rsidTr="001012BA">
        <w:tc>
          <w:tcPr>
            <w:tcW w:w="1809" w:type="dxa"/>
          </w:tcPr>
          <w:p w14:paraId="0D6A6FAC" w14:textId="77777777" w:rsidR="001012BA" w:rsidRPr="00D731BD" w:rsidRDefault="001012BA" w:rsidP="00D731BD">
            <w:pPr>
              <w:spacing w:line="360" w:lineRule="auto"/>
              <w:rPr>
                <w:rFonts w:cs="Times New Roman"/>
                <w:lang w:val="en-US" w:bidi="ar-SA"/>
              </w:rPr>
            </w:pPr>
            <w:r w:rsidRPr="00D731BD">
              <w:rPr>
                <w:rFonts w:eastAsia="Times New Roman" w:cs="Times New Roman"/>
                <w:color w:val="000000"/>
              </w:rPr>
              <w:t>BLAST</w:t>
            </w:r>
          </w:p>
        </w:tc>
        <w:tc>
          <w:tcPr>
            <w:tcW w:w="7073" w:type="dxa"/>
          </w:tcPr>
          <w:p w14:paraId="474AC445" w14:textId="77777777" w:rsidR="001012BA" w:rsidRPr="00D731BD" w:rsidRDefault="001012BA" w:rsidP="00D731BD">
            <w:pPr>
              <w:spacing w:line="360" w:lineRule="auto"/>
              <w:rPr>
                <w:rFonts w:cs="Times New Roman"/>
                <w:lang w:val="en-US" w:bidi="ar-SA"/>
              </w:rPr>
            </w:pPr>
            <w:r w:rsidRPr="00D731BD">
              <w:rPr>
                <w:rFonts w:cs="Times New Roman"/>
                <w:lang w:val="en-US" w:bidi="ar-SA"/>
              </w:rPr>
              <w:t>Basic Local Alignment Search Tool</w:t>
            </w:r>
          </w:p>
        </w:tc>
      </w:tr>
      <w:tr w:rsidR="001012BA" w14:paraId="15BB06BC" w14:textId="77777777" w:rsidTr="001012BA">
        <w:tc>
          <w:tcPr>
            <w:tcW w:w="1809" w:type="dxa"/>
          </w:tcPr>
          <w:p w14:paraId="4A831CB4" w14:textId="77777777" w:rsidR="001012BA" w:rsidRPr="00D731BD" w:rsidRDefault="001012BA" w:rsidP="00D731BD">
            <w:pPr>
              <w:spacing w:line="360" w:lineRule="auto"/>
              <w:rPr>
                <w:rFonts w:cs="Times New Roman"/>
                <w:lang w:val="en-US" w:bidi="ar-SA"/>
              </w:rPr>
            </w:pPr>
            <w:r w:rsidRPr="00D731BD">
              <w:rPr>
                <w:rFonts w:eastAsia="Times New Roman" w:cs="Times New Roman"/>
                <w:color w:val="000000"/>
              </w:rPr>
              <w:t>BLOSUM</w:t>
            </w:r>
          </w:p>
        </w:tc>
        <w:tc>
          <w:tcPr>
            <w:tcW w:w="7073" w:type="dxa"/>
          </w:tcPr>
          <w:p w14:paraId="22F114E3" w14:textId="77777777" w:rsidR="001012BA" w:rsidRPr="00D731BD" w:rsidRDefault="001012BA" w:rsidP="00D731BD">
            <w:pPr>
              <w:spacing w:line="360" w:lineRule="auto"/>
              <w:rPr>
                <w:rFonts w:cs="Times New Roman"/>
                <w:lang w:val="en-US" w:bidi="ar-SA"/>
              </w:rPr>
            </w:pPr>
            <w:r w:rsidRPr="00D731BD">
              <w:rPr>
                <w:rStyle w:val="acopre"/>
                <w:rFonts w:eastAsia="Times New Roman" w:cs="Times New Roman"/>
              </w:rPr>
              <w:t>BLOcks SUbstitution Matrix</w:t>
            </w:r>
          </w:p>
        </w:tc>
      </w:tr>
      <w:tr w:rsidR="001012BA" w14:paraId="26388C82" w14:textId="77777777" w:rsidTr="001012BA">
        <w:tc>
          <w:tcPr>
            <w:tcW w:w="1809" w:type="dxa"/>
          </w:tcPr>
          <w:p w14:paraId="42FE0B9A" w14:textId="77777777" w:rsidR="001012BA" w:rsidRPr="00D731BD" w:rsidRDefault="001012BA" w:rsidP="00D731BD">
            <w:pPr>
              <w:spacing w:line="360" w:lineRule="auto"/>
              <w:rPr>
                <w:rFonts w:eastAsia="Times New Roman" w:cs="Times New Roman"/>
              </w:rPr>
            </w:pPr>
            <w:r w:rsidRPr="00D731BD">
              <w:rPr>
                <w:rFonts w:eastAsia="Times New Roman" w:cs="Times New Roman"/>
              </w:rPr>
              <w:t>BP</w:t>
            </w:r>
          </w:p>
        </w:tc>
        <w:tc>
          <w:tcPr>
            <w:tcW w:w="7073" w:type="dxa"/>
          </w:tcPr>
          <w:p w14:paraId="270FDA5B" w14:textId="77777777" w:rsidR="001012BA" w:rsidRPr="00D731BD" w:rsidRDefault="001012BA" w:rsidP="00D731BD">
            <w:pPr>
              <w:spacing w:line="360" w:lineRule="auto"/>
              <w:rPr>
                <w:rFonts w:eastAsia="Times New Roman" w:cs="Times New Roman"/>
              </w:rPr>
            </w:pPr>
            <w:r w:rsidRPr="00D731BD">
              <w:rPr>
                <w:rFonts w:eastAsia="Times New Roman" w:cs="Times New Roman"/>
              </w:rPr>
              <w:t>Biological Process</w:t>
            </w:r>
          </w:p>
        </w:tc>
      </w:tr>
      <w:tr w:rsidR="001012BA" w14:paraId="63AA8905" w14:textId="77777777" w:rsidTr="001012BA">
        <w:tc>
          <w:tcPr>
            <w:tcW w:w="1809" w:type="dxa"/>
          </w:tcPr>
          <w:p w14:paraId="62731A96" w14:textId="77777777" w:rsidR="001012BA" w:rsidRPr="00D731BD" w:rsidRDefault="001012BA" w:rsidP="00D731BD">
            <w:pPr>
              <w:spacing w:line="360" w:lineRule="auto"/>
              <w:rPr>
                <w:rFonts w:eastAsia="Times New Roman" w:cs="Times New Roman"/>
              </w:rPr>
            </w:pPr>
            <w:r w:rsidRPr="00D731BD">
              <w:rPr>
                <w:rFonts w:eastAsia="Times New Roman" w:cs="Times New Roman"/>
              </w:rPr>
              <w:t>CC</w:t>
            </w:r>
          </w:p>
        </w:tc>
        <w:tc>
          <w:tcPr>
            <w:tcW w:w="7073" w:type="dxa"/>
          </w:tcPr>
          <w:p w14:paraId="74CFD1A4" w14:textId="77777777" w:rsidR="001012BA" w:rsidRPr="00D731BD" w:rsidRDefault="001012BA" w:rsidP="00D731BD">
            <w:pPr>
              <w:spacing w:line="360" w:lineRule="auto"/>
              <w:rPr>
                <w:rFonts w:eastAsia="Times New Roman" w:cs="Times New Roman"/>
              </w:rPr>
            </w:pPr>
            <w:r w:rsidRPr="00D731BD">
              <w:rPr>
                <w:rFonts w:eastAsia="Times New Roman" w:cs="Times New Roman"/>
              </w:rPr>
              <w:t>Cellular Component</w:t>
            </w:r>
          </w:p>
        </w:tc>
      </w:tr>
      <w:tr w:rsidR="001012BA" w14:paraId="5B06DFB3" w14:textId="77777777" w:rsidTr="001012BA">
        <w:tc>
          <w:tcPr>
            <w:tcW w:w="1809" w:type="dxa"/>
          </w:tcPr>
          <w:p w14:paraId="20577C2E"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CD</w:t>
            </w:r>
          </w:p>
        </w:tc>
        <w:tc>
          <w:tcPr>
            <w:tcW w:w="7073" w:type="dxa"/>
          </w:tcPr>
          <w:p w14:paraId="5743B1BF" w14:textId="77777777" w:rsidR="001012BA" w:rsidRPr="00D731BD" w:rsidRDefault="001012BA" w:rsidP="00D731BD">
            <w:pPr>
              <w:spacing w:line="360" w:lineRule="auto"/>
              <w:rPr>
                <w:rFonts w:eastAsia="Times New Roman" w:cs="Times New Roman"/>
                <w:i/>
              </w:rPr>
            </w:pPr>
            <w:r w:rsidRPr="00D731BD">
              <w:rPr>
                <w:rFonts w:eastAsia="Times New Roman" w:cs="Times New Roman"/>
              </w:rPr>
              <w:t>Crohn’s Disease</w:t>
            </w:r>
          </w:p>
        </w:tc>
      </w:tr>
      <w:tr w:rsidR="001012BA" w14:paraId="6354EFAC" w14:textId="77777777" w:rsidTr="001012BA">
        <w:tc>
          <w:tcPr>
            <w:tcW w:w="1809" w:type="dxa"/>
          </w:tcPr>
          <w:p w14:paraId="31C0C4C6"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DEG</w:t>
            </w:r>
          </w:p>
        </w:tc>
        <w:tc>
          <w:tcPr>
            <w:tcW w:w="7073" w:type="dxa"/>
          </w:tcPr>
          <w:p w14:paraId="4B49A53D" w14:textId="77777777" w:rsidR="001012BA" w:rsidRPr="00D731BD" w:rsidRDefault="001012BA" w:rsidP="00D731BD">
            <w:pPr>
              <w:spacing w:line="360" w:lineRule="auto"/>
              <w:rPr>
                <w:rFonts w:eastAsia="Times New Roman" w:cs="Times New Roman"/>
                <w:color w:val="000000"/>
              </w:rPr>
            </w:pPr>
            <w:r w:rsidRPr="00D731BD">
              <w:rPr>
                <w:rFonts w:eastAsia="Gungsuh" w:cs="Times New Roman"/>
                <w:color w:val="000000"/>
              </w:rPr>
              <w:t>Database of Essential Genes</w:t>
            </w:r>
          </w:p>
        </w:tc>
      </w:tr>
      <w:tr w:rsidR="001012BA" w14:paraId="3C3CB86D" w14:textId="77777777" w:rsidTr="001012BA">
        <w:tc>
          <w:tcPr>
            <w:tcW w:w="1809" w:type="dxa"/>
          </w:tcPr>
          <w:p w14:paraId="4C7B8382" w14:textId="77777777" w:rsidR="001012BA" w:rsidRPr="00D731BD" w:rsidRDefault="001012BA" w:rsidP="00D731BD">
            <w:pPr>
              <w:spacing w:line="360" w:lineRule="auto"/>
              <w:rPr>
                <w:rFonts w:cs="Times New Roman"/>
                <w:lang w:val="en-US" w:bidi="ar-SA"/>
              </w:rPr>
            </w:pPr>
            <w:r w:rsidRPr="00D731BD">
              <w:rPr>
                <w:rFonts w:cs="Times New Roman"/>
                <w:lang w:val="en-US" w:bidi="ar-SA"/>
              </w:rPr>
              <w:t>DNA</w:t>
            </w:r>
          </w:p>
        </w:tc>
        <w:tc>
          <w:tcPr>
            <w:tcW w:w="7073" w:type="dxa"/>
          </w:tcPr>
          <w:p w14:paraId="3970ECE4" w14:textId="77777777" w:rsidR="001012BA" w:rsidRPr="00D731BD" w:rsidRDefault="001012BA" w:rsidP="00D731BD">
            <w:pPr>
              <w:spacing w:line="360" w:lineRule="auto"/>
              <w:rPr>
                <w:rFonts w:cs="Times New Roman"/>
                <w:lang w:val="en-US" w:bidi="ar-SA"/>
              </w:rPr>
            </w:pPr>
            <w:r w:rsidRPr="00D731BD">
              <w:rPr>
                <w:rStyle w:val="acopre"/>
                <w:rFonts w:eastAsia="Times New Roman" w:cs="Times New Roman"/>
              </w:rPr>
              <w:t>Deoxyribonucleic acid</w:t>
            </w:r>
          </w:p>
        </w:tc>
      </w:tr>
      <w:tr w:rsidR="001012BA" w14:paraId="600920A3" w14:textId="77777777" w:rsidTr="001012BA">
        <w:tc>
          <w:tcPr>
            <w:tcW w:w="1809" w:type="dxa"/>
          </w:tcPr>
          <w:p w14:paraId="007C0006"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FDA</w:t>
            </w:r>
          </w:p>
        </w:tc>
        <w:tc>
          <w:tcPr>
            <w:tcW w:w="7073" w:type="dxa"/>
          </w:tcPr>
          <w:p w14:paraId="3019922A" w14:textId="77777777" w:rsidR="001012BA" w:rsidRPr="00D731BD" w:rsidRDefault="001012BA" w:rsidP="00D731BD">
            <w:pPr>
              <w:spacing w:line="360" w:lineRule="auto"/>
              <w:rPr>
                <w:rFonts w:eastAsia="Gungsuh" w:cs="Times New Roman"/>
                <w:color w:val="000000"/>
              </w:rPr>
            </w:pPr>
            <w:r w:rsidRPr="00D731BD">
              <w:rPr>
                <w:rFonts w:eastAsia="Gungsuh" w:cs="Times New Roman"/>
                <w:color w:val="000000"/>
              </w:rPr>
              <w:t>Food and Drug Administration</w:t>
            </w:r>
          </w:p>
        </w:tc>
      </w:tr>
      <w:tr w:rsidR="001012BA" w14:paraId="0373261C" w14:textId="77777777" w:rsidTr="001012BA">
        <w:tc>
          <w:tcPr>
            <w:tcW w:w="1809" w:type="dxa"/>
          </w:tcPr>
          <w:p w14:paraId="5935E837"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FN</w:t>
            </w:r>
          </w:p>
        </w:tc>
        <w:tc>
          <w:tcPr>
            <w:tcW w:w="7073" w:type="dxa"/>
          </w:tcPr>
          <w:p w14:paraId="041A63CB"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false negatives</w:t>
            </w:r>
          </w:p>
        </w:tc>
      </w:tr>
      <w:tr w:rsidR="001012BA" w14:paraId="08F69DC7" w14:textId="77777777" w:rsidTr="001012BA">
        <w:tc>
          <w:tcPr>
            <w:tcW w:w="1809" w:type="dxa"/>
          </w:tcPr>
          <w:p w14:paraId="7389BEF5"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FP</w:t>
            </w:r>
          </w:p>
        </w:tc>
        <w:tc>
          <w:tcPr>
            <w:tcW w:w="7073" w:type="dxa"/>
          </w:tcPr>
          <w:p w14:paraId="066FC574"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false positives</w:t>
            </w:r>
          </w:p>
        </w:tc>
      </w:tr>
      <w:tr w:rsidR="001012BA" w14:paraId="6C36F4D5" w14:textId="77777777" w:rsidTr="001012BA">
        <w:tc>
          <w:tcPr>
            <w:tcW w:w="1809" w:type="dxa"/>
          </w:tcPr>
          <w:p w14:paraId="780F9C54" w14:textId="77777777" w:rsidR="001012BA" w:rsidRPr="00D731BD" w:rsidRDefault="001012BA" w:rsidP="00D731BD">
            <w:pPr>
              <w:spacing w:line="360" w:lineRule="auto"/>
              <w:rPr>
                <w:rFonts w:eastAsia="Times New Roman" w:cs="Times New Roman"/>
              </w:rPr>
            </w:pPr>
            <w:r w:rsidRPr="00D731BD">
              <w:rPr>
                <w:rFonts w:eastAsia="Times New Roman" w:cs="Times New Roman"/>
              </w:rPr>
              <w:t>GO</w:t>
            </w:r>
          </w:p>
        </w:tc>
        <w:tc>
          <w:tcPr>
            <w:tcW w:w="7073" w:type="dxa"/>
          </w:tcPr>
          <w:p w14:paraId="09ED35D5" w14:textId="77777777" w:rsidR="001012BA" w:rsidRPr="00D731BD" w:rsidRDefault="001012BA" w:rsidP="00D731BD">
            <w:pPr>
              <w:spacing w:line="360" w:lineRule="auto"/>
              <w:rPr>
                <w:rFonts w:eastAsia="Times New Roman" w:cs="Times New Roman"/>
              </w:rPr>
            </w:pPr>
            <w:r w:rsidRPr="00D731BD">
              <w:rPr>
                <w:rFonts w:eastAsia="Times New Roman" w:cs="Times New Roman"/>
              </w:rPr>
              <w:t>Gene Ontology</w:t>
            </w:r>
          </w:p>
        </w:tc>
      </w:tr>
      <w:tr w:rsidR="001012BA" w14:paraId="33212B65" w14:textId="77777777" w:rsidTr="001012BA">
        <w:tc>
          <w:tcPr>
            <w:tcW w:w="1809" w:type="dxa"/>
          </w:tcPr>
          <w:p w14:paraId="135B8206" w14:textId="77777777" w:rsidR="001012BA" w:rsidRPr="00D731BD" w:rsidRDefault="001012BA" w:rsidP="00D731BD">
            <w:pPr>
              <w:spacing w:line="360" w:lineRule="auto"/>
              <w:rPr>
                <w:rFonts w:eastAsia="Times New Roman" w:cs="Times New Roman"/>
              </w:rPr>
            </w:pPr>
            <w:r w:rsidRPr="00D731BD">
              <w:rPr>
                <w:rFonts w:eastAsia="Gungsuh" w:cs="Times New Roman"/>
              </w:rPr>
              <w:t>HIPMMP</w:t>
            </w:r>
          </w:p>
        </w:tc>
        <w:tc>
          <w:tcPr>
            <w:tcW w:w="7073" w:type="dxa"/>
          </w:tcPr>
          <w:p w14:paraId="3897D05C" w14:textId="77777777" w:rsidR="001012BA" w:rsidRPr="00D731BD" w:rsidRDefault="001012BA" w:rsidP="00D731BD">
            <w:pPr>
              <w:spacing w:line="360" w:lineRule="auto"/>
              <w:rPr>
                <w:rFonts w:eastAsia="Times New Roman" w:cs="Times New Roman"/>
              </w:rPr>
            </w:pPr>
            <w:r w:rsidRPr="00D731BD">
              <w:rPr>
                <w:rFonts w:eastAsia="Gungsuh" w:cs="Times New Roman"/>
              </w:rPr>
              <w:t>Homologous interacting partners of MAP mimicry proteins</w:t>
            </w:r>
          </w:p>
        </w:tc>
      </w:tr>
      <w:tr w:rsidR="001012BA" w14:paraId="4FCBAE9E" w14:textId="77777777" w:rsidTr="001012BA">
        <w:tc>
          <w:tcPr>
            <w:tcW w:w="1809" w:type="dxa"/>
          </w:tcPr>
          <w:p w14:paraId="1A8A9098"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HIPPP</w:t>
            </w:r>
          </w:p>
        </w:tc>
        <w:tc>
          <w:tcPr>
            <w:tcW w:w="7073" w:type="dxa"/>
          </w:tcPr>
          <w:p w14:paraId="50D9D4F5"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Homologous interaction partners of pathogen’s proteins</w:t>
            </w:r>
          </w:p>
        </w:tc>
      </w:tr>
      <w:tr w:rsidR="001012BA" w14:paraId="2E03A992" w14:textId="77777777" w:rsidTr="001012BA">
        <w:tc>
          <w:tcPr>
            <w:tcW w:w="1809" w:type="dxa"/>
          </w:tcPr>
          <w:p w14:paraId="53F6C7A7" w14:textId="77777777" w:rsidR="001012BA" w:rsidRPr="00D731BD" w:rsidRDefault="001012BA" w:rsidP="00D731BD">
            <w:pPr>
              <w:spacing w:line="360" w:lineRule="auto"/>
              <w:rPr>
                <w:rFonts w:cs="Times New Roman"/>
                <w:lang w:val="en-US" w:bidi="ar-SA"/>
              </w:rPr>
            </w:pPr>
            <w:r w:rsidRPr="00D731BD">
              <w:rPr>
                <w:rFonts w:eastAsia="Times New Roman" w:cs="Times New Roman"/>
              </w:rPr>
              <w:t>IDPRs</w:t>
            </w:r>
          </w:p>
        </w:tc>
        <w:tc>
          <w:tcPr>
            <w:tcW w:w="7073" w:type="dxa"/>
          </w:tcPr>
          <w:p w14:paraId="3D562CDB" w14:textId="77777777" w:rsidR="001012BA" w:rsidRPr="00D731BD" w:rsidRDefault="001012BA" w:rsidP="00D731BD">
            <w:pPr>
              <w:spacing w:line="360" w:lineRule="auto"/>
              <w:rPr>
                <w:rFonts w:cs="Times New Roman"/>
                <w:lang w:val="en-US" w:bidi="ar-SA"/>
              </w:rPr>
            </w:pPr>
            <w:r w:rsidRPr="00D731BD">
              <w:rPr>
                <w:rFonts w:eastAsia="Times New Roman" w:cs="Times New Roman"/>
              </w:rPr>
              <w:t>intrinsically disordered protein regions</w:t>
            </w:r>
          </w:p>
        </w:tc>
      </w:tr>
      <w:tr w:rsidR="001012BA" w14:paraId="37BE4679" w14:textId="77777777" w:rsidTr="001012BA">
        <w:tc>
          <w:tcPr>
            <w:tcW w:w="1809" w:type="dxa"/>
          </w:tcPr>
          <w:p w14:paraId="5D8D21F9" w14:textId="77777777" w:rsidR="001012BA" w:rsidRPr="00D731BD" w:rsidRDefault="001012BA" w:rsidP="00D731BD">
            <w:pPr>
              <w:spacing w:line="360" w:lineRule="auto"/>
              <w:rPr>
                <w:rFonts w:cs="Times New Roman"/>
                <w:lang w:val="en-US" w:bidi="ar-SA"/>
              </w:rPr>
            </w:pPr>
            <w:r w:rsidRPr="00D731BD">
              <w:rPr>
                <w:rFonts w:eastAsia="Times New Roman" w:cs="Times New Roman"/>
              </w:rPr>
              <w:t>IDRs</w:t>
            </w:r>
          </w:p>
        </w:tc>
        <w:tc>
          <w:tcPr>
            <w:tcW w:w="7073" w:type="dxa"/>
          </w:tcPr>
          <w:p w14:paraId="0A5D48CB" w14:textId="77777777" w:rsidR="001012BA" w:rsidRPr="00D731BD" w:rsidRDefault="001012BA" w:rsidP="00D731BD">
            <w:pPr>
              <w:spacing w:line="360" w:lineRule="auto"/>
              <w:rPr>
                <w:rFonts w:cs="Times New Roman"/>
                <w:lang w:val="en-US" w:bidi="ar-SA"/>
              </w:rPr>
            </w:pPr>
            <w:r w:rsidRPr="00D731BD">
              <w:rPr>
                <w:rFonts w:eastAsia="Times New Roman" w:cs="Times New Roman"/>
              </w:rPr>
              <w:t>Intrinsically Disordered Regions</w:t>
            </w:r>
          </w:p>
        </w:tc>
      </w:tr>
      <w:tr w:rsidR="001012BA" w14:paraId="538905AF" w14:textId="77777777" w:rsidTr="001012BA">
        <w:tc>
          <w:tcPr>
            <w:tcW w:w="1809" w:type="dxa"/>
          </w:tcPr>
          <w:p w14:paraId="19A268AD"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rPr>
              <w:t>IPMMP</w:t>
            </w:r>
          </w:p>
        </w:tc>
        <w:tc>
          <w:tcPr>
            <w:tcW w:w="7073" w:type="dxa"/>
          </w:tcPr>
          <w:p w14:paraId="06966ABA" w14:textId="77777777" w:rsidR="001012BA" w:rsidRPr="00D731BD" w:rsidRDefault="001012BA" w:rsidP="00D731BD">
            <w:pPr>
              <w:spacing w:line="360" w:lineRule="auto"/>
              <w:rPr>
                <w:rFonts w:eastAsia="Times New Roman" w:cs="Times New Roman"/>
              </w:rPr>
            </w:pPr>
            <w:r w:rsidRPr="00D731BD">
              <w:rPr>
                <w:rFonts w:eastAsia="Times New Roman" w:cs="Times New Roman"/>
              </w:rPr>
              <w:t>Interacting partners of MAP mimicry proteins</w:t>
            </w:r>
          </w:p>
        </w:tc>
      </w:tr>
      <w:tr w:rsidR="001012BA" w14:paraId="5513CB44" w14:textId="77777777" w:rsidTr="001012BA">
        <w:tc>
          <w:tcPr>
            <w:tcW w:w="1809" w:type="dxa"/>
          </w:tcPr>
          <w:p w14:paraId="4AABF98B"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IPPP</w:t>
            </w:r>
          </w:p>
        </w:tc>
        <w:tc>
          <w:tcPr>
            <w:tcW w:w="7073" w:type="dxa"/>
          </w:tcPr>
          <w:p w14:paraId="429123B6" w14:textId="77777777" w:rsidR="001012BA" w:rsidRPr="00D731BD" w:rsidRDefault="001012BA" w:rsidP="00D731BD">
            <w:pPr>
              <w:spacing w:line="360" w:lineRule="auto"/>
              <w:rPr>
                <w:rFonts w:eastAsia="Times New Roman" w:cs="Times New Roman"/>
                <w:i/>
                <w:color w:val="000000"/>
              </w:rPr>
            </w:pPr>
            <w:r w:rsidRPr="00D731BD">
              <w:rPr>
                <w:rFonts w:eastAsia="Times New Roman" w:cs="Times New Roman"/>
                <w:color w:val="000000"/>
              </w:rPr>
              <w:t>Interaction partners of pathogen’s proteins</w:t>
            </w:r>
          </w:p>
        </w:tc>
      </w:tr>
      <w:tr w:rsidR="001012BA" w14:paraId="24EDF6D5" w14:textId="77777777" w:rsidTr="001012BA">
        <w:tc>
          <w:tcPr>
            <w:tcW w:w="1809" w:type="dxa"/>
          </w:tcPr>
          <w:p w14:paraId="7369DAD9"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KEGG</w:t>
            </w:r>
          </w:p>
        </w:tc>
        <w:tc>
          <w:tcPr>
            <w:tcW w:w="7073" w:type="dxa"/>
          </w:tcPr>
          <w:p w14:paraId="3EFDAD4B"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Kyoto Encyclopedia of Genes and Genomes</w:t>
            </w:r>
          </w:p>
        </w:tc>
      </w:tr>
      <w:tr w:rsidR="001012BA" w14:paraId="055A4E48" w14:textId="77777777" w:rsidTr="001012BA">
        <w:tc>
          <w:tcPr>
            <w:tcW w:w="1809" w:type="dxa"/>
          </w:tcPr>
          <w:p w14:paraId="58230206" w14:textId="77777777" w:rsidR="001012BA" w:rsidRPr="00D731BD" w:rsidRDefault="001012BA" w:rsidP="00D731BD">
            <w:pPr>
              <w:spacing w:line="360" w:lineRule="auto"/>
              <w:rPr>
                <w:rFonts w:eastAsia="Times New Roman" w:cs="Times New Roman"/>
              </w:rPr>
            </w:pPr>
            <w:r w:rsidRPr="00D731BD">
              <w:rPr>
                <w:rFonts w:eastAsia="Times New Roman" w:cs="Times New Roman"/>
              </w:rPr>
              <w:t>LCRs</w:t>
            </w:r>
          </w:p>
        </w:tc>
        <w:tc>
          <w:tcPr>
            <w:tcW w:w="7073" w:type="dxa"/>
          </w:tcPr>
          <w:p w14:paraId="5211864E" w14:textId="77777777" w:rsidR="001012BA" w:rsidRPr="00D731BD" w:rsidRDefault="001012BA" w:rsidP="00D731BD">
            <w:pPr>
              <w:spacing w:line="360" w:lineRule="auto"/>
              <w:rPr>
                <w:rFonts w:eastAsia="Times New Roman" w:cs="Times New Roman"/>
              </w:rPr>
            </w:pPr>
            <w:r w:rsidRPr="00D731BD">
              <w:rPr>
                <w:rFonts w:eastAsia="Times New Roman" w:cs="Times New Roman"/>
              </w:rPr>
              <w:t>low complexity regions</w:t>
            </w:r>
          </w:p>
        </w:tc>
      </w:tr>
      <w:tr w:rsidR="001012BA" w14:paraId="22DAE84C" w14:textId="77777777" w:rsidTr="001012BA">
        <w:tc>
          <w:tcPr>
            <w:tcW w:w="1809" w:type="dxa"/>
          </w:tcPr>
          <w:p w14:paraId="7479E1DE"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MAP</w:t>
            </w:r>
          </w:p>
        </w:tc>
        <w:tc>
          <w:tcPr>
            <w:tcW w:w="7073" w:type="dxa"/>
          </w:tcPr>
          <w:p w14:paraId="02DAE6F5"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i/>
              </w:rPr>
              <w:t>Mycobacterium avium</w:t>
            </w:r>
            <w:r w:rsidRPr="00D731BD">
              <w:rPr>
                <w:rFonts w:eastAsia="Times New Roman" w:cs="Times New Roman"/>
              </w:rPr>
              <w:t xml:space="preserve"> subspecies </w:t>
            </w:r>
            <w:r w:rsidRPr="00D731BD">
              <w:rPr>
                <w:rFonts w:eastAsia="Times New Roman" w:cs="Times New Roman"/>
                <w:i/>
              </w:rPr>
              <w:t>paratuberculosis</w:t>
            </w:r>
          </w:p>
        </w:tc>
      </w:tr>
      <w:tr w:rsidR="001012BA" w14:paraId="6303FA80" w14:textId="77777777" w:rsidTr="001012BA">
        <w:tc>
          <w:tcPr>
            <w:tcW w:w="1809" w:type="dxa"/>
          </w:tcPr>
          <w:p w14:paraId="430E744B"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MCC</w:t>
            </w:r>
          </w:p>
        </w:tc>
        <w:tc>
          <w:tcPr>
            <w:tcW w:w="7073" w:type="dxa"/>
          </w:tcPr>
          <w:p w14:paraId="1C903312"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Matthew’s correlation coefficient</w:t>
            </w:r>
          </w:p>
        </w:tc>
      </w:tr>
      <w:tr w:rsidR="001012BA" w14:paraId="3260612D" w14:textId="77777777" w:rsidTr="001012BA">
        <w:tc>
          <w:tcPr>
            <w:tcW w:w="1809" w:type="dxa"/>
          </w:tcPr>
          <w:p w14:paraId="2AADECD9" w14:textId="77777777" w:rsidR="001012BA" w:rsidRPr="00D731BD" w:rsidRDefault="001012BA" w:rsidP="00D731BD">
            <w:pPr>
              <w:spacing w:line="360" w:lineRule="auto"/>
              <w:rPr>
                <w:rFonts w:eastAsia="Gungsuh" w:cs="Times New Roman"/>
              </w:rPr>
            </w:pPr>
            <w:r w:rsidRPr="00D731BD">
              <w:rPr>
                <w:rFonts w:eastAsia="Times New Roman" w:cs="Times New Roman"/>
              </w:rPr>
              <w:t>MF</w:t>
            </w:r>
          </w:p>
        </w:tc>
        <w:tc>
          <w:tcPr>
            <w:tcW w:w="7073" w:type="dxa"/>
          </w:tcPr>
          <w:p w14:paraId="6D640D55" w14:textId="77777777" w:rsidR="001012BA" w:rsidRPr="00D731BD" w:rsidRDefault="001012BA" w:rsidP="00D731BD">
            <w:pPr>
              <w:spacing w:line="360" w:lineRule="auto"/>
              <w:rPr>
                <w:rFonts w:eastAsia="Gungsuh" w:cs="Times New Roman"/>
              </w:rPr>
            </w:pPr>
            <w:r w:rsidRPr="00D731BD">
              <w:rPr>
                <w:rFonts w:eastAsia="Times New Roman" w:cs="Times New Roman"/>
              </w:rPr>
              <w:t>Molecular Function</w:t>
            </w:r>
          </w:p>
        </w:tc>
      </w:tr>
      <w:tr w:rsidR="001012BA" w14:paraId="65738970" w14:textId="77777777" w:rsidTr="001012BA">
        <w:tc>
          <w:tcPr>
            <w:tcW w:w="1809" w:type="dxa"/>
          </w:tcPr>
          <w:p w14:paraId="367CD962" w14:textId="77777777" w:rsidR="001012BA" w:rsidRPr="00D731BD" w:rsidRDefault="001012BA" w:rsidP="00D731BD">
            <w:pPr>
              <w:spacing w:line="360" w:lineRule="auto"/>
              <w:rPr>
                <w:rFonts w:cs="Times New Roman"/>
                <w:lang w:val="en-US" w:bidi="ar-SA"/>
              </w:rPr>
            </w:pPr>
            <w:r w:rsidRPr="00D731BD">
              <w:rPr>
                <w:rFonts w:eastAsia="Times New Roman" w:cs="Times New Roman"/>
                <w:color w:val="000000"/>
              </w:rPr>
              <w:lastRenderedPageBreak/>
              <w:t>miPepBase</w:t>
            </w:r>
          </w:p>
        </w:tc>
        <w:tc>
          <w:tcPr>
            <w:tcW w:w="7073" w:type="dxa"/>
          </w:tcPr>
          <w:p w14:paraId="6EAC5CDD" w14:textId="77777777" w:rsidR="001012BA" w:rsidRPr="00D731BD" w:rsidRDefault="001012BA" w:rsidP="00D731BD">
            <w:pPr>
              <w:spacing w:line="360" w:lineRule="auto"/>
              <w:rPr>
                <w:rFonts w:cs="Times New Roman"/>
                <w:lang w:val="en-US" w:bidi="ar-SA"/>
              </w:rPr>
            </w:pPr>
            <w:r w:rsidRPr="00D731BD">
              <w:rPr>
                <w:rFonts w:cs="Times New Roman"/>
                <w:lang w:val="en-US" w:bidi="ar-SA"/>
              </w:rPr>
              <w:t>Mimicry Peptide Database</w:t>
            </w:r>
          </w:p>
        </w:tc>
      </w:tr>
      <w:tr w:rsidR="001012BA" w14:paraId="56C19F18" w14:textId="77777777" w:rsidTr="001012BA">
        <w:tc>
          <w:tcPr>
            <w:tcW w:w="1809" w:type="dxa"/>
          </w:tcPr>
          <w:p w14:paraId="1C6C70F8" w14:textId="77777777" w:rsidR="001012BA" w:rsidRPr="00D731BD" w:rsidRDefault="001012BA" w:rsidP="00D731BD">
            <w:pPr>
              <w:spacing w:line="360" w:lineRule="auto"/>
              <w:rPr>
                <w:rFonts w:eastAsia="Times New Roman" w:cs="Times New Roman"/>
              </w:rPr>
            </w:pPr>
            <w:r w:rsidRPr="00D731BD">
              <w:rPr>
                <w:rFonts w:eastAsia="Times New Roman" w:cs="Times New Roman"/>
              </w:rPr>
              <w:t>MoRFs</w:t>
            </w:r>
          </w:p>
        </w:tc>
        <w:tc>
          <w:tcPr>
            <w:tcW w:w="7073" w:type="dxa"/>
          </w:tcPr>
          <w:p w14:paraId="0736A76C" w14:textId="77777777" w:rsidR="001012BA" w:rsidRPr="00D731BD" w:rsidRDefault="001012BA" w:rsidP="00D731BD">
            <w:pPr>
              <w:spacing w:line="360" w:lineRule="auto"/>
              <w:rPr>
                <w:rFonts w:eastAsia="Times New Roman" w:cs="Times New Roman"/>
              </w:rPr>
            </w:pPr>
            <w:r w:rsidRPr="00D731BD">
              <w:rPr>
                <w:rFonts w:eastAsia="Times New Roman" w:cs="Times New Roman"/>
              </w:rPr>
              <w:t xml:space="preserve">Molecular recognition features </w:t>
            </w:r>
          </w:p>
        </w:tc>
      </w:tr>
      <w:tr w:rsidR="001012BA" w14:paraId="10D5DF33" w14:textId="77777777" w:rsidTr="001012BA">
        <w:tc>
          <w:tcPr>
            <w:tcW w:w="1809" w:type="dxa"/>
          </w:tcPr>
          <w:p w14:paraId="5D0132C9" w14:textId="77777777" w:rsidR="001012BA" w:rsidRPr="00D731BD" w:rsidRDefault="001012BA" w:rsidP="00D731BD">
            <w:pPr>
              <w:spacing w:line="360" w:lineRule="auto"/>
              <w:rPr>
                <w:rFonts w:eastAsia="Times New Roman" w:cs="Times New Roman"/>
              </w:rPr>
            </w:pPr>
            <w:r w:rsidRPr="00D731BD">
              <w:rPr>
                <w:rFonts w:eastAsia="Times New Roman" w:cs="Times New Roman"/>
                <w:color w:val="000000"/>
              </w:rPr>
              <w:t>mRNALoc</w:t>
            </w:r>
          </w:p>
        </w:tc>
        <w:tc>
          <w:tcPr>
            <w:tcW w:w="7073" w:type="dxa"/>
          </w:tcPr>
          <w:p w14:paraId="12062569" w14:textId="77777777" w:rsidR="001012BA" w:rsidRPr="00D731BD" w:rsidRDefault="001012BA" w:rsidP="00D731BD">
            <w:pPr>
              <w:spacing w:line="360" w:lineRule="auto"/>
              <w:rPr>
                <w:rFonts w:eastAsia="Times New Roman" w:cs="Times New Roman"/>
              </w:rPr>
            </w:pPr>
            <w:r w:rsidRPr="00D731BD">
              <w:rPr>
                <w:rFonts w:eastAsia="Times New Roman" w:cs="Times New Roman"/>
                <w:color w:val="000000"/>
              </w:rPr>
              <w:t>mRNA Localization</w:t>
            </w:r>
          </w:p>
        </w:tc>
      </w:tr>
      <w:tr w:rsidR="001012BA" w14:paraId="1A39E301" w14:textId="77777777" w:rsidTr="001012BA">
        <w:tc>
          <w:tcPr>
            <w:tcW w:w="1809" w:type="dxa"/>
          </w:tcPr>
          <w:p w14:paraId="77E067E3"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MS</w:t>
            </w:r>
          </w:p>
        </w:tc>
        <w:tc>
          <w:tcPr>
            <w:tcW w:w="7073" w:type="dxa"/>
          </w:tcPr>
          <w:p w14:paraId="76FE70CA" w14:textId="77777777" w:rsidR="001012BA" w:rsidRPr="00D731BD" w:rsidRDefault="001012BA" w:rsidP="00D731BD">
            <w:pPr>
              <w:spacing w:line="360" w:lineRule="auto"/>
              <w:rPr>
                <w:rFonts w:eastAsia="Times New Roman" w:cs="Times New Roman"/>
              </w:rPr>
            </w:pPr>
            <w:r w:rsidRPr="00D731BD">
              <w:rPr>
                <w:rFonts w:eastAsia="Times New Roman" w:cs="Times New Roman"/>
              </w:rPr>
              <w:t>Multiple Sclerosis</w:t>
            </w:r>
          </w:p>
        </w:tc>
      </w:tr>
      <w:tr w:rsidR="001012BA" w14:paraId="5026EF22" w14:textId="77777777" w:rsidTr="001012BA">
        <w:tc>
          <w:tcPr>
            <w:tcW w:w="1809" w:type="dxa"/>
          </w:tcPr>
          <w:p w14:paraId="39C66D50" w14:textId="77777777" w:rsidR="001012BA" w:rsidRPr="00D731BD" w:rsidRDefault="001012BA" w:rsidP="00D731BD">
            <w:pPr>
              <w:spacing w:line="360" w:lineRule="auto"/>
              <w:rPr>
                <w:rFonts w:eastAsia="Times New Roman" w:cs="Times New Roman"/>
              </w:rPr>
            </w:pPr>
            <w:r w:rsidRPr="00D731BD">
              <w:rPr>
                <w:rFonts w:eastAsia="Times New Roman" w:cs="Times New Roman"/>
                <w:color w:val="000000"/>
              </w:rPr>
              <w:t>Mtb</w:t>
            </w:r>
          </w:p>
        </w:tc>
        <w:tc>
          <w:tcPr>
            <w:tcW w:w="7073" w:type="dxa"/>
          </w:tcPr>
          <w:p w14:paraId="0C5C68A3"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i/>
                <w:color w:val="000000"/>
              </w:rPr>
              <w:t>Mycobacterium tuberculosis</w:t>
            </w:r>
          </w:p>
        </w:tc>
      </w:tr>
      <w:tr w:rsidR="001012BA" w14:paraId="7E40007E" w14:textId="77777777" w:rsidTr="001012BA">
        <w:tc>
          <w:tcPr>
            <w:tcW w:w="1809" w:type="dxa"/>
          </w:tcPr>
          <w:p w14:paraId="00B0D4DB" w14:textId="77777777" w:rsidR="001012BA" w:rsidRPr="00D731BD" w:rsidRDefault="001012BA" w:rsidP="00D731BD">
            <w:pPr>
              <w:spacing w:line="360" w:lineRule="auto"/>
              <w:rPr>
                <w:rFonts w:eastAsia="Gungsuh" w:cs="Times New Roman"/>
              </w:rPr>
            </w:pPr>
            <w:r w:rsidRPr="00D731BD">
              <w:rPr>
                <w:rFonts w:eastAsia="Gungsuh" w:cs="Times New Roman"/>
              </w:rPr>
              <w:t>nHIPMMP</w:t>
            </w:r>
          </w:p>
        </w:tc>
        <w:tc>
          <w:tcPr>
            <w:tcW w:w="7073" w:type="dxa"/>
          </w:tcPr>
          <w:p w14:paraId="1AE27F72" w14:textId="77777777" w:rsidR="001012BA" w:rsidRPr="00D731BD" w:rsidRDefault="001012BA" w:rsidP="00D731BD">
            <w:pPr>
              <w:spacing w:line="360" w:lineRule="auto"/>
              <w:rPr>
                <w:rFonts w:eastAsia="Gungsuh" w:cs="Times New Roman"/>
              </w:rPr>
            </w:pPr>
            <w:r w:rsidRPr="00D731BD">
              <w:rPr>
                <w:rFonts w:eastAsia="Gungsuh" w:cs="Times New Roman"/>
              </w:rPr>
              <w:t>Non-homologous interacting partners of MAP mimicry proteins</w:t>
            </w:r>
          </w:p>
        </w:tc>
      </w:tr>
      <w:tr w:rsidR="001012BA" w14:paraId="04D9ECEA" w14:textId="77777777" w:rsidTr="001012BA">
        <w:tc>
          <w:tcPr>
            <w:tcW w:w="1809" w:type="dxa"/>
          </w:tcPr>
          <w:p w14:paraId="785FE36F"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nHIPPP</w:t>
            </w:r>
          </w:p>
        </w:tc>
        <w:tc>
          <w:tcPr>
            <w:tcW w:w="7073" w:type="dxa"/>
          </w:tcPr>
          <w:p w14:paraId="11A51316" w14:textId="77777777" w:rsidR="001012BA" w:rsidRPr="00D731BD" w:rsidRDefault="001012BA" w:rsidP="00D731BD">
            <w:pPr>
              <w:spacing w:line="360" w:lineRule="auto"/>
              <w:rPr>
                <w:rFonts w:eastAsia="Gungsuh" w:cs="Times New Roman"/>
                <w:color w:val="000000"/>
              </w:rPr>
            </w:pPr>
            <w:r w:rsidRPr="00D731BD">
              <w:rPr>
                <w:rFonts w:eastAsia="Times New Roman" w:cs="Times New Roman"/>
                <w:color w:val="000000"/>
              </w:rPr>
              <w:t>Non-homologous interaction partners of pathogen’s proteins</w:t>
            </w:r>
          </w:p>
        </w:tc>
      </w:tr>
      <w:tr w:rsidR="001012BA" w14:paraId="5B076D61" w14:textId="77777777" w:rsidTr="001012BA">
        <w:tc>
          <w:tcPr>
            <w:tcW w:w="1809" w:type="dxa"/>
          </w:tcPr>
          <w:p w14:paraId="37629025" w14:textId="77777777" w:rsidR="001012BA" w:rsidRPr="00D731BD" w:rsidRDefault="001012BA" w:rsidP="00D731BD">
            <w:pPr>
              <w:spacing w:line="360" w:lineRule="auto"/>
              <w:rPr>
                <w:rFonts w:cs="Times New Roman"/>
                <w:lang w:val="en-US" w:bidi="ar-SA"/>
              </w:rPr>
            </w:pPr>
            <w:r w:rsidRPr="00D731BD">
              <w:rPr>
                <w:rFonts w:cs="Times New Roman"/>
                <w:lang w:val="en-US" w:bidi="ar-SA"/>
              </w:rPr>
              <w:t>PDB</w:t>
            </w:r>
          </w:p>
        </w:tc>
        <w:tc>
          <w:tcPr>
            <w:tcW w:w="7073" w:type="dxa"/>
          </w:tcPr>
          <w:p w14:paraId="5B40ABB0" w14:textId="77777777" w:rsidR="001012BA" w:rsidRPr="00D731BD" w:rsidRDefault="001012BA" w:rsidP="00D731BD">
            <w:pPr>
              <w:spacing w:line="360" w:lineRule="auto"/>
              <w:rPr>
                <w:rFonts w:cs="Times New Roman"/>
                <w:lang w:val="en-US" w:bidi="ar-SA"/>
              </w:rPr>
            </w:pPr>
            <w:r w:rsidRPr="00D731BD">
              <w:rPr>
                <w:rFonts w:cs="Times New Roman"/>
                <w:lang w:val="en-US" w:bidi="ar-SA"/>
              </w:rPr>
              <w:t>Protein Data Bank</w:t>
            </w:r>
          </w:p>
        </w:tc>
      </w:tr>
      <w:tr w:rsidR="001012BA" w14:paraId="65AC973F" w14:textId="77777777" w:rsidTr="001012BA">
        <w:tc>
          <w:tcPr>
            <w:tcW w:w="1809" w:type="dxa"/>
          </w:tcPr>
          <w:p w14:paraId="46FC1866" w14:textId="77777777" w:rsidR="001012BA" w:rsidRPr="00D731BD" w:rsidRDefault="001012BA" w:rsidP="00D731BD">
            <w:pPr>
              <w:spacing w:line="360" w:lineRule="auto"/>
              <w:rPr>
                <w:rFonts w:eastAsia="Times New Roman" w:cs="Times New Roman"/>
              </w:rPr>
            </w:pPr>
            <w:r w:rsidRPr="00D731BD">
              <w:rPr>
                <w:rFonts w:eastAsia="Gungsuh" w:cs="Times New Roman"/>
              </w:rPr>
              <w:t>PDR</w:t>
            </w:r>
          </w:p>
        </w:tc>
        <w:tc>
          <w:tcPr>
            <w:tcW w:w="7073" w:type="dxa"/>
          </w:tcPr>
          <w:p w14:paraId="5040EC0D" w14:textId="77777777" w:rsidR="001012BA" w:rsidRPr="00D731BD" w:rsidRDefault="001012BA" w:rsidP="00D731BD">
            <w:pPr>
              <w:spacing w:line="360" w:lineRule="auto"/>
              <w:rPr>
                <w:rFonts w:eastAsia="Times New Roman" w:cs="Times New Roman"/>
              </w:rPr>
            </w:pPr>
            <w:r w:rsidRPr="00D731BD">
              <w:rPr>
                <w:rFonts w:eastAsia="Gungsuh" w:cs="Times New Roman"/>
              </w:rPr>
              <w:t>percentage of disordered residues</w:t>
            </w:r>
          </w:p>
        </w:tc>
      </w:tr>
      <w:tr w:rsidR="001012BA" w14:paraId="7259CE27" w14:textId="77777777" w:rsidTr="001012BA">
        <w:tc>
          <w:tcPr>
            <w:tcW w:w="1809" w:type="dxa"/>
          </w:tcPr>
          <w:p w14:paraId="293334A3" w14:textId="77777777" w:rsidR="001012BA" w:rsidRPr="00D731BD" w:rsidRDefault="001012BA" w:rsidP="00D731BD">
            <w:pPr>
              <w:spacing w:line="360" w:lineRule="auto"/>
              <w:rPr>
                <w:rFonts w:eastAsia="Times New Roman" w:cs="Times New Roman"/>
              </w:rPr>
            </w:pPr>
            <w:r w:rsidRPr="00D731BD">
              <w:rPr>
                <w:rFonts w:eastAsia="Times New Roman" w:cs="Times New Roman"/>
              </w:rPr>
              <w:t>PPI</w:t>
            </w:r>
          </w:p>
        </w:tc>
        <w:tc>
          <w:tcPr>
            <w:tcW w:w="7073" w:type="dxa"/>
          </w:tcPr>
          <w:p w14:paraId="2C772882" w14:textId="77777777" w:rsidR="001012BA" w:rsidRPr="00D731BD" w:rsidRDefault="001012BA" w:rsidP="00D731BD">
            <w:pPr>
              <w:spacing w:line="360" w:lineRule="auto"/>
              <w:rPr>
                <w:rFonts w:eastAsia="Times New Roman" w:cs="Times New Roman"/>
              </w:rPr>
            </w:pPr>
            <w:r w:rsidRPr="00D731BD">
              <w:rPr>
                <w:rFonts w:eastAsia="Times New Roman" w:cs="Times New Roman"/>
              </w:rPr>
              <w:t>protein-protein interactions</w:t>
            </w:r>
          </w:p>
        </w:tc>
      </w:tr>
      <w:tr w:rsidR="001012BA" w14:paraId="37575C87" w14:textId="77777777" w:rsidTr="001012BA">
        <w:tc>
          <w:tcPr>
            <w:tcW w:w="1809" w:type="dxa"/>
          </w:tcPr>
          <w:p w14:paraId="7A46A095"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PseKNC</w:t>
            </w:r>
          </w:p>
        </w:tc>
        <w:tc>
          <w:tcPr>
            <w:tcW w:w="7073" w:type="dxa"/>
          </w:tcPr>
          <w:p w14:paraId="028B5C0F"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Pseudo K-tuple nucleotide composition</w:t>
            </w:r>
          </w:p>
        </w:tc>
      </w:tr>
      <w:tr w:rsidR="001012BA" w14:paraId="204AB00A" w14:textId="77777777" w:rsidTr="001012BA">
        <w:tc>
          <w:tcPr>
            <w:tcW w:w="1809" w:type="dxa"/>
          </w:tcPr>
          <w:p w14:paraId="2D857FE9" w14:textId="77777777" w:rsidR="001012BA" w:rsidRPr="00D731BD" w:rsidRDefault="001012BA" w:rsidP="00D731BD">
            <w:pPr>
              <w:spacing w:line="360" w:lineRule="auto"/>
              <w:rPr>
                <w:rFonts w:eastAsia="Gungsuh" w:cs="Times New Roman"/>
              </w:rPr>
            </w:pPr>
            <w:r w:rsidRPr="00D731BD">
              <w:rPr>
                <w:rFonts w:eastAsia="Times New Roman" w:cs="Times New Roman"/>
              </w:rPr>
              <w:t>QMEAN</w:t>
            </w:r>
          </w:p>
        </w:tc>
        <w:tc>
          <w:tcPr>
            <w:tcW w:w="7073" w:type="dxa"/>
          </w:tcPr>
          <w:p w14:paraId="7588E874" w14:textId="77777777" w:rsidR="001012BA" w:rsidRPr="00D731BD" w:rsidRDefault="001012BA" w:rsidP="00D731BD">
            <w:pPr>
              <w:spacing w:line="360" w:lineRule="auto"/>
              <w:rPr>
                <w:rFonts w:eastAsia="Times New Roman" w:cs="Times New Roman"/>
              </w:rPr>
            </w:pPr>
            <w:r w:rsidRPr="00D731BD">
              <w:rPr>
                <w:rFonts w:eastAsia="Times New Roman" w:cs="Times New Roman"/>
              </w:rPr>
              <w:t>Qualitative Model Energy Analysis</w:t>
            </w:r>
          </w:p>
        </w:tc>
      </w:tr>
      <w:tr w:rsidR="001012BA" w14:paraId="3C2D88C5" w14:textId="77777777" w:rsidTr="001012BA">
        <w:tc>
          <w:tcPr>
            <w:tcW w:w="1809" w:type="dxa"/>
          </w:tcPr>
          <w:p w14:paraId="6C5039E2" w14:textId="77777777" w:rsidR="001012BA" w:rsidRPr="00D731BD" w:rsidRDefault="001012BA" w:rsidP="00D731BD">
            <w:pPr>
              <w:spacing w:line="360" w:lineRule="auto"/>
              <w:rPr>
                <w:rFonts w:eastAsia="Times New Roman" w:cs="Times New Roman"/>
              </w:rPr>
            </w:pPr>
            <w:r w:rsidRPr="00D731BD">
              <w:rPr>
                <w:rFonts w:eastAsia="Times New Roman" w:cs="Times New Roman"/>
              </w:rPr>
              <w:t>RMSD</w:t>
            </w:r>
          </w:p>
        </w:tc>
        <w:tc>
          <w:tcPr>
            <w:tcW w:w="7073" w:type="dxa"/>
          </w:tcPr>
          <w:p w14:paraId="5CC99387" w14:textId="77777777" w:rsidR="001012BA" w:rsidRPr="00D731BD" w:rsidRDefault="001012BA" w:rsidP="00D731BD">
            <w:pPr>
              <w:spacing w:line="360" w:lineRule="auto"/>
              <w:rPr>
                <w:rFonts w:eastAsia="Times New Roman" w:cs="Times New Roman"/>
              </w:rPr>
            </w:pPr>
            <w:r w:rsidRPr="00D731BD">
              <w:rPr>
                <w:rFonts w:eastAsia="Times New Roman" w:cs="Times New Roman"/>
              </w:rPr>
              <w:t>root-mean-square deviation</w:t>
            </w:r>
          </w:p>
        </w:tc>
      </w:tr>
      <w:tr w:rsidR="001012BA" w14:paraId="766519E3" w14:textId="77777777" w:rsidTr="001012BA">
        <w:tc>
          <w:tcPr>
            <w:tcW w:w="1809" w:type="dxa"/>
          </w:tcPr>
          <w:p w14:paraId="39E4C888" w14:textId="77777777" w:rsidR="001012BA" w:rsidRPr="00D731BD" w:rsidRDefault="001012BA" w:rsidP="00D731BD">
            <w:pPr>
              <w:spacing w:line="360" w:lineRule="auto"/>
              <w:rPr>
                <w:rFonts w:cs="Times New Roman"/>
                <w:lang w:val="en-US" w:bidi="ar-SA"/>
              </w:rPr>
            </w:pPr>
            <w:r w:rsidRPr="00D731BD">
              <w:rPr>
                <w:rFonts w:cs="Times New Roman"/>
                <w:lang w:val="en-US" w:bidi="ar-SA"/>
              </w:rPr>
              <w:t>RNA</w:t>
            </w:r>
          </w:p>
        </w:tc>
        <w:tc>
          <w:tcPr>
            <w:tcW w:w="7073" w:type="dxa"/>
          </w:tcPr>
          <w:p w14:paraId="18EDD084" w14:textId="77777777" w:rsidR="001012BA" w:rsidRPr="00D731BD" w:rsidRDefault="001012BA" w:rsidP="00D731BD">
            <w:pPr>
              <w:spacing w:line="360" w:lineRule="auto"/>
              <w:rPr>
                <w:rFonts w:cs="Times New Roman"/>
                <w:lang w:val="en-US" w:bidi="ar-SA"/>
              </w:rPr>
            </w:pPr>
            <w:r w:rsidRPr="00D731BD">
              <w:rPr>
                <w:rStyle w:val="acopre"/>
                <w:rFonts w:eastAsia="Times New Roman" w:cs="Times New Roman"/>
              </w:rPr>
              <w:t>Ribonucleic acid</w:t>
            </w:r>
          </w:p>
        </w:tc>
      </w:tr>
      <w:tr w:rsidR="001012BA" w14:paraId="2749BBC1" w14:textId="77777777" w:rsidTr="001012BA">
        <w:tc>
          <w:tcPr>
            <w:tcW w:w="1809" w:type="dxa"/>
          </w:tcPr>
          <w:p w14:paraId="1F9F13AD"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ROC</w:t>
            </w:r>
          </w:p>
        </w:tc>
        <w:tc>
          <w:tcPr>
            <w:tcW w:w="7073" w:type="dxa"/>
          </w:tcPr>
          <w:p w14:paraId="34C29137"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receiver operating characteristics</w:t>
            </w:r>
          </w:p>
        </w:tc>
      </w:tr>
      <w:tr w:rsidR="001012BA" w14:paraId="3E663B2B" w14:textId="77777777" w:rsidTr="001012BA">
        <w:tc>
          <w:tcPr>
            <w:tcW w:w="1809" w:type="dxa"/>
          </w:tcPr>
          <w:p w14:paraId="52B4AD9C" w14:textId="77777777" w:rsidR="001012BA" w:rsidRPr="00D731BD" w:rsidRDefault="001012BA" w:rsidP="00D731BD">
            <w:pPr>
              <w:spacing w:line="360" w:lineRule="auto"/>
              <w:rPr>
                <w:rFonts w:eastAsia="Times New Roman" w:cs="Times New Roman"/>
              </w:rPr>
            </w:pPr>
            <w:r w:rsidRPr="00D731BD">
              <w:rPr>
                <w:rFonts w:eastAsia="Times New Roman" w:cs="Times New Roman"/>
              </w:rPr>
              <w:t>SLiMs</w:t>
            </w:r>
          </w:p>
        </w:tc>
        <w:tc>
          <w:tcPr>
            <w:tcW w:w="7073" w:type="dxa"/>
          </w:tcPr>
          <w:p w14:paraId="787512FC" w14:textId="77777777" w:rsidR="001012BA" w:rsidRPr="00D731BD" w:rsidRDefault="001012BA" w:rsidP="00D731BD">
            <w:pPr>
              <w:spacing w:line="360" w:lineRule="auto"/>
              <w:rPr>
                <w:rFonts w:eastAsia="Times New Roman" w:cs="Times New Roman"/>
              </w:rPr>
            </w:pPr>
            <w:r w:rsidRPr="00D731BD">
              <w:rPr>
                <w:rFonts w:eastAsia="Times New Roman" w:cs="Times New Roman"/>
              </w:rPr>
              <w:t>short linear motifs</w:t>
            </w:r>
          </w:p>
        </w:tc>
      </w:tr>
      <w:tr w:rsidR="001012BA" w14:paraId="4C83781B" w14:textId="77777777" w:rsidTr="001012BA">
        <w:tc>
          <w:tcPr>
            <w:tcW w:w="1809" w:type="dxa"/>
          </w:tcPr>
          <w:p w14:paraId="72F8B091"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T1DM</w:t>
            </w:r>
          </w:p>
        </w:tc>
        <w:tc>
          <w:tcPr>
            <w:tcW w:w="7073" w:type="dxa"/>
          </w:tcPr>
          <w:p w14:paraId="499AA39C" w14:textId="77777777" w:rsidR="001012BA" w:rsidRPr="00D731BD" w:rsidRDefault="001012BA" w:rsidP="00D731BD">
            <w:pPr>
              <w:spacing w:line="360" w:lineRule="auto"/>
              <w:rPr>
                <w:rFonts w:eastAsia="Times New Roman" w:cs="Times New Roman"/>
              </w:rPr>
            </w:pPr>
            <w:r w:rsidRPr="00D731BD">
              <w:rPr>
                <w:rFonts w:eastAsia="Times New Roman" w:cs="Times New Roman"/>
              </w:rPr>
              <w:t>Type 1 diabetes mellitus</w:t>
            </w:r>
          </w:p>
        </w:tc>
      </w:tr>
      <w:tr w:rsidR="001012BA" w14:paraId="5AA15D00" w14:textId="77777777" w:rsidTr="001012BA">
        <w:tc>
          <w:tcPr>
            <w:tcW w:w="1809" w:type="dxa"/>
          </w:tcPr>
          <w:p w14:paraId="6AA374E1" w14:textId="77777777" w:rsidR="001012BA" w:rsidRPr="00D731BD" w:rsidRDefault="001012BA" w:rsidP="00D731BD">
            <w:pPr>
              <w:spacing w:line="360" w:lineRule="auto"/>
              <w:rPr>
                <w:rFonts w:eastAsia="Times New Roman" w:cs="Times New Roman"/>
              </w:rPr>
            </w:pPr>
            <w:r w:rsidRPr="00D731BD">
              <w:rPr>
                <w:rFonts w:eastAsia="Times New Roman" w:cs="Times New Roman"/>
              </w:rPr>
              <w:t>TB</w:t>
            </w:r>
          </w:p>
        </w:tc>
        <w:tc>
          <w:tcPr>
            <w:tcW w:w="7073" w:type="dxa"/>
          </w:tcPr>
          <w:p w14:paraId="1BC7CA1C" w14:textId="77777777" w:rsidR="001012BA" w:rsidRPr="00D731BD" w:rsidRDefault="001012BA" w:rsidP="00D731BD">
            <w:pPr>
              <w:spacing w:line="360" w:lineRule="auto"/>
              <w:rPr>
                <w:rFonts w:eastAsia="Times New Roman" w:cs="Times New Roman"/>
              </w:rPr>
            </w:pPr>
            <w:r w:rsidRPr="00D731BD">
              <w:rPr>
                <w:rFonts w:eastAsia="Times New Roman" w:cs="Times New Roman"/>
                <w:color w:val="000000"/>
              </w:rPr>
              <w:t>Tuberculosis</w:t>
            </w:r>
          </w:p>
        </w:tc>
      </w:tr>
      <w:tr w:rsidR="001012BA" w14:paraId="1D149BC8" w14:textId="77777777" w:rsidTr="001012BA">
        <w:tc>
          <w:tcPr>
            <w:tcW w:w="1809" w:type="dxa"/>
          </w:tcPr>
          <w:p w14:paraId="7B79B81E"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TN</w:t>
            </w:r>
          </w:p>
        </w:tc>
        <w:tc>
          <w:tcPr>
            <w:tcW w:w="7073" w:type="dxa"/>
          </w:tcPr>
          <w:p w14:paraId="07993F0D"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true negatives</w:t>
            </w:r>
          </w:p>
        </w:tc>
      </w:tr>
      <w:tr w:rsidR="001012BA" w14:paraId="1DBA73E2" w14:textId="77777777" w:rsidTr="001012BA">
        <w:tc>
          <w:tcPr>
            <w:tcW w:w="1809" w:type="dxa"/>
          </w:tcPr>
          <w:p w14:paraId="3AA91B21"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TNF</w:t>
            </w:r>
          </w:p>
        </w:tc>
        <w:tc>
          <w:tcPr>
            <w:tcW w:w="7073" w:type="dxa"/>
          </w:tcPr>
          <w:p w14:paraId="048281CE"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Tumor necrosis factor</w:t>
            </w:r>
          </w:p>
        </w:tc>
      </w:tr>
      <w:tr w:rsidR="001012BA" w14:paraId="59E70488" w14:textId="77777777" w:rsidTr="001012BA">
        <w:tc>
          <w:tcPr>
            <w:tcW w:w="1809" w:type="dxa"/>
          </w:tcPr>
          <w:p w14:paraId="14FC79D9"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TP</w:t>
            </w:r>
          </w:p>
        </w:tc>
        <w:tc>
          <w:tcPr>
            <w:tcW w:w="7073" w:type="dxa"/>
          </w:tcPr>
          <w:p w14:paraId="34DB3E05"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true positives</w:t>
            </w:r>
          </w:p>
        </w:tc>
      </w:tr>
      <w:tr w:rsidR="001012BA" w14:paraId="75FAB07A" w14:textId="77777777" w:rsidTr="001012BA">
        <w:tc>
          <w:tcPr>
            <w:tcW w:w="1809" w:type="dxa"/>
          </w:tcPr>
          <w:p w14:paraId="0EA5B086"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TTD</w:t>
            </w:r>
          </w:p>
        </w:tc>
        <w:tc>
          <w:tcPr>
            <w:tcW w:w="7073" w:type="dxa"/>
          </w:tcPr>
          <w:p w14:paraId="0571B35D" w14:textId="77777777" w:rsidR="001012BA" w:rsidRPr="00D731BD" w:rsidRDefault="001012BA" w:rsidP="00D731BD">
            <w:pPr>
              <w:spacing w:line="360" w:lineRule="auto"/>
              <w:rPr>
                <w:rFonts w:eastAsia="Times New Roman" w:cs="Times New Roman"/>
                <w:color w:val="000000"/>
              </w:rPr>
            </w:pPr>
            <w:r w:rsidRPr="00D731BD">
              <w:rPr>
                <w:rFonts w:eastAsia="Times New Roman" w:cs="Times New Roman"/>
                <w:color w:val="000000"/>
              </w:rPr>
              <w:t>Therapeutic Target Database</w:t>
            </w:r>
          </w:p>
        </w:tc>
      </w:tr>
    </w:tbl>
    <w:p w14:paraId="2C0670E7" w14:textId="77777777" w:rsidR="009D6501" w:rsidRDefault="009D6501" w:rsidP="00F7670F">
      <w:pPr>
        <w:widowControl w:val="0"/>
        <w:suppressAutoHyphens w:val="0"/>
        <w:autoSpaceDE w:val="0"/>
        <w:adjustRightInd w:val="0"/>
        <w:spacing w:after="240"/>
        <w:jc w:val="center"/>
        <w:textAlignment w:val="auto"/>
        <w:rPr>
          <w:rFonts w:cs="Times New Roman"/>
          <w:kern w:val="0"/>
          <w:sz w:val="28"/>
          <w:lang w:val="en-US" w:bidi="ar-SA"/>
        </w:rPr>
      </w:pPr>
    </w:p>
    <w:p w14:paraId="5D06256D"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4FD6A1EF"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780F37C5"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7ADB7A9F"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50FC21EB"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73AE0D75"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77474094"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0385705F"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6C97752A" w14:textId="77777777" w:rsidR="007222CD" w:rsidRDefault="007222CD" w:rsidP="007222CD">
      <w:pPr>
        <w:pStyle w:val="NormalWeb"/>
        <w:pBdr>
          <w:bottom w:val="single" w:sz="6" w:space="1" w:color="auto"/>
        </w:pBdr>
        <w:rPr>
          <w:rFonts w:ascii="Times New Roman" w:hAnsi="Times New Roman"/>
          <w:b/>
          <w:bCs/>
          <w:sz w:val="28"/>
          <w:szCs w:val="28"/>
        </w:rPr>
      </w:pPr>
    </w:p>
    <w:p w14:paraId="0976CF50" w14:textId="77777777" w:rsidR="007222CD" w:rsidRDefault="007222CD" w:rsidP="007222CD">
      <w:pPr>
        <w:pStyle w:val="NormalWeb"/>
        <w:pBdr>
          <w:bottom w:val="single" w:sz="6" w:space="1" w:color="auto"/>
        </w:pBdr>
        <w:rPr>
          <w:rFonts w:ascii="Times New Roman" w:hAnsi="Times New Roman"/>
          <w:b/>
          <w:bCs/>
          <w:sz w:val="28"/>
          <w:szCs w:val="28"/>
        </w:rPr>
      </w:pPr>
    </w:p>
    <w:p w14:paraId="2DFBD7B3" w14:textId="77777777" w:rsidR="007222CD" w:rsidRDefault="007222CD" w:rsidP="007222CD">
      <w:pPr>
        <w:pStyle w:val="NormalWeb"/>
        <w:pBdr>
          <w:bottom w:val="single" w:sz="6" w:space="1" w:color="auto"/>
        </w:pBdr>
        <w:rPr>
          <w:rFonts w:ascii="Times New Roman" w:hAnsi="Times New Roman"/>
          <w:b/>
          <w:bCs/>
          <w:sz w:val="28"/>
          <w:szCs w:val="28"/>
        </w:rPr>
      </w:pPr>
    </w:p>
    <w:p w14:paraId="318ECB3D" w14:textId="77777777" w:rsidR="007222CD" w:rsidRDefault="007222CD" w:rsidP="007222CD">
      <w:pPr>
        <w:pStyle w:val="NormalWeb"/>
        <w:pBdr>
          <w:bottom w:val="single" w:sz="6" w:space="1" w:color="auto"/>
        </w:pBdr>
        <w:rPr>
          <w:rFonts w:ascii="Times New Roman" w:hAnsi="Times New Roman"/>
          <w:b/>
          <w:bCs/>
          <w:sz w:val="28"/>
          <w:szCs w:val="28"/>
        </w:rPr>
      </w:pPr>
    </w:p>
    <w:p w14:paraId="4E17BB80" w14:textId="77777777" w:rsidR="007222CD" w:rsidRDefault="007222CD" w:rsidP="007222CD">
      <w:pPr>
        <w:pStyle w:val="NormalWeb"/>
        <w:pBdr>
          <w:bottom w:val="single" w:sz="6" w:space="1" w:color="auto"/>
        </w:pBdr>
        <w:rPr>
          <w:rFonts w:ascii="Times New Roman" w:hAnsi="Times New Roman"/>
          <w:b/>
          <w:bCs/>
          <w:sz w:val="28"/>
          <w:szCs w:val="28"/>
        </w:rPr>
      </w:pPr>
    </w:p>
    <w:p w14:paraId="7F80FD41" w14:textId="77777777" w:rsidR="007222CD" w:rsidRDefault="007222CD" w:rsidP="007222CD">
      <w:pPr>
        <w:pStyle w:val="NormalWeb"/>
        <w:pBdr>
          <w:bottom w:val="single" w:sz="6" w:space="1" w:color="auto"/>
        </w:pBdr>
        <w:rPr>
          <w:rFonts w:ascii="Times New Roman" w:hAnsi="Times New Roman"/>
          <w:b/>
          <w:bCs/>
          <w:sz w:val="28"/>
          <w:szCs w:val="28"/>
        </w:rPr>
      </w:pPr>
    </w:p>
    <w:p w14:paraId="1280AC10" w14:textId="77777777" w:rsidR="007222CD" w:rsidRDefault="007222CD" w:rsidP="007222CD">
      <w:pPr>
        <w:pStyle w:val="NormalWeb"/>
        <w:pBdr>
          <w:bottom w:val="single" w:sz="6" w:space="1" w:color="auto"/>
        </w:pBdr>
        <w:rPr>
          <w:rFonts w:ascii="Times New Roman" w:hAnsi="Times New Roman"/>
          <w:b/>
          <w:bCs/>
          <w:sz w:val="28"/>
          <w:szCs w:val="28"/>
        </w:rPr>
      </w:pPr>
    </w:p>
    <w:p w14:paraId="6D55A89E" w14:textId="77777777" w:rsidR="007222CD" w:rsidRDefault="007222CD" w:rsidP="007222CD">
      <w:pPr>
        <w:pStyle w:val="NormalWeb"/>
        <w:pBdr>
          <w:bottom w:val="single" w:sz="6" w:space="1" w:color="auto"/>
        </w:pBdr>
        <w:rPr>
          <w:rFonts w:ascii="Times New Roman" w:hAnsi="Times New Roman"/>
          <w:b/>
          <w:bCs/>
          <w:sz w:val="28"/>
          <w:szCs w:val="28"/>
        </w:rPr>
      </w:pPr>
    </w:p>
    <w:p w14:paraId="475F46D5" w14:textId="77777777" w:rsidR="007222CD" w:rsidRDefault="007222CD" w:rsidP="007222CD">
      <w:pPr>
        <w:pStyle w:val="NormalWeb"/>
        <w:pBdr>
          <w:bottom w:val="single" w:sz="6" w:space="1" w:color="auto"/>
        </w:pBdr>
        <w:rPr>
          <w:rFonts w:ascii="Times New Roman" w:hAnsi="Times New Roman"/>
          <w:b/>
          <w:bCs/>
          <w:sz w:val="28"/>
          <w:szCs w:val="28"/>
        </w:rPr>
      </w:pPr>
      <w:r w:rsidRPr="007222CD">
        <w:rPr>
          <w:rFonts w:ascii="Times New Roman" w:hAnsi="Times New Roman"/>
          <w:b/>
          <w:bCs/>
          <w:sz w:val="28"/>
          <w:szCs w:val="28"/>
        </w:rPr>
        <w:t xml:space="preserve">Abstract </w:t>
      </w:r>
    </w:p>
    <w:p w14:paraId="37F09597" w14:textId="77777777" w:rsidR="007222CD" w:rsidRPr="007222CD" w:rsidRDefault="007222CD" w:rsidP="007222CD">
      <w:pPr>
        <w:pStyle w:val="NormalWeb"/>
        <w:rPr>
          <w:rFonts w:ascii="Times New Roman" w:hAnsi="Times New Roman"/>
          <w:sz w:val="28"/>
          <w:szCs w:val="28"/>
        </w:rPr>
      </w:pPr>
    </w:p>
    <w:p w14:paraId="313490B4" w14:textId="77777777" w:rsidR="007222CD" w:rsidRDefault="007222CD" w:rsidP="00F7670F">
      <w:pPr>
        <w:widowControl w:val="0"/>
        <w:suppressAutoHyphens w:val="0"/>
        <w:autoSpaceDE w:val="0"/>
        <w:adjustRightInd w:val="0"/>
        <w:spacing w:after="240"/>
        <w:jc w:val="center"/>
        <w:textAlignment w:val="auto"/>
        <w:rPr>
          <w:rFonts w:cs="Times New Roman"/>
          <w:kern w:val="0"/>
          <w:sz w:val="28"/>
          <w:lang w:val="en-US" w:bidi="ar-SA"/>
        </w:rPr>
      </w:pPr>
    </w:p>
    <w:p w14:paraId="5FD388A3"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512DAFF4"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60C3FC34"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59AF4B8D"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34F2594F"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5058F38E"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7F846FD7"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16C38278"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6570F6B4"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39B551AD"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7C0B1E1B"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518EDDDB" w14:textId="77777777" w:rsidR="009474D5"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p>
    <w:p w14:paraId="70E1F1B3" w14:textId="27024362" w:rsidR="009474D5" w:rsidRPr="00F7670F" w:rsidRDefault="009474D5" w:rsidP="00F7670F">
      <w:pPr>
        <w:widowControl w:val="0"/>
        <w:suppressAutoHyphens w:val="0"/>
        <w:autoSpaceDE w:val="0"/>
        <w:adjustRightInd w:val="0"/>
        <w:spacing w:after="240"/>
        <w:jc w:val="center"/>
        <w:textAlignment w:val="auto"/>
        <w:rPr>
          <w:rFonts w:cs="Times New Roman"/>
          <w:kern w:val="0"/>
          <w:sz w:val="28"/>
          <w:lang w:val="en-US" w:bidi="ar-SA"/>
        </w:rPr>
      </w:pPr>
      <w:r>
        <w:rPr>
          <w:rFonts w:cs="Times New Roman"/>
          <w:kern w:val="0"/>
          <w:sz w:val="28"/>
          <w:lang w:val="en-US" w:bidi="ar-SA"/>
        </w:rPr>
        <w:lastRenderedPageBreak/>
        <w:t>Abstract</w:t>
      </w:r>
    </w:p>
    <w:sectPr w:rsidR="009474D5" w:rsidRPr="00F7670F" w:rsidSect="003F16AD">
      <w:pgSz w:w="11906" w:h="16838" w:code="9"/>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B0327" w14:textId="77777777" w:rsidR="001A0DA2" w:rsidRDefault="001A0DA2">
      <w:r>
        <w:separator/>
      </w:r>
    </w:p>
  </w:endnote>
  <w:endnote w:type="continuationSeparator" w:id="0">
    <w:p w14:paraId="4A126188" w14:textId="77777777" w:rsidR="001A0DA2" w:rsidRDefault="001A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iberation Serif">
    <w:altName w:val="Cambria"/>
    <w:charset w:val="01"/>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Arial"/>
    <w:charset w:val="00"/>
    <w:family w:val="swiss"/>
    <w:pitch w:val="variable"/>
    <w:sig w:usb0="E4002EFF" w:usb1="C000E47F"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Light">
    <w:altName w:val="Arial"/>
    <w:charset w:val="00"/>
    <w:family w:val="swiss"/>
    <w:pitch w:val="variable"/>
    <w:sig w:usb0="E4002EFF" w:usb1="C000247B"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Gungsuh">
    <w:altName w:val="Times New Roman"/>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AFDA8" w14:textId="77777777" w:rsidR="001A0DA2" w:rsidRDefault="001A0DA2">
      <w:r>
        <w:rPr>
          <w:color w:val="000000"/>
        </w:rPr>
        <w:separator/>
      </w:r>
    </w:p>
  </w:footnote>
  <w:footnote w:type="continuationSeparator" w:id="0">
    <w:p w14:paraId="68384188" w14:textId="77777777" w:rsidR="001A0DA2" w:rsidRDefault="001A0D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D0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58536D0"/>
    <w:multiLevelType w:val="multilevel"/>
    <w:tmpl w:val="0D7A44F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478F7D44"/>
    <w:multiLevelType w:val="multilevel"/>
    <w:tmpl w:val="FC12C652"/>
    <w:lvl w:ilvl="0">
      <w:start w:val="1"/>
      <w:numFmt w:val="decimal"/>
      <w:lvlText w:val="%1."/>
      <w:lvlJc w:val="left"/>
      <w:pPr>
        <w:ind w:left="360" w:hanging="360"/>
      </w:pPr>
    </w:lvl>
    <w:lvl w:ilvl="1">
      <w:start w:val="1"/>
      <w:numFmt w:val="decimal"/>
      <w:pStyle w:val="Textbody"/>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2C71AD9"/>
    <w:multiLevelType w:val="multilevel"/>
    <w:tmpl w:val="4A9211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1"/>
    <w:lvlOverride w:ilvl="3">
      <w:lvl w:ilvl="3">
        <w:start w:val="1"/>
        <w:numFmt w:val="decimal"/>
        <w:lvlText w:val="%1.%2.%3.%4"/>
        <w:lvlJc w:val="left"/>
        <w:rPr>
          <w:i w:val="0"/>
        </w:rPr>
      </w:lvl>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4C"/>
    <w:rsid w:val="00006848"/>
    <w:rsid w:val="00014ED3"/>
    <w:rsid w:val="00015F5F"/>
    <w:rsid w:val="00040D1A"/>
    <w:rsid w:val="000536DA"/>
    <w:rsid w:val="0006448B"/>
    <w:rsid w:val="000752A5"/>
    <w:rsid w:val="000755E1"/>
    <w:rsid w:val="00076440"/>
    <w:rsid w:val="000805C7"/>
    <w:rsid w:val="00092248"/>
    <w:rsid w:val="000924CC"/>
    <w:rsid w:val="000A1C9F"/>
    <w:rsid w:val="000D35AE"/>
    <w:rsid w:val="000E21B7"/>
    <w:rsid w:val="000E41DD"/>
    <w:rsid w:val="000F1A08"/>
    <w:rsid w:val="000F5D6C"/>
    <w:rsid w:val="001012BA"/>
    <w:rsid w:val="00101E0E"/>
    <w:rsid w:val="0011628F"/>
    <w:rsid w:val="00117AA5"/>
    <w:rsid w:val="00130176"/>
    <w:rsid w:val="00141B08"/>
    <w:rsid w:val="001662EE"/>
    <w:rsid w:val="00166979"/>
    <w:rsid w:val="001842B4"/>
    <w:rsid w:val="001932D2"/>
    <w:rsid w:val="001A0DA2"/>
    <w:rsid w:val="001B4B23"/>
    <w:rsid w:val="001D6424"/>
    <w:rsid w:val="001D6FC9"/>
    <w:rsid w:val="001E0517"/>
    <w:rsid w:val="0020509A"/>
    <w:rsid w:val="00227E21"/>
    <w:rsid w:val="00230FAA"/>
    <w:rsid w:val="00233EC4"/>
    <w:rsid w:val="00237BBD"/>
    <w:rsid w:val="00250F7D"/>
    <w:rsid w:val="002527E6"/>
    <w:rsid w:val="002972A5"/>
    <w:rsid w:val="002A2ADA"/>
    <w:rsid w:val="002A6768"/>
    <w:rsid w:val="002B1137"/>
    <w:rsid w:val="002E529F"/>
    <w:rsid w:val="00323777"/>
    <w:rsid w:val="003400DF"/>
    <w:rsid w:val="00345744"/>
    <w:rsid w:val="00373EF8"/>
    <w:rsid w:val="00374556"/>
    <w:rsid w:val="003B3145"/>
    <w:rsid w:val="003C0DAB"/>
    <w:rsid w:val="003D4C7F"/>
    <w:rsid w:val="003F16AD"/>
    <w:rsid w:val="00401510"/>
    <w:rsid w:val="004078C2"/>
    <w:rsid w:val="004148C8"/>
    <w:rsid w:val="00434B99"/>
    <w:rsid w:val="004462A9"/>
    <w:rsid w:val="00450F7F"/>
    <w:rsid w:val="00475C84"/>
    <w:rsid w:val="00490A68"/>
    <w:rsid w:val="00490C92"/>
    <w:rsid w:val="00492256"/>
    <w:rsid w:val="0049716A"/>
    <w:rsid w:val="004C135D"/>
    <w:rsid w:val="004C755E"/>
    <w:rsid w:val="004D1DAC"/>
    <w:rsid w:val="0050341B"/>
    <w:rsid w:val="00504FE1"/>
    <w:rsid w:val="005146F4"/>
    <w:rsid w:val="00520127"/>
    <w:rsid w:val="0052068D"/>
    <w:rsid w:val="00522160"/>
    <w:rsid w:val="005347B4"/>
    <w:rsid w:val="00572358"/>
    <w:rsid w:val="00582214"/>
    <w:rsid w:val="00592EFC"/>
    <w:rsid w:val="005A7562"/>
    <w:rsid w:val="005C25EE"/>
    <w:rsid w:val="005C469F"/>
    <w:rsid w:val="005D1A8A"/>
    <w:rsid w:val="005E5711"/>
    <w:rsid w:val="006075D9"/>
    <w:rsid w:val="00637BF6"/>
    <w:rsid w:val="006576B5"/>
    <w:rsid w:val="00661D81"/>
    <w:rsid w:val="00674603"/>
    <w:rsid w:val="006851DB"/>
    <w:rsid w:val="006870B5"/>
    <w:rsid w:val="006F30EA"/>
    <w:rsid w:val="007054F6"/>
    <w:rsid w:val="00712979"/>
    <w:rsid w:val="007222CD"/>
    <w:rsid w:val="00737264"/>
    <w:rsid w:val="007419BC"/>
    <w:rsid w:val="00746018"/>
    <w:rsid w:val="007678CD"/>
    <w:rsid w:val="007747B6"/>
    <w:rsid w:val="00777524"/>
    <w:rsid w:val="00797F62"/>
    <w:rsid w:val="007B5100"/>
    <w:rsid w:val="007B57E8"/>
    <w:rsid w:val="007D1014"/>
    <w:rsid w:val="007D13E9"/>
    <w:rsid w:val="007E17CE"/>
    <w:rsid w:val="007F4375"/>
    <w:rsid w:val="00806F25"/>
    <w:rsid w:val="0080735C"/>
    <w:rsid w:val="00814D41"/>
    <w:rsid w:val="00816AF8"/>
    <w:rsid w:val="00844E0B"/>
    <w:rsid w:val="0084767A"/>
    <w:rsid w:val="0085405D"/>
    <w:rsid w:val="008547BF"/>
    <w:rsid w:val="00855454"/>
    <w:rsid w:val="008722BD"/>
    <w:rsid w:val="0089439A"/>
    <w:rsid w:val="008A7729"/>
    <w:rsid w:val="008B6DE7"/>
    <w:rsid w:val="008E13C3"/>
    <w:rsid w:val="008E501A"/>
    <w:rsid w:val="0091324F"/>
    <w:rsid w:val="009149A8"/>
    <w:rsid w:val="00925715"/>
    <w:rsid w:val="009345DE"/>
    <w:rsid w:val="0094445A"/>
    <w:rsid w:val="009474D5"/>
    <w:rsid w:val="0097799D"/>
    <w:rsid w:val="0098052F"/>
    <w:rsid w:val="00984155"/>
    <w:rsid w:val="00994810"/>
    <w:rsid w:val="009958DD"/>
    <w:rsid w:val="009D4E60"/>
    <w:rsid w:val="009D6501"/>
    <w:rsid w:val="009E7EFD"/>
    <w:rsid w:val="009E7F4C"/>
    <w:rsid w:val="00A01EF4"/>
    <w:rsid w:val="00A70313"/>
    <w:rsid w:val="00AA132D"/>
    <w:rsid w:val="00AB10EB"/>
    <w:rsid w:val="00AC72CB"/>
    <w:rsid w:val="00AD4988"/>
    <w:rsid w:val="00AF33A8"/>
    <w:rsid w:val="00AF56FE"/>
    <w:rsid w:val="00B20A6D"/>
    <w:rsid w:val="00B55AC6"/>
    <w:rsid w:val="00B73F4E"/>
    <w:rsid w:val="00B87E64"/>
    <w:rsid w:val="00BA377B"/>
    <w:rsid w:val="00BA3877"/>
    <w:rsid w:val="00BB0A96"/>
    <w:rsid w:val="00BD0ABA"/>
    <w:rsid w:val="00BE6916"/>
    <w:rsid w:val="00BF53D8"/>
    <w:rsid w:val="00C058A5"/>
    <w:rsid w:val="00C14F83"/>
    <w:rsid w:val="00C31577"/>
    <w:rsid w:val="00C37143"/>
    <w:rsid w:val="00C56966"/>
    <w:rsid w:val="00C72A29"/>
    <w:rsid w:val="00C824AA"/>
    <w:rsid w:val="00C83DEE"/>
    <w:rsid w:val="00C92548"/>
    <w:rsid w:val="00CC05DF"/>
    <w:rsid w:val="00CD2996"/>
    <w:rsid w:val="00CF2C8B"/>
    <w:rsid w:val="00D22CA0"/>
    <w:rsid w:val="00D63B34"/>
    <w:rsid w:val="00D731BD"/>
    <w:rsid w:val="00D770A7"/>
    <w:rsid w:val="00D80F55"/>
    <w:rsid w:val="00D86DF4"/>
    <w:rsid w:val="00DA1AE4"/>
    <w:rsid w:val="00DB1864"/>
    <w:rsid w:val="00DB523E"/>
    <w:rsid w:val="00DC4E8F"/>
    <w:rsid w:val="00DD23EB"/>
    <w:rsid w:val="00DE289C"/>
    <w:rsid w:val="00DF196F"/>
    <w:rsid w:val="00DF3922"/>
    <w:rsid w:val="00E050ED"/>
    <w:rsid w:val="00E25DB1"/>
    <w:rsid w:val="00E671E4"/>
    <w:rsid w:val="00E7606D"/>
    <w:rsid w:val="00EC646B"/>
    <w:rsid w:val="00EF6C27"/>
    <w:rsid w:val="00EF6EFB"/>
    <w:rsid w:val="00F12A92"/>
    <w:rsid w:val="00F201F6"/>
    <w:rsid w:val="00F2643E"/>
    <w:rsid w:val="00F31948"/>
    <w:rsid w:val="00F345B8"/>
    <w:rsid w:val="00F42289"/>
    <w:rsid w:val="00F47214"/>
    <w:rsid w:val="00F666B3"/>
    <w:rsid w:val="00F6726F"/>
    <w:rsid w:val="00F722D0"/>
    <w:rsid w:val="00F7670F"/>
    <w:rsid w:val="00F935AB"/>
    <w:rsid w:val="00F95F4A"/>
    <w:rsid w:val="00FD3E6F"/>
    <w:rsid w:val="00FD6C48"/>
    <w:rsid w:val="00FF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D3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erif CJK SC" w:hAnsi="Times New Roman"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link w:val="Heading1Char"/>
    <w:rsid w:val="005E5711"/>
    <w:pPr>
      <w:outlineLvl w:val="0"/>
    </w:pPr>
    <w:rPr>
      <w:b/>
      <w:bCs/>
    </w:rPr>
  </w:style>
  <w:style w:type="paragraph" w:styleId="Heading2">
    <w:name w:val="heading 2"/>
    <w:basedOn w:val="Heading"/>
    <w:next w:val="Textbody"/>
    <w:link w:val="Heading2Char"/>
    <w:rsid w:val="005E5711"/>
    <w:pPr>
      <w:spacing w:before="0" w:after="0" w:line="360" w:lineRule="auto"/>
      <w:jc w:val="both"/>
      <w:outlineLvl w:val="1"/>
    </w:pPr>
    <w:rPr>
      <w:rFonts w:eastAsia="Times New Roman" w:cs="Times New Roman"/>
      <w:b/>
      <w:bCs/>
      <w:sz w:val="24"/>
    </w:rPr>
  </w:style>
  <w:style w:type="paragraph" w:styleId="Heading3">
    <w:name w:val="heading 3"/>
    <w:basedOn w:val="Heading"/>
    <w:next w:val="Textbody"/>
    <w:pPr>
      <w:spacing w:before="140"/>
      <w:outlineLvl w:val="2"/>
    </w:pPr>
    <w:rPr>
      <w:rFonts w:ascii="Liberation Serif" w:eastAsia="Noto Serif CJK SC" w:hAnsi="Liberation Serif"/>
      <w:b/>
      <w:bCs/>
    </w:rPr>
  </w:style>
  <w:style w:type="paragraph" w:styleId="Heading4">
    <w:name w:val="heading 4"/>
    <w:basedOn w:val="Heading"/>
    <w:next w:val="Textbody"/>
    <w:link w:val="Heading4Char"/>
    <w:rsid w:val="005E5711"/>
    <w:pPr>
      <w:spacing w:before="120"/>
      <w:outlineLvl w:val="3"/>
    </w:pPr>
    <w:rPr>
      <w:rFonts w:eastAsia="Times New Roman" w:cs="Times New Roman"/>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Noto Sans CJK SC"/>
      <w:sz w:val="28"/>
      <w:szCs w:val="28"/>
    </w:rPr>
  </w:style>
  <w:style w:type="paragraph" w:customStyle="1" w:styleId="Textbody">
    <w:name w:val="Text body"/>
    <w:basedOn w:val="Standard"/>
    <w:pPr>
      <w:spacing w:after="140" w:line="276" w:lineRule="auto"/>
    </w:pPr>
  </w:style>
  <w:style w:type="paragraph" w:styleId="List">
    <w:name w:val="List"/>
    <w:basedOn w:val="Textbody"/>
    <w:rPr>
      <w:rFonts w:eastAsia="Times New Roman"/>
    </w:rPr>
  </w:style>
  <w:style w:type="paragraph" w:styleId="Caption">
    <w:name w:val="caption"/>
    <w:basedOn w:val="Standard"/>
    <w:pPr>
      <w:suppressLineNumbers/>
      <w:spacing w:before="120" w:after="120"/>
    </w:pPr>
    <w:rPr>
      <w:rFonts w:eastAsia="Times New Roman"/>
      <w:i/>
      <w:iCs/>
    </w:rPr>
  </w:style>
  <w:style w:type="paragraph" w:customStyle="1" w:styleId="Index">
    <w:name w:val="Index"/>
    <w:basedOn w:val="Standard"/>
    <w:pPr>
      <w:suppressLineNumbers/>
    </w:pPr>
    <w:rPr>
      <w:rFonts w:eastAsia="Times New Roman"/>
    </w:rPr>
  </w:style>
  <w:style w:type="paragraph" w:styleId="Title">
    <w:name w:val="Title"/>
    <w:basedOn w:val="Standard"/>
    <w:next w:val="Subtitle"/>
    <w:pPr>
      <w:spacing w:before="283" w:after="62"/>
      <w:jc w:val="center"/>
    </w:pPr>
    <w:rPr>
      <w:rFonts w:cs="Arial"/>
      <w:b/>
      <w:bCs/>
      <w:sz w:val="32"/>
      <w:szCs w:val="32"/>
    </w:rPr>
  </w:style>
  <w:style w:type="paragraph" w:styleId="Subtitle">
    <w:name w:val="Subtitle"/>
    <w:basedOn w:val="Heading"/>
    <w:next w:val="Textbody"/>
    <w:pPr>
      <w:spacing w:before="60" w:line="360" w:lineRule="auto"/>
    </w:pPr>
    <w:rPr>
      <w:rFonts w:eastAsia="Times New Roman" w:cs="Times New Roman"/>
      <w:b/>
      <w:szCs w:val="36"/>
    </w:rPr>
  </w:style>
  <w:style w:type="paragraph" w:customStyle="1" w:styleId="Contents1">
    <w:name w:val="Contents 1"/>
    <w:basedOn w:val="Index"/>
    <w:pPr>
      <w:tabs>
        <w:tab w:val="right" w:leader="dot" w:pos="9638"/>
      </w:tabs>
    </w:pPr>
  </w:style>
  <w:style w:type="paragraph" w:customStyle="1" w:styleId="Defaultlinehdr">
    <w:name w:val="Default +linehdr"/>
    <w:basedOn w:val="Standard"/>
    <w:next w:val="Standard"/>
    <w:pPr>
      <w:spacing w:before="227"/>
      <w:ind w:firstLine="283"/>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Emphasis">
    <w:name w:val="Emphasis"/>
    <w:rPr>
      <w:i/>
      <w:i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Heading1Char">
    <w:name w:val="Heading 1 Char"/>
    <w:basedOn w:val="DefaultParagraphFont"/>
    <w:link w:val="Heading1"/>
    <w:rsid w:val="005E5711"/>
    <w:rPr>
      <w:rFonts w:eastAsia="Noto Sans CJK SC"/>
      <w:b/>
      <w:bCs/>
      <w:sz w:val="28"/>
      <w:szCs w:val="28"/>
    </w:rPr>
  </w:style>
  <w:style w:type="character" w:customStyle="1" w:styleId="Heading2Char">
    <w:name w:val="Heading 2 Char"/>
    <w:basedOn w:val="DefaultParagraphFont"/>
    <w:link w:val="Heading2"/>
    <w:rsid w:val="005E5711"/>
    <w:rPr>
      <w:rFonts w:eastAsia="Times New Roman" w:cs="Times New Roman"/>
      <w:b/>
      <w:bCs/>
      <w:szCs w:val="28"/>
    </w:rPr>
  </w:style>
  <w:style w:type="character" w:customStyle="1" w:styleId="Heading4Char">
    <w:name w:val="Heading 4 Char"/>
    <w:basedOn w:val="DefaultParagraphFont"/>
    <w:link w:val="Heading4"/>
    <w:rsid w:val="005E5711"/>
    <w:rPr>
      <w:rFonts w:eastAsia="Times New Roman" w:cs="Times New Roman"/>
      <w:b/>
      <w:bCs/>
      <w:i/>
      <w:iCs/>
      <w:szCs w:val="28"/>
    </w:rPr>
  </w:style>
  <w:style w:type="numbering" w:customStyle="1" w:styleId="WWOutlineListStyle">
    <w:name w:val="WW_OutlineListStyle"/>
    <w:basedOn w:val="NoList"/>
    <w:rsid w:val="005E5711"/>
    <w:pPr>
      <w:numPr>
        <w:numId w:val="3"/>
      </w:numPr>
    </w:pPr>
  </w:style>
  <w:style w:type="table" w:styleId="TableGrid">
    <w:name w:val="Table Grid"/>
    <w:basedOn w:val="TableNormal"/>
    <w:uiPriority w:val="39"/>
    <w:rsid w:val="00414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A6D"/>
    <w:rPr>
      <w:rFonts w:ascii="Segoe UI" w:hAnsi="Segoe UI" w:cs="Mangal"/>
      <w:sz w:val="18"/>
      <w:szCs w:val="16"/>
    </w:rPr>
  </w:style>
  <w:style w:type="character" w:customStyle="1" w:styleId="BalloonTextChar">
    <w:name w:val="Balloon Text Char"/>
    <w:basedOn w:val="DefaultParagraphFont"/>
    <w:link w:val="BalloonText"/>
    <w:uiPriority w:val="99"/>
    <w:semiHidden/>
    <w:rsid w:val="00B20A6D"/>
    <w:rPr>
      <w:rFonts w:ascii="Segoe UI" w:hAnsi="Segoe UI" w:cs="Mangal"/>
      <w:sz w:val="18"/>
      <w:szCs w:val="16"/>
    </w:rPr>
  </w:style>
  <w:style w:type="paragraph" w:customStyle="1" w:styleId="normal0">
    <w:name w:val="normal"/>
    <w:rsid w:val="007D13E9"/>
    <w:pPr>
      <w:suppressAutoHyphens w:val="0"/>
      <w:autoSpaceDN/>
      <w:textAlignment w:val="auto"/>
    </w:pPr>
    <w:rPr>
      <w:rFonts w:ascii="Arial" w:eastAsia="Arial" w:hAnsi="Arial" w:cs="Arial"/>
      <w:kern w:val="0"/>
      <w:sz w:val="22"/>
      <w:szCs w:val="22"/>
      <w:lang w:val="en" w:eastAsia="en-US" w:bidi="ar-SA"/>
    </w:rPr>
  </w:style>
  <w:style w:type="paragraph" w:styleId="ListParagraph">
    <w:name w:val="List Paragraph"/>
    <w:basedOn w:val="Normal"/>
    <w:uiPriority w:val="34"/>
    <w:qFormat/>
    <w:rsid w:val="00582214"/>
    <w:pPr>
      <w:ind w:left="720"/>
      <w:contextualSpacing/>
    </w:pPr>
  </w:style>
  <w:style w:type="paragraph" w:styleId="TOCHeading">
    <w:name w:val="TOC Heading"/>
    <w:basedOn w:val="Heading1"/>
    <w:next w:val="Normal"/>
    <w:uiPriority w:val="39"/>
    <w:unhideWhenUsed/>
    <w:qFormat/>
    <w:rsid w:val="00490A68"/>
    <w:pPr>
      <w:keepLines/>
      <w:suppressAutoHyphens w:val="0"/>
      <w:autoSpaceDN/>
      <w:spacing w:before="480" w:after="0" w:line="276" w:lineRule="auto"/>
      <w:textAlignment w:val="auto"/>
      <w:outlineLvl w:val="9"/>
    </w:pPr>
    <w:rPr>
      <w:rFonts w:asciiTheme="majorHAnsi" w:eastAsiaTheme="majorEastAsia" w:hAnsiTheme="majorHAnsi" w:cstheme="majorBidi"/>
      <w:color w:val="2E74B5" w:themeColor="accent1" w:themeShade="BF"/>
      <w:kern w:val="0"/>
      <w:lang w:val="en-US" w:eastAsia="en-US" w:bidi="ar-SA"/>
    </w:rPr>
  </w:style>
  <w:style w:type="paragraph" w:styleId="TOC1">
    <w:name w:val="toc 1"/>
    <w:basedOn w:val="Normal"/>
    <w:next w:val="Normal"/>
    <w:autoRedefine/>
    <w:uiPriority w:val="39"/>
    <w:unhideWhenUsed/>
    <w:rsid w:val="00490A68"/>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490A68"/>
    <w:pPr>
      <w:ind w:left="240"/>
    </w:pPr>
    <w:rPr>
      <w:rFonts w:asciiTheme="minorHAnsi" w:hAnsiTheme="minorHAnsi"/>
      <w:smallCaps/>
      <w:sz w:val="22"/>
      <w:szCs w:val="22"/>
    </w:rPr>
  </w:style>
  <w:style w:type="paragraph" w:styleId="TOC3">
    <w:name w:val="toc 3"/>
    <w:basedOn w:val="Normal"/>
    <w:next w:val="Normal"/>
    <w:autoRedefine/>
    <w:uiPriority w:val="39"/>
    <w:unhideWhenUsed/>
    <w:rsid w:val="003D4C7F"/>
    <w:pPr>
      <w:numPr>
        <w:ilvl w:val="2"/>
        <w:numId w:val="5"/>
      </w:numPr>
      <w:suppressAutoHyphens w:val="0"/>
      <w:autoSpaceDN/>
      <w:spacing w:line="360" w:lineRule="auto"/>
      <w:textAlignment w:val="auto"/>
    </w:pPr>
    <w:rPr>
      <w:rFonts w:cs="Times New Roman"/>
      <w:i/>
      <w:sz w:val="22"/>
      <w:szCs w:val="22"/>
    </w:rPr>
  </w:style>
  <w:style w:type="paragraph" w:styleId="TOC4">
    <w:name w:val="toc 4"/>
    <w:basedOn w:val="Normal"/>
    <w:next w:val="Normal"/>
    <w:autoRedefine/>
    <w:uiPriority w:val="39"/>
    <w:semiHidden/>
    <w:unhideWhenUsed/>
    <w:rsid w:val="00490A6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90A6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90A6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90A6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90A6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90A68"/>
    <w:pPr>
      <w:ind w:left="1920"/>
    </w:pPr>
    <w:rPr>
      <w:rFonts w:asciiTheme="minorHAnsi" w:hAnsiTheme="minorHAnsi"/>
      <w:sz w:val="18"/>
      <w:szCs w:val="18"/>
    </w:rPr>
  </w:style>
  <w:style w:type="character" w:customStyle="1" w:styleId="acopre">
    <w:name w:val="acopre"/>
    <w:basedOn w:val="DefaultParagraphFont"/>
    <w:rsid w:val="00737264"/>
  </w:style>
  <w:style w:type="paragraph" w:styleId="NormalWeb">
    <w:name w:val="Normal (Web)"/>
    <w:basedOn w:val="Normal"/>
    <w:uiPriority w:val="99"/>
    <w:semiHidden/>
    <w:unhideWhenUsed/>
    <w:rsid w:val="007222CD"/>
    <w:pPr>
      <w:suppressAutoHyphens w:val="0"/>
      <w:autoSpaceDN/>
      <w:spacing w:before="100" w:beforeAutospacing="1" w:after="100" w:afterAutospacing="1"/>
      <w:textAlignment w:val="auto"/>
    </w:pPr>
    <w:rPr>
      <w:rFonts w:ascii="Times" w:hAnsi="Times" w:cs="Times New Roman"/>
      <w:kern w:val="0"/>
      <w:sz w:val="20"/>
      <w:szCs w:val="20"/>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Noto Serif CJK SC" w:hAnsi="Times New Roman"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link w:val="Heading1Char"/>
    <w:rsid w:val="005E5711"/>
    <w:pPr>
      <w:outlineLvl w:val="0"/>
    </w:pPr>
    <w:rPr>
      <w:b/>
      <w:bCs/>
    </w:rPr>
  </w:style>
  <w:style w:type="paragraph" w:styleId="Heading2">
    <w:name w:val="heading 2"/>
    <w:basedOn w:val="Heading"/>
    <w:next w:val="Textbody"/>
    <w:link w:val="Heading2Char"/>
    <w:rsid w:val="005E5711"/>
    <w:pPr>
      <w:spacing w:before="0" w:after="0" w:line="360" w:lineRule="auto"/>
      <w:jc w:val="both"/>
      <w:outlineLvl w:val="1"/>
    </w:pPr>
    <w:rPr>
      <w:rFonts w:eastAsia="Times New Roman" w:cs="Times New Roman"/>
      <w:b/>
      <w:bCs/>
      <w:sz w:val="24"/>
    </w:rPr>
  </w:style>
  <w:style w:type="paragraph" w:styleId="Heading3">
    <w:name w:val="heading 3"/>
    <w:basedOn w:val="Heading"/>
    <w:next w:val="Textbody"/>
    <w:pPr>
      <w:spacing w:before="140"/>
      <w:outlineLvl w:val="2"/>
    </w:pPr>
    <w:rPr>
      <w:rFonts w:ascii="Liberation Serif" w:eastAsia="Noto Serif CJK SC" w:hAnsi="Liberation Serif"/>
      <w:b/>
      <w:bCs/>
    </w:rPr>
  </w:style>
  <w:style w:type="paragraph" w:styleId="Heading4">
    <w:name w:val="heading 4"/>
    <w:basedOn w:val="Heading"/>
    <w:next w:val="Textbody"/>
    <w:link w:val="Heading4Char"/>
    <w:rsid w:val="005E5711"/>
    <w:pPr>
      <w:spacing w:before="120"/>
      <w:outlineLvl w:val="3"/>
    </w:pPr>
    <w:rPr>
      <w:rFonts w:eastAsia="Times New Roman" w:cs="Times New Roman"/>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Noto Sans CJK SC"/>
      <w:sz w:val="28"/>
      <w:szCs w:val="28"/>
    </w:rPr>
  </w:style>
  <w:style w:type="paragraph" w:customStyle="1" w:styleId="Textbody">
    <w:name w:val="Text body"/>
    <w:basedOn w:val="Standard"/>
    <w:pPr>
      <w:spacing w:after="140" w:line="276" w:lineRule="auto"/>
    </w:pPr>
  </w:style>
  <w:style w:type="paragraph" w:styleId="List">
    <w:name w:val="List"/>
    <w:basedOn w:val="Textbody"/>
    <w:rPr>
      <w:rFonts w:eastAsia="Times New Roman"/>
    </w:rPr>
  </w:style>
  <w:style w:type="paragraph" w:styleId="Caption">
    <w:name w:val="caption"/>
    <w:basedOn w:val="Standard"/>
    <w:pPr>
      <w:suppressLineNumbers/>
      <w:spacing w:before="120" w:after="120"/>
    </w:pPr>
    <w:rPr>
      <w:rFonts w:eastAsia="Times New Roman"/>
      <w:i/>
      <w:iCs/>
    </w:rPr>
  </w:style>
  <w:style w:type="paragraph" w:customStyle="1" w:styleId="Index">
    <w:name w:val="Index"/>
    <w:basedOn w:val="Standard"/>
    <w:pPr>
      <w:suppressLineNumbers/>
    </w:pPr>
    <w:rPr>
      <w:rFonts w:eastAsia="Times New Roman"/>
    </w:rPr>
  </w:style>
  <w:style w:type="paragraph" w:styleId="Title">
    <w:name w:val="Title"/>
    <w:basedOn w:val="Standard"/>
    <w:next w:val="Subtitle"/>
    <w:pPr>
      <w:spacing w:before="283" w:after="62"/>
      <w:jc w:val="center"/>
    </w:pPr>
    <w:rPr>
      <w:rFonts w:cs="Arial"/>
      <w:b/>
      <w:bCs/>
      <w:sz w:val="32"/>
      <w:szCs w:val="32"/>
    </w:rPr>
  </w:style>
  <w:style w:type="paragraph" w:styleId="Subtitle">
    <w:name w:val="Subtitle"/>
    <w:basedOn w:val="Heading"/>
    <w:next w:val="Textbody"/>
    <w:pPr>
      <w:spacing w:before="60" w:line="360" w:lineRule="auto"/>
    </w:pPr>
    <w:rPr>
      <w:rFonts w:eastAsia="Times New Roman" w:cs="Times New Roman"/>
      <w:b/>
      <w:szCs w:val="36"/>
    </w:rPr>
  </w:style>
  <w:style w:type="paragraph" w:customStyle="1" w:styleId="Contents1">
    <w:name w:val="Contents 1"/>
    <w:basedOn w:val="Index"/>
    <w:pPr>
      <w:tabs>
        <w:tab w:val="right" w:leader="dot" w:pos="9638"/>
      </w:tabs>
    </w:pPr>
  </w:style>
  <w:style w:type="paragraph" w:customStyle="1" w:styleId="Defaultlinehdr">
    <w:name w:val="Default +linehdr"/>
    <w:basedOn w:val="Standard"/>
    <w:next w:val="Standard"/>
    <w:pPr>
      <w:spacing w:before="227"/>
      <w:ind w:firstLine="283"/>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Emphasis">
    <w:name w:val="Emphasis"/>
    <w:rPr>
      <w:i/>
      <w:i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Heading1Char">
    <w:name w:val="Heading 1 Char"/>
    <w:basedOn w:val="DefaultParagraphFont"/>
    <w:link w:val="Heading1"/>
    <w:rsid w:val="005E5711"/>
    <w:rPr>
      <w:rFonts w:eastAsia="Noto Sans CJK SC"/>
      <w:b/>
      <w:bCs/>
      <w:sz w:val="28"/>
      <w:szCs w:val="28"/>
    </w:rPr>
  </w:style>
  <w:style w:type="character" w:customStyle="1" w:styleId="Heading2Char">
    <w:name w:val="Heading 2 Char"/>
    <w:basedOn w:val="DefaultParagraphFont"/>
    <w:link w:val="Heading2"/>
    <w:rsid w:val="005E5711"/>
    <w:rPr>
      <w:rFonts w:eastAsia="Times New Roman" w:cs="Times New Roman"/>
      <w:b/>
      <w:bCs/>
      <w:szCs w:val="28"/>
    </w:rPr>
  </w:style>
  <w:style w:type="character" w:customStyle="1" w:styleId="Heading4Char">
    <w:name w:val="Heading 4 Char"/>
    <w:basedOn w:val="DefaultParagraphFont"/>
    <w:link w:val="Heading4"/>
    <w:rsid w:val="005E5711"/>
    <w:rPr>
      <w:rFonts w:eastAsia="Times New Roman" w:cs="Times New Roman"/>
      <w:b/>
      <w:bCs/>
      <w:i/>
      <w:iCs/>
      <w:szCs w:val="28"/>
    </w:rPr>
  </w:style>
  <w:style w:type="numbering" w:customStyle="1" w:styleId="WWOutlineListStyle">
    <w:name w:val="WW_OutlineListStyle"/>
    <w:basedOn w:val="NoList"/>
    <w:rsid w:val="005E5711"/>
    <w:pPr>
      <w:numPr>
        <w:numId w:val="3"/>
      </w:numPr>
    </w:pPr>
  </w:style>
  <w:style w:type="table" w:styleId="TableGrid">
    <w:name w:val="Table Grid"/>
    <w:basedOn w:val="TableNormal"/>
    <w:uiPriority w:val="39"/>
    <w:rsid w:val="00414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A6D"/>
    <w:rPr>
      <w:rFonts w:ascii="Segoe UI" w:hAnsi="Segoe UI" w:cs="Mangal"/>
      <w:sz w:val="18"/>
      <w:szCs w:val="16"/>
    </w:rPr>
  </w:style>
  <w:style w:type="character" w:customStyle="1" w:styleId="BalloonTextChar">
    <w:name w:val="Balloon Text Char"/>
    <w:basedOn w:val="DefaultParagraphFont"/>
    <w:link w:val="BalloonText"/>
    <w:uiPriority w:val="99"/>
    <w:semiHidden/>
    <w:rsid w:val="00B20A6D"/>
    <w:rPr>
      <w:rFonts w:ascii="Segoe UI" w:hAnsi="Segoe UI" w:cs="Mangal"/>
      <w:sz w:val="18"/>
      <w:szCs w:val="16"/>
    </w:rPr>
  </w:style>
  <w:style w:type="paragraph" w:customStyle="1" w:styleId="normal0">
    <w:name w:val="normal"/>
    <w:rsid w:val="007D13E9"/>
    <w:pPr>
      <w:suppressAutoHyphens w:val="0"/>
      <w:autoSpaceDN/>
      <w:textAlignment w:val="auto"/>
    </w:pPr>
    <w:rPr>
      <w:rFonts w:ascii="Arial" w:eastAsia="Arial" w:hAnsi="Arial" w:cs="Arial"/>
      <w:kern w:val="0"/>
      <w:sz w:val="22"/>
      <w:szCs w:val="22"/>
      <w:lang w:val="en" w:eastAsia="en-US" w:bidi="ar-SA"/>
    </w:rPr>
  </w:style>
  <w:style w:type="paragraph" w:styleId="ListParagraph">
    <w:name w:val="List Paragraph"/>
    <w:basedOn w:val="Normal"/>
    <w:uiPriority w:val="34"/>
    <w:qFormat/>
    <w:rsid w:val="00582214"/>
    <w:pPr>
      <w:ind w:left="720"/>
      <w:contextualSpacing/>
    </w:pPr>
  </w:style>
  <w:style w:type="paragraph" w:styleId="TOCHeading">
    <w:name w:val="TOC Heading"/>
    <w:basedOn w:val="Heading1"/>
    <w:next w:val="Normal"/>
    <w:uiPriority w:val="39"/>
    <w:unhideWhenUsed/>
    <w:qFormat/>
    <w:rsid w:val="00490A68"/>
    <w:pPr>
      <w:keepLines/>
      <w:suppressAutoHyphens w:val="0"/>
      <w:autoSpaceDN/>
      <w:spacing w:before="480" w:after="0" w:line="276" w:lineRule="auto"/>
      <w:textAlignment w:val="auto"/>
      <w:outlineLvl w:val="9"/>
    </w:pPr>
    <w:rPr>
      <w:rFonts w:asciiTheme="majorHAnsi" w:eastAsiaTheme="majorEastAsia" w:hAnsiTheme="majorHAnsi" w:cstheme="majorBidi"/>
      <w:color w:val="2E74B5" w:themeColor="accent1" w:themeShade="BF"/>
      <w:kern w:val="0"/>
      <w:lang w:val="en-US" w:eastAsia="en-US" w:bidi="ar-SA"/>
    </w:rPr>
  </w:style>
  <w:style w:type="paragraph" w:styleId="TOC1">
    <w:name w:val="toc 1"/>
    <w:basedOn w:val="Normal"/>
    <w:next w:val="Normal"/>
    <w:autoRedefine/>
    <w:uiPriority w:val="39"/>
    <w:unhideWhenUsed/>
    <w:rsid w:val="00490A68"/>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490A68"/>
    <w:pPr>
      <w:ind w:left="240"/>
    </w:pPr>
    <w:rPr>
      <w:rFonts w:asciiTheme="minorHAnsi" w:hAnsiTheme="minorHAnsi"/>
      <w:smallCaps/>
      <w:sz w:val="22"/>
      <w:szCs w:val="22"/>
    </w:rPr>
  </w:style>
  <w:style w:type="paragraph" w:styleId="TOC3">
    <w:name w:val="toc 3"/>
    <w:basedOn w:val="Normal"/>
    <w:next w:val="Normal"/>
    <w:autoRedefine/>
    <w:uiPriority w:val="39"/>
    <w:unhideWhenUsed/>
    <w:rsid w:val="003D4C7F"/>
    <w:pPr>
      <w:numPr>
        <w:ilvl w:val="2"/>
        <w:numId w:val="5"/>
      </w:numPr>
      <w:suppressAutoHyphens w:val="0"/>
      <w:autoSpaceDN/>
      <w:spacing w:line="360" w:lineRule="auto"/>
      <w:textAlignment w:val="auto"/>
    </w:pPr>
    <w:rPr>
      <w:rFonts w:cs="Times New Roman"/>
      <w:i/>
      <w:sz w:val="22"/>
      <w:szCs w:val="22"/>
    </w:rPr>
  </w:style>
  <w:style w:type="paragraph" w:styleId="TOC4">
    <w:name w:val="toc 4"/>
    <w:basedOn w:val="Normal"/>
    <w:next w:val="Normal"/>
    <w:autoRedefine/>
    <w:uiPriority w:val="39"/>
    <w:semiHidden/>
    <w:unhideWhenUsed/>
    <w:rsid w:val="00490A6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90A6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90A6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90A6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90A6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90A68"/>
    <w:pPr>
      <w:ind w:left="1920"/>
    </w:pPr>
    <w:rPr>
      <w:rFonts w:asciiTheme="minorHAnsi" w:hAnsiTheme="minorHAnsi"/>
      <w:sz w:val="18"/>
      <w:szCs w:val="18"/>
    </w:rPr>
  </w:style>
  <w:style w:type="character" w:customStyle="1" w:styleId="acopre">
    <w:name w:val="acopre"/>
    <w:basedOn w:val="DefaultParagraphFont"/>
    <w:rsid w:val="00737264"/>
  </w:style>
  <w:style w:type="paragraph" w:styleId="NormalWeb">
    <w:name w:val="Normal (Web)"/>
    <w:basedOn w:val="Normal"/>
    <w:uiPriority w:val="99"/>
    <w:semiHidden/>
    <w:unhideWhenUsed/>
    <w:rsid w:val="007222CD"/>
    <w:pPr>
      <w:suppressAutoHyphens w:val="0"/>
      <w:autoSpaceDN/>
      <w:spacing w:before="100" w:beforeAutospacing="1" w:after="100" w:afterAutospacing="1"/>
      <w:textAlignment w:val="auto"/>
    </w:pPr>
    <w:rPr>
      <w:rFonts w:ascii="Times" w:hAnsi="Times" w:cs="Times New Roman"/>
      <w:kern w:val="0"/>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2438">
      <w:bodyDiv w:val="1"/>
      <w:marLeft w:val="0"/>
      <w:marRight w:val="0"/>
      <w:marTop w:val="0"/>
      <w:marBottom w:val="0"/>
      <w:divBdr>
        <w:top w:val="none" w:sz="0" w:space="0" w:color="auto"/>
        <w:left w:val="none" w:sz="0" w:space="0" w:color="auto"/>
        <w:bottom w:val="none" w:sz="0" w:space="0" w:color="auto"/>
        <w:right w:val="none" w:sz="0" w:space="0" w:color="auto"/>
      </w:divBdr>
      <w:divsChild>
        <w:div w:id="1460952447">
          <w:marLeft w:val="0"/>
          <w:marRight w:val="0"/>
          <w:marTop w:val="0"/>
          <w:marBottom w:val="0"/>
          <w:divBdr>
            <w:top w:val="none" w:sz="0" w:space="0" w:color="auto"/>
            <w:left w:val="none" w:sz="0" w:space="0" w:color="auto"/>
            <w:bottom w:val="none" w:sz="0" w:space="0" w:color="auto"/>
            <w:right w:val="none" w:sz="0" w:space="0" w:color="auto"/>
          </w:divBdr>
          <w:divsChild>
            <w:div w:id="1510564316">
              <w:marLeft w:val="0"/>
              <w:marRight w:val="0"/>
              <w:marTop w:val="0"/>
              <w:marBottom w:val="0"/>
              <w:divBdr>
                <w:top w:val="none" w:sz="0" w:space="0" w:color="auto"/>
                <w:left w:val="none" w:sz="0" w:space="0" w:color="auto"/>
                <w:bottom w:val="none" w:sz="0" w:space="0" w:color="auto"/>
                <w:right w:val="none" w:sz="0" w:space="0" w:color="auto"/>
              </w:divBdr>
              <w:divsChild>
                <w:div w:id="320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461D3-5A8E-BB4C-817E-17848137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20</Pages>
  <Words>3171</Words>
  <Characters>18077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Rajan Shrivastava</dc:creator>
  <cp:lastModifiedBy>Anjali</cp:lastModifiedBy>
  <cp:revision>164</cp:revision>
  <cp:lastPrinted>2019-10-19T07:45:00Z</cp:lastPrinted>
  <dcterms:created xsi:type="dcterms:W3CDTF">2019-10-15T14:34:00Z</dcterms:created>
  <dcterms:modified xsi:type="dcterms:W3CDTF">2020-12-12T06:56:00Z</dcterms:modified>
</cp:coreProperties>
</file>