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>Реализация квантового алгоритма трассировки лучей</w:t>
        <w:tab/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программу рендеринга изображений с помощью квантового алгоритма трассировки лучей. Реализовать интерфейс, который позволит выбирать из предложенного набора моделей и расставлять их по сетке сцены, заданной пользователем. Программный продукт должен предоставлять возможность сравнения времени выполнения рендеринга на обычном и квантовом компьютере.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20-25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А. В. Романов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LibreOffice/6.4.3.2$Linux_X86_64 LibreOffice_project/40$Build-2</Application>
  <Pages>1</Pages>
  <Words>237</Words>
  <Characters>1790</Characters>
  <CharactersWithSpaces>2265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2020-11-15T13:49:49Z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