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8509D" w14:textId="42CA33BE" w:rsidR="003C286D" w:rsidRPr="003C286D" w:rsidRDefault="003C286D" w:rsidP="003C286D">
      <w:pPr>
        <w:jc w:val="center"/>
        <w:rPr>
          <w:b/>
          <w:bCs/>
        </w:rPr>
      </w:pPr>
      <w:r w:rsidRPr="003C286D">
        <w:rPr>
          <w:b/>
          <w:bCs/>
        </w:rPr>
        <w:t>TikTok Income Calculator</w:t>
      </w:r>
    </w:p>
    <w:p w14:paraId="30694B7C" w14:textId="77777777" w:rsidR="003C286D" w:rsidRDefault="003C286D" w:rsidP="003C286D"/>
    <w:p w14:paraId="481AC5F4" w14:textId="09F0B8A7" w:rsidR="003C286D" w:rsidRDefault="003C286D" w:rsidP="003C286D">
      <w:pPr>
        <w:jc w:val="both"/>
      </w:pPr>
      <w:r>
        <w:t xml:space="preserve">The </w:t>
      </w:r>
      <w:r>
        <w:t>“</w:t>
      </w:r>
      <w:r>
        <w:t>TikTok Income Calculator</w:t>
      </w:r>
      <w:r>
        <w:t xml:space="preserve">” </w:t>
      </w:r>
      <w:r>
        <w:t>is a Python-based application that enables TikTok live streamers to estimate their potential earnings with ease. By entering the average number of viewers, daily streaming hours, and estimated gift revenue per viewer per hour, users can instantly see projected daily and monthly income. The tool automatically accounts for TikTok’s 50% commission cut and an additional 3% transaction fee, reflecting realistic payout scenarios. Its interactive design encourages creators to experiment with different audience sizes and engagement levels, making it a valuable resource for planning schedules, setting achievable financial goals, and understanding how streaming performance impacts revenue. Whether for newcomers exploring the platform or experienced hosts refining their strategies, this calculator serves as a practical guide to navigating the financial side of TikTok live streaming.</w:t>
      </w:r>
    </w:p>
    <w:p w14:paraId="2ED9BD1F" w14:textId="622FD66A" w:rsidR="003C286D" w:rsidRPr="003C286D" w:rsidRDefault="003C286D" w:rsidP="003C286D">
      <w:pPr>
        <w:rPr>
          <w:b/>
          <w:bCs/>
        </w:rPr>
      </w:pPr>
      <w:r w:rsidRPr="003C286D">
        <w:rPr>
          <w:b/>
          <w:bCs/>
        </w:rPr>
        <w:t>Overview</w:t>
      </w:r>
    </w:p>
    <w:p w14:paraId="72392207" w14:textId="56B37D6E" w:rsidR="003C286D" w:rsidRDefault="003C286D" w:rsidP="003C286D">
      <w:pPr>
        <w:jc w:val="both"/>
      </w:pPr>
      <w:r>
        <w:t xml:space="preserve">The </w:t>
      </w:r>
      <w:r>
        <w:t>“</w:t>
      </w:r>
      <w:r>
        <w:t>TikTok Income Calculator</w:t>
      </w:r>
      <w:r>
        <w:t>”</w:t>
      </w:r>
      <w:r>
        <w:t xml:space="preserve"> is a Python-based interactive tool designed to estimate potential earnings from TikTok live streams. It calculates daily and monthly income based on average viewers, live streaming hours per day, and estimated gift revenue per viewer per hour.</w:t>
      </w:r>
    </w:p>
    <w:p w14:paraId="406EBA38" w14:textId="60418AE8" w:rsidR="003C286D" w:rsidRPr="003C286D" w:rsidRDefault="003C286D" w:rsidP="003C286D">
      <w:pPr>
        <w:rPr>
          <w:b/>
          <w:bCs/>
        </w:rPr>
      </w:pPr>
      <w:r w:rsidRPr="003C286D">
        <w:rPr>
          <w:b/>
          <w:bCs/>
        </w:rPr>
        <w:t>Features</w:t>
      </w:r>
    </w:p>
    <w:p w14:paraId="72EAD38D" w14:textId="71756DAA" w:rsidR="003C286D" w:rsidRDefault="003C286D" w:rsidP="003C286D">
      <w:pPr>
        <w:pStyle w:val="ListParagraph"/>
        <w:numPr>
          <w:ilvl w:val="0"/>
          <w:numId w:val="5"/>
        </w:numPr>
      </w:pPr>
      <w:r>
        <w:t>Accepts user input for:</w:t>
      </w:r>
    </w:p>
    <w:p w14:paraId="35C2C6ED" w14:textId="0A8B42E8" w:rsidR="003C286D" w:rsidRDefault="003C286D" w:rsidP="003C286D">
      <w:pPr>
        <w:pStyle w:val="ListParagraph"/>
        <w:numPr>
          <w:ilvl w:val="0"/>
          <w:numId w:val="1"/>
        </w:numPr>
      </w:pPr>
      <w:r>
        <w:t>Average number of viewers per stream.</w:t>
      </w:r>
    </w:p>
    <w:p w14:paraId="0C5651EF" w14:textId="0E98F6AB" w:rsidR="003C286D" w:rsidRDefault="003C286D" w:rsidP="003C286D">
      <w:pPr>
        <w:pStyle w:val="ListParagraph"/>
        <w:numPr>
          <w:ilvl w:val="0"/>
          <w:numId w:val="1"/>
        </w:numPr>
      </w:pPr>
      <w:r>
        <w:t>Hours streamed per day.</w:t>
      </w:r>
    </w:p>
    <w:p w14:paraId="6691FD83" w14:textId="24CBD8A6" w:rsidR="003C286D" w:rsidRDefault="003C286D" w:rsidP="003C286D">
      <w:pPr>
        <w:pStyle w:val="ListParagraph"/>
        <w:numPr>
          <w:ilvl w:val="0"/>
          <w:numId w:val="1"/>
        </w:numPr>
      </w:pPr>
      <w:r>
        <w:t>Estimated gift revenue per viewer per hour (before deductions).</w:t>
      </w:r>
    </w:p>
    <w:p w14:paraId="09B77391" w14:textId="32751BA8" w:rsidR="003C286D" w:rsidRDefault="003C286D" w:rsidP="003C286D">
      <w:pPr>
        <w:pStyle w:val="ListParagraph"/>
        <w:numPr>
          <w:ilvl w:val="0"/>
          <w:numId w:val="5"/>
        </w:numPr>
      </w:pPr>
      <w:r>
        <w:t>-Calculates:</w:t>
      </w:r>
    </w:p>
    <w:p w14:paraId="5DD94782" w14:textId="11A04F42" w:rsidR="003C286D" w:rsidRDefault="003C286D" w:rsidP="003C286D">
      <w:pPr>
        <w:pStyle w:val="ListParagraph"/>
        <w:numPr>
          <w:ilvl w:val="0"/>
          <w:numId w:val="6"/>
        </w:numPr>
      </w:pPr>
      <w:r>
        <w:t>Daily income before deductions.</w:t>
      </w:r>
    </w:p>
    <w:p w14:paraId="73992B27" w14:textId="7981C338" w:rsidR="003C286D" w:rsidRDefault="003C286D" w:rsidP="003C286D">
      <w:pPr>
        <w:pStyle w:val="ListParagraph"/>
        <w:numPr>
          <w:ilvl w:val="0"/>
          <w:numId w:val="6"/>
        </w:numPr>
      </w:pPr>
      <w:r>
        <w:t>Daily income after TikTok’s cut and transaction fees.</w:t>
      </w:r>
    </w:p>
    <w:p w14:paraId="56196AB5" w14:textId="1DC388D1" w:rsidR="003C286D" w:rsidRDefault="003C286D" w:rsidP="003C286D">
      <w:pPr>
        <w:pStyle w:val="ListParagraph"/>
        <w:numPr>
          <w:ilvl w:val="0"/>
          <w:numId w:val="6"/>
        </w:numPr>
      </w:pPr>
      <w:r>
        <w:t>Monthly income after all deductions.</w:t>
      </w:r>
    </w:p>
    <w:p w14:paraId="281F7F31" w14:textId="0DFDA9FC" w:rsidR="003C286D" w:rsidRDefault="003C286D" w:rsidP="003C286D">
      <w:pPr>
        <w:pStyle w:val="ListParagraph"/>
        <w:numPr>
          <w:ilvl w:val="0"/>
          <w:numId w:val="6"/>
        </w:numPr>
      </w:pPr>
      <w:r>
        <w:t>Applies realistic deductions:</w:t>
      </w:r>
    </w:p>
    <w:p w14:paraId="5B5F41AE" w14:textId="27F91395" w:rsidR="003C286D" w:rsidRDefault="003C286D" w:rsidP="003C286D">
      <w:pPr>
        <w:pStyle w:val="ListParagraph"/>
        <w:numPr>
          <w:ilvl w:val="0"/>
          <w:numId w:val="5"/>
        </w:numPr>
      </w:pPr>
      <w:r>
        <w:t xml:space="preserve">  TikTok's 50% commission.</w:t>
      </w:r>
    </w:p>
    <w:p w14:paraId="7067A9F7" w14:textId="2249BF40" w:rsidR="003C286D" w:rsidRDefault="003C286D" w:rsidP="003C286D">
      <w:pPr>
        <w:pStyle w:val="ListParagraph"/>
        <w:numPr>
          <w:ilvl w:val="0"/>
          <w:numId w:val="5"/>
        </w:numPr>
      </w:pPr>
      <w:r>
        <w:t xml:space="preserve">  Payoneer/Bank transaction fee of approximately 3%.</w:t>
      </w:r>
    </w:p>
    <w:p w14:paraId="49EABF81" w14:textId="023AC329" w:rsidR="003C286D" w:rsidRPr="003C286D" w:rsidRDefault="003C286D" w:rsidP="003C286D">
      <w:pPr>
        <w:rPr>
          <w:b/>
          <w:bCs/>
        </w:rPr>
      </w:pPr>
      <w:r w:rsidRPr="003C286D">
        <w:rPr>
          <w:b/>
          <w:bCs/>
        </w:rPr>
        <w:t>How It Works</w:t>
      </w:r>
    </w:p>
    <w:p w14:paraId="4DC18C3B" w14:textId="7643BC8A" w:rsidR="003C286D" w:rsidRDefault="003C286D" w:rsidP="003C286D">
      <w:r>
        <w:t>1. User Input: The program prompts the user to enter:</w:t>
      </w:r>
    </w:p>
    <w:p w14:paraId="152DA182" w14:textId="41324B79" w:rsidR="003C286D" w:rsidRDefault="003C286D" w:rsidP="003C286D">
      <w:pPr>
        <w:pStyle w:val="ListParagraph"/>
        <w:numPr>
          <w:ilvl w:val="0"/>
          <w:numId w:val="9"/>
        </w:numPr>
      </w:pPr>
      <w:r>
        <w:t>Average viewers.</w:t>
      </w:r>
    </w:p>
    <w:p w14:paraId="1299A530" w14:textId="1168100A" w:rsidR="003C286D" w:rsidRDefault="003C286D" w:rsidP="003C286D">
      <w:pPr>
        <w:pStyle w:val="ListParagraph"/>
        <w:numPr>
          <w:ilvl w:val="0"/>
          <w:numId w:val="9"/>
        </w:numPr>
      </w:pPr>
      <w:r>
        <w:lastRenderedPageBreak/>
        <w:t>Hours live per day.</w:t>
      </w:r>
    </w:p>
    <w:p w14:paraId="2B62D551" w14:textId="47137A19" w:rsidR="003C286D" w:rsidRDefault="003C286D" w:rsidP="003C286D">
      <w:pPr>
        <w:pStyle w:val="ListParagraph"/>
        <w:numPr>
          <w:ilvl w:val="0"/>
          <w:numId w:val="9"/>
        </w:numPr>
      </w:pPr>
      <w:r>
        <w:t>Gift revenue per viewer per hour in USD.</w:t>
      </w:r>
    </w:p>
    <w:p w14:paraId="099E44B8" w14:textId="77777777" w:rsidR="003C286D" w:rsidRDefault="003C286D" w:rsidP="003C286D">
      <w:r>
        <w:t>2. **Calculation Steps:**</w:t>
      </w:r>
    </w:p>
    <w:p w14:paraId="17BEF47A" w14:textId="766A3682" w:rsidR="003C286D" w:rsidRDefault="003C286D" w:rsidP="003C286D">
      <w:pPr>
        <w:pStyle w:val="ListParagraph"/>
        <w:numPr>
          <w:ilvl w:val="0"/>
          <w:numId w:val="11"/>
        </w:numPr>
      </w:pPr>
      <w:r>
        <w:t>Raw daily income = viewers × hours × gift rate.</w:t>
      </w:r>
    </w:p>
    <w:p w14:paraId="13B5B78D" w14:textId="447DF997" w:rsidR="003C286D" w:rsidRDefault="003C286D" w:rsidP="003C286D">
      <w:pPr>
        <w:pStyle w:val="ListParagraph"/>
        <w:numPr>
          <w:ilvl w:val="0"/>
          <w:numId w:val="11"/>
        </w:numPr>
      </w:pPr>
      <w:r>
        <w:t>TikTok commission deduction = 50% of raw daily income.</w:t>
      </w:r>
    </w:p>
    <w:p w14:paraId="3D4F5DC9" w14:textId="723327E1" w:rsidR="003C286D" w:rsidRDefault="003C286D" w:rsidP="003C286D">
      <w:pPr>
        <w:pStyle w:val="ListParagraph"/>
        <w:numPr>
          <w:ilvl w:val="0"/>
          <w:numId w:val="11"/>
        </w:numPr>
      </w:pPr>
      <w:r>
        <w:t>Transaction fee deduction = 3% from post-TikTok income.</w:t>
      </w:r>
    </w:p>
    <w:p w14:paraId="28CDBF63" w14:textId="27922AB1" w:rsidR="003C286D" w:rsidRDefault="003C286D" w:rsidP="003C286D">
      <w:pPr>
        <w:pStyle w:val="ListParagraph"/>
        <w:numPr>
          <w:ilvl w:val="0"/>
          <w:numId w:val="11"/>
        </w:numPr>
      </w:pPr>
      <w:r>
        <w:t>Monthly income = daily after-cut income × 30 days.</w:t>
      </w:r>
    </w:p>
    <w:p w14:paraId="78340ADC" w14:textId="77777777" w:rsidR="003C286D" w:rsidRDefault="003C286D" w:rsidP="003C286D">
      <w:r>
        <w:t>3. **Output:** Displays:</w:t>
      </w:r>
    </w:p>
    <w:p w14:paraId="7F918836" w14:textId="56779F65" w:rsidR="003C286D" w:rsidRDefault="003C286D" w:rsidP="003C286D">
      <w:pPr>
        <w:pStyle w:val="ListParagraph"/>
        <w:numPr>
          <w:ilvl w:val="0"/>
          <w:numId w:val="13"/>
        </w:numPr>
      </w:pPr>
      <w:r>
        <w:t>Daily income before deductions.</w:t>
      </w:r>
    </w:p>
    <w:p w14:paraId="0D238E36" w14:textId="5638F250" w:rsidR="003C286D" w:rsidRDefault="003C286D" w:rsidP="003C286D">
      <w:pPr>
        <w:pStyle w:val="ListParagraph"/>
        <w:numPr>
          <w:ilvl w:val="0"/>
          <w:numId w:val="13"/>
        </w:numPr>
      </w:pPr>
      <w:r>
        <w:t>Daily income after deductions.</w:t>
      </w:r>
    </w:p>
    <w:p w14:paraId="28135435" w14:textId="6B4EEB9A" w:rsidR="003C286D" w:rsidRDefault="003C286D" w:rsidP="003C286D">
      <w:pPr>
        <w:pStyle w:val="ListParagraph"/>
        <w:numPr>
          <w:ilvl w:val="0"/>
          <w:numId w:val="13"/>
        </w:numPr>
      </w:pPr>
      <w:r>
        <w:t>Monthly income after deductions.</w:t>
      </w:r>
    </w:p>
    <w:p w14:paraId="1F2687D4" w14:textId="1CBCB08A" w:rsidR="003C286D" w:rsidRPr="003C286D" w:rsidRDefault="003C286D" w:rsidP="003C286D">
      <w:pPr>
        <w:rPr>
          <w:b/>
          <w:bCs/>
        </w:rPr>
      </w:pPr>
      <w:r w:rsidRPr="003C286D">
        <w:rPr>
          <w:b/>
          <w:bCs/>
        </w:rPr>
        <w:t>TikTok Live Income Calculator</w:t>
      </w:r>
      <w:r w:rsidRPr="003C286D">
        <w:rPr>
          <w:b/>
          <w:bCs/>
        </w:rPr>
        <w:t xml:space="preserve"> Example Calculation</w:t>
      </w:r>
      <w:r w:rsidRPr="003C286D">
        <w:rPr>
          <w:b/>
          <w:bCs/>
        </w:rPr>
        <w:t xml:space="preserve"> </w:t>
      </w:r>
    </w:p>
    <w:p w14:paraId="24358451" w14:textId="77777777" w:rsidR="003C286D" w:rsidRDefault="003C286D" w:rsidP="003C286D">
      <w:pPr>
        <w:pStyle w:val="ListParagraph"/>
        <w:numPr>
          <w:ilvl w:val="0"/>
          <w:numId w:val="18"/>
        </w:numPr>
      </w:pPr>
      <w:r>
        <w:t>Average viewers: 80</w:t>
      </w:r>
    </w:p>
    <w:p w14:paraId="3421E906" w14:textId="77777777" w:rsidR="003C286D" w:rsidRDefault="003C286D" w:rsidP="003C286D">
      <w:pPr>
        <w:pStyle w:val="ListParagraph"/>
        <w:numPr>
          <w:ilvl w:val="0"/>
          <w:numId w:val="18"/>
        </w:numPr>
      </w:pPr>
      <w:r>
        <w:t>Hours live per day: 12</w:t>
      </w:r>
    </w:p>
    <w:p w14:paraId="13F55D9B" w14:textId="77777777" w:rsidR="003C286D" w:rsidRDefault="003C286D" w:rsidP="003C286D">
      <w:pPr>
        <w:pStyle w:val="ListParagraph"/>
        <w:numPr>
          <w:ilvl w:val="0"/>
          <w:numId w:val="18"/>
        </w:numPr>
      </w:pPr>
      <w:r>
        <w:t>Gift revenue per viewer per hour (USD): 0.02</w:t>
      </w:r>
    </w:p>
    <w:p w14:paraId="7F959B9F" w14:textId="025B754C" w:rsidR="003C286D" w:rsidRPr="003C286D" w:rsidRDefault="003C286D" w:rsidP="003C286D">
      <w:pPr>
        <w:rPr>
          <w:b/>
          <w:bCs/>
        </w:rPr>
      </w:pPr>
      <w:r w:rsidRPr="003C286D">
        <w:rPr>
          <w:b/>
          <w:bCs/>
        </w:rPr>
        <w:t>Estimated Income</w:t>
      </w:r>
    </w:p>
    <w:p w14:paraId="298018A0" w14:textId="77777777" w:rsidR="003C286D" w:rsidRDefault="003C286D" w:rsidP="003C286D">
      <w:pPr>
        <w:pStyle w:val="ListParagraph"/>
        <w:numPr>
          <w:ilvl w:val="0"/>
          <w:numId w:val="17"/>
        </w:numPr>
      </w:pPr>
      <w:r>
        <w:t>Daily (before cut): $19.2</w:t>
      </w:r>
    </w:p>
    <w:p w14:paraId="323D8153" w14:textId="77777777" w:rsidR="003C286D" w:rsidRDefault="003C286D" w:rsidP="003C286D">
      <w:pPr>
        <w:pStyle w:val="ListParagraph"/>
        <w:numPr>
          <w:ilvl w:val="0"/>
          <w:numId w:val="17"/>
        </w:numPr>
      </w:pPr>
      <w:r>
        <w:t>Daily (after cut): $9.31</w:t>
      </w:r>
    </w:p>
    <w:p w14:paraId="7C9726C3" w14:textId="77777777" w:rsidR="003C286D" w:rsidRDefault="003C286D" w:rsidP="003C286D">
      <w:pPr>
        <w:pStyle w:val="ListParagraph"/>
        <w:numPr>
          <w:ilvl w:val="0"/>
          <w:numId w:val="17"/>
        </w:numPr>
      </w:pPr>
      <w:r>
        <w:t>Monthly (after cut): $279.36</w:t>
      </w:r>
    </w:p>
    <w:p w14:paraId="5D0F5DD2" w14:textId="0BD00F86" w:rsidR="003C286D" w:rsidRPr="003C286D" w:rsidRDefault="003C286D" w:rsidP="003C286D">
      <w:pPr>
        <w:rPr>
          <w:b/>
          <w:bCs/>
        </w:rPr>
      </w:pPr>
      <w:r w:rsidRPr="003C286D">
        <w:rPr>
          <w:b/>
          <w:bCs/>
        </w:rPr>
        <w:t>Requirements</w:t>
      </w:r>
    </w:p>
    <w:p w14:paraId="318F39DA" w14:textId="1B5C1F9D" w:rsidR="003C286D" w:rsidRDefault="003C286D" w:rsidP="003C286D">
      <w:pPr>
        <w:pStyle w:val="ListParagraph"/>
        <w:numPr>
          <w:ilvl w:val="0"/>
          <w:numId w:val="15"/>
        </w:numPr>
      </w:pPr>
      <w:r>
        <w:t>Python 3.x</w:t>
      </w:r>
    </w:p>
    <w:p w14:paraId="5F99D868" w14:textId="1E0C7541" w:rsidR="003C286D" w:rsidRDefault="003C286D" w:rsidP="003C286D">
      <w:pPr>
        <w:pStyle w:val="ListParagraph"/>
        <w:numPr>
          <w:ilvl w:val="0"/>
          <w:numId w:val="15"/>
        </w:numPr>
      </w:pPr>
      <w:r>
        <w:t>No additional libraries are required.</w:t>
      </w:r>
    </w:p>
    <w:p w14:paraId="0D2D1CEB" w14:textId="2C5674EA" w:rsidR="003C286D" w:rsidRDefault="003C286D" w:rsidP="003C286D">
      <w:r>
        <w:t>The gift revenue per viewer per hour is an estimate and may vary significantly depending on content type, engagement, and audience generosity.</w:t>
      </w:r>
      <w:r>
        <w:t xml:space="preserve"> </w:t>
      </w:r>
      <w:r>
        <w:t>TikTok’s commission rate and bank fees can change over time; users should adjust these values if necessary.</w:t>
      </w:r>
    </w:p>
    <w:sectPr w:rsidR="003C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62AA8"/>
    <w:multiLevelType w:val="hybridMultilevel"/>
    <w:tmpl w:val="334A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A6B18"/>
    <w:multiLevelType w:val="hybridMultilevel"/>
    <w:tmpl w:val="A8EA852E"/>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3A70790"/>
    <w:multiLevelType w:val="hybridMultilevel"/>
    <w:tmpl w:val="8EAA8A66"/>
    <w:lvl w:ilvl="0" w:tplc="198EA226">
      <w:numFmt w:val="bullet"/>
      <w:lvlText w:val="-"/>
      <w:lvlJc w:val="left"/>
      <w:pPr>
        <w:ind w:left="4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917F7"/>
    <w:multiLevelType w:val="hybridMultilevel"/>
    <w:tmpl w:val="4AA2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3425F"/>
    <w:multiLevelType w:val="hybridMultilevel"/>
    <w:tmpl w:val="1544517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2D5A21AA"/>
    <w:multiLevelType w:val="hybridMultilevel"/>
    <w:tmpl w:val="63D4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E35B1"/>
    <w:multiLevelType w:val="hybridMultilevel"/>
    <w:tmpl w:val="FB80EA0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46230318"/>
    <w:multiLevelType w:val="hybridMultilevel"/>
    <w:tmpl w:val="BFF6F27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4B0C579C"/>
    <w:multiLevelType w:val="hybridMultilevel"/>
    <w:tmpl w:val="ACAA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B0C2B"/>
    <w:multiLevelType w:val="hybridMultilevel"/>
    <w:tmpl w:val="2156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A46893"/>
    <w:multiLevelType w:val="hybridMultilevel"/>
    <w:tmpl w:val="FFF0584A"/>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1" w15:restartNumberingAfterBreak="0">
    <w:nsid w:val="68C0679D"/>
    <w:multiLevelType w:val="hybridMultilevel"/>
    <w:tmpl w:val="7AF68E12"/>
    <w:lvl w:ilvl="0" w:tplc="0409001B">
      <w:start w:val="1"/>
      <w:numFmt w:val="lowerRoman"/>
      <w:lvlText w:val="%1."/>
      <w:lvlJc w:val="right"/>
      <w:pPr>
        <w:ind w:left="900" w:hanging="360"/>
      </w:pPr>
    </w:lvl>
    <w:lvl w:ilvl="1" w:tplc="D34E10AA">
      <w:numFmt w:val="bullet"/>
      <w:lvlText w:val="-"/>
      <w:lvlJc w:val="left"/>
      <w:pPr>
        <w:ind w:left="1620" w:hanging="360"/>
      </w:pPr>
      <w:rPr>
        <w:rFonts w:ascii="Aptos" w:eastAsiaTheme="minorHAnsi" w:hAnsi="Aptos" w:cstheme="minorBidi"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6EB321EC"/>
    <w:multiLevelType w:val="hybridMultilevel"/>
    <w:tmpl w:val="21FAE7C0"/>
    <w:lvl w:ilvl="0" w:tplc="198EA226">
      <w:numFmt w:val="bullet"/>
      <w:lvlText w:val="-"/>
      <w:lvlJc w:val="left"/>
      <w:pPr>
        <w:ind w:left="4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4417D"/>
    <w:multiLevelType w:val="hybridMultilevel"/>
    <w:tmpl w:val="4DE8121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746B0F3B"/>
    <w:multiLevelType w:val="hybridMultilevel"/>
    <w:tmpl w:val="45D2F75A"/>
    <w:lvl w:ilvl="0" w:tplc="4ABA491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75612"/>
    <w:multiLevelType w:val="hybridMultilevel"/>
    <w:tmpl w:val="F42AAAA6"/>
    <w:lvl w:ilvl="0" w:tplc="198EA226">
      <w:numFmt w:val="bullet"/>
      <w:lvlText w:val="-"/>
      <w:lvlJc w:val="left"/>
      <w:pPr>
        <w:ind w:left="460" w:hanging="360"/>
      </w:pPr>
      <w:rPr>
        <w:rFonts w:ascii="Aptos" w:eastAsiaTheme="minorHAnsi" w:hAnsi="Aptos"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6" w15:restartNumberingAfterBreak="0">
    <w:nsid w:val="77F539E5"/>
    <w:multiLevelType w:val="hybridMultilevel"/>
    <w:tmpl w:val="9A6C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E87D38"/>
    <w:multiLevelType w:val="hybridMultilevel"/>
    <w:tmpl w:val="E4EE2D1E"/>
    <w:lvl w:ilvl="0" w:tplc="198EA226">
      <w:numFmt w:val="bullet"/>
      <w:lvlText w:val="-"/>
      <w:lvlJc w:val="left"/>
      <w:pPr>
        <w:ind w:left="460" w:hanging="360"/>
      </w:pPr>
      <w:rPr>
        <w:rFonts w:ascii="Aptos" w:eastAsiaTheme="minorHAnsi" w:hAnsi="Aptos"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16cid:durableId="258761805">
    <w:abstractNumId w:val="1"/>
  </w:num>
  <w:num w:numId="2" w16cid:durableId="1006515323">
    <w:abstractNumId w:val="15"/>
  </w:num>
  <w:num w:numId="3" w16cid:durableId="238902437">
    <w:abstractNumId w:val="12"/>
  </w:num>
  <w:num w:numId="4" w16cid:durableId="1808551915">
    <w:abstractNumId w:val="14"/>
  </w:num>
  <w:num w:numId="5" w16cid:durableId="343016063">
    <w:abstractNumId w:val="10"/>
  </w:num>
  <w:num w:numId="6" w16cid:durableId="1712268556">
    <w:abstractNumId w:val="11"/>
  </w:num>
  <w:num w:numId="7" w16cid:durableId="1000157039">
    <w:abstractNumId w:val="17"/>
  </w:num>
  <w:num w:numId="8" w16cid:durableId="228662641">
    <w:abstractNumId w:val="2"/>
  </w:num>
  <w:num w:numId="9" w16cid:durableId="867254782">
    <w:abstractNumId w:val="13"/>
  </w:num>
  <w:num w:numId="10" w16cid:durableId="1086197096">
    <w:abstractNumId w:val="16"/>
  </w:num>
  <w:num w:numId="11" w16cid:durableId="290214831">
    <w:abstractNumId w:val="4"/>
  </w:num>
  <w:num w:numId="12" w16cid:durableId="322661758">
    <w:abstractNumId w:val="9"/>
  </w:num>
  <w:num w:numId="13" w16cid:durableId="752507417">
    <w:abstractNumId w:val="6"/>
  </w:num>
  <w:num w:numId="14" w16cid:durableId="927033171">
    <w:abstractNumId w:val="3"/>
  </w:num>
  <w:num w:numId="15" w16cid:durableId="934632475">
    <w:abstractNumId w:val="7"/>
  </w:num>
  <w:num w:numId="16" w16cid:durableId="615524825">
    <w:abstractNumId w:val="0"/>
  </w:num>
  <w:num w:numId="17" w16cid:durableId="856968845">
    <w:abstractNumId w:val="8"/>
  </w:num>
  <w:num w:numId="18" w16cid:durableId="149175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6D"/>
    <w:rsid w:val="003C286D"/>
    <w:rsid w:val="009E610C"/>
    <w:rsid w:val="00D5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B363"/>
  <w15:chartTrackingRefBased/>
  <w15:docId w15:val="{1E9D0715-74D8-472C-9F70-AF63903B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8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8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8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8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8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8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8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8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8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8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8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8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86D"/>
    <w:rPr>
      <w:rFonts w:eastAsiaTheme="majorEastAsia" w:cstheme="majorBidi"/>
      <w:color w:val="272727" w:themeColor="text1" w:themeTint="D8"/>
    </w:rPr>
  </w:style>
  <w:style w:type="paragraph" w:styleId="Title">
    <w:name w:val="Title"/>
    <w:basedOn w:val="Normal"/>
    <w:next w:val="Normal"/>
    <w:link w:val="TitleChar"/>
    <w:uiPriority w:val="10"/>
    <w:qFormat/>
    <w:rsid w:val="003C2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8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86D"/>
    <w:pPr>
      <w:spacing w:before="160"/>
      <w:jc w:val="center"/>
    </w:pPr>
    <w:rPr>
      <w:i/>
      <w:iCs/>
      <w:color w:val="404040" w:themeColor="text1" w:themeTint="BF"/>
    </w:rPr>
  </w:style>
  <w:style w:type="character" w:customStyle="1" w:styleId="QuoteChar">
    <w:name w:val="Quote Char"/>
    <w:basedOn w:val="DefaultParagraphFont"/>
    <w:link w:val="Quote"/>
    <w:uiPriority w:val="29"/>
    <w:rsid w:val="003C286D"/>
    <w:rPr>
      <w:i/>
      <w:iCs/>
      <w:color w:val="404040" w:themeColor="text1" w:themeTint="BF"/>
    </w:rPr>
  </w:style>
  <w:style w:type="paragraph" w:styleId="ListParagraph">
    <w:name w:val="List Paragraph"/>
    <w:basedOn w:val="Normal"/>
    <w:uiPriority w:val="34"/>
    <w:qFormat/>
    <w:rsid w:val="003C286D"/>
    <w:pPr>
      <w:ind w:left="720"/>
      <w:contextualSpacing/>
    </w:pPr>
  </w:style>
  <w:style w:type="character" w:styleId="IntenseEmphasis">
    <w:name w:val="Intense Emphasis"/>
    <w:basedOn w:val="DefaultParagraphFont"/>
    <w:uiPriority w:val="21"/>
    <w:qFormat/>
    <w:rsid w:val="003C286D"/>
    <w:rPr>
      <w:i/>
      <w:iCs/>
      <w:color w:val="0F4761" w:themeColor="accent1" w:themeShade="BF"/>
    </w:rPr>
  </w:style>
  <w:style w:type="paragraph" w:styleId="IntenseQuote">
    <w:name w:val="Intense Quote"/>
    <w:basedOn w:val="Normal"/>
    <w:next w:val="Normal"/>
    <w:link w:val="IntenseQuoteChar"/>
    <w:uiPriority w:val="30"/>
    <w:qFormat/>
    <w:rsid w:val="003C2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86D"/>
    <w:rPr>
      <w:i/>
      <w:iCs/>
      <w:color w:val="0F4761" w:themeColor="accent1" w:themeShade="BF"/>
    </w:rPr>
  </w:style>
  <w:style w:type="character" w:styleId="IntenseReference">
    <w:name w:val="Intense Reference"/>
    <w:basedOn w:val="DefaultParagraphFont"/>
    <w:uiPriority w:val="32"/>
    <w:qFormat/>
    <w:rsid w:val="003C28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Contact Harryshomecare</dc:creator>
  <cp:keywords/>
  <dc:description/>
  <cp:lastModifiedBy>Contact Harryshomecare</cp:lastModifiedBy>
  <cp:revision>1</cp:revision>
  <dcterms:created xsi:type="dcterms:W3CDTF">2025-08-08T14:35:00Z</dcterms:created>
  <dcterms:modified xsi:type="dcterms:W3CDTF">2025-08-08T14:45:00Z</dcterms:modified>
</cp:coreProperties>
</file>