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27F1" w14:textId="09A89A3C" w:rsidR="00F65064" w:rsidRDefault="00F65064">
      <w:pPr>
        <w:spacing w:after="0" w:line="240" w:lineRule="auto"/>
        <w:rPr>
          <w:rFonts w:ascii="Arial" w:eastAsia="NimbusRomNo9L-Regu" w:hAnsi="Arial"/>
          <w:sz w:val="32"/>
          <w:szCs w:val="32"/>
        </w:rPr>
      </w:pPr>
    </w:p>
    <w:p w14:paraId="31641355" w14:textId="77777777" w:rsidR="00F65064" w:rsidRDefault="00F65064">
      <w:pPr>
        <w:spacing w:after="0" w:line="240" w:lineRule="auto"/>
        <w:rPr>
          <w:rFonts w:ascii="Arial" w:eastAsia="NimbusRomNo9L-Regu" w:hAnsi="Arial"/>
          <w:sz w:val="32"/>
          <w:szCs w:val="32"/>
        </w:rPr>
      </w:pPr>
    </w:p>
    <w:p w14:paraId="674661FE" w14:textId="77777777" w:rsidR="00F65064" w:rsidRDefault="00F65064">
      <w:pPr>
        <w:spacing w:after="0" w:line="240" w:lineRule="auto"/>
        <w:rPr>
          <w:rFonts w:ascii="Arial" w:eastAsia="NimbusRomNo9L-Regu" w:hAnsi="Arial"/>
          <w:sz w:val="32"/>
          <w:szCs w:val="32"/>
        </w:rPr>
      </w:pPr>
    </w:p>
    <w:p w14:paraId="122A3D5F" w14:textId="77777777" w:rsidR="00F65064" w:rsidRDefault="00F65064">
      <w:pPr>
        <w:spacing w:after="0" w:line="240" w:lineRule="auto"/>
        <w:rPr>
          <w:rFonts w:ascii="Arial" w:eastAsia="NimbusRomNo9L-Regu" w:hAnsi="Arial"/>
          <w:sz w:val="32"/>
          <w:szCs w:val="32"/>
        </w:rPr>
      </w:pPr>
    </w:p>
    <w:p w14:paraId="79810ECB" w14:textId="77777777" w:rsidR="00F65064" w:rsidRDefault="00F65064">
      <w:pPr>
        <w:spacing w:after="0" w:line="240" w:lineRule="auto"/>
        <w:rPr>
          <w:rFonts w:ascii="Arial" w:eastAsia="NimbusRomNo9L-Regu" w:hAnsi="Arial"/>
          <w:sz w:val="32"/>
          <w:szCs w:val="32"/>
        </w:rPr>
      </w:pPr>
    </w:p>
    <w:p w14:paraId="6721852B" w14:textId="77777777" w:rsidR="00F65064" w:rsidRDefault="00F65064">
      <w:pPr>
        <w:spacing w:after="0" w:line="240" w:lineRule="auto"/>
        <w:rPr>
          <w:rFonts w:ascii="Arial" w:eastAsia="NimbusRomNo9L-Regu" w:hAnsi="Arial"/>
          <w:sz w:val="32"/>
          <w:szCs w:val="32"/>
        </w:rPr>
      </w:pPr>
    </w:p>
    <w:p w14:paraId="0BFEB38B" w14:textId="77777777" w:rsidR="00F65064" w:rsidRDefault="00F65064">
      <w:pPr>
        <w:spacing w:after="0" w:line="240" w:lineRule="auto"/>
        <w:rPr>
          <w:rFonts w:ascii="Arial" w:eastAsia="NimbusRomNo9L-Regu" w:hAnsi="Arial"/>
          <w:sz w:val="32"/>
          <w:szCs w:val="32"/>
        </w:rPr>
      </w:pPr>
    </w:p>
    <w:p w14:paraId="453A84B5" w14:textId="77777777" w:rsidR="00F65064" w:rsidRDefault="00F65064">
      <w:pPr>
        <w:spacing w:after="0" w:line="240" w:lineRule="auto"/>
        <w:rPr>
          <w:rFonts w:ascii="Arial" w:eastAsia="NimbusRomNo9L-Regu" w:hAnsi="Arial"/>
          <w:sz w:val="32"/>
          <w:szCs w:val="32"/>
        </w:rPr>
      </w:pPr>
    </w:p>
    <w:p w14:paraId="7101E9D8" w14:textId="77777777" w:rsidR="00F65064" w:rsidRDefault="00FC2719">
      <w:pPr>
        <w:spacing w:after="0" w:line="240" w:lineRule="auto"/>
      </w:pPr>
      <w:r>
        <w:rPr>
          <w:rFonts w:ascii="Arial" w:eastAsia="NimbusRomNo9L-Regu" w:hAnsi="Arial"/>
          <w:i/>
          <w:iCs/>
          <w:color w:val="990000"/>
          <w:sz w:val="40"/>
          <w:szCs w:val="40"/>
        </w:rPr>
        <w:t xml:space="preserve">Performance Analysis of BBR Congestion Control </w:t>
      </w:r>
    </w:p>
    <w:p w14:paraId="7174F85B" w14:textId="77777777" w:rsidR="00F65064" w:rsidRDefault="00FC2719">
      <w:pPr>
        <w:rPr>
          <w:rFonts w:ascii="Arial" w:eastAsia="NimbusRomNo9L-Regu" w:hAnsi="Arial"/>
          <w:i/>
          <w:iCs/>
          <w:color w:val="990000"/>
          <w:sz w:val="40"/>
          <w:szCs w:val="40"/>
        </w:rPr>
      </w:pPr>
      <w:r>
        <w:rPr>
          <w:rFonts w:ascii="Arial" w:eastAsia="NimbusRomNo9L-Regu" w:hAnsi="Arial"/>
          <w:i/>
          <w:iCs/>
          <w:color w:val="990000"/>
          <w:sz w:val="40"/>
          <w:szCs w:val="40"/>
        </w:rPr>
        <w:t>Protocol Based on NS3</w:t>
      </w:r>
    </w:p>
    <w:p w14:paraId="2F68A2B0" w14:textId="77777777" w:rsidR="00F65064" w:rsidRDefault="00F65064">
      <w:pPr>
        <w:rPr>
          <w:rFonts w:ascii="Arial" w:eastAsia="NimbusRomNo9L-Regu" w:hAnsi="Arial"/>
          <w:sz w:val="32"/>
          <w:szCs w:val="32"/>
        </w:rPr>
      </w:pPr>
    </w:p>
    <w:p w14:paraId="5C35F581" w14:textId="77777777" w:rsidR="00F65064" w:rsidRDefault="00F65064">
      <w:pPr>
        <w:rPr>
          <w:rFonts w:ascii="Arial" w:eastAsia="NimbusRomNo9L-Regu" w:hAnsi="Arial"/>
          <w:color w:val="00FFFF"/>
          <w:sz w:val="32"/>
          <w:szCs w:val="32"/>
        </w:rPr>
      </w:pPr>
    </w:p>
    <w:p w14:paraId="1D183F37" w14:textId="77777777" w:rsidR="00F65064" w:rsidRPr="000B32DD" w:rsidRDefault="00FC2719">
      <w:pPr>
        <w:pStyle w:val="ListParagraph"/>
        <w:ind w:left="1440"/>
        <w:rPr>
          <w:rFonts w:ascii="Arial" w:hAnsi="Arial"/>
          <w:color w:val="000000" w:themeColor="text1"/>
          <w:sz w:val="32"/>
          <w:szCs w:val="32"/>
          <w:highlight w:val="yellow"/>
        </w:rPr>
      </w:pPr>
      <w:r w:rsidRPr="000B32DD">
        <w:rPr>
          <w:rFonts w:ascii="Arial" w:hAnsi="Arial"/>
          <w:color w:val="000000" w:themeColor="text1"/>
          <w:sz w:val="32"/>
          <w:szCs w:val="32"/>
          <w:highlight w:val="yellow"/>
        </w:rPr>
        <w:t xml:space="preserve">Suyash </w:t>
      </w:r>
      <w:proofErr w:type="spellStart"/>
      <w:r w:rsidRPr="000B32DD">
        <w:rPr>
          <w:rFonts w:ascii="Arial" w:hAnsi="Arial"/>
          <w:color w:val="000000" w:themeColor="text1"/>
          <w:sz w:val="32"/>
          <w:szCs w:val="32"/>
          <w:highlight w:val="yellow"/>
        </w:rPr>
        <w:t>Musalgaonkar</w:t>
      </w:r>
      <w:proofErr w:type="spellEnd"/>
      <w:r w:rsidRPr="000B32DD">
        <w:rPr>
          <w:rFonts w:ascii="Arial" w:hAnsi="Arial"/>
          <w:color w:val="000000" w:themeColor="text1"/>
          <w:sz w:val="32"/>
          <w:szCs w:val="32"/>
          <w:highlight w:val="yellow"/>
        </w:rPr>
        <w:t xml:space="preserve">     2020H1030127P</w:t>
      </w:r>
    </w:p>
    <w:p w14:paraId="463DE34B" w14:textId="77777777" w:rsidR="00F65064" w:rsidRPr="000B32DD" w:rsidRDefault="00FC2719">
      <w:pPr>
        <w:pStyle w:val="ListParagraph"/>
        <w:ind w:left="1440"/>
        <w:rPr>
          <w:rFonts w:ascii="Arial" w:hAnsi="Arial"/>
          <w:color w:val="000000" w:themeColor="text1"/>
          <w:sz w:val="32"/>
          <w:szCs w:val="32"/>
          <w:highlight w:val="yellow"/>
        </w:rPr>
      </w:pPr>
      <w:proofErr w:type="spellStart"/>
      <w:r w:rsidRPr="000B32DD">
        <w:rPr>
          <w:rFonts w:ascii="Arial" w:hAnsi="Arial"/>
          <w:color w:val="000000" w:themeColor="text1"/>
          <w:sz w:val="32"/>
          <w:szCs w:val="32"/>
          <w:highlight w:val="yellow"/>
        </w:rPr>
        <w:t>Avinash</w:t>
      </w:r>
      <w:proofErr w:type="spellEnd"/>
      <w:r w:rsidRPr="000B32DD">
        <w:rPr>
          <w:rFonts w:ascii="Arial" w:hAnsi="Arial"/>
          <w:color w:val="000000" w:themeColor="text1"/>
          <w:sz w:val="32"/>
          <w:szCs w:val="32"/>
          <w:highlight w:val="yellow"/>
        </w:rPr>
        <w:t xml:space="preserve"> </w:t>
      </w:r>
      <w:proofErr w:type="spellStart"/>
      <w:r w:rsidRPr="000B32DD">
        <w:rPr>
          <w:rFonts w:ascii="Arial" w:hAnsi="Arial"/>
          <w:color w:val="000000" w:themeColor="text1"/>
          <w:sz w:val="32"/>
          <w:szCs w:val="32"/>
          <w:highlight w:val="yellow"/>
        </w:rPr>
        <w:t>Dasigi</w:t>
      </w:r>
      <w:proofErr w:type="spellEnd"/>
      <w:r w:rsidRPr="000B32DD">
        <w:rPr>
          <w:rFonts w:ascii="Arial" w:hAnsi="Arial"/>
          <w:color w:val="000000" w:themeColor="text1"/>
          <w:sz w:val="32"/>
          <w:szCs w:val="32"/>
          <w:highlight w:val="yellow"/>
        </w:rPr>
        <w:tab/>
      </w:r>
      <w:r w:rsidRPr="000B32DD">
        <w:rPr>
          <w:rFonts w:ascii="Arial" w:hAnsi="Arial"/>
          <w:color w:val="000000" w:themeColor="text1"/>
          <w:sz w:val="32"/>
          <w:szCs w:val="32"/>
          <w:highlight w:val="yellow"/>
        </w:rPr>
        <w:tab/>
      </w:r>
      <w:r w:rsidRPr="000B32DD">
        <w:rPr>
          <w:rFonts w:ascii="Arial" w:hAnsi="Arial"/>
          <w:color w:val="000000" w:themeColor="text1"/>
          <w:sz w:val="32"/>
          <w:szCs w:val="32"/>
          <w:highlight w:val="yellow"/>
        </w:rPr>
        <w:tab/>
        <w:t xml:space="preserve">2020H1030123P             </w:t>
      </w:r>
    </w:p>
    <w:p w14:paraId="4F458492" w14:textId="77777777" w:rsidR="00F65064" w:rsidRPr="000B32DD" w:rsidRDefault="00FC2719">
      <w:pPr>
        <w:pStyle w:val="ListParagraph"/>
        <w:ind w:left="1440"/>
        <w:rPr>
          <w:rFonts w:ascii="Arial" w:hAnsi="Arial"/>
          <w:color w:val="000000" w:themeColor="text1"/>
          <w:sz w:val="32"/>
          <w:szCs w:val="32"/>
        </w:rPr>
      </w:pPr>
      <w:r w:rsidRPr="000B32DD">
        <w:rPr>
          <w:rFonts w:ascii="Arial" w:hAnsi="Arial"/>
          <w:color w:val="000000" w:themeColor="text1"/>
          <w:sz w:val="32"/>
          <w:szCs w:val="32"/>
          <w:highlight w:val="yellow"/>
        </w:rPr>
        <w:t>Ashwin Shriyan                2020H1030125P</w:t>
      </w:r>
    </w:p>
    <w:p w14:paraId="38FBA417" w14:textId="77777777" w:rsidR="00F65064" w:rsidRDefault="00F65064">
      <w:pPr>
        <w:ind w:left="2160" w:firstLine="720"/>
        <w:rPr>
          <w:rFonts w:ascii="Arial" w:hAnsi="Arial"/>
          <w:sz w:val="44"/>
          <w:szCs w:val="44"/>
        </w:rPr>
      </w:pPr>
    </w:p>
    <w:p w14:paraId="28D2D209" w14:textId="77777777" w:rsidR="00F65064" w:rsidRDefault="00F65064">
      <w:pPr>
        <w:ind w:left="2160" w:firstLine="720"/>
        <w:rPr>
          <w:rFonts w:ascii="Arial" w:hAnsi="Arial"/>
          <w:sz w:val="44"/>
          <w:szCs w:val="44"/>
        </w:rPr>
      </w:pPr>
    </w:p>
    <w:p w14:paraId="3AD06847" w14:textId="77777777" w:rsidR="00F65064" w:rsidRDefault="00F65064">
      <w:pPr>
        <w:ind w:left="2160" w:firstLine="720"/>
        <w:rPr>
          <w:rFonts w:ascii="Arial" w:hAnsi="Arial"/>
          <w:sz w:val="44"/>
          <w:szCs w:val="44"/>
        </w:rPr>
      </w:pPr>
    </w:p>
    <w:p w14:paraId="683D50CB" w14:textId="77777777" w:rsidR="00F65064" w:rsidRDefault="00F65064">
      <w:pPr>
        <w:ind w:left="2160" w:firstLine="720"/>
        <w:rPr>
          <w:rFonts w:ascii="Arial" w:hAnsi="Arial"/>
          <w:sz w:val="44"/>
          <w:szCs w:val="44"/>
        </w:rPr>
      </w:pPr>
    </w:p>
    <w:p w14:paraId="13517642" w14:textId="77777777" w:rsidR="00F65064" w:rsidRDefault="00F65064">
      <w:pPr>
        <w:ind w:left="2160" w:firstLine="720"/>
        <w:rPr>
          <w:rFonts w:ascii="Arial" w:hAnsi="Arial"/>
          <w:sz w:val="44"/>
          <w:szCs w:val="44"/>
        </w:rPr>
      </w:pPr>
    </w:p>
    <w:p w14:paraId="373274C7" w14:textId="77777777" w:rsidR="00F65064" w:rsidRDefault="00F65064">
      <w:pPr>
        <w:ind w:left="2160" w:firstLine="720"/>
        <w:rPr>
          <w:rFonts w:ascii="Arial" w:hAnsi="Arial"/>
          <w:sz w:val="44"/>
          <w:szCs w:val="44"/>
        </w:rPr>
      </w:pPr>
    </w:p>
    <w:p w14:paraId="25B6D5FA" w14:textId="77777777" w:rsidR="00F65064" w:rsidRDefault="00F65064">
      <w:pPr>
        <w:ind w:left="2160" w:firstLine="720"/>
        <w:rPr>
          <w:rFonts w:ascii="Arial" w:hAnsi="Arial"/>
          <w:sz w:val="44"/>
          <w:szCs w:val="44"/>
        </w:rPr>
      </w:pPr>
    </w:p>
    <w:p w14:paraId="723BAFEF" w14:textId="77777777" w:rsidR="00F65064" w:rsidRDefault="00F65064" w:rsidP="00FC2719">
      <w:pPr>
        <w:rPr>
          <w:rFonts w:ascii="Arial" w:hAnsi="Arial"/>
          <w:sz w:val="44"/>
          <w:szCs w:val="44"/>
        </w:rPr>
      </w:pPr>
    </w:p>
    <w:p w14:paraId="4AB77209" w14:textId="77777777" w:rsidR="009818E0" w:rsidRDefault="009818E0">
      <w:pPr>
        <w:ind w:left="2160" w:firstLine="720"/>
        <w:rPr>
          <w:rFonts w:ascii="Arial" w:hAnsi="Arial"/>
          <w:b/>
          <w:bCs/>
          <w:sz w:val="32"/>
          <w:szCs w:val="32"/>
        </w:rPr>
      </w:pPr>
    </w:p>
    <w:p w14:paraId="3314E04D" w14:textId="77777777" w:rsidR="009818E0" w:rsidRDefault="009818E0">
      <w:pPr>
        <w:ind w:left="2160" w:firstLine="720"/>
        <w:rPr>
          <w:rFonts w:ascii="Arial" w:hAnsi="Arial"/>
          <w:b/>
          <w:bCs/>
          <w:sz w:val="32"/>
          <w:szCs w:val="32"/>
        </w:rPr>
      </w:pPr>
    </w:p>
    <w:p w14:paraId="340570B0" w14:textId="77777777" w:rsidR="009818E0" w:rsidRDefault="009818E0">
      <w:pPr>
        <w:ind w:left="2160" w:firstLine="720"/>
        <w:rPr>
          <w:rFonts w:ascii="Arial" w:hAnsi="Arial"/>
          <w:b/>
          <w:bCs/>
          <w:sz w:val="32"/>
          <w:szCs w:val="32"/>
        </w:rPr>
      </w:pPr>
    </w:p>
    <w:tbl>
      <w:tblPr>
        <w:tblStyle w:val="TableGrid"/>
        <w:tblpPr w:leftFromText="180" w:rightFromText="180" w:vertAnchor="text" w:horzAnchor="margin" w:tblpY="4419"/>
        <w:tblW w:w="0" w:type="auto"/>
        <w:tblLook w:val="04A0" w:firstRow="1" w:lastRow="0" w:firstColumn="1" w:lastColumn="0" w:noHBand="0" w:noVBand="1"/>
      </w:tblPr>
      <w:tblGrid>
        <w:gridCol w:w="7338"/>
        <w:gridCol w:w="1904"/>
      </w:tblGrid>
      <w:tr w:rsidR="007C6EE6" w14:paraId="452AE603" w14:textId="77777777" w:rsidTr="000B0CCE">
        <w:tc>
          <w:tcPr>
            <w:tcW w:w="7338" w:type="dxa"/>
          </w:tcPr>
          <w:p w14:paraId="208A9C4A" w14:textId="77777777" w:rsidR="007C6EE6" w:rsidRPr="00907085" w:rsidRDefault="007C6EE6" w:rsidP="000B0CCE">
            <w:pPr>
              <w:spacing w:after="0" w:line="240" w:lineRule="auto"/>
              <w:rPr>
                <w:rFonts w:ascii="Arial" w:hAnsi="Arial"/>
                <w:sz w:val="28"/>
                <w:szCs w:val="28"/>
              </w:rPr>
            </w:pPr>
            <w:r w:rsidRPr="00907085">
              <w:rPr>
                <w:rFonts w:ascii="Arial" w:hAnsi="Arial"/>
                <w:sz w:val="28"/>
                <w:szCs w:val="28"/>
              </w:rPr>
              <w:lastRenderedPageBreak/>
              <w:t xml:space="preserve">                                  Table of contents </w:t>
            </w:r>
          </w:p>
        </w:tc>
        <w:tc>
          <w:tcPr>
            <w:tcW w:w="1904" w:type="dxa"/>
          </w:tcPr>
          <w:p w14:paraId="009A93F6" w14:textId="77777777" w:rsidR="007C6EE6" w:rsidRPr="00907085" w:rsidRDefault="007C6EE6" w:rsidP="000B0CCE">
            <w:pPr>
              <w:spacing w:after="0" w:line="240" w:lineRule="auto"/>
              <w:rPr>
                <w:rFonts w:ascii="Arial" w:hAnsi="Arial"/>
                <w:sz w:val="28"/>
                <w:szCs w:val="28"/>
              </w:rPr>
            </w:pPr>
            <w:r w:rsidRPr="00907085">
              <w:rPr>
                <w:rFonts w:ascii="Arial" w:hAnsi="Arial"/>
                <w:sz w:val="28"/>
                <w:szCs w:val="28"/>
              </w:rPr>
              <w:t>Page No.</w:t>
            </w:r>
          </w:p>
        </w:tc>
      </w:tr>
      <w:tr w:rsidR="007C6EE6" w14:paraId="19720EC7" w14:textId="77777777" w:rsidTr="000B0CCE">
        <w:tc>
          <w:tcPr>
            <w:tcW w:w="7338" w:type="dxa"/>
          </w:tcPr>
          <w:p w14:paraId="19C6C9ED" w14:textId="77777777" w:rsidR="007C6EE6" w:rsidRPr="00907085" w:rsidRDefault="007C6EE6" w:rsidP="000B0CCE">
            <w:pPr>
              <w:spacing w:after="0" w:line="240" w:lineRule="auto"/>
              <w:rPr>
                <w:rFonts w:ascii="Arial" w:hAnsi="Arial"/>
                <w:sz w:val="28"/>
                <w:szCs w:val="28"/>
              </w:rPr>
            </w:pPr>
            <w:r w:rsidRPr="00907085">
              <w:rPr>
                <w:rFonts w:ascii="Arial" w:hAnsi="Arial"/>
                <w:sz w:val="28"/>
                <w:szCs w:val="28"/>
              </w:rPr>
              <w:t>1.Introduction</w:t>
            </w:r>
          </w:p>
        </w:tc>
        <w:tc>
          <w:tcPr>
            <w:tcW w:w="1904" w:type="dxa"/>
          </w:tcPr>
          <w:p w14:paraId="7A3D36F3" w14:textId="77777777" w:rsidR="007C6EE6" w:rsidRPr="00907085" w:rsidRDefault="007C6EE6" w:rsidP="000B0CCE">
            <w:pPr>
              <w:spacing w:after="0" w:line="240" w:lineRule="auto"/>
              <w:rPr>
                <w:rFonts w:ascii="Arial" w:hAnsi="Arial"/>
                <w:sz w:val="28"/>
                <w:szCs w:val="28"/>
              </w:rPr>
            </w:pPr>
            <w:r w:rsidRPr="00907085">
              <w:rPr>
                <w:rFonts w:ascii="Arial" w:hAnsi="Arial"/>
                <w:sz w:val="28"/>
                <w:szCs w:val="28"/>
              </w:rPr>
              <w:t>0</w:t>
            </w:r>
            <w:r>
              <w:rPr>
                <w:rFonts w:ascii="Arial" w:hAnsi="Arial"/>
                <w:sz w:val="28"/>
                <w:szCs w:val="28"/>
              </w:rPr>
              <w:t>3</w:t>
            </w:r>
          </w:p>
        </w:tc>
      </w:tr>
      <w:tr w:rsidR="007C6EE6" w14:paraId="30B938ED" w14:textId="77777777" w:rsidTr="000B0CCE">
        <w:tc>
          <w:tcPr>
            <w:tcW w:w="7338" w:type="dxa"/>
          </w:tcPr>
          <w:p w14:paraId="47AD9D91"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2.BBR Algorithm</w:t>
            </w:r>
          </w:p>
        </w:tc>
        <w:tc>
          <w:tcPr>
            <w:tcW w:w="1904" w:type="dxa"/>
          </w:tcPr>
          <w:p w14:paraId="6A82A322"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03</w:t>
            </w:r>
          </w:p>
        </w:tc>
      </w:tr>
      <w:tr w:rsidR="007C6EE6" w14:paraId="65F61C23" w14:textId="77777777" w:rsidTr="000B0CCE">
        <w:tc>
          <w:tcPr>
            <w:tcW w:w="7338" w:type="dxa"/>
          </w:tcPr>
          <w:p w14:paraId="4CC9B350"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3.BBR States</w:t>
            </w:r>
          </w:p>
        </w:tc>
        <w:tc>
          <w:tcPr>
            <w:tcW w:w="1904" w:type="dxa"/>
          </w:tcPr>
          <w:p w14:paraId="70F0EE62"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05</w:t>
            </w:r>
          </w:p>
        </w:tc>
      </w:tr>
      <w:tr w:rsidR="007C6EE6" w14:paraId="25675240" w14:textId="77777777" w:rsidTr="000B0CCE">
        <w:tc>
          <w:tcPr>
            <w:tcW w:w="7338" w:type="dxa"/>
          </w:tcPr>
          <w:p w14:paraId="2DA25258"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4.BBR vs TCP Reno</w:t>
            </w:r>
          </w:p>
        </w:tc>
        <w:tc>
          <w:tcPr>
            <w:tcW w:w="1904" w:type="dxa"/>
          </w:tcPr>
          <w:p w14:paraId="473DB576"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06</w:t>
            </w:r>
          </w:p>
        </w:tc>
      </w:tr>
      <w:tr w:rsidR="007C6EE6" w14:paraId="76F1CB3F" w14:textId="77777777" w:rsidTr="000B0CCE">
        <w:tc>
          <w:tcPr>
            <w:tcW w:w="7338" w:type="dxa"/>
          </w:tcPr>
          <w:p w14:paraId="07CB27B0"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5.BBR vs TCP Vegas</w:t>
            </w:r>
          </w:p>
        </w:tc>
        <w:tc>
          <w:tcPr>
            <w:tcW w:w="1904" w:type="dxa"/>
          </w:tcPr>
          <w:p w14:paraId="17BE3487"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08</w:t>
            </w:r>
          </w:p>
        </w:tc>
      </w:tr>
      <w:tr w:rsidR="007C6EE6" w14:paraId="1515BC67" w14:textId="77777777" w:rsidTr="000B0CCE">
        <w:tc>
          <w:tcPr>
            <w:tcW w:w="7338" w:type="dxa"/>
          </w:tcPr>
          <w:p w14:paraId="350F3689"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6.Project Execution</w:t>
            </w:r>
          </w:p>
        </w:tc>
        <w:tc>
          <w:tcPr>
            <w:tcW w:w="1904" w:type="dxa"/>
          </w:tcPr>
          <w:p w14:paraId="23ABE8FB"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09</w:t>
            </w:r>
          </w:p>
        </w:tc>
      </w:tr>
      <w:tr w:rsidR="007C6EE6" w14:paraId="0359AFC6" w14:textId="77777777" w:rsidTr="000B0CCE">
        <w:tc>
          <w:tcPr>
            <w:tcW w:w="7338" w:type="dxa"/>
          </w:tcPr>
          <w:p w14:paraId="7DE97F60"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7.Conclusion</w:t>
            </w:r>
          </w:p>
        </w:tc>
        <w:tc>
          <w:tcPr>
            <w:tcW w:w="1904" w:type="dxa"/>
          </w:tcPr>
          <w:p w14:paraId="01C87C6A"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10</w:t>
            </w:r>
          </w:p>
        </w:tc>
      </w:tr>
      <w:tr w:rsidR="007C6EE6" w14:paraId="227A0728" w14:textId="77777777" w:rsidTr="000B0CCE">
        <w:trPr>
          <w:trHeight w:val="461"/>
        </w:trPr>
        <w:tc>
          <w:tcPr>
            <w:tcW w:w="7338" w:type="dxa"/>
          </w:tcPr>
          <w:p w14:paraId="22B8FA6D"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 xml:space="preserve">8.Referrences </w:t>
            </w:r>
          </w:p>
        </w:tc>
        <w:tc>
          <w:tcPr>
            <w:tcW w:w="1904" w:type="dxa"/>
          </w:tcPr>
          <w:p w14:paraId="2D6BFA9C" w14:textId="77777777" w:rsidR="007C6EE6" w:rsidRPr="007C6EE6" w:rsidRDefault="007C6EE6" w:rsidP="000B0CCE">
            <w:pPr>
              <w:spacing w:after="0" w:line="240" w:lineRule="auto"/>
              <w:rPr>
                <w:rFonts w:ascii="Arial" w:hAnsi="Arial"/>
                <w:sz w:val="28"/>
                <w:szCs w:val="28"/>
              </w:rPr>
            </w:pPr>
            <w:r w:rsidRPr="007C6EE6">
              <w:rPr>
                <w:rFonts w:ascii="Arial" w:hAnsi="Arial"/>
                <w:sz w:val="28"/>
                <w:szCs w:val="28"/>
              </w:rPr>
              <w:t>11</w:t>
            </w:r>
          </w:p>
        </w:tc>
      </w:tr>
    </w:tbl>
    <w:p w14:paraId="6038EDE2" w14:textId="77777777" w:rsidR="009818E0" w:rsidRDefault="009818E0">
      <w:pPr>
        <w:ind w:left="2160" w:firstLine="720"/>
        <w:rPr>
          <w:rFonts w:ascii="Arial" w:hAnsi="Arial"/>
          <w:b/>
          <w:bCs/>
          <w:sz w:val="32"/>
          <w:szCs w:val="32"/>
        </w:rPr>
      </w:pPr>
    </w:p>
    <w:p w14:paraId="50DEE0A5" w14:textId="77777777" w:rsidR="009818E0" w:rsidRDefault="009818E0">
      <w:pPr>
        <w:spacing w:after="0" w:line="240" w:lineRule="auto"/>
        <w:rPr>
          <w:rFonts w:ascii="Arial" w:hAnsi="Arial"/>
          <w:b/>
          <w:bCs/>
          <w:sz w:val="32"/>
          <w:szCs w:val="32"/>
        </w:rPr>
      </w:pPr>
      <w:r>
        <w:rPr>
          <w:rFonts w:ascii="Arial" w:hAnsi="Arial"/>
          <w:b/>
          <w:bCs/>
          <w:sz w:val="32"/>
          <w:szCs w:val="32"/>
        </w:rPr>
        <w:br w:type="page"/>
      </w:r>
    </w:p>
    <w:p w14:paraId="76D9550A" w14:textId="030AD01F" w:rsidR="00F65064" w:rsidRDefault="009818E0">
      <w:pPr>
        <w:ind w:left="2160" w:firstLine="720"/>
        <w:rPr>
          <w:rFonts w:ascii="Arial" w:hAnsi="Arial"/>
          <w:b/>
          <w:bCs/>
          <w:sz w:val="32"/>
          <w:szCs w:val="32"/>
        </w:rPr>
      </w:pPr>
      <w:r>
        <w:rPr>
          <w:rFonts w:ascii="Arial" w:hAnsi="Arial"/>
          <w:b/>
          <w:bCs/>
          <w:sz w:val="32"/>
          <w:szCs w:val="32"/>
        </w:rPr>
        <w:lastRenderedPageBreak/>
        <w:t xml:space="preserve">   </w:t>
      </w:r>
      <w:r w:rsidR="00FC2719">
        <w:rPr>
          <w:rFonts w:ascii="Arial" w:hAnsi="Arial"/>
          <w:b/>
          <w:bCs/>
          <w:sz w:val="32"/>
          <w:szCs w:val="32"/>
        </w:rPr>
        <w:t>Introduction</w:t>
      </w:r>
    </w:p>
    <w:p w14:paraId="0AA04C29" w14:textId="77777777" w:rsidR="00F65064" w:rsidRDefault="00F65064">
      <w:pPr>
        <w:ind w:left="2160" w:firstLine="720"/>
        <w:rPr>
          <w:rFonts w:ascii="Arial" w:hAnsi="Arial"/>
          <w:sz w:val="44"/>
          <w:szCs w:val="44"/>
        </w:rPr>
      </w:pPr>
    </w:p>
    <w:p w14:paraId="4296672F" w14:textId="77777777" w:rsidR="00F65064" w:rsidRDefault="00FC271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Bottleneck Bandwidth and Round-trip propagation time (BBR) is a TCP congestion control algorithm developed at Google in 2016. Up until recently, the Internet has primarily used loss-based congestion control, relying only on indications of lost packets as the signal to slow down the sending rate. This worked decently well, but the networks have changed. We have much more bandwidth than ever before; The Internet is generally more reliable now, and we see new things such as buffer bloat that impact latency. BBR tackles this with a ground-up rewrite of congestion control, and it uses latency, instead of lost packets as a primary factor to determine the sending rate.</w:t>
      </w:r>
    </w:p>
    <w:p w14:paraId="1F0148F2" w14:textId="77777777" w:rsidR="00F65064" w:rsidRDefault="00F65064">
      <w:pPr>
        <w:rPr>
          <w:rFonts w:ascii="Georgia" w:hAnsi="Georgia"/>
          <w:color w:val="292929"/>
          <w:spacing w:val="-1"/>
          <w:sz w:val="32"/>
          <w:szCs w:val="32"/>
          <w:shd w:val="clear" w:color="auto" w:fill="FFFFFF"/>
        </w:rPr>
      </w:pPr>
    </w:p>
    <w:p w14:paraId="0F5841B6" w14:textId="77777777" w:rsidR="00F65064" w:rsidRDefault="00FC2719">
      <w:proofErr w:type="gramStart"/>
      <w:r>
        <w:rPr>
          <w:rFonts w:ascii="Georgia" w:hAnsi="Georgia"/>
          <w:b/>
          <w:bCs/>
          <w:color w:val="292929"/>
          <w:spacing w:val="-1"/>
          <w:sz w:val="32"/>
          <w:szCs w:val="32"/>
          <w:shd w:val="clear" w:color="auto" w:fill="FFFFFF"/>
        </w:rPr>
        <w:t>BBR  Algorithm</w:t>
      </w:r>
      <w:proofErr w:type="gramEnd"/>
      <w:r>
        <w:rPr>
          <w:rFonts w:ascii="Georgia" w:hAnsi="Georgia"/>
          <w:b/>
          <w:bCs/>
          <w:color w:val="292929"/>
          <w:spacing w:val="-1"/>
          <w:sz w:val="32"/>
          <w:szCs w:val="32"/>
          <w:shd w:val="clear" w:color="auto" w:fill="FFFFFF"/>
        </w:rPr>
        <w:t>:</w:t>
      </w:r>
    </w:p>
    <w:p w14:paraId="47DD95C5" w14:textId="77777777" w:rsidR="00F65064" w:rsidRDefault="00FC2719">
      <w:pPr>
        <w:spacing w:after="0" w:line="240" w:lineRule="auto"/>
        <w:rPr>
          <w:rFonts w:cs="Calibri"/>
          <w:sz w:val="32"/>
          <w:szCs w:val="32"/>
        </w:rPr>
      </w:pPr>
      <w:r>
        <w:rPr>
          <w:rFonts w:cs="Calibri"/>
          <w:sz w:val="32"/>
          <w:szCs w:val="32"/>
        </w:rPr>
        <w:t>BBR attempts to run a TCP connection at the bottleneck bandwidth</w:t>
      </w:r>
    </w:p>
    <w:p w14:paraId="1AC77851" w14:textId="77777777" w:rsidR="00F65064" w:rsidRDefault="00FC2719">
      <w:pPr>
        <w:spacing w:after="0" w:line="240" w:lineRule="auto"/>
        <w:rPr>
          <w:rFonts w:cs="Calibri"/>
          <w:sz w:val="32"/>
          <w:szCs w:val="32"/>
        </w:rPr>
      </w:pPr>
      <w:r>
        <w:rPr>
          <w:rFonts w:cs="Calibri"/>
          <w:sz w:val="32"/>
          <w:szCs w:val="32"/>
        </w:rPr>
        <w:t>rate with minimal delay. This happens only when the total</w:t>
      </w:r>
    </w:p>
    <w:p w14:paraId="715F756B" w14:textId="77777777" w:rsidR="00F65064" w:rsidRDefault="00FC2719">
      <w:pPr>
        <w:spacing w:after="0" w:line="240" w:lineRule="auto"/>
        <w:rPr>
          <w:rFonts w:cs="Calibri"/>
          <w:sz w:val="32"/>
          <w:szCs w:val="32"/>
        </w:rPr>
      </w:pPr>
      <w:r>
        <w:rPr>
          <w:rFonts w:cs="Calibri"/>
          <w:sz w:val="32"/>
          <w:szCs w:val="32"/>
        </w:rPr>
        <w:t>Data in flight is equal to the bandwidth-delay product (bandwidth×</w:t>
      </w:r>
    </w:p>
    <w:p w14:paraId="76287A56" w14:textId="77777777" w:rsidR="00F65064" w:rsidRDefault="00FC2719">
      <w:pPr>
        <w:spacing w:after="0" w:line="240" w:lineRule="auto"/>
        <w:rPr>
          <w:rFonts w:cs="Calibri"/>
          <w:sz w:val="32"/>
          <w:szCs w:val="32"/>
        </w:rPr>
      </w:pPr>
      <w:r>
        <w:rPr>
          <w:rFonts w:cs="Calibri"/>
          <w:sz w:val="32"/>
          <w:szCs w:val="32"/>
        </w:rPr>
        <w:t>Delay) or BDP.</w:t>
      </w:r>
    </w:p>
    <w:p w14:paraId="09EA27D0" w14:textId="77777777" w:rsidR="00CC43F2" w:rsidRDefault="00CC43F2">
      <w:pPr>
        <w:spacing w:after="0" w:line="240" w:lineRule="auto"/>
        <w:rPr>
          <w:rFonts w:cs="Calibri"/>
          <w:sz w:val="32"/>
          <w:szCs w:val="32"/>
        </w:rPr>
      </w:pPr>
    </w:p>
    <w:p w14:paraId="7705FFB2" w14:textId="77777777" w:rsidR="00F65064" w:rsidRDefault="00FC2719" w:rsidP="00CC43F2">
      <w:pPr>
        <w:pStyle w:val="ListParagraph"/>
        <w:numPr>
          <w:ilvl w:val="0"/>
          <w:numId w:val="1"/>
        </w:numPr>
        <w:spacing w:after="0" w:line="240" w:lineRule="auto"/>
        <w:rPr>
          <w:rFonts w:cs="Calibri"/>
          <w:sz w:val="32"/>
          <w:szCs w:val="32"/>
        </w:rPr>
      </w:pPr>
      <w:r>
        <w:rPr>
          <w:rFonts w:cs="Calibri"/>
          <w:sz w:val="32"/>
          <w:szCs w:val="32"/>
        </w:rPr>
        <w:t>To compute the BDP, BBR determines the minimum round-trip</w:t>
      </w:r>
    </w:p>
    <w:p w14:paraId="3C2F4527" w14:textId="77777777" w:rsidR="00F65064" w:rsidRDefault="00FC2719" w:rsidP="00CC43F2">
      <w:pPr>
        <w:spacing w:after="0" w:line="240" w:lineRule="auto"/>
        <w:ind w:left="720"/>
        <w:rPr>
          <w:rFonts w:cs="Calibri"/>
          <w:sz w:val="32"/>
          <w:szCs w:val="32"/>
        </w:rPr>
      </w:pPr>
      <w:r>
        <w:rPr>
          <w:rFonts w:cs="Calibri"/>
          <w:sz w:val="32"/>
          <w:szCs w:val="32"/>
        </w:rPr>
        <w:t>time (</w:t>
      </w:r>
      <w:proofErr w:type="spellStart"/>
      <w:r>
        <w:rPr>
          <w:rFonts w:cs="Calibri"/>
          <w:sz w:val="32"/>
          <w:szCs w:val="32"/>
        </w:rPr>
        <w:t>R</w:t>
      </w:r>
      <w:r w:rsidRPr="00FC2719">
        <w:rPr>
          <w:rFonts w:cs="Calibri"/>
          <w:sz w:val="32"/>
          <w:szCs w:val="32"/>
          <w:vertAlign w:val="subscript"/>
        </w:rPr>
        <w:t>min</w:t>
      </w:r>
      <w:proofErr w:type="spellEnd"/>
      <w:r>
        <w:rPr>
          <w:rFonts w:cs="Calibri"/>
          <w:sz w:val="32"/>
          <w:szCs w:val="32"/>
        </w:rPr>
        <w:t>) and the maximum delivery rate on the path from the sender to the receiver.</w:t>
      </w:r>
    </w:p>
    <w:p w14:paraId="7C7CBBCF" w14:textId="77777777" w:rsidR="00CC43F2" w:rsidRDefault="00CC43F2" w:rsidP="00CC43F2">
      <w:pPr>
        <w:spacing w:after="0" w:line="240" w:lineRule="auto"/>
        <w:ind w:left="720"/>
        <w:rPr>
          <w:rFonts w:cs="Calibri"/>
          <w:sz w:val="32"/>
          <w:szCs w:val="32"/>
        </w:rPr>
      </w:pPr>
    </w:p>
    <w:p w14:paraId="583E01D0" w14:textId="77777777" w:rsidR="00F65064" w:rsidRDefault="00CC43F2" w:rsidP="00CC43F2">
      <w:pPr>
        <w:pStyle w:val="ListParagraph"/>
        <w:numPr>
          <w:ilvl w:val="0"/>
          <w:numId w:val="2"/>
        </w:numPr>
        <w:spacing w:after="0" w:line="240" w:lineRule="auto"/>
        <w:jc w:val="both"/>
        <w:rPr>
          <w:rFonts w:cs="Calibri"/>
          <w:sz w:val="32"/>
          <w:szCs w:val="32"/>
        </w:rPr>
      </w:pPr>
      <w:r>
        <w:rPr>
          <w:rFonts w:cs="Calibri"/>
          <w:sz w:val="32"/>
          <w:szCs w:val="32"/>
        </w:rPr>
        <w:t xml:space="preserve">To determine </w:t>
      </w:r>
      <w:proofErr w:type="spellStart"/>
      <w:r>
        <w:rPr>
          <w:rFonts w:cs="Calibri"/>
          <w:sz w:val="32"/>
          <w:szCs w:val="32"/>
        </w:rPr>
        <w:t>R</w:t>
      </w:r>
      <w:r>
        <w:rPr>
          <w:rFonts w:cs="Calibri"/>
          <w:sz w:val="32"/>
          <w:szCs w:val="32"/>
          <w:vertAlign w:val="subscript"/>
        </w:rPr>
        <w:t>min</w:t>
      </w:r>
      <w:proofErr w:type="spellEnd"/>
      <w:r w:rsidR="00FC2719">
        <w:rPr>
          <w:rFonts w:cs="Calibri"/>
          <w:sz w:val="32"/>
          <w:szCs w:val="32"/>
        </w:rPr>
        <w:t xml:space="preserve">, BBR keeps a window of round-trip time estimates for the past 10 seconds. </w:t>
      </w:r>
      <w:proofErr w:type="spellStart"/>
      <w:r w:rsidR="00FC2719">
        <w:rPr>
          <w:rFonts w:cs="Calibri"/>
          <w:sz w:val="32"/>
          <w:szCs w:val="32"/>
        </w:rPr>
        <w:t>R</w:t>
      </w:r>
      <w:r w:rsidR="00FC2719" w:rsidRPr="00CC43F2">
        <w:rPr>
          <w:rFonts w:cs="Calibri"/>
          <w:sz w:val="32"/>
          <w:szCs w:val="32"/>
          <w:vertAlign w:val="subscript"/>
        </w:rPr>
        <w:t>min</w:t>
      </w:r>
      <w:proofErr w:type="spellEnd"/>
      <w:r w:rsidR="00FC2719">
        <w:rPr>
          <w:rFonts w:cs="Calibri"/>
          <w:sz w:val="32"/>
          <w:szCs w:val="32"/>
        </w:rPr>
        <w:t xml:space="preserve"> is then selected as the smallest value in this window.</w:t>
      </w:r>
    </w:p>
    <w:p w14:paraId="5DD86E17" w14:textId="77777777" w:rsidR="00CC43F2" w:rsidRPr="00CC43F2" w:rsidRDefault="00CC43F2" w:rsidP="00CC43F2">
      <w:pPr>
        <w:spacing w:after="0" w:line="240" w:lineRule="auto"/>
        <w:jc w:val="both"/>
        <w:rPr>
          <w:rFonts w:cs="Calibri"/>
          <w:sz w:val="32"/>
          <w:szCs w:val="32"/>
        </w:rPr>
      </w:pPr>
    </w:p>
    <w:p w14:paraId="530446EA" w14:textId="03AF5C8E" w:rsidR="00F65064" w:rsidRDefault="00FC2719" w:rsidP="00CC43F2">
      <w:pPr>
        <w:pStyle w:val="ListParagraph"/>
        <w:numPr>
          <w:ilvl w:val="0"/>
          <w:numId w:val="2"/>
        </w:numPr>
        <w:spacing w:after="0" w:line="240" w:lineRule="auto"/>
        <w:jc w:val="both"/>
        <w:rPr>
          <w:rFonts w:cs="Calibri"/>
          <w:sz w:val="32"/>
          <w:szCs w:val="32"/>
        </w:rPr>
      </w:pPr>
      <w:r>
        <w:rPr>
          <w:rFonts w:cs="Calibri"/>
          <w:sz w:val="32"/>
          <w:szCs w:val="32"/>
        </w:rPr>
        <w:t xml:space="preserve">To determine </w:t>
      </w:r>
      <w:proofErr w:type="spellStart"/>
      <w:r>
        <w:rPr>
          <w:rFonts w:cs="Calibri"/>
          <w:sz w:val="32"/>
          <w:szCs w:val="32"/>
        </w:rPr>
        <w:t>B</w:t>
      </w:r>
      <w:r w:rsidRPr="00CC43F2">
        <w:rPr>
          <w:rFonts w:cs="Calibri"/>
          <w:sz w:val="32"/>
          <w:szCs w:val="32"/>
          <w:vertAlign w:val="subscript"/>
        </w:rPr>
        <w:t>max</w:t>
      </w:r>
      <w:proofErr w:type="spellEnd"/>
      <w:r>
        <w:rPr>
          <w:rFonts w:cs="Calibri"/>
          <w:sz w:val="32"/>
          <w:szCs w:val="32"/>
        </w:rPr>
        <w:t xml:space="preserve">, BBR keeps a window of receiver delivery rate estimates for the past 10 round-trip times. </w:t>
      </w:r>
      <w:proofErr w:type="spellStart"/>
      <w:r>
        <w:rPr>
          <w:rFonts w:cs="Calibri"/>
          <w:sz w:val="32"/>
          <w:szCs w:val="32"/>
        </w:rPr>
        <w:t>B</w:t>
      </w:r>
      <w:r w:rsidRPr="00CC43F2">
        <w:rPr>
          <w:rFonts w:cs="Calibri"/>
          <w:sz w:val="32"/>
          <w:szCs w:val="32"/>
          <w:vertAlign w:val="subscript"/>
        </w:rPr>
        <w:t>max</w:t>
      </w:r>
      <w:proofErr w:type="spellEnd"/>
      <w:r>
        <w:rPr>
          <w:rFonts w:cs="Calibri"/>
          <w:sz w:val="32"/>
          <w:szCs w:val="32"/>
        </w:rPr>
        <w:t xml:space="preserve"> is then selected as the largest value in this window.</w:t>
      </w:r>
    </w:p>
    <w:p w14:paraId="797E6B08" w14:textId="77777777" w:rsidR="00907085" w:rsidRPr="00907085" w:rsidRDefault="00907085" w:rsidP="00907085">
      <w:pPr>
        <w:spacing w:after="0" w:line="240" w:lineRule="auto"/>
        <w:jc w:val="both"/>
        <w:rPr>
          <w:rFonts w:cs="Calibri"/>
          <w:sz w:val="32"/>
          <w:szCs w:val="32"/>
        </w:rPr>
      </w:pPr>
    </w:p>
    <w:p w14:paraId="662161B0" w14:textId="77777777" w:rsidR="00F65064" w:rsidRDefault="00F65064">
      <w:pPr>
        <w:spacing w:after="0" w:line="240" w:lineRule="auto"/>
        <w:rPr>
          <w:rFonts w:cs="Calibri"/>
          <w:sz w:val="32"/>
          <w:szCs w:val="32"/>
        </w:rPr>
      </w:pPr>
    </w:p>
    <w:p w14:paraId="29AD7F3F" w14:textId="77777777" w:rsidR="00F65064" w:rsidRDefault="00FC2719">
      <w:pPr>
        <w:pStyle w:val="ListParagraph"/>
        <w:numPr>
          <w:ilvl w:val="0"/>
          <w:numId w:val="1"/>
        </w:numPr>
        <w:spacing w:after="0" w:line="240" w:lineRule="auto"/>
        <w:rPr>
          <w:rFonts w:cs="Calibri"/>
          <w:sz w:val="32"/>
          <w:szCs w:val="32"/>
        </w:rPr>
      </w:pPr>
      <w:r>
        <w:rPr>
          <w:rFonts w:cs="Calibri"/>
          <w:sz w:val="32"/>
          <w:szCs w:val="32"/>
        </w:rPr>
        <w:lastRenderedPageBreak/>
        <w:t xml:space="preserve">BBR uses </w:t>
      </w:r>
      <w:proofErr w:type="spellStart"/>
      <w:r>
        <w:rPr>
          <w:rFonts w:cs="Calibri"/>
          <w:sz w:val="32"/>
          <w:szCs w:val="32"/>
        </w:rPr>
        <w:t>B</w:t>
      </w:r>
      <w:r w:rsidRPr="00CC43F2">
        <w:rPr>
          <w:rFonts w:cs="Calibri"/>
          <w:sz w:val="32"/>
          <w:szCs w:val="32"/>
          <w:vertAlign w:val="subscript"/>
        </w:rPr>
        <w:t>max</w:t>
      </w:r>
      <w:proofErr w:type="spellEnd"/>
      <w:r w:rsidRPr="00CC43F2">
        <w:rPr>
          <w:rFonts w:cs="Calibri"/>
          <w:sz w:val="32"/>
          <w:szCs w:val="32"/>
          <w:vertAlign w:val="subscript"/>
        </w:rPr>
        <w:t xml:space="preserve"> </w:t>
      </w:r>
      <w:r>
        <w:rPr>
          <w:rFonts w:cs="Calibri"/>
          <w:sz w:val="32"/>
          <w:szCs w:val="32"/>
        </w:rPr>
        <w:t xml:space="preserve">and </w:t>
      </w:r>
      <w:proofErr w:type="spellStart"/>
      <w:r>
        <w:rPr>
          <w:rFonts w:cs="Calibri"/>
          <w:sz w:val="32"/>
          <w:szCs w:val="32"/>
        </w:rPr>
        <w:t>R</w:t>
      </w:r>
      <w:r w:rsidRPr="00CC43F2">
        <w:rPr>
          <w:rFonts w:cs="Calibri"/>
          <w:sz w:val="32"/>
          <w:szCs w:val="32"/>
          <w:vertAlign w:val="subscript"/>
        </w:rPr>
        <w:t>min</w:t>
      </w:r>
      <w:proofErr w:type="spellEnd"/>
      <w:r>
        <w:rPr>
          <w:rFonts w:cs="Calibri"/>
          <w:sz w:val="32"/>
          <w:szCs w:val="32"/>
        </w:rPr>
        <w:t xml:space="preserve"> to determine the number of bytes to</w:t>
      </w:r>
    </w:p>
    <w:p w14:paraId="7FF75359" w14:textId="26116729" w:rsidR="00F65064" w:rsidRDefault="00FC2719">
      <w:pPr>
        <w:spacing w:after="0" w:line="240" w:lineRule="auto"/>
        <w:ind w:left="720"/>
        <w:rPr>
          <w:rFonts w:cs="Calibri"/>
          <w:sz w:val="32"/>
          <w:szCs w:val="32"/>
        </w:rPr>
      </w:pPr>
      <w:r>
        <w:rPr>
          <w:rFonts w:cs="Calibri"/>
          <w:sz w:val="32"/>
          <w:szCs w:val="32"/>
        </w:rPr>
        <w:t xml:space="preserve">have in </w:t>
      </w:r>
      <w:proofErr w:type="gramStart"/>
      <w:r>
        <w:rPr>
          <w:rFonts w:cs="Calibri"/>
          <w:sz w:val="32"/>
          <w:szCs w:val="32"/>
        </w:rPr>
        <w:t>flight  BDP</w:t>
      </w:r>
      <w:proofErr w:type="gramEnd"/>
      <w:r>
        <w:rPr>
          <w:rFonts w:cs="Calibri"/>
          <w:sz w:val="32"/>
          <w:szCs w:val="32"/>
        </w:rPr>
        <w:t xml:space="preserve"> = </w:t>
      </w:r>
      <w:proofErr w:type="spellStart"/>
      <w:r>
        <w:rPr>
          <w:rFonts w:cs="Calibri"/>
          <w:sz w:val="32"/>
          <w:szCs w:val="32"/>
        </w:rPr>
        <w:t>B</w:t>
      </w:r>
      <w:r w:rsidRPr="00CC43F2">
        <w:rPr>
          <w:rFonts w:cs="Calibri"/>
          <w:sz w:val="32"/>
          <w:szCs w:val="32"/>
          <w:vertAlign w:val="subscript"/>
        </w:rPr>
        <w:t>max</w:t>
      </w:r>
      <w:proofErr w:type="spellEnd"/>
      <w:r>
        <w:rPr>
          <w:rFonts w:cs="Calibri"/>
          <w:sz w:val="32"/>
          <w:szCs w:val="32"/>
        </w:rPr>
        <w:t xml:space="preserve"> × </w:t>
      </w:r>
      <w:proofErr w:type="spellStart"/>
      <w:r>
        <w:rPr>
          <w:rFonts w:cs="Calibri"/>
          <w:sz w:val="32"/>
          <w:szCs w:val="32"/>
        </w:rPr>
        <w:t>R</w:t>
      </w:r>
      <w:r w:rsidRPr="00CC43F2">
        <w:rPr>
          <w:rFonts w:cs="Calibri"/>
          <w:sz w:val="32"/>
          <w:szCs w:val="32"/>
          <w:vertAlign w:val="subscript"/>
        </w:rPr>
        <w:t>min</w:t>
      </w:r>
      <w:proofErr w:type="spellEnd"/>
      <w:r>
        <w:rPr>
          <w:rFonts w:cs="Calibri"/>
          <w:sz w:val="32"/>
          <w:szCs w:val="32"/>
        </w:rPr>
        <w:t>, allowing the TCP congestion window to grow to a small multiple of the BDP.</w:t>
      </w:r>
    </w:p>
    <w:p w14:paraId="04AF46AC" w14:textId="5336DF7E" w:rsidR="00907085" w:rsidRDefault="00907085">
      <w:pPr>
        <w:spacing w:after="0" w:line="240" w:lineRule="auto"/>
        <w:ind w:left="720"/>
        <w:rPr>
          <w:rFonts w:cs="Calibri"/>
          <w:sz w:val="32"/>
          <w:szCs w:val="32"/>
        </w:rPr>
      </w:pPr>
    </w:p>
    <w:p w14:paraId="7B28C8A6" w14:textId="77777777" w:rsidR="00907085" w:rsidRDefault="00907085">
      <w:pPr>
        <w:spacing w:after="0" w:line="240" w:lineRule="auto"/>
        <w:ind w:left="720"/>
        <w:rPr>
          <w:rFonts w:cs="Calibri"/>
          <w:sz w:val="32"/>
          <w:szCs w:val="32"/>
        </w:rPr>
      </w:pPr>
    </w:p>
    <w:p w14:paraId="4E4577C4" w14:textId="77777777" w:rsidR="00F65064" w:rsidRDefault="00F65064">
      <w:pPr>
        <w:spacing w:after="0" w:line="240" w:lineRule="auto"/>
        <w:ind w:left="720"/>
        <w:rPr>
          <w:rFonts w:cs="Calibri"/>
          <w:sz w:val="32"/>
          <w:szCs w:val="32"/>
        </w:rPr>
      </w:pPr>
    </w:p>
    <w:p w14:paraId="5A106C8C" w14:textId="77777777" w:rsidR="00F65064" w:rsidRDefault="00FC2719">
      <w:pPr>
        <w:pStyle w:val="ListParagraph"/>
        <w:numPr>
          <w:ilvl w:val="0"/>
          <w:numId w:val="1"/>
        </w:numPr>
        <w:spacing w:after="0" w:line="240" w:lineRule="auto"/>
        <w:rPr>
          <w:rFonts w:cs="Calibri"/>
          <w:sz w:val="32"/>
          <w:szCs w:val="32"/>
        </w:rPr>
      </w:pPr>
      <w:r>
        <w:rPr>
          <w:rFonts w:cs="Calibri"/>
          <w:sz w:val="32"/>
          <w:szCs w:val="32"/>
        </w:rPr>
        <w:t>BBR paces sending packets at a rate that matches the bottleneck bandwidth (</w:t>
      </w:r>
      <w:proofErr w:type="spellStart"/>
      <w:proofErr w:type="gramStart"/>
      <w:r>
        <w:rPr>
          <w:rFonts w:cs="Calibri"/>
          <w:sz w:val="32"/>
          <w:szCs w:val="32"/>
        </w:rPr>
        <w:t>B</w:t>
      </w:r>
      <w:r w:rsidRPr="00CC43F2">
        <w:rPr>
          <w:rFonts w:cs="Calibri"/>
          <w:sz w:val="32"/>
          <w:szCs w:val="32"/>
          <w:vertAlign w:val="subscript"/>
        </w:rPr>
        <w:t>max</w:t>
      </w:r>
      <w:proofErr w:type="spellEnd"/>
      <w:r>
        <w:rPr>
          <w:rFonts w:cs="Calibri"/>
          <w:sz w:val="32"/>
          <w:szCs w:val="32"/>
        </w:rPr>
        <w:t xml:space="preserve"> )</w:t>
      </w:r>
      <w:proofErr w:type="gramEnd"/>
      <w:r>
        <w:rPr>
          <w:rFonts w:cs="Calibri"/>
          <w:sz w:val="32"/>
          <w:szCs w:val="32"/>
        </w:rPr>
        <w:t xml:space="preserve"> – the pacing rate is BBR’s primary control parameter.</w:t>
      </w:r>
    </w:p>
    <w:p w14:paraId="4321289A" w14:textId="77777777" w:rsidR="00F65064" w:rsidRDefault="00F65064">
      <w:pPr>
        <w:pStyle w:val="ListParagraph"/>
        <w:spacing w:after="0" w:line="240" w:lineRule="auto"/>
        <w:rPr>
          <w:rFonts w:cs="Calibri"/>
          <w:sz w:val="32"/>
          <w:szCs w:val="32"/>
        </w:rPr>
      </w:pPr>
    </w:p>
    <w:p w14:paraId="6A1F6B71" w14:textId="77777777" w:rsidR="00F65064" w:rsidRDefault="00FC2719">
      <w:pPr>
        <w:pStyle w:val="ListParagraph"/>
        <w:numPr>
          <w:ilvl w:val="0"/>
          <w:numId w:val="1"/>
        </w:numPr>
        <w:spacing w:after="0" w:line="240" w:lineRule="auto"/>
        <w:rPr>
          <w:rFonts w:cs="Calibri"/>
          <w:sz w:val="32"/>
          <w:szCs w:val="32"/>
        </w:rPr>
      </w:pPr>
      <w:r>
        <w:rPr>
          <w:rFonts w:cs="Calibri"/>
          <w:sz w:val="32"/>
          <w:szCs w:val="32"/>
        </w:rPr>
        <w:t>Every time BBR receives a packet acknowledgment, it estimates</w:t>
      </w:r>
    </w:p>
    <w:p w14:paraId="5269C38A" w14:textId="77777777" w:rsidR="00F65064" w:rsidRDefault="00FC2719">
      <w:pPr>
        <w:spacing w:after="0" w:line="240" w:lineRule="auto"/>
        <w:ind w:left="720"/>
        <w:rPr>
          <w:rFonts w:cs="Calibri"/>
          <w:sz w:val="32"/>
          <w:szCs w:val="32"/>
        </w:rPr>
      </w:pPr>
      <w:r>
        <w:rPr>
          <w:rFonts w:cs="Calibri"/>
          <w:sz w:val="32"/>
          <w:szCs w:val="32"/>
        </w:rPr>
        <w:t>the round-trip</w:t>
      </w:r>
      <w:r w:rsidR="00CC43F2">
        <w:rPr>
          <w:rFonts w:cs="Calibri"/>
          <w:sz w:val="32"/>
          <w:szCs w:val="32"/>
        </w:rPr>
        <w:t>-time (RTT</w:t>
      </w:r>
      <w:r>
        <w:rPr>
          <w:rFonts w:cs="Calibri"/>
          <w:sz w:val="32"/>
          <w:szCs w:val="32"/>
        </w:rPr>
        <w:t>) and bandwidth (</w:t>
      </w:r>
      <w:proofErr w:type="spellStart"/>
      <w:proofErr w:type="gramStart"/>
      <w:r>
        <w:rPr>
          <w:rFonts w:cs="Calibri"/>
          <w:sz w:val="32"/>
          <w:szCs w:val="32"/>
        </w:rPr>
        <w:t>Bt</w:t>
      </w:r>
      <w:r w:rsidR="00CC43F2">
        <w:rPr>
          <w:rFonts w:cs="Calibri"/>
          <w:sz w:val="32"/>
          <w:szCs w:val="32"/>
        </w:rPr>
        <w:t>lbw</w:t>
      </w:r>
      <w:proofErr w:type="spellEnd"/>
      <w:r>
        <w:rPr>
          <w:rFonts w:cs="Calibri"/>
          <w:sz w:val="32"/>
          <w:szCs w:val="32"/>
        </w:rPr>
        <w:t xml:space="preserve"> )</w:t>
      </w:r>
      <w:proofErr w:type="gramEnd"/>
      <w:r>
        <w:rPr>
          <w:rFonts w:cs="Calibri"/>
          <w:sz w:val="32"/>
          <w:szCs w:val="32"/>
        </w:rPr>
        <w:t xml:space="preserve"> for that packet. It then a</w:t>
      </w:r>
      <w:r w:rsidR="00CC43F2">
        <w:rPr>
          <w:rFonts w:cs="Calibri"/>
          <w:sz w:val="32"/>
          <w:szCs w:val="32"/>
        </w:rPr>
        <w:t>dds RTT</w:t>
      </w:r>
      <w:r>
        <w:rPr>
          <w:rFonts w:cs="Calibri"/>
          <w:sz w:val="32"/>
          <w:szCs w:val="32"/>
        </w:rPr>
        <w:t xml:space="preserve"> and </w:t>
      </w:r>
      <w:proofErr w:type="spellStart"/>
      <w:r>
        <w:rPr>
          <w:rFonts w:cs="Calibri"/>
          <w:sz w:val="32"/>
          <w:szCs w:val="32"/>
        </w:rPr>
        <w:t>Bt</w:t>
      </w:r>
      <w:r w:rsidR="00CC43F2">
        <w:rPr>
          <w:rFonts w:cs="Calibri"/>
          <w:sz w:val="32"/>
          <w:szCs w:val="32"/>
        </w:rPr>
        <w:t>lbw</w:t>
      </w:r>
      <w:proofErr w:type="spellEnd"/>
      <w:r>
        <w:rPr>
          <w:rFonts w:cs="Calibri"/>
          <w:sz w:val="32"/>
          <w:szCs w:val="32"/>
        </w:rPr>
        <w:t xml:space="preserve"> to the round-trip time and bandwidth windows, respectively.</w:t>
      </w:r>
    </w:p>
    <w:p w14:paraId="3E7F57C7" w14:textId="77777777" w:rsidR="00F65064" w:rsidRDefault="00F65064">
      <w:pPr>
        <w:spacing w:after="0" w:line="240" w:lineRule="auto"/>
        <w:ind w:left="720"/>
        <w:rPr>
          <w:rFonts w:cs="Calibri"/>
          <w:sz w:val="32"/>
          <w:szCs w:val="32"/>
        </w:rPr>
      </w:pPr>
    </w:p>
    <w:p w14:paraId="3657548C" w14:textId="77777777" w:rsidR="00FC2719" w:rsidRDefault="00FC2719">
      <w:pPr>
        <w:spacing w:after="0" w:line="240" w:lineRule="auto"/>
        <w:ind w:left="720"/>
        <w:rPr>
          <w:rFonts w:cs="Calibri"/>
          <w:sz w:val="32"/>
          <w:szCs w:val="32"/>
        </w:rPr>
      </w:pPr>
    </w:p>
    <w:p w14:paraId="4F533DE0" w14:textId="7E55FBA4" w:rsidR="00F65064" w:rsidRDefault="00FC2719" w:rsidP="00CC43F2">
      <w:pPr>
        <w:spacing w:after="0" w:line="240" w:lineRule="auto"/>
        <w:jc w:val="both"/>
        <w:rPr>
          <w:rFonts w:cs="Calibri"/>
          <w:sz w:val="32"/>
          <w:szCs w:val="32"/>
        </w:rPr>
      </w:pPr>
      <w:r>
        <w:rPr>
          <w:rFonts w:cs="Calibri"/>
          <w:sz w:val="32"/>
          <w:szCs w:val="32"/>
        </w:rPr>
        <w:t>BBR goes through 4 distinct phases to adjust the pacing rate and congestion window in order to reach steady state conditions quickly</w:t>
      </w:r>
    </w:p>
    <w:p w14:paraId="47798AFF" w14:textId="77777777" w:rsidR="00F65064" w:rsidRDefault="00FC2719" w:rsidP="00CC43F2">
      <w:pPr>
        <w:spacing w:after="0" w:line="240" w:lineRule="auto"/>
        <w:jc w:val="both"/>
        <w:rPr>
          <w:rFonts w:cs="Calibri"/>
          <w:sz w:val="32"/>
          <w:szCs w:val="32"/>
        </w:rPr>
      </w:pPr>
      <w:r>
        <w:rPr>
          <w:rFonts w:cs="Calibri"/>
          <w:sz w:val="32"/>
          <w:szCs w:val="32"/>
        </w:rPr>
        <w:t>network changes to bottleneck bandwidth or round-trip time.</w:t>
      </w:r>
    </w:p>
    <w:p w14:paraId="1CD64390" w14:textId="77777777" w:rsidR="00F65064" w:rsidRDefault="00FC2719" w:rsidP="00CC43F2">
      <w:pPr>
        <w:jc w:val="both"/>
        <w:rPr>
          <w:rFonts w:cs="Calibri"/>
          <w:sz w:val="32"/>
          <w:szCs w:val="32"/>
        </w:rPr>
      </w:pPr>
      <w:r>
        <w:rPr>
          <w:rFonts w:cs="Calibri"/>
          <w:sz w:val="32"/>
          <w:szCs w:val="32"/>
        </w:rPr>
        <w:t>BBR’s state transition diagram is shown in Figure 1.</w:t>
      </w:r>
    </w:p>
    <w:p w14:paraId="62EAA681" w14:textId="77777777" w:rsidR="00CC43F2" w:rsidRDefault="00CC43F2" w:rsidP="00CC43F2">
      <w:pPr>
        <w:jc w:val="both"/>
        <w:rPr>
          <w:rFonts w:cs="Calibri"/>
          <w:sz w:val="32"/>
          <w:szCs w:val="32"/>
        </w:rPr>
      </w:pPr>
    </w:p>
    <w:p w14:paraId="5F028FBC" w14:textId="77777777" w:rsidR="00CC43F2" w:rsidRDefault="00CC43F2" w:rsidP="00CC43F2">
      <w:pPr>
        <w:jc w:val="both"/>
        <w:rPr>
          <w:rFonts w:cs="Calibri"/>
          <w:sz w:val="32"/>
          <w:szCs w:val="32"/>
        </w:rPr>
      </w:pPr>
    </w:p>
    <w:p w14:paraId="0050F638" w14:textId="77777777" w:rsidR="00F65064" w:rsidRDefault="00F65064">
      <w:pPr>
        <w:rPr>
          <w:rFonts w:cs="Calibri"/>
          <w:b/>
          <w:bCs/>
          <w:color w:val="292929"/>
          <w:spacing w:val="-1"/>
          <w:sz w:val="32"/>
          <w:szCs w:val="32"/>
          <w:shd w:val="clear" w:color="auto" w:fill="FFFFFF"/>
        </w:rPr>
      </w:pPr>
    </w:p>
    <w:p w14:paraId="3D026A6E" w14:textId="77777777" w:rsidR="00F65064" w:rsidRDefault="00FC2719">
      <w:r>
        <w:rPr>
          <w:noProof/>
          <w:lang w:val="en-US"/>
        </w:rPr>
        <w:drawing>
          <wp:inline distT="0" distB="0" distL="0" distR="0" wp14:anchorId="53C6E29C" wp14:editId="0FF06D64">
            <wp:extent cx="5265420" cy="2019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265420" cy="2019300"/>
                    </a:xfrm>
                    <a:prstGeom prst="rect">
                      <a:avLst/>
                    </a:prstGeom>
                  </pic:spPr>
                </pic:pic>
              </a:graphicData>
            </a:graphic>
          </wp:inline>
        </w:drawing>
      </w:r>
    </w:p>
    <w:p w14:paraId="054D8811" w14:textId="5886DBDD" w:rsidR="00CC43F2" w:rsidRDefault="00CC43F2">
      <w:pPr>
        <w:rPr>
          <w:rFonts w:cs="Calibri"/>
          <w:b/>
          <w:bCs/>
          <w:sz w:val="32"/>
          <w:szCs w:val="32"/>
        </w:rPr>
      </w:pPr>
    </w:p>
    <w:p w14:paraId="48AD84E0" w14:textId="33856641" w:rsidR="00907085" w:rsidRDefault="00907085" w:rsidP="00907085">
      <w:pPr>
        <w:pStyle w:val="ListParagraph"/>
        <w:numPr>
          <w:ilvl w:val="0"/>
          <w:numId w:val="7"/>
        </w:numPr>
        <w:rPr>
          <w:rFonts w:asciiTheme="majorHAnsi" w:hAnsiTheme="majorHAnsi" w:cs="Calibri"/>
          <w:b/>
          <w:bCs/>
          <w:sz w:val="32"/>
          <w:szCs w:val="32"/>
        </w:rPr>
      </w:pPr>
      <w:r w:rsidRPr="00907085">
        <w:rPr>
          <w:rFonts w:asciiTheme="majorHAnsi" w:hAnsiTheme="majorHAnsi" w:cs="Calibri"/>
          <w:b/>
          <w:bCs/>
          <w:sz w:val="32"/>
          <w:szCs w:val="32"/>
        </w:rPr>
        <w:lastRenderedPageBreak/>
        <w:t>BBR States:</w:t>
      </w:r>
    </w:p>
    <w:p w14:paraId="1FB0A455" w14:textId="77777777" w:rsidR="00907085" w:rsidRPr="00907085" w:rsidRDefault="00907085" w:rsidP="00907085">
      <w:pPr>
        <w:rPr>
          <w:rFonts w:asciiTheme="majorHAnsi" w:hAnsiTheme="majorHAnsi" w:cs="Calibri"/>
          <w:b/>
          <w:bCs/>
          <w:sz w:val="32"/>
          <w:szCs w:val="32"/>
        </w:rPr>
      </w:pPr>
    </w:p>
    <w:p w14:paraId="0A69ADA6" w14:textId="77777777" w:rsidR="00F65064" w:rsidRPr="00CC43F2" w:rsidRDefault="00FC2719" w:rsidP="00CC43F2">
      <w:pPr>
        <w:pStyle w:val="ListParagraph"/>
        <w:numPr>
          <w:ilvl w:val="0"/>
          <w:numId w:val="3"/>
        </w:numPr>
        <w:spacing w:after="0" w:line="240" w:lineRule="auto"/>
        <w:jc w:val="both"/>
        <w:rPr>
          <w:rFonts w:cs="Calibri"/>
          <w:sz w:val="28"/>
          <w:szCs w:val="32"/>
        </w:rPr>
      </w:pPr>
      <w:r w:rsidRPr="00CC43F2">
        <w:rPr>
          <w:rFonts w:cs="Calibri"/>
          <w:sz w:val="28"/>
          <w:szCs w:val="32"/>
        </w:rPr>
        <w:t>A BBR flow begins in the STARTUP state and quickly ramps up</w:t>
      </w:r>
    </w:p>
    <w:p w14:paraId="133778FF" w14:textId="77777777" w:rsidR="00F65064" w:rsidRPr="00CC43F2" w:rsidRDefault="00FC2719" w:rsidP="00CC43F2">
      <w:pPr>
        <w:spacing w:after="0" w:line="240" w:lineRule="auto"/>
        <w:ind w:left="720"/>
        <w:jc w:val="both"/>
        <w:rPr>
          <w:rFonts w:cs="Calibri"/>
          <w:sz w:val="28"/>
          <w:szCs w:val="32"/>
        </w:rPr>
      </w:pPr>
      <w:r w:rsidRPr="00CC43F2">
        <w:rPr>
          <w:rFonts w:cs="Calibri"/>
          <w:sz w:val="28"/>
          <w:szCs w:val="32"/>
        </w:rPr>
        <w:t>its sending rate. While in STARTUP, BBR sets the pacing rate and the congestion window to the BDP × 2/</w:t>
      </w:r>
      <w:proofErr w:type="gramStart"/>
      <w:r w:rsidRPr="00CC43F2">
        <w:rPr>
          <w:rFonts w:cs="Calibri"/>
          <w:sz w:val="28"/>
          <w:szCs w:val="32"/>
        </w:rPr>
        <w:t>ln(</w:t>
      </w:r>
      <w:proofErr w:type="gramEnd"/>
      <w:r w:rsidRPr="00CC43F2">
        <w:rPr>
          <w:rFonts w:cs="Calibri"/>
          <w:sz w:val="28"/>
          <w:szCs w:val="32"/>
        </w:rPr>
        <w:t>2) , roughly doubling the bitrate each round-trip time.</w:t>
      </w:r>
    </w:p>
    <w:p w14:paraId="5229913F" w14:textId="77777777" w:rsidR="00F65064" w:rsidRPr="00CC43F2" w:rsidRDefault="00F65064" w:rsidP="00CC43F2">
      <w:pPr>
        <w:spacing w:after="0" w:line="240" w:lineRule="auto"/>
        <w:jc w:val="both"/>
        <w:rPr>
          <w:rFonts w:cs="Calibri"/>
          <w:sz w:val="28"/>
          <w:szCs w:val="32"/>
        </w:rPr>
      </w:pPr>
    </w:p>
    <w:p w14:paraId="1FB60A16" w14:textId="77777777" w:rsidR="00F65064" w:rsidRPr="00CC43F2" w:rsidRDefault="00FC2719" w:rsidP="00CC43F2">
      <w:pPr>
        <w:pStyle w:val="ListParagraph"/>
        <w:numPr>
          <w:ilvl w:val="0"/>
          <w:numId w:val="3"/>
        </w:numPr>
        <w:spacing w:after="0" w:line="240" w:lineRule="auto"/>
        <w:jc w:val="both"/>
        <w:rPr>
          <w:rFonts w:cs="Calibri"/>
          <w:sz w:val="28"/>
          <w:szCs w:val="32"/>
        </w:rPr>
      </w:pPr>
      <w:r w:rsidRPr="00CC43F2">
        <w:rPr>
          <w:rFonts w:cs="Calibri"/>
          <w:sz w:val="28"/>
          <w:szCs w:val="32"/>
        </w:rPr>
        <w:t xml:space="preserve">When a BBR flow estimates the network pipe is full, it enters      the DRAIN state to drain the queue built up during STARTUP. While in DRAIN, BBR reduces the pacing rate to </w:t>
      </w:r>
      <w:proofErr w:type="spellStart"/>
      <w:r w:rsidRPr="00CC43F2">
        <w:rPr>
          <w:rFonts w:cs="Calibri"/>
          <w:sz w:val="28"/>
          <w:szCs w:val="32"/>
        </w:rPr>
        <w:t>Bmax</w:t>
      </w:r>
      <w:proofErr w:type="spellEnd"/>
      <w:r w:rsidRPr="00CC43F2">
        <w:rPr>
          <w:rFonts w:cs="Calibri"/>
          <w:sz w:val="28"/>
          <w:szCs w:val="32"/>
        </w:rPr>
        <w:t xml:space="preserve"> * </w:t>
      </w:r>
      <w:proofErr w:type="gramStart"/>
      <w:r w:rsidRPr="00CC43F2">
        <w:rPr>
          <w:rFonts w:cs="Calibri"/>
          <w:sz w:val="28"/>
          <w:szCs w:val="32"/>
        </w:rPr>
        <w:t>ln(</w:t>
      </w:r>
      <w:proofErr w:type="gramEnd"/>
      <w:r w:rsidRPr="00CC43F2">
        <w:rPr>
          <w:rFonts w:cs="Calibri"/>
          <w:sz w:val="28"/>
          <w:szCs w:val="32"/>
        </w:rPr>
        <w:t>2)/2 , but keeps the congestion window high.BBR drains long enough to remove the built-up queue, then enters PROBE_BW.</w:t>
      </w:r>
    </w:p>
    <w:p w14:paraId="25ADAC8F" w14:textId="77777777" w:rsidR="00CC43F2" w:rsidRPr="00CC43F2" w:rsidRDefault="00CC43F2" w:rsidP="00CC43F2">
      <w:pPr>
        <w:spacing w:after="0" w:line="240" w:lineRule="auto"/>
        <w:ind w:left="432"/>
        <w:jc w:val="both"/>
        <w:rPr>
          <w:rFonts w:cs="Calibri"/>
          <w:sz w:val="28"/>
          <w:szCs w:val="32"/>
        </w:rPr>
      </w:pPr>
    </w:p>
    <w:p w14:paraId="12C1B721" w14:textId="77777777" w:rsidR="00F65064" w:rsidRPr="00CC43F2" w:rsidRDefault="00F65064" w:rsidP="00CC43F2">
      <w:pPr>
        <w:spacing w:after="0" w:line="240" w:lineRule="auto"/>
        <w:ind w:left="432"/>
        <w:jc w:val="both"/>
        <w:rPr>
          <w:rFonts w:cs="Calibri"/>
          <w:color w:val="000000"/>
          <w:sz w:val="28"/>
          <w:szCs w:val="32"/>
        </w:rPr>
      </w:pPr>
    </w:p>
    <w:p w14:paraId="2C9B23EA" w14:textId="77777777" w:rsidR="00F65064" w:rsidRPr="00CC43F2" w:rsidRDefault="00FC2719" w:rsidP="00CC43F2">
      <w:pPr>
        <w:pStyle w:val="ListParagraph"/>
        <w:numPr>
          <w:ilvl w:val="0"/>
          <w:numId w:val="3"/>
        </w:numPr>
        <w:spacing w:after="0" w:line="240" w:lineRule="auto"/>
        <w:jc w:val="both"/>
        <w:rPr>
          <w:rFonts w:cs="Calibri"/>
          <w:color w:val="000000"/>
          <w:sz w:val="28"/>
          <w:szCs w:val="32"/>
        </w:rPr>
      </w:pPr>
      <w:r w:rsidRPr="00CC43F2">
        <w:rPr>
          <w:rFonts w:cs="Calibri"/>
          <w:color w:val="000000"/>
          <w:sz w:val="28"/>
          <w:szCs w:val="32"/>
        </w:rPr>
        <w:t>A long-lived BBR flow remains primarily in the PROBE_BW</w:t>
      </w:r>
    </w:p>
    <w:p w14:paraId="56BD80F4" w14:textId="77777777" w:rsidR="00F65064" w:rsidRPr="00CC43F2" w:rsidRDefault="00FC2719" w:rsidP="00CC43F2">
      <w:pPr>
        <w:spacing w:after="0" w:line="240" w:lineRule="auto"/>
        <w:ind w:left="720"/>
        <w:jc w:val="both"/>
        <w:rPr>
          <w:rFonts w:cs="Calibri"/>
          <w:color w:val="000000"/>
          <w:sz w:val="28"/>
          <w:szCs w:val="32"/>
        </w:rPr>
      </w:pPr>
      <w:r w:rsidRPr="00CC43F2">
        <w:rPr>
          <w:rFonts w:cs="Calibri"/>
          <w:color w:val="000000"/>
          <w:sz w:val="28"/>
          <w:szCs w:val="32"/>
        </w:rPr>
        <w:t xml:space="preserve">state, sending at the bottleneck rate, but repeatedly probing and attempting to fully utilize any additional network bandwidth, all while maintaining a small, bounded queue. PROBE_BW does this by cycling, once per round-trip time, where the gain values are applied as multiples to the bottleneck rate. For example, when the gain is </w:t>
      </w:r>
      <w:proofErr w:type="gramStart"/>
      <w:r w:rsidRPr="00CC43F2">
        <w:rPr>
          <w:rFonts w:cs="Calibri"/>
          <w:color w:val="000000"/>
          <w:sz w:val="28"/>
          <w:szCs w:val="32"/>
        </w:rPr>
        <w:t>1.25,BBR</w:t>
      </w:r>
      <w:proofErr w:type="gramEnd"/>
      <w:r w:rsidRPr="00CC43F2">
        <w:rPr>
          <w:rFonts w:cs="Calibri"/>
          <w:color w:val="000000"/>
          <w:sz w:val="28"/>
          <w:szCs w:val="32"/>
        </w:rPr>
        <w:t xml:space="preserve"> deliberately sends 25% more packets than the BDP for one round-trip time. If </w:t>
      </w:r>
      <w:proofErr w:type="spellStart"/>
      <w:r w:rsidRPr="00CC43F2">
        <w:rPr>
          <w:rFonts w:cs="Calibri"/>
          <w:color w:val="000000"/>
          <w:sz w:val="28"/>
          <w:szCs w:val="32"/>
        </w:rPr>
        <w:t>Bmax</w:t>
      </w:r>
      <w:proofErr w:type="spellEnd"/>
      <w:r w:rsidRPr="00CC43F2">
        <w:rPr>
          <w:rFonts w:cs="Calibri"/>
          <w:color w:val="000000"/>
          <w:sz w:val="28"/>
          <w:szCs w:val="32"/>
        </w:rPr>
        <w:t xml:space="preserve"> increases prior to this phase, the BDP, and thus overall sending rate, increases correspondingly. But if </w:t>
      </w:r>
      <w:proofErr w:type="spellStart"/>
      <w:r w:rsidRPr="00CC43F2">
        <w:rPr>
          <w:rFonts w:cs="Calibri"/>
          <w:color w:val="000000"/>
          <w:sz w:val="28"/>
          <w:szCs w:val="32"/>
        </w:rPr>
        <w:t>Bmax</w:t>
      </w:r>
      <w:proofErr w:type="spellEnd"/>
      <w:r w:rsidRPr="00CC43F2">
        <w:rPr>
          <w:rFonts w:cs="Calibri"/>
          <w:color w:val="000000"/>
          <w:sz w:val="28"/>
          <w:szCs w:val="32"/>
        </w:rPr>
        <w:t xml:space="preserve"> is unchanged, the gain of 0.75 in the subsequent phase drains any queue build-up caused by the previous higher gain.</w:t>
      </w:r>
    </w:p>
    <w:p w14:paraId="3F08EC47" w14:textId="77777777" w:rsidR="00CC43F2" w:rsidRPr="00CC43F2" w:rsidRDefault="00CC43F2" w:rsidP="00CC43F2">
      <w:pPr>
        <w:spacing w:after="0" w:line="240" w:lineRule="auto"/>
        <w:ind w:left="720"/>
        <w:jc w:val="both"/>
        <w:rPr>
          <w:rFonts w:cs="Calibri"/>
          <w:color w:val="000000"/>
          <w:sz w:val="28"/>
          <w:szCs w:val="32"/>
        </w:rPr>
      </w:pPr>
    </w:p>
    <w:p w14:paraId="545D3F40" w14:textId="77777777" w:rsidR="00CC43F2" w:rsidRPr="00CC43F2" w:rsidRDefault="00CC43F2" w:rsidP="00CC43F2">
      <w:pPr>
        <w:spacing w:after="0" w:line="240" w:lineRule="auto"/>
        <w:ind w:left="720"/>
        <w:jc w:val="both"/>
        <w:rPr>
          <w:rFonts w:cs="Calibri"/>
          <w:color w:val="000000"/>
          <w:sz w:val="28"/>
          <w:szCs w:val="32"/>
        </w:rPr>
      </w:pPr>
    </w:p>
    <w:p w14:paraId="185063D4" w14:textId="77777777" w:rsidR="00F65064" w:rsidRPr="00CC43F2" w:rsidRDefault="00F65064" w:rsidP="00CC43F2">
      <w:pPr>
        <w:spacing w:after="0" w:line="240" w:lineRule="auto"/>
        <w:ind w:left="720"/>
        <w:jc w:val="both"/>
        <w:rPr>
          <w:rFonts w:cs="Calibri"/>
          <w:sz w:val="28"/>
          <w:szCs w:val="32"/>
        </w:rPr>
      </w:pPr>
    </w:p>
    <w:p w14:paraId="5F126CDE" w14:textId="77777777" w:rsidR="00CC43F2" w:rsidRPr="00CC43F2" w:rsidRDefault="00FC2719" w:rsidP="00CC43F2">
      <w:pPr>
        <w:pStyle w:val="ListParagraph"/>
        <w:numPr>
          <w:ilvl w:val="0"/>
          <w:numId w:val="3"/>
        </w:numPr>
        <w:spacing w:after="0" w:line="240" w:lineRule="auto"/>
        <w:ind w:left="720"/>
        <w:jc w:val="both"/>
        <w:rPr>
          <w:rFonts w:cs="Calibri"/>
          <w:sz w:val="28"/>
          <w:szCs w:val="32"/>
        </w:rPr>
      </w:pPr>
      <w:r w:rsidRPr="00CC43F2">
        <w:rPr>
          <w:rFonts w:cs="Calibri"/>
          <w:sz w:val="28"/>
          <w:szCs w:val="32"/>
        </w:rPr>
        <w:t>If BBR has not received an RTT sample that decreases the minimum round-trip time (</w:t>
      </w:r>
      <w:proofErr w:type="spellStart"/>
      <w:r w:rsidRPr="00CC43F2">
        <w:rPr>
          <w:rFonts w:cs="Calibri"/>
          <w:sz w:val="28"/>
          <w:szCs w:val="32"/>
        </w:rPr>
        <w:t>Rmin</w:t>
      </w:r>
      <w:proofErr w:type="spellEnd"/>
      <w:r w:rsidRPr="00CC43F2">
        <w:rPr>
          <w:rFonts w:cs="Calibri"/>
          <w:sz w:val="28"/>
          <w:szCs w:val="32"/>
        </w:rPr>
        <w:t xml:space="preserve">) for 10 seconds, then it briefly enters the PROBE_RTT state to quickly, greatly reduce (by 98%) the packets in flight in order to re-probe the path’s two-way propagation delay. The </w:t>
      </w:r>
      <w:proofErr w:type="gramStart"/>
      <w:r w:rsidRPr="00CC43F2">
        <w:rPr>
          <w:rFonts w:cs="Calibri"/>
          <w:sz w:val="28"/>
          <w:szCs w:val="32"/>
        </w:rPr>
        <w:t>BBR  flow</w:t>
      </w:r>
      <w:proofErr w:type="gramEnd"/>
      <w:r w:rsidRPr="00CC43F2">
        <w:rPr>
          <w:rFonts w:cs="Calibri"/>
          <w:sz w:val="28"/>
          <w:szCs w:val="32"/>
        </w:rPr>
        <w:t xml:space="preserve"> stops probing after one round-trip time or 200 milliseconds, whichever is longer.</w:t>
      </w:r>
    </w:p>
    <w:p w14:paraId="60E76AF8" w14:textId="77777777" w:rsidR="00CC43F2" w:rsidRPr="00CC43F2" w:rsidRDefault="00CC43F2">
      <w:pPr>
        <w:spacing w:after="0" w:line="240" w:lineRule="auto"/>
        <w:rPr>
          <w:rFonts w:cs="Calibri"/>
          <w:sz w:val="28"/>
          <w:szCs w:val="32"/>
        </w:rPr>
      </w:pPr>
    </w:p>
    <w:p w14:paraId="28FFA2A2" w14:textId="77777777" w:rsidR="00F65064" w:rsidRPr="00CC43F2" w:rsidRDefault="00F65064">
      <w:pPr>
        <w:spacing w:after="0" w:line="240" w:lineRule="auto"/>
        <w:rPr>
          <w:rFonts w:cs="Calibri"/>
          <w:sz w:val="28"/>
          <w:szCs w:val="32"/>
        </w:rPr>
      </w:pPr>
    </w:p>
    <w:p w14:paraId="3D292382" w14:textId="77777777" w:rsidR="00907085" w:rsidRDefault="00FC2719" w:rsidP="00907085">
      <w:pPr>
        <w:pStyle w:val="ListParagraph"/>
        <w:numPr>
          <w:ilvl w:val="0"/>
          <w:numId w:val="3"/>
        </w:numPr>
        <w:spacing w:after="0" w:line="240" w:lineRule="auto"/>
        <w:rPr>
          <w:rFonts w:cs="Calibri"/>
          <w:sz w:val="28"/>
          <w:szCs w:val="32"/>
        </w:rPr>
      </w:pPr>
      <w:r w:rsidRPr="00CC43F2">
        <w:rPr>
          <w:rFonts w:cs="Calibri"/>
          <w:sz w:val="28"/>
          <w:szCs w:val="32"/>
        </w:rPr>
        <w:t xml:space="preserve">When a </w:t>
      </w:r>
      <w:proofErr w:type="gramStart"/>
      <w:r w:rsidRPr="00CC43F2">
        <w:rPr>
          <w:rFonts w:cs="Calibri"/>
          <w:sz w:val="28"/>
          <w:szCs w:val="32"/>
        </w:rPr>
        <w:t>BBR  flow</w:t>
      </w:r>
      <w:proofErr w:type="gramEnd"/>
      <w:r w:rsidRPr="00CC43F2">
        <w:rPr>
          <w:rFonts w:cs="Calibri"/>
          <w:sz w:val="28"/>
          <w:szCs w:val="32"/>
        </w:rPr>
        <w:t xml:space="preserve"> exits the PROBE_RTT state, if the full bandwidth estimate of the pipe has been reached, then it enters PROBE_BW;  otherwise, it enters STARTUP to try to refill the pipe.</w:t>
      </w:r>
    </w:p>
    <w:p w14:paraId="4AF68EED" w14:textId="66A759B3" w:rsidR="00F65064" w:rsidRPr="00907085" w:rsidRDefault="00FC2719" w:rsidP="00907085">
      <w:pPr>
        <w:pStyle w:val="ListParagraph"/>
        <w:numPr>
          <w:ilvl w:val="0"/>
          <w:numId w:val="7"/>
        </w:numPr>
        <w:spacing w:after="0" w:line="240" w:lineRule="auto"/>
        <w:rPr>
          <w:rFonts w:cs="Calibri"/>
          <w:sz w:val="28"/>
          <w:szCs w:val="32"/>
        </w:rPr>
      </w:pPr>
      <w:r w:rsidRPr="00907085">
        <w:rPr>
          <w:rFonts w:cs="Calibri"/>
          <w:b/>
          <w:bCs/>
          <w:sz w:val="32"/>
          <w:szCs w:val="32"/>
        </w:rPr>
        <w:lastRenderedPageBreak/>
        <w:t>BBR vs TCP Reno:</w:t>
      </w:r>
    </w:p>
    <w:p w14:paraId="6FD60624" w14:textId="77777777" w:rsidR="00F65064" w:rsidRDefault="00F65064">
      <w:pPr>
        <w:spacing w:after="0" w:line="240" w:lineRule="auto"/>
        <w:rPr>
          <w:rFonts w:cs="Calibri"/>
          <w:sz w:val="32"/>
          <w:szCs w:val="32"/>
        </w:rPr>
      </w:pPr>
    </w:p>
    <w:p w14:paraId="00B69070" w14:textId="77777777" w:rsidR="00F65064" w:rsidRDefault="00CC43F2">
      <w:pPr>
        <w:pStyle w:val="ListParagraph"/>
        <w:numPr>
          <w:ilvl w:val="0"/>
          <w:numId w:val="4"/>
        </w:numPr>
        <w:spacing w:after="0" w:line="240" w:lineRule="auto"/>
        <w:rPr>
          <w:rFonts w:cs="Calibri"/>
          <w:i/>
          <w:iCs/>
          <w:sz w:val="32"/>
          <w:szCs w:val="32"/>
        </w:rPr>
      </w:pPr>
      <w:r>
        <w:rPr>
          <w:rFonts w:cs="Calibri"/>
          <w:i/>
          <w:iCs/>
          <w:sz w:val="32"/>
          <w:szCs w:val="32"/>
        </w:rPr>
        <w:t>Congestion Window</w:t>
      </w:r>
      <w:r w:rsidR="00FC2719">
        <w:rPr>
          <w:rFonts w:cs="Calibri"/>
          <w:i/>
          <w:iCs/>
          <w:sz w:val="32"/>
          <w:szCs w:val="32"/>
        </w:rPr>
        <w:t xml:space="preserve"> Comparison:</w:t>
      </w:r>
    </w:p>
    <w:p w14:paraId="76CFC7D0" w14:textId="77777777" w:rsidR="00F65064" w:rsidRDefault="00F65064">
      <w:pPr>
        <w:pStyle w:val="ListParagraph"/>
        <w:spacing w:after="0" w:line="240" w:lineRule="auto"/>
        <w:rPr>
          <w:rFonts w:cs="Calibri"/>
          <w:sz w:val="32"/>
          <w:szCs w:val="32"/>
        </w:rPr>
      </w:pPr>
    </w:p>
    <w:p w14:paraId="1C31806F" w14:textId="77777777" w:rsidR="00F65064" w:rsidRDefault="00FC2719">
      <w:pPr>
        <w:pStyle w:val="ListParagraph"/>
        <w:spacing w:after="0" w:line="240" w:lineRule="auto"/>
        <w:ind w:left="1440"/>
        <w:rPr>
          <w:rFonts w:cs="Calibri"/>
          <w:sz w:val="32"/>
          <w:szCs w:val="32"/>
        </w:rPr>
      </w:pPr>
      <w:r>
        <w:rPr>
          <w:rFonts w:cs="Calibri"/>
          <w:noProof/>
          <w:sz w:val="32"/>
          <w:szCs w:val="32"/>
          <w:lang w:val="en-US"/>
        </w:rPr>
        <w:drawing>
          <wp:anchor distT="0" distB="0" distL="0" distR="114300" simplePos="0" relativeHeight="8" behindDoc="0" locked="0" layoutInCell="1" allowOverlap="1" wp14:anchorId="15A14C54" wp14:editId="67F9F26D">
            <wp:simplePos x="0" y="0"/>
            <wp:positionH relativeFrom="margin">
              <wp:align>left</wp:align>
            </wp:positionH>
            <wp:positionV relativeFrom="paragraph">
              <wp:posOffset>75565</wp:posOffset>
            </wp:positionV>
            <wp:extent cx="5380990" cy="326072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5380990" cy="3260725"/>
                    </a:xfrm>
                    <a:prstGeom prst="rect">
                      <a:avLst/>
                    </a:prstGeom>
                  </pic:spPr>
                </pic:pic>
              </a:graphicData>
            </a:graphic>
          </wp:anchor>
        </w:drawing>
      </w:r>
    </w:p>
    <w:p w14:paraId="3218E9BB" w14:textId="77777777" w:rsidR="00F65064" w:rsidRDefault="00F65064"/>
    <w:p w14:paraId="00CB88BF" w14:textId="77777777" w:rsidR="00F65064" w:rsidRDefault="00F65064"/>
    <w:p w14:paraId="1B49CAC0" w14:textId="77777777" w:rsidR="00CC43F2" w:rsidRDefault="00CC43F2">
      <w:pPr>
        <w:rPr>
          <w:sz w:val="32"/>
          <w:szCs w:val="32"/>
        </w:rPr>
      </w:pPr>
    </w:p>
    <w:p w14:paraId="78F3E68A" w14:textId="77777777" w:rsidR="00CC43F2" w:rsidRDefault="00CC43F2">
      <w:pPr>
        <w:rPr>
          <w:sz w:val="32"/>
          <w:szCs w:val="32"/>
        </w:rPr>
      </w:pPr>
    </w:p>
    <w:p w14:paraId="3FE029B7" w14:textId="77777777" w:rsidR="00CC43F2" w:rsidRDefault="00CC43F2">
      <w:pPr>
        <w:rPr>
          <w:sz w:val="32"/>
          <w:szCs w:val="32"/>
        </w:rPr>
      </w:pPr>
    </w:p>
    <w:p w14:paraId="15AD312B" w14:textId="77777777" w:rsidR="00CC43F2" w:rsidRDefault="00CC43F2">
      <w:pPr>
        <w:rPr>
          <w:sz w:val="32"/>
          <w:szCs w:val="32"/>
        </w:rPr>
      </w:pPr>
    </w:p>
    <w:p w14:paraId="3043F060" w14:textId="77777777" w:rsidR="00CC43F2" w:rsidRDefault="00CC43F2">
      <w:pPr>
        <w:rPr>
          <w:sz w:val="32"/>
          <w:szCs w:val="32"/>
        </w:rPr>
      </w:pPr>
    </w:p>
    <w:p w14:paraId="39695DBB" w14:textId="77777777" w:rsidR="00CC43F2" w:rsidRDefault="00CC43F2">
      <w:pPr>
        <w:rPr>
          <w:sz w:val="32"/>
          <w:szCs w:val="32"/>
        </w:rPr>
      </w:pPr>
    </w:p>
    <w:p w14:paraId="1A3D9405" w14:textId="77777777" w:rsidR="00CC43F2" w:rsidRDefault="00CC43F2">
      <w:pPr>
        <w:rPr>
          <w:sz w:val="32"/>
          <w:szCs w:val="32"/>
        </w:rPr>
      </w:pPr>
    </w:p>
    <w:p w14:paraId="4764496D" w14:textId="77777777" w:rsidR="00CC43F2" w:rsidRDefault="00CC43F2">
      <w:pPr>
        <w:rPr>
          <w:sz w:val="32"/>
          <w:szCs w:val="32"/>
        </w:rPr>
      </w:pPr>
    </w:p>
    <w:p w14:paraId="6D61AA9E" w14:textId="77777777" w:rsidR="00F65064" w:rsidRDefault="00FC2719">
      <w:r>
        <w:rPr>
          <w:sz w:val="32"/>
          <w:szCs w:val="32"/>
        </w:rPr>
        <w:t xml:space="preserve">The traditional TCP protocols’ </w:t>
      </w:r>
      <w:proofErr w:type="spellStart"/>
      <w:r>
        <w:rPr>
          <w:sz w:val="32"/>
          <w:szCs w:val="32"/>
        </w:rPr>
        <w:t>C</w:t>
      </w:r>
      <w:r w:rsidRPr="00CC43F2">
        <w:rPr>
          <w:sz w:val="32"/>
          <w:szCs w:val="32"/>
        </w:rPr>
        <w:t>wnd</w:t>
      </w:r>
      <w:proofErr w:type="spellEnd"/>
      <w:r>
        <w:rPr>
          <w:sz w:val="32"/>
          <w:szCs w:val="32"/>
        </w:rPr>
        <w:t xml:space="preserve"> are higher than BBR; The purpose of BBR convergence is to actively reduce the pacing rate to avoid the buffer bloat problem, but the other TCP protocols are to fill the queue buffer space, which directly causes BBR to starve in the deep queue. Based on the above analysis, a problem has also arisen. In the traditional queue management algorithms, how to set queue size threshold and the packet loss rate for different versions of the TCP protocol is a major challenge. How to associate the packet loss rate with the queue size is an improvement direction. The change in queue size causes a large discrepancy in BBR.</w:t>
      </w:r>
    </w:p>
    <w:p w14:paraId="56DB6F4D" w14:textId="77777777" w:rsidR="00F65064" w:rsidRDefault="00F65064">
      <w:pPr>
        <w:rPr>
          <w:sz w:val="32"/>
          <w:szCs w:val="32"/>
        </w:rPr>
      </w:pPr>
    </w:p>
    <w:p w14:paraId="3B49B936" w14:textId="77777777" w:rsidR="00F65064" w:rsidRDefault="00F65064">
      <w:pPr>
        <w:rPr>
          <w:sz w:val="32"/>
          <w:szCs w:val="32"/>
        </w:rPr>
      </w:pPr>
    </w:p>
    <w:p w14:paraId="16531719" w14:textId="77777777" w:rsidR="00F65064" w:rsidRDefault="00F65064"/>
    <w:p w14:paraId="0CA9E2B1" w14:textId="77777777" w:rsidR="00F65064" w:rsidRDefault="00F65064"/>
    <w:p w14:paraId="6C6A5426" w14:textId="77777777" w:rsidR="00F65064" w:rsidRDefault="00FC2719" w:rsidP="00CC43F2">
      <w:pPr>
        <w:pStyle w:val="ListParagraph"/>
        <w:numPr>
          <w:ilvl w:val="0"/>
          <w:numId w:val="4"/>
        </w:numPr>
        <w:jc w:val="both"/>
        <w:rPr>
          <w:i/>
          <w:iCs/>
          <w:sz w:val="32"/>
          <w:szCs w:val="32"/>
        </w:rPr>
      </w:pPr>
      <w:r>
        <w:rPr>
          <w:i/>
          <w:iCs/>
          <w:sz w:val="32"/>
          <w:szCs w:val="32"/>
        </w:rPr>
        <w:lastRenderedPageBreak/>
        <w:t xml:space="preserve">RTT and Inflight </w:t>
      </w:r>
      <w:r w:rsidR="00CC43F2">
        <w:rPr>
          <w:i/>
          <w:iCs/>
          <w:sz w:val="32"/>
          <w:szCs w:val="32"/>
        </w:rPr>
        <w:t xml:space="preserve">Data </w:t>
      </w:r>
      <w:proofErr w:type="spellStart"/>
      <w:r>
        <w:rPr>
          <w:i/>
          <w:iCs/>
          <w:sz w:val="32"/>
          <w:szCs w:val="32"/>
        </w:rPr>
        <w:t>Comparision</w:t>
      </w:r>
      <w:proofErr w:type="spellEnd"/>
      <w:r>
        <w:rPr>
          <w:i/>
          <w:iCs/>
          <w:sz w:val="32"/>
          <w:szCs w:val="32"/>
        </w:rPr>
        <w:t>:</w:t>
      </w:r>
    </w:p>
    <w:p w14:paraId="462B2A51" w14:textId="77777777" w:rsidR="00F65064" w:rsidRDefault="00F65064"/>
    <w:p w14:paraId="010350A7" w14:textId="77777777" w:rsidR="00F65064" w:rsidRDefault="00FC2719">
      <w:pPr>
        <w:tabs>
          <w:tab w:val="left" w:pos="1692"/>
        </w:tabs>
      </w:pPr>
      <w:r>
        <w:rPr>
          <w:noProof/>
          <w:lang w:val="en-US"/>
        </w:rPr>
        <w:drawing>
          <wp:inline distT="0" distB="0" distL="0" distR="0" wp14:anchorId="7AD63D79" wp14:editId="08015128">
            <wp:extent cx="4815840" cy="2887050"/>
            <wp:effectExtent l="1905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9"/>
                    <a:stretch>
                      <a:fillRect/>
                    </a:stretch>
                  </pic:blipFill>
                  <pic:spPr bwMode="auto">
                    <a:xfrm>
                      <a:off x="0" y="0"/>
                      <a:ext cx="4816907" cy="2887690"/>
                    </a:xfrm>
                    <a:prstGeom prst="rect">
                      <a:avLst/>
                    </a:prstGeom>
                  </pic:spPr>
                </pic:pic>
              </a:graphicData>
            </a:graphic>
          </wp:inline>
        </w:drawing>
      </w:r>
    </w:p>
    <w:p w14:paraId="7739C75E" w14:textId="77777777" w:rsidR="00F65064" w:rsidRDefault="00F65064">
      <w:pPr>
        <w:tabs>
          <w:tab w:val="left" w:pos="1692"/>
        </w:tabs>
      </w:pPr>
    </w:p>
    <w:p w14:paraId="7EA263E5" w14:textId="77777777" w:rsidR="00F65064" w:rsidRDefault="00CC43F2">
      <w:pPr>
        <w:tabs>
          <w:tab w:val="left" w:pos="1692"/>
        </w:tabs>
      </w:pPr>
      <w:r>
        <w:rPr>
          <w:noProof/>
          <w:lang w:val="en-US"/>
        </w:rPr>
        <w:drawing>
          <wp:inline distT="0" distB="0" distL="0" distR="0" wp14:anchorId="35932B4C" wp14:editId="69F0CC30">
            <wp:extent cx="4732020" cy="2870354"/>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0"/>
                    <a:stretch>
                      <a:fillRect/>
                    </a:stretch>
                  </pic:blipFill>
                  <pic:spPr bwMode="auto">
                    <a:xfrm>
                      <a:off x="0" y="0"/>
                      <a:ext cx="4734614" cy="2871928"/>
                    </a:xfrm>
                    <a:prstGeom prst="rect">
                      <a:avLst/>
                    </a:prstGeom>
                  </pic:spPr>
                </pic:pic>
              </a:graphicData>
            </a:graphic>
          </wp:inline>
        </w:drawing>
      </w:r>
    </w:p>
    <w:p w14:paraId="36DF5296" w14:textId="77777777" w:rsidR="00CC43F2" w:rsidRDefault="00FC2719">
      <w:pPr>
        <w:tabs>
          <w:tab w:val="left" w:pos="1692"/>
        </w:tabs>
      </w:pPr>
      <w:r>
        <w:tab/>
      </w:r>
    </w:p>
    <w:p w14:paraId="79A9DB6D" w14:textId="77777777" w:rsidR="00907085" w:rsidRDefault="00FC2719" w:rsidP="00907085">
      <w:pPr>
        <w:tabs>
          <w:tab w:val="left" w:pos="1692"/>
        </w:tabs>
        <w:jc w:val="both"/>
      </w:pPr>
      <w:r>
        <w:rPr>
          <w:rFonts w:cs="Calibri"/>
          <w:sz w:val="32"/>
          <w:szCs w:val="32"/>
        </w:rPr>
        <w:t>As seen in the figures t</w:t>
      </w:r>
      <w:r w:rsidR="00CC43F2">
        <w:rPr>
          <w:rFonts w:cs="Calibri"/>
          <w:sz w:val="32"/>
          <w:szCs w:val="32"/>
        </w:rPr>
        <w:t>he RTT value of BBR keeps on in</w:t>
      </w:r>
      <w:r>
        <w:rPr>
          <w:rFonts w:cs="Calibri"/>
          <w:sz w:val="32"/>
          <w:szCs w:val="32"/>
        </w:rPr>
        <w:t xml:space="preserve">creasing until congestion happens once it </w:t>
      </w:r>
      <w:proofErr w:type="gramStart"/>
      <w:r>
        <w:rPr>
          <w:rFonts w:cs="Calibri"/>
          <w:sz w:val="32"/>
          <w:szCs w:val="32"/>
        </w:rPr>
        <w:t>recognises ,then</w:t>
      </w:r>
      <w:proofErr w:type="gramEnd"/>
      <w:r>
        <w:rPr>
          <w:rFonts w:cs="Calibri"/>
          <w:sz w:val="32"/>
          <w:szCs w:val="32"/>
        </w:rPr>
        <w:t xml:space="preserve"> it goes into the drain phase to free the buffer and then goes into the </w:t>
      </w:r>
      <w:proofErr w:type="spellStart"/>
      <w:r>
        <w:rPr>
          <w:rFonts w:cs="Calibri"/>
          <w:sz w:val="32"/>
          <w:szCs w:val="32"/>
        </w:rPr>
        <w:t>Probe_bw</w:t>
      </w:r>
      <w:proofErr w:type="spellEnd"/>
      <w:r>
        <w:rPr>
          <w:rFonts w:cs="Calibri"/>
          <w:sz w:val="32"/>
          <w:szCs w:val="32"/>
        </w:rPr>
        <w:t xml:space="preserve"> stage on the other hand Reno unlike BBR gets </w:t>
      </w:r>
      <w:proofErr w:type="spellStart"/>
      <w:r>
        <w:rPr>
          <w:rFonts w:cs="Calibri"/>
          <w:sz w:val="32"/>
          <w:szCs w:val="32"/>
        </w:rPr>
        <w:t>it’s</w:t>
      </w:r>
      <w:proofErr w:type="spellEnd"/>
      <w:r>
        <w:rPr>
          <w:rFonts w:cs="Calibri"/>
          <w:sz w:val="32"/>
          <w:szCs w:val="32"/>
        </w:rPr>
        <w:t xml:space="preserve"> RTT increasing resulting in more congestion.</w:t>
      </w:r>
    </w:p>
    <w:p w14:paraId="555D162D" w14:textId="253B9402" w:rsidR="00F65064" w:rsidRPr="00907085" w:rsidRDefault="00FC2719" w:rsidP="00907085">
      <w:pPr>
        <w:pStyle w:val="ListParagraph"/>
        <w:numPr>
          <w:ilvl w:val="0"/>
          <w:numId w:val="7"/>
        </w:numPr>
        <w:tabs>
          <w:tab w:val="left" w:pos="1692"/>
        </w:tabs>
        <w:jc w:val="both"/>
      </w:pPr>
      <w:r w:rsidRPr="00907085">
        <w:rPr>
          <w:rFonts w:cs="Calibri"/>
          <w:b/>
          <w:bCs/>
          <w:sz w:val="32"/>
          <w:szCs w:val="32"/>
        </w:rPr>
        <w:lastRenderedPageBreak/>
        <w:t>BBR vs TCP Vegas:</w:t>
      </w:r>
    </w:p>
    <w:p w14:paraId="6F28930A" w14:textId="77777777" w:rsidR="00F65064" w:rsidRDefault="00F65064">
      <w:pPr>
        <w:tabs>
          <w:tab w:val="left" w:pos="1692"/>
        </w:tabs>
        <w:rPr>
          <w:rFonts w:cs="Calibri"/>
          <w:sz w:val="32"/>
          <w:szCs w:val="32"/>
        </w:rPr>
      </w:pPr>
    </w:p>
    <w:p w14:paraId="029DC68C" w14:textId="77777777" w:rsidR="00F65064" w:rsidRDefault="00FC2719" w:rsidP="00CC43F2">
      <w:pPr>
        <w:tabs>
          <w:tab w:val="left" w:pos="1692"/>
        </w:tabs>
        <w:jc w:val="both"/>
        <w:rPr>
          <w:rFonts w:cs="Calibri"/>
          <w:sz w:val="32"/>
          <w:szCs w:val="32"/>
        </w:rPr>
      </w:pPr>
      <w:r>
        <w:rPr>
          <w:rFonts w:cs="Calibri"/>
          <w:sz w:val="32"/>
          <w:szCs w:val="32"/>
        </w:rPr>
        <w:t xml:space="preserve">Similarly we have compared these performance analysis between TCP Vegas and </w:t>
      </w:r>
      <w:proofErr w:type="gramStart"/>
      <w:r>
        <w:rPr>
          <w:rFonts w:cs="Calibri"/>
          <w:sz w:val="32"/>
          <w:szCs w:val="32"/>
        </w:rPr>
        <w:t>BBR ,which</w:t>
      </w:r>
      <w:proofErr w:type="gramEnd"/>
      <w:r>
        <w:rPr>
          <w:rFonts w:cs="Calibri"/>
          <w:sz w:val="32"/>
          <w:szCs w:val="32"/>
        </w:rPr>
        <w:t xml:space="preserve"> have yielded the below results.</w:t>
      </w:r>
    </w:p>
    <w:p w14:paraId="79D68926" w14:textId="77777777" w:rsidR="00F65064" w:rsidRDefault="00F65064">
      <w:pPr>
        <w:tabs>
          <w:tab w:val="left" w:pos="1692"/>
        </w:tabs>
        <w:rPr>
          <w:rFonts w:cs="Calibri"/>
          <w:sz w:val="32"/>
          <w:szCs w:val="32"/>
        </w:rPr>
      </w:pPr>
    </w:p>
    <w:p w14:paraId="36588206" w14:textId="77777777" w:rsidR="00F65064" w:rsidRDefault="00FC2719">
      <w:pPr>
        <w:tabs>
          <w:tab w:val="left" w:pos="1692"/>
        </w:tabs>
      </w:pPr>
      <w:r>
        <w:rPr>
          <w:noProof/>
          <w:lang w:val="en-US"/>
        </w:rPr>
        <w:drawing>
          <wp:inline distT="0" distB="0" distL="0" distR="0" wp14:anchorId="55D63583" wp14:editId="15CFC7E5">
            <wp:extent cx="3977005" cy="195834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1"/>
                    <a:stretch>
                      <a:fillRect/>
                    </a:stretch>
                  </pic:blipFill>
                  <pic:spPr bwMode="auto">
                    <a:xfrm>
                      <a:off x="0" y="0"/>
                      <a:ext cx="3977005" cy="1958340"/>
                    </a:xfrm>
                    <a:prstGeom prst="rect">
                      <a:avLst/>
                    </a:prstGeom>
                  </pic:spPr>
                </pic:pic>
              </a:graphicData>
            </a:graphic>
          </wp:inline>
        </w:drawing>
      </w:r>
    </w:p>
    <w:p w14:paraId="7C80FD76" w14:textId="77777777" w:rsidR="00F65064" w:rsidRDefault="00FC2719">
      <w:pPr>
        <w:tabs>
          <w:tab w:val="left" w:pos="1692"/>
        </w:tabs>
      </w:pPr>
      <w:r>
        <w:rPr>
          <w:noProof/>
          <w:lang w:val="en-US"/>
        </w:rPr>
        <w:drawing>
          <wp:inline distT="0" distB="0" distL="0" distR="0" wp14:anchorId="5F3465D8" wp14:editId="7833FE82">
            <wp:extent cx="3947160" cy="2290445"/>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2"/>
                    <a:stretch>
                      <a:fillRect/>
                    </a:stretch>
                  </pic:blipFill>
                  <pic:spPr bwMode="auto">
                    <a:xfrm>
                      <a:off x="0" y="0"/>
                      <a:ext cx="3947160" cy="2290445"/>
                    </a:xfrm>
                    <a:prstGeom prst="rect">
                      <a:avLst/>
                    </a:prstGeom>
                  </pic:spPr>
                </pic:pic>
              </a:graphicData>
            </a:graphic>
          </wp:inline>
        </w:drawing>
      </w:r>
    </w:p>
    <w:p w14:paraId="7B889D89" w14:textId="77777777" w:rsidR="00F65064" w:rsidRDefault="00FC2719">
      <w:pPr>
        <w:tabs>
          <w:tab w:val="left" w:pos="1692"/>
        </w:tabs>
      </w:pPr>
      <w:r>
        <w:rPr>
          <w:noProof/>
          <w:lang w:val="en-US"/>
        </w:rPr>
        <w:drawing>
          <wp:inline distT="0" distB="0" distL="0" distR="0" wp14:anchorId="7DB7C8C5" wp14:editId="0E9E1E0A">
            <wp:extent cx="3872865" cy="1905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13"/>
                    <a:stretch>
                      <a:fillRect/>
                    </a:stretch>
                  </pic:blipFill>
                  <pic:spPr bwMode="auto">
                    <a:xfrm>
                      <a:off x="0" y="0"/>
                      <a:ext cx="3872865" cy="1905000"/>
                    </a:xfrm>
                    <a:prstGeom prst="rect">
                      <a:avLst/>
                    </a:prstGeom>
                  </pic:spPr>
                </pic:pic>
              </a:graphicData>
            </a:graphic>
          </wp:inline>
        </w:drawing>
      </w:r>
    </w:p>
    <w:p w14:paraId="431092C5" w14:textId="77777777" w:rsidR="00CC43F2" w:rsidRDefault="00CC43F2">
      <w:pPr>
        <w:tabs>
          <w:tab w:val="left" w:pos="1692"/>
        </w:tabs>
      </w:pPr>
    </w:p>
    <w:p w14:paraId="68E817C4" w14:textId="77777777" w:rsidR="00907085" w:rsidRDefault="00907085">
      <w:pPr>
        <w:tabs>
          <w:tab w:val="left" w:pos="1692"/>
        </w:tabs>
      </w:pPr>
    </w:p>
    <w:p w14:paraId="164202A1" w14:textId="7ECD2DA5" w:rsidR="00F65064" w:rsidRDefault="00FC2719">
      <w:pPr>
        <w:tabs>
          <w:tab w:val="left" w:pos="1692"/>
        </w:tabs>
        <w:rPr>
          <w:b/>
          <w:bCs/>
          <w:sz w:val="32"/>
          <w:szCs w:val="32"/>
        </w:rPr>
      </w:pPr>
      <w:r>
        <w:rPr>
          <w:b/>
          <w:bCs/>
          <w:sz w:val="32"/>
          <w:szCs w:val="32"/>
        </w:rPr>
        <w:lastRenderedPageBreak/>
        <w:t xml:space="preserve">Project </w:t>
      </w:r>
      <w:proofErr w:type="gramStart"/>
      <w:r>
        <w:rPr>
          <w:b/>
          <w:bCs/>
          <w:sz w:val="32"/>
          <w:szCs w:val="32"/>
        </w:rPr>
        <w:t>Execution :</w:t>
      </w:r>
      <w:proofErr w:type="gramEnd"/>
    </w:p>
    <w:p w14:paraId="6CBC4183" w14:textId="707DEAA0" w:rsidR="000B32DD" w:rsidRPr="000B32DD" w:rsidRDefault="000B32DD" w:rsidP="000B32DD">
      <w:pPr>
        <w:pStyle w:val="ListParagraph"/>
        <w:numPr>
          <w:ilvl w:val="0"/>
          <w:numId w:val="6"/>
        </w:numPr>
        <w:tabs>
          <w:tab w:val="left" w:pos="1692"/>
        </w:tabs>
        <w:rPr>
          <w:rFonts w:ascii="Arial" w:hAnsi="Arial"/>
          <w:sz w:val="24"/>
          <w:szCs w:val="24"/>
        </w:rPr>
      </w:pPr>
      <w:r w:rsidRPr="000B32DD">
        <w:rPr>
          <w:rFonts w:ascii="Arial" w:hAnsi="Arial"/>
          <w:b/>
          <w:bCs/>
          <w:sz w:val="24"/>
          <w:szCs w:val="24"/>
        </w:rPr>
        <w:t>Topology used:</w:t>
      </w:r>
      <w:r>
        <w:rPr>
          <w:noProof/>
        </w:rPr>
        <w:drawing>
          <wp:inline distT="0" distB="0" distL="0" distR="0" wp14:anchorId="0487AA69" wp14:editId="7C5C90DA">
            <wp:extent cx="4754880" cy="1567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755575" cy="1568044"/>
                    </a:xfrm>
                    <a:prstGeom prst="rect">
                      <a:avLst/>
                    </a:prstGeom>
                  </pic:spPr>
                </pic:pic>
              </a:graphicData>
            </a:graphic>
          </wp:inline>
        </w:drawing>
      </w:r>
    </w:p>
    <w:p w14:paraId="299EEF11" w14:textId="737BA8EC" w:rsidR="000B32DD" w:rsidRDefault="000B32DD" w:rsidP="000B32DD">
      <w:pPr>
        <w:tabs>
          <w:tab w:val="left" w:pos="1692"/>
        </w:tabs>
        <w:rPr>
          <w:rFonts w:ascii="Arial" w:hAnsi="Arial"/>
          <w:sz w:val="24"/>
          <w:szCs w:val="24"/>
        </w:rPr>
      </w:pPr>
    </w:p>
    <w:p w14:paraId="6A0C4B8F" w14:textId="205D0117" w:rsidR="000B32DD" w:rsidRDefault="00907085" w:rsidP="000B32DD">
      <w:pPr>
        <w:tabs>
          <w:tab w:val="left" w:pos="1692"/>
        </w:tabs>
        <w:rPr>
          <w:rFonts w:ascii="Arial" w:hAnsi="Arial"/>
          <w:sz w:val="24"/>
          <w:szCs w:val="24"/>
        </w:rPr>
      </w:pPr>
      <w:r>
        <w:rPr>
          <w:rFonts w:ascii="Arial" w:hAnsi="Arial"/>
          <w:sz w:val="24"/>
          <w:szCs w:val="24"/>
        </w:rPr>
        <w:t>Here we have run different Congestion control algorithms separately</w:t>
      </w:r>
      <w:r w:rsidR="0075191D">
        <w:rPr>
          <w:rFonts w:ascii="Arial" w:hAnsi="Arial"/>
          <w:sz w:val="24"/>
          <w:szCs w:val="24"/>
        </w:rPr>
        <w:t>, firstly we have executed TCP reno and then BBR and observed their performances (</w:t>
      </w:r>
      <w:proofErr w:type="spellStart"/>
      <w:r w:rsidR="0075191D">
        <w:rPr>
          <w:rFonts w:ascii="Arial" w:hAnsi="Arial"/>
          <w:sz w:val="24"/>
          <w:szCs w:val="24"/>
        </w:rPr>
        <w:t>pcap</w:t>
      </w:r>
      <w:proofErr w:type="spellEnd"/>
      <w:r w:rsidR="0075191D">
        <w:rPr>
          <w:rFonts w:ascii="Arial" w:hAnsi="Arial"/>
          <w:sz w:val="24"/>
          <w:szCs w:val="24"/>
        </w:rPr>
        <w:t xml:space="preserve"> files) and integrated their performance graph into one in order to visualise their outcomes in Wireshark as shown in previous pages (TCP Reno vs BBR graphs).</w:t>
      </w:r>
    </w:p>
    <w:p w14:paraId="71E54AC2" w14:textId="77777777" w:rsidR="0075191D" w:rsidRDefault="0075191D" w:rsidP="000B32DD">
      <w:pPr>
        <w:tabs>
          <w:tab w:val="left" w:pos="1692"/>
        </w:tabs>
        <w:rPr>
          <w:rFonts w:ascii="Arial" w:hAnsi="Arial"/>
          <w:b/>
          <w:bCs/>
          <w:sz w:val="24"/>
          <w:szCs w:val="24"/>
        </w:rPr>
      </w:pPr>
    </w:p>
    <w:p w14:paraId="2AFF836F" w14:textId="68B13904" w:rsidR="0075191D" w:rsidRPr="0075191D" w:rsidRDefault="0075191D" w:rsidP="000B32DD">
      <w:pPr>
        <w:tabs>
          <w:tab w:val="left" w:pos="1692"/>
        </w:tabs>
        <w:rPr>
          <w:rFonts w:ascii="Arial" w:hAnsi="Arial"/>
          <w:b/>
          <w:bCs/>
          <w:sz w:val="24"/>
          <w:szCs w:val="24"/>
        </w:rPr>
      </w:pPr>
      <w:r w:rsidRPr="0075191D">
        <w:rPr>
          <w:rFonts w:ascii="Arial" w:hAnsi="Arial"/>
          <w:b/>
          <w:bCs/>
          <w:sz w:val="24"/>
          <w:szCs w:val="24"/>
        </w:rPr>
        <w:t>Execution Steps</w:t>
      </w:r>
      <w:r>
        <w:rPr>
          <w:rFonts w:ascii="Arial" w:hAnsi="Arial"/>
          <w:b/>
          <w:bCs/>
          <w:sz w:val="24"/>
          <w:szCs w:val="24"/>
        </w:rPr>
        <w:t>:</w:t>
      </w:r>
    </w:p>
    <w:p w14:paraId="7D6B875E" w14:textId="77777777" w:rsidR="00F65064" w:rsidRDefault="00FC2719">
      <w:pPr>
        <w:tabs>
          <w:tab w:val="left" w:pos="1692"/>
        </w:tabs>
      </w:pPr>
      <w:r>
        <w:t xml:space="preserve">1. </w:t>
      </w:r>
      <w:r w:rsidRPr="00FC2719">
        <w:rPr>
          <w:b/>
          <w:sz w:val="24"/>
        </w:rPr>
        <w:t>Compile TCP BBR code using the below command:</w:t>
      </w:r>
    </w:p>
    <w:p w14:paraId="213519C9" w14:textId="77777777" w:rsidR="00F65064" w:rsidRDefault="00FC2719">
      <w:pPr>
        <w:tabs>
          <w:tab w:val="left" w:pos="1692"/>
        </w:tabs>
      </w:pPr>
      <w:r>
        <w:rPr>
          <w:noProof/>
          <w:lang w:val="en-US"/>
        </w:rPr>
        <w:drawing>
          <wp:anchor distT="0" distB="0" distL="0" distR="0" simplePos="0" relativeHeight="2" behindDoc="0" locked="0" layoutInCell="1" allowOverlap="1" wp14:anchorId="62F30B78" wp14:editId="210BF062">
            <wp:simplePos x="0" y="0"/>
            <wp:positionH relativeFrom="column">
              <wp:align>center</wp:align>
            </wp:positionH>
            <wp:positionV relativeFrom="paragraph">
              <wp:posOffset>635</wp:posOffset>
            </wp:positionV>
            <wp:extent cx="5731510" cy="86296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5731510" cy="862965"/>
                    </a:xfrm>
                    <a:prstGeom prst="rect">
                      <a:avLst/>
                    </a:prstGeom>
                  </pic:spPr>
                </pic:pic>
              </a:graphicData>
            </a:graphic>
          </wp:anchor>
        </w:drawing>
      </w:r>
    </w:p>
    <w:p w14:paraId="1EFBD49E" w14:textId="77777777" w:rsidR="0075191D" w:rsidRDefault="0075191D">
      <w:pPr>
        <w:tabs>
          <w:tab w:val="left" w:pos="1692"/>
        </w:tabs>
      </w:pPr>
    </w:p>
    <w:p w14:paraId="0D2AF895" w14:textId="0471DB6F" w:rsidR="00F65064" w:rsidRPr="00FC2719" w:rsidRDefault="00FC2719">
      <w:pPr>
        <w:tabs>
          <w:tab w:val="left" w:pos="1692"/>
        </w:tabs>
        <w:rPr>
          <w:b/>
          <w:sz w:val="24"/>
        </w:rPr>
      </w:pPr>
      <w:r>
        <w:t>2.</w:t>
      </w:r>
      <w:r w:rsidRPr="00FC2719">
        <w:rPr>
          <w:b/>
          <w:sz w:val="24"/>
        </w:rPr>
        <w:t xml:space="preserve"> Compile TCP New Reno code using below command:</w:t>
      </w:r>
    </w:p>
    <w:p w14:paraId="448F2753" w14:textId="77777777" w:rsidR="00F65064" w:rsidRDefault="00FC2719">
      <w:pPr>
        <w:tabs>
          <w:tab w:val="left" w:pos="1692"/>
        </w:tabs>
      </w:pPr>
      <w:r>
        <w:rPr>
          <w:noProof/>
          <w:lang w:val="en-US"/>
        </w:rPr>
        <w:drawing>
          <wp:anchor distT="0" distB="0" distL="0" distR="0" simplePos="0" relativeHeight="3" behindDoc="0" locked="0" layoutInCell="1" allowOverlap="1" wp14:anchorId="6211A7C1" wp14:editId="5A5D943E">
            <wp:simplePos x="0" y="0"/>
            <wp:positionH relativeFrom="column">
              <wp:align>center</wp:align>
            </wp:positionH>
            <wp:positionV relativeFrom="paragraph">
              <wp:posOffset>635</wp:posOffset>
            </wp:positionV>
            <wp:extent cx="5731510" cy="81724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6"/>
                    <a:stretch>
                      <a:fillRect/>
                    </a:stretch>
                  </pic:blipFill>
                  <pic:spPr bwMode="auto">
                    <a:xfrm>
                      <a:off x="0" y="0"/>
                      <a:ext cx="5731510" cy="817245"/>
                    </a:xfrm>
                    <a:prstGeom prst="rect">
                      <a:avLst/>
                    </a:prstGeom>
                  </pic:spPr>
                </pic:pic>
              </a:graphicData>
            </a:graphic>
          </wp:anchor>
        </w:drawing>
      </w:r>
    </w:p>
    <w:p w14:paraId="42E461A9" w14:textId="492B13C4" w:rsidR="00F65064" w:rsidRDefault="00FC2719">
      <w:pPr>
        <w:tabs>
          <w:tab w:val="left" w:pos="1692"/>
        </w:tabs>
      </w:pPr>
      <w:r>
        <w:t xml:space="preserve">3. </w:t>
      </w:r>
      <w:r w:rsidRPr="00FC2719">
        <w:rPr>
          <w:b/>
          <w:sz w:val="24"/>
        </w:rPr>
        <w:t>Compile TCP Vegas code using below command:</w:t>
      </w:r>
    </w:p>
    <w:p w14:paraId="221F3684" w14:textId="17429AD4" w:rsidR="00F65064" w:rsidRPr="0075191D" w:rsidRDefault="00FC2719">
      <w:pPr>
        <w:tabs>
          <w:tab w:val="left" w:pos="1692"/>
        </w:tabs>
      </w:pPr>
      <w:r>
        <w:rPr>
          <w:noProof/>
          <w:lang w:val="en-US"/>
        </w:rPr>
        <w:drawing>
          <wp:anchor distT="0" distB="0" distL="0" distR="0" simplePos="0" relativeHeight="4" behindDoc="0" locked="0" layoutInCell="1" allowOverlap="1" wp14:anchorId="530CF566" wp14:editId="332F32F5">
            <wp:simplePos x="0" y="0"/>
            <wp:positionH relativeFrom="column">
              <wp:align>center</wp:align>
            </wp:positionH>
            <wp:positionV relativeFrom="paragraph">
              <wp:posOffset>635</wp:posOffset>
            </wp:positionV>
            <wp:extent cx="5731510" cy="86296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7"/>
                    <a:stretch>
                      <a:fillRect/>
                    </a:stretch>
                  </pic:blipFill>
                  <pic:spPr bwMode="auto">
                    <a:xfrm>
                      <a:off x="0" y="0"/>
                      <a:ext cx="5731510" cy="862965"/>
                    </a:xfrm>
                    <a:prstGeom prst="rect">
                      <a:avLst/>
                    </a:prstGeom>
                  </pic:spPr>
                </pic:pic>
              </a:graphicData>
            </a:graphic>
          </wp:anchor>
        </w:drawing>
      </w:r>
      <w:r>
        <w:t xml:space="preserve">4. </w:t>
      </w:r>
      <w:r w:rsidRPr="00FC2719">
        <w:rPr>
          <w:b/>
          <w:sz w:val="24"/>
        </w:rPr>
        <w:t xml:space="preserve">Code for plotting the graph in </w:t>
      </w:r>
      <w:proofErr w:type="spellStart"/>
      <w:r w:rsidRPr="00FC2719">
        <w:rPr>
          <w:b/>
          <w:sz w:val="24"/>
        </w:rPr>
        <w:t>gnu_rtt.plt</w:t>
      </w:r>
      <w:proofErr w:type="spellEnd"/>
      <w:r w:rsidRPr="00FC2719">
        <w:rPr>
          <w:b/>
          <w:sz w:val="24"/>
        </w:rPr>
        <w:t xml:space="preserve"> file:</w:t>
      </w:r>
    </w:p>
    <w:p w14:paraId="227B2040" w14:textId="77777777" w:rsidR="00F65064" w:rsidRDefault="00FC2719">
      <w:pPr>
        <w:tabs>
          <w:tab w:val="left" w:pos="1692"/>
        </w:tabs>
      </w:pPr>
      <w:r>
        <w:rPr>
          <w:noProof/>
          <w:lang w:val="en-US"/>
        </w:rPr>
        <w:lastRenderedPageBreak/>
        <w:drawing>
          <wp:anchor distT="0" distB="0" distL="0" distR="0" simplePos="0" relativeHeight="5" behindDoc="0" locked="0" layoutInCell="1" allowOverlap="1" wp14:anchorId="34C29FDF" wp14:editId="297BF0B3">
            <wp:simplePos x="0" y="0"/>
            <wp:positionH relativeFrom="column">
              <wp:align>center</wp:align>
            </wp:positionH>
            <wp:positionV relativeFrom="paragraph">
              <wp:posOffset>635</wp:posOffset>
            </wp:positionV>
            <wp:extent cx="5731510" cy="1127125"/>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8"/>
                    <a:stretch>
                      <a:fillRect/>
                    </a:stretch>
                  </pic:blipFill>
                  <pic:spPr bwMode="auto">
                    <a:xfrm>
                      <a:off x="0" y="0"/>
                      <a:ext cx="5731510" cy="1127125"/>
                    </a:xfrm>
                    <a:prstGeom prst="rect">
                      <a:avLst/>
                    </a:prstGeom>
                  </pic:spPr>
                </pic:pic>
              </a:graphicData>
            </a:graphic>
          </wp:anchor>
        </w:drawing>
      </w:r>
    </w:p>
    <w:p w14:paraId="2B574746" w14:textId="77777777" w:rsidR="002B0B00" w:rsidRDefault="002B0B00" w:rsidP="00FC2719">
      <w:pPr>
        <w:tabs>
          <w:tab w:val="left" w:pos="1692"/>
        </w:tabs>
        <w:rPr>
          <w:b/>
          <w:sz w:val="24"/>
        </w:rPr>
      </w:pPr>
    </w:p>
    <w:p w14:paraId="574B5B4F" w14:textId="77777777" w:rsidR="002B0B00" w:rsidRDefault="002B0B00" w:rsidP="00FC2719">
      <w:pPr>
        <w:tabs>
          <w:tab w:val="left" w:pos="1692"/>
        </w:tabs>
        <w:rPr>
          <w:b/>
          <w:sz w:val="24"/>
        </w:rPr>
      </w:pPr>
    </w:p>
    <w:p w14:paraId="6890F6DD" w14:textId="4E561408" w:rsidR="00F65064" w:rsidRPr="00FC2719" w:rsidRDefault="00FC2719" w:rsidP="00FC2719">
      <w:pPr>
        <w:tabs>
          <w:tab w:val="left" w:pos="1692"/>
        </w:tabs>
        <w:rPr>
          <w:b/>
          <w:sz w:val="24"/>
        </w:rPr>
      </w:pPr>
      <w:r>
        <w:rPr>
          <w:b/>
          <w:sz w:val="24"/>
        </w:rPr>
        <w:t xml:space="preserve">5. </w:t>
      </w:r>
      <w:r w:rsidRPr="00FC2719">
        <w:rPr>
          <w:b/>
          <w:sz w:val="24"/>
        </w:rPr>
        <w:t>Running the gnu plot command:</w:t>
      </w:r>
    </w:p>
    <w:p w14:paraId="1C5B5E4B" w14:textId="77777777" w:rsidR="00F65064" w:rsidRDefault="00FC2719">
      <w:pPr>
        <w:tabs>
          <w:tab w:val="left" w:pos="1692"/>
        </w:tabs>
      </w:pPr>
      <w:r>
        <w:rPr>
          <w:noProof/>
          <w:lang w:val="en-US"/>
        </w:rPr>
        <w:drawing>
          <wp:anchor distT="0" distB="0" distL="0" distR="0" simplePos="0" relativeHeight="6" behindDoc="0" locked="0" layoutInCell="1" allowOverlap="1" wp14:anchorId="12CDCFD5" wp14:editId="7CAAD8D2">
            <wp:simplePos x="0" y="0"/>
            <wp:positionH relativeFrom="column">
              <wp:align>center</wp:align>
            </wp:positionH>
            <wp:positionV relativeFrom="paragraph">
              <wp:posOffset>635</wp:posOffset>
            </wp:positionV>
            <wp:extent cx="5731510" cy="160655"/>
            <wp:effectExtent l="0" t="0" r="0" b="0"/>
            <wp:wrapSquare wrapText="largest"/>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9"/>
                    <a:stretch>
                      <a:fillRect/>
                    </a:stretch>
                  </pic:blipFill>
                  <pic:spPr bwMode="auto">
                    <a:xfrm>
                      <a:off x="0" y="0"/>
                      <a:ext cx="5731510" cy="160655"/>
                    </a:xfrm>
                    <a:prstGeom prst="rect">
                      <a:avLst/>
                    </a:prstGeom>
                  </pic:spPr>
                </pic:pic>
              </a:graphicData>
            </a:graphic>
          </wp:anchor>
        </w:drawing>
      </w:r>
    </w:p>
    <w:p w14:paraId="783D2D32" w14:textId="77777777" w:rsidR="00CC43F2" w:rsidRDefault="00FC2719">
      <w:pPr>
        <w:tabs>
          <w:tab w:val="left" w:pos="1692"/>
        </w:tabs>
      </w:pPr>
      <w:r w:rsidRPr="00FC2719">
        <w:rPr>
          <w:b/>
          <w:sz w:val="28"/>
        </w:rPr>
        <w:t>Various TCP variants available for comparisons</w:t>
      </w:r>
      <w:r>
        <w:t>:</w:t>
      </w:r>
    </w:p>
    <w:p w14:paraId="5DFBE214" w14:textId="68E25E48" w:rsidR="00F65064" w:rsidRDefault="00FC2719">
      <w:pPr>
        <w:tabs>
          <w:tab w:val="left" w:pos="1692"/>
        </w:tabs>
      </w:pPr>
      <w:r>
        <w:rPr>
          <w:noProof/>
          <w:lang w:val="en-US"/>
        </w:rPr>
        <w:drawing>
          <wp:anchor distT="0" distB="0" distL="0" distR="0" simplePos="0" relativeHeight="7" behindDoc="0" locked="0" layoutInCell="1" allowOverlap="1" wp14:anchorId="414CE434" wp14:editId="3DDB78BB">
            <wp:simplePos x="0" y="0"/>
            <wp:positionH relativeFrom="column">
              <wp:align>center</wp:align>
            </wp:positionH>
            <wp:positionV relativeFrom="paragraph">
              <wp:posOffset>635</wp:posOffset>
            </wp:positionV>
            <wp:extent cx="5731510" cy="855980"/>
            <wp:effectExtent l="0" t="0" r="0" b="0"/>
            <wp:wrapSquare wrapText="largest"/>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20"/>
                    <a:stretch>
                      <a:fillRect/>
                    </a:stretch>
                  </pic:blipFill>
                  <pic:spPr bwMode="auto">
                    <a:xfrm>
                      <a:off x="0" y="0"/>
                      <a:ext cx="5731510" cy="855980"/>
                    </a:xfrm>
                    <a:prstGeom prst="rect">
                      <a:avLst/>
                    </a:prstGeom>
                  </pic:spPr>
                </pic:pic>
              </a:graphicData>
            </a:graphic>
          </wp:anchor>
        </w:drawing>
      </w:r>
    </w:p>
    <w:p w14:paraId="447D82C7" w14:textId="4B389786" w:rsidR="00907085" w:rsidRDefault="00907085">
      <w:pPr>
        <w:tabs>
          <w:tab w:val="left" w:pos="1692"/>
        </w:tabs>
        <w:rPr>
          <w:b/>
          <w:bCs/>
          <w:sz w:val="32"/>
          <w:szCs w:val="32"/>
        </w:rPr>
      </w:pPr>
    </w:p>
    <w:p w14:paraId="5519BFB4" w14:textId="77777777" w:rsidR="0075191D" w:rsidRDefault="0075191D">
      <w:pPr>
        <w:tabs>
          <w:tab w:val="left" w:pos="1692"/>
        </w:tabs>
        <w:rPr>
          <w:b/>
          <w:bCs/>
          <w:sz w:val="32"/>
          <w:szCs w:val="32"/>
        </w:rPr>
      </w:pPr>
    </w:p>
    <w:p w14:paraId="30DD486C" w14:textId="77777777" w:rsidR="002B0B00" w:rsidRDefault="002B0B00">
      <w:pPr>
        <w:tabs>
          <w:tab w:val="left" w:pos="1692"/>
        </w:tabs>
        <w:rPr>
          <w:b/>
          <w:bCs/>
          <w:sz w:val="32"/>
          <w:szCs w:val="32"/>
        </w:rPr>
      </w:pPr>
    </w:p>
    <w:p w14:paraId="2D0DF1C9" w14:textId="00FACED4" w:rsidR="00F65064" w:rsidRDefault="00FC2719">
      <w:pPr>
        <w:tabs>
          <w:tab w:val="left" w:pos="1692"/>
        </w:tabs>
        <w:rPr>
          <w:b/>
          <w:bCs/>
          <w:sz w:val="32"/>
          <w:szCs w:val="32"/>
        </w:rPr>
      </w:pPr>
      <w:r>
        <w:rPr>
          <w:b/>
          <w:bCs/>
          <w:sz w:val="32"/>
          <w:szCs w:val="32"/>
        </w:rPr>
        <w:t>Conclusion:</w:t>
      </w:r>
    </w:p>
    <w:p w14:paraId="0B018137" w14:textId="57DC35EE" w:rsidR="00F65064" w:rsidRDefault="00CC43F2" w:rsidP="00CC43F2">
      <w:pPr>
        <w:tabs>
          <w:tab w:val="left" w:pos="1692"/>
        </w:tabs>
        <w:jc w:val="both"/>
        <w:rPr>
          <w:rFonts w:cs="Calibri"/>
          <w:sz w:val="32"/>
          <w:szCs w:val="32"/>
        </w:rPr>
      </w:pPr>
      <w:r>
        <w:rPr>
          <w:rFonts w:cs="Calibri"/>
          <w:sz w:val="32"/>
          <w:szCs w:val="32"/>
        </w:rPr>
        <w:t>W</w:t>
      </w:r>
      <w:r w:rsidR="00FC2719">
        <w:rPr>
          <w:rFonts w:cs="Calibri"/>
          <w:sz w:val="32"/>
          <w:szCs w:val="32"/>
        </w:rPr>
        <w:t xml:space="preserve">e analysed and evaluated the performance of the TCP-BBR protocol based on the NS3. We use RTT, Congestion window, inflight data as the evaluation factors, and set up simulation environments. Firstly, we conducted a congestion window comparison experiment between TCP Reno and BBR, TCP Vegas and analysed the reasons for the high throughput of BBR. Secondly, we conducted the RTT and </w:t>
      </w:r>
      <w:r>
        <w:rPr>
          <w:rFonts w:cs="Calibri"/>
          <w:sz w:val="32"/>
          <w:szCs w:val="32"/>
        </w:rPr>
        <w:t>In-flight</w:t>
      </w:r>
      <w:r w:rsidR="00FC2719">
        <w:rPr>
          <w:rFonts w:cs="Calibri"/>
          <w:sz w:val="32"/>
          <w:szCs w:val="32"/>
        </w:rPr>
        <w:t xml:space="preserve"> data analysis of BBR and other TCP </w:t>
      </w:r>
      <w:r>
        <w:rPr>
          <w:rFonts w:cs="Calibri"/>
          <w:sz w:val="32"/>
          <w:szCs w:val="32"/>
        </w:rPr>
        <w:t>protocols;</w:t>
      </w:r>
      <w:r w:rsidR="00FC2719">
        <w:rPr>
          <w:rFonts w:cs="Calibri"/>
          <w:sz w:val="32"/>
          <w:szCs w:val="32"/>
        </w:rPr>
        <w:t xml:space="preserve"> we also understood the four stages of BBR mechanism.</w:t>
      </w:r>
    </w:p>
    <w:p w14:paraId="360DC7A0" w14:textId="474AF464" w:rsidR="0075191D" w:rsidRDefault="0075191D" w:rsidP="00CC43F2">
      <w:pPr>
        <w:tabs>
          <w:tab w:val="left" w:pos="1692"/>
        </w:tabs>
        <w:jc w:val="both"/>
        <w:rPr>
          <w:rFonts w:cs="Calibri"/>
          <w:sz w:val="32"/>
          <w:szCs w:val="32"/>
        </w:rPr>
      </w:pPr>
    </w:p>
    <w:p w14:paraId="218E7201" w14:textId="77777777" w:rsidR="0075191D" w:rsidRPr="0075191D" w:rsidRDefault="0075191D">
      <w:pPr>
        <w:spacing w:after="0" w:line="240" w:lineRule="auto"/>
        <w:rPr>
          <w:rFonts w:ascii="Arial" w:hAnsi="Arial"/>
          <w:sz w:val="32"/>
          <w:szCs w:val="32"/>
        </w:rPr>
      </w:pPr>
      <w:r w:rsidRPr="0075191D">
        <w:rPr>
          <w:rFonts w:ascii="Arial" w:hAnsi="Arial"/>
          <w:sz w:val="32"/>
          <w:szCs w:val="32"/>
        </w:rPr>
        <w:br w:type="page"/>
      </w:r>
    </w:p>
    <w:p w14:paraId="014821F2" w14:textId="34629623" w:rsidR="0075191D" w:rsidRPr="0075191D" w:rsidRDefault="0075191D" w:rsidP="00CC43F2">
      <w:pPr>
        <w:tabs>
          <w:tab w:val="left" w:pos="1692"/>
        </w:tabs>
        <w:jc w:val="both"/>
        <w:rPr>
          <w:rFonts w:asciiTheme="majorHAnsi" w:hAnsiTheme="majorHAnsi" w:cs="Calibri"/>
          <w:b/>
          <w:bCs/>
          <w:sz w:val="32"/>
          <w:szCs w:val="32"/>
        </w:rPr>
      </w:pPr>
      <w:r w:rsidRPr="0075191D">
        <w:rPr>
          <w:rFonts w:asciiTheme="majorHAnsi" w:hAnsiTheme="majorHAnsi" w:cs="Calibri"/>
          <w:b/>
          <w:bCs/>
          <w:sz w:val="32"/>
          <w:szCs w:val="32"/>
        </w:rPr>
        <w:lastRenderedPageBreak/>
        <w:t>References:</w:t>
      </w:r>
    </w:p>
    <w:p w14:paraId="2BD5D9EB" w14:textId="7BDC8399" w:rsidR="007C6EE6" w:rsidRPr="007C6EE6" w:rsidRDefault="007C6EE6" w:rsidP="007C6EE6">
      <w:pPr>
        <w:pStyle w:val="ListParagraph"/>
        <w:numPr>
          <w:ilvl w:val="0"/>
          <w:numId w:val="8"/>
        </w:numPr>
        <w:suppressAutoHyphens w:val="0"/>
        <w:autoSpaceDE w:val="0"/>
        <w:autoSpaceDN w:val="0"/>
        <w:adjustRightInd w:val="0"/>
        <w:spacing w:after="0" w:line="240" w:lineRule="auto"/>
        <w:rPr>
          <w:rFonts w:asciiTheme="minorHAnsi" w:eastAsia="NimbusRomNo9L-Regu" w:hAnsiTheme="minorHAnsi" w:cstheme="minorHAnsi"/>
          <w:color w:val="000000" w:themeColor="text1"/>
          <w:kern w:val="0"/>
          <w:sz w:val="32"/>
          <w:szCs w:val="32"/>
        </w:rPr>
      </w:pPr>
      <w:r w:rsidRPr="007C6EE6">
        <w:rPr>
          <w:rFonts w:asciiTheme="minorHAnsi" w:hAnsiTheme="minorHAnsi" w:cstheme="minorHAnsi"/>
          <w:color w:val="000000" w:themeColor="text1"/>
          <w:sz w:val="32"/>
          <w:szCs w:val="32"/>
        </w:rPr>
        <w:t xml:space="preserve">Hao Zhang, Halting Zhu, </w:t>
      </w:r>
      <w:proofErr w:type="spellStart"/>
      <w:r w:rsidRPr="007C6EE6">
        <w:rPr>
          <w:rFonts w:asciiTheme="minorHAnsi" w:hAnsiTheme="minorHAnsi" w:cstheme="minorHAnsi"/>
          <w:color w:val="000000" w:themeColor="text1"/>
          <w:sz w:val="32"/>
          <w:szCs w:val="32"/>
        </w:rPr>
        <w:t>Yui</w:t>
      </w:r>
      <w:proofErr w:type="spellEnd"/>
      <w:r w:rsidRPr="007C6EE6">
        <w:rPr>
          <w:rFonts w:asciiTheme="minorHAnsi" w:hAnsiTheme="minorHAnsi" w:cstheme="minorHAnsi"/>
          <w:color w:val="000000" w:themeColor="text1"/>
          <w:sz w:val="32"/>
          <w:szCs w:val="32"/>
        </w:rPr>
        <w:t xml:space="preserve"> Xia “</w:t>
      </w:r>
      <w:r w:rsidR="0075191D" w:rsidRPr="007C6EE6">
        <w:rPr>
          <w:rFonts w:asciiTheme="minorHAnsi" w:eastAsia="NimbusRomNo9L-Regu" w:hAnsiTheme="minorHAnsi" w:cstheme="minorHAnsi"/>
          <w:color w:val="000000" w:themeColor="text1"/>
          <w:kern w:val="0"/>
          <w:sz w:val="32"/>
          <w:szCs w:val="32"/>
        </w:rPr>
        <w:t xml:space="preserve">Performance Analysis of BBR </w:t>
      </w:r>
    </w:p>
    <w:p w14:paraId="75A6221E" w14:textId="6B5EA2CA" w:rsidR="007C6EE6" w:rsidRDefault="0075191D" w:rsidP="007C6EE6">
      <w:pPr>
        <w:suppressAutoHyphens w:val="0"/>
        <w:autoSpaceDE w:val="0"/>
        <w:autoSpaceDN w:val="0"/>
        <w:adjustRightInd w:val="0"/>
        <w:spacing w:after="0" w:line="240" w:lineRule="auto"/>
        <w:ind w:left="720"/>
        <w:rPr>
          <w:rFonts w:ascii="Arial" w:eastAsia="NimbusRomNo9L-Regu" w:hAnsi="Arial"/>
          <w:color w:val="auto"/>
          <w:kern w:val="0"/>
          <w:sz w:val="28"/>
          <w:szCs w:val="28"/>
        </w:rPr>
      </w:pPr>
      <w:r w:rsidRPr="0075191D">
        <w:rPr>
          <w:rFonts w:asciiTheme="minorHAnsi" w:eastAsia="NimbusRomNo9L-Regu" w:hAnsiTheme="minorHAnsi" w:cstheme="minorHAnsi"/>
          <w:color w:val="000000" w:themeColor="text1"/>
          <w:kern w:val="0"/>
          <w:sz w:val="32"/>
          <w:szCs w:val="32"/>
        </w:rPr>
        <w:t>Congestion Control</w:t>
      </w:r>
      <w:r w:rsidR="007C6EE6">
        <w:rPr>
          <w:rFonts w:asciiTheme="minorHAnsi" w:eastAsia="NimbusRomNo9L-Regu" w:hAnsiTheme="minorHAnsi" w:cstheme="minorHAnsi"/>
          <w:color w:val="000000" w:themeColor="text1"/>
          <w:kern w:val="0"/>
          <w:sz w:val="32"/>
          <w:szCs w:val="32"/>
        </w:rPr>
        <w:t xml:space="preserve"> </w:t>
      </w:r>
      <w:r w:rsidRPr="0075191D">
        <w:rPr>
          <w:rFonts w:asciiTheme="minorHAnsi" w:eastAsia="NimbusRomNo9L-Regu" w:hAnsiTheme="minorHAnsi" w:cstheme="minorHAnsi"/>
          <w:color w:val="000000" w:themeColor="text1"/>
          <w:kern w:val="0"/>
          <w:sz w:val="32"/>
          <w:szCs w:val="32"/>
        </w:rPr>
        <w:t>Protocol Based on NS3</w:t>
      </w:r>
      <w:r w:rsidR="007C6EE6">
        <w:rPr>
          <w:rFonts w:asciiTheme="minorHAnsi" w:eastAsia="NimbusRomNo9L-Regu" w:hAnsiTheme="minorHAnsi" w:cstheme="minorHAnsi"/>
          <w:color w:val="000000" w:themeColor="text1"/>
          <w:kern w:val="0"/>
          <w:sz w:val="32"/>
          <w:szCs w:val="32"/>
        </w:rPr>
        <w:t>”</w:t>
      </w:r>
      <w:r w:rsidR="007C6EE6" w:rsidRPr="007C6EE6">
        <w:rPr>
          <w:rFonts w:ascii="NimbusRomNo9L-Regu" w:eastAsia="NimbusRomNo9L-Regu" w:cs="NimbusRomNo9L-Regu"/>
          <w:color w:val="auto"/>
          <w:kern w:val="0"/>
          <w:sz w:val="19"/>
          <w:szCs w:val="19"/>
        </w:rPr>
        <w:t xml:space="preserve"> </w:t>
      </w:r>
      <w:r w:rsidR="007C6EE6" w:rsidRPr="007C6EE6">
        <w:rPr>
          <w:rFonts w:ascii="Arial" w:eastAsia="NimbusRomNo9L-Regu" w:hAnsi="Arial"/>
          <w:color w:val="auto"/>
          <w:kern w:val="0"/>
          <w:sz w:val="28"/>
          <w:szCs w:val="28"/>
        </w:rPr>
        <w:t xml:space="preserve">School of Internet of </w:t>
      </w:r>
      <w:r w:rsidR="007C6EE6">
        <w:rPr>
          <w:rFonts w:ascii="Arial" w:eastAsia="NimbusRomNo9L-Regu" w:hAnsi="Arial"/>
          <w:color w:val="auto"/>
          <w:kern w:val="0"/>
          <w:sz w:val="28"/>
          <w:szCs w:val="28"/>
        </w:rPr>
        <w:t xml:space="preserve">     </w:t>
      </w:r>
      <w:r w:rsidR="007C6EE6" w:rsidRPr="007C6EE6">
        <w:rPr>
          <w:rFonts w:ascii="Arial" w:eastAsia="NimbusRomNo9L-Regu" w:hAnsi="Arial"/>
          <w:color w:val="auto"/>
          <w:kern w:val="0"/>
          <w:sz w:val="28"/>
          <w:szCs w:val="28"/>
        </w:rPr>
        <w:t>Things, Nanjing University of Posts and Telecommunications, Nanjing, Chin</w:t>
      </w:r>
      <w:r w:rsidR="007C6EE6">
        <w:rPr>
          <w:rFonts w:ascii="Arial" w:eastAsia="NimbusRomNo9L-Regu" w:hAnsi="Arial"/>
          <w:color w:val="auto"/>
          <w:kern w:val="0"/>
          <w:sz w:val="28"/>
          <w:szCs w:val="28"/>
        </w:rPr>
        <w:t>a</w:t>
      </w:r>
    </w:p>
    <w:p w14:paraId="2897FDDF" w14:textId="77777777" w:rsidR="007C6EE6" w:rsidRDefault="007C6EE6" w:rsidP="007C6EE6">
      <w:pPr>
        <w:suppressAutoHyphens w:val="0"/>
        <w:autoSpaceDE w:val="0"/>
        <w:autoSpaceDN w:val="0"/>
        <w:adjustRightInd w:val="0"/>
        <w:spacing w:after="0" w:line="240" w:lineRule="auto"/>
        <w:ind w:left="720"/>
        <w:rPr>
          <w:rFonts w:ascii="Arial" w:eastAsia="NimbusRomNo9L-Regu" w:hAnsi="Arial"/>
          <w:color w:val="auto"/>
          <w:kern w:val="0"/>
          <w:sz w:val="28"/>
          <w:szCs w:val="28"/>
        </w:rPr>
      </w:pPr>
    </w:p>
    <w:p w14:paraId="1ED29C4E" w14:textId="57064AD0" w:rsidR="007C6EE6" w:rsidRPr="007C6EE6" w:rsidRDefault="007C6EE6" w:rsidP="007C6EE6">
      <w:pPr>
        <w:pStyle w:val="ListParagraph"/>
        <w:numPr>
          <w:ilvl w:val="0"/>
          <w:numId w:val="8"/>
        </w:numPr>
        <w:suppressAutoHyphens w:val="0"/>
        <w:autoSpaceDE w:val="0"/>
        <w:autoSpaceDN w:val="0"/>
        <w:adjustRightInd w:val="0"/>
        <w:spacing w:after="0" w:line="240" w:lineRule="auto"/>
        <w:rPr>
          <w:rFonts w:ascii="Arial" w:eastAsia="NimbusRomNo9L-Regu" w:hAnsi="Arial"/>
          <w:color w:val="17365D" w:themeColor="text2" w:themeShade="BF"/>
          <w:kern w:val="0"/>
          <w:sz w:val="28"/>
          <w:szCs w:val="28"/>
        </w:rPr>
      </w:pPr>
      <w:r>
        <w:rPr>
          <w:rFonts w:ascii="Arial" w:eastAsia="NimbusRomNo9L-Regu" w:hAnsi="Arial"/>
          <w:color w:val="auto"/>
          <w:kern w:val="0"/>
          <w:sz w:val="28"/>
          <w:szCs w:val="28"/>
        </w:rPr>
        <w:t>Vivek Anand Jain “TCP-BBR-in-ns3”, GitHub source:</w:t>
      </w:r>
      <w:r w:rsidRPr="007C6EE6">
        <w:t xml:space="preserve"> </w:t>
      </w:r>
      <w:r w:rsidRPr="007C6EE6">
        <w:rPr>
          <w:color w:val="17365D" w:themeColor="text2" w:themeShade="BF"/>
        </w:rPr>
        <w:t>‘</w:t>
      </w:r>
      <w:r w:rsidRPr="007C6EE6">
        <w:rPr>
          <w:rFonts w:ascii="Arial" w:eastAsia="NimbusRomNo9L-Regu" w:hAnsi="Arial"/>
          <w:color w:val="17365D" w:themeColor="text2" w:themeShade="BF"/>
          <w:kern w:val="0"/>
          <w:sz w:val="28"/>
          <w:szCs w:val="28"/>
        </w:rPr>
        <w:t>https://github.com/Vivek-</w:t>
      </w:r>
      <w:proofErr w:type="spellStart"/>
      <w:r w:rsidRPr="007C6EE6">
        <w:rPr>
          <w:rFonts w:ascii="Arial" w:eastAsia="NimbusRomNo9L-Regu" w:hAnsi="Arial"/>
          <w:color w:val="17365D" w:themeColor="text2" w:themeShade="BF"/>
          <w:kern w:val="0"/>
          <w:sz w:val="28"/>
          <w:szCs w:val="28"/>
        </w:rPr>
        <w:t>anand</w:t>
      </w:r>
      <w:proofErr w:type="spellEnd"/>
      <w:r w:rsidRPr="007C6EE6">
        <w:rPr>
          <w:rFonts w:ascii="Arial" w:eastAsia="NimbusRomNo9L-Regu" w:hAnsi="Arial"/>
          <w:color w:val="17365D" w:themeColor="text2" w:themeShade="BF"/>
          <w:kern w:val="0"/>
          <w:sz w:val="28"/>
          <w:szCs w:val="28"/>
        </w:rPr>
        <w:t>-</w:t>
      </w:r>
      <w:proofErr w:type="spellStart"/>
      <w:r w:rsidRPr="007C6EE6">
        <w:rPr>
          <w:rFonts w:ascii="Arial" w:eastAsia="NimbusRomNo9L-Regu" w:hAnsi="Arial"/>
          <w:color w:val="17365D" w:themeColor="text2" w:themeShade="BF"/>
          <w:kern w:val="0"/>
          <w:sz w:val="28"/>
          <w:szCs w:val="28"/>
        </w:rPr>
        <w:t>jain</w:t>
      </w:r>
      <w:proofErr w:type="spellEnd"/>
      <w:r w:rsidRPr="007C6EE6">
        <w:rPr>
          <w:rFonts w:ascii="Arial" w:eastAsia="NimbusRomNo9L-Regu" w:hAnsi="Arial"/>
          <w:color w:val="17365D" w:themeColor="text2" w:themeShade="BF"/>
          <w:kern w:val="0"/>
          <w:sz w:val="28"/>
          <w:szCs w:val="28"/>
        </w:rPr>
        <w:t>/Reproduce-TCP-BBR-in-ns-3</w:t>
      </w:r>
      <w:r w:rsidRPr="007C6EE6">
        <w:rPr>
          <w:rFonts w:ascii="Arial" w:eastAsia="NimbusRomNo9L-Regu" w:hAnsi="Arial"/>
          <w:color w:val="17365D" w:themeColor="text2" w:themeShade="BF"/>
          <w:kern w:val="0"/>
          <w:sz w:val="28"/>
          <w:szCs w:val="28"/>
        </w:rPr>
        <w:t>’</w:t>
      </w:r>
    </w:p>
    <w:sectPr w:rsidR="007C6EE6" w:rsidRPr="007C6EE6" w:rsidSect="00F65064">
      <w:footerReference w:type="default" r:id="rId2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A4556" w14:textId="77777777" w:rsidR="008355AE" w:rsidRDefault="008355AE" w:rsidP="000B32DD">
      <w:pPr>
        <w:spacing w:after="0" w:line="240" w:lineRule="auto"/>
      </w:pPr>
      <w:r>
        <w:separator/>
      </w:r>
    </w:p>
  </w:endnote>
  <w:endnote w:type="continuationSeparator" w:id="0">
    <w:p w14:paraId="641D9008" w14:textId="77777777" w:rsidR="008355AE" w:rsidRDefault="008355AE" w:rsidP="000B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952445"/>
      <w:docPartObj>
        <w:docPartGallery w:val="Page Numbers (Bottom of Page)"/>
        <w:docPartUnique/>
      </w:docPartObj>
    </w:sdtPr>
    <w:sdtEndPr>
      <w:rPr>
        <w:noProof/>
        <w:color w:val="000000" w:themeColor="text1"/>
      </w:rPr>
    </w:sdtEndPr>
    <w:sdtContent>
      <w:p w14:paraId="708C80F4" w14:textId="70E61A36" w:rsidR="000B32DD" w:rsidRPr="009818E0" w:rsidRDefault="000B32DD">
        <w:pPr>
          <w:pStyle w:val="Footer"/>
          <w:jc w:val="center"/>
          <w:rPr>
            <w:color w:val="000000" w:themeColor="text1"/>
          </w:rPr>
        </w:pPr>
        <w:r w:rsidRPr="009818E0">
          <w:rPr>
            <w:color w:val="000000" w:themeColor="text1"/>
          </w:rPr>
          <w:fldChar w:fldCharType="begin"/>
        </w:r>
        <w:r w:rsidRPr="009818E0">
          <w:rPr>
            <w:color w:val="000000" w:themeColor="text1"/>
          </w:rPr>
          <w:instrText xml:space="preserve"> PAGE   \* MERGEFORMAT </w:instrText>
        </w:r>
        <w:r w:rsidRPr="009818E0">
          <w:rPr>
            <w:color w:val="000000" w:themeColor="text1"/>
          </w:rPr>
          <w:fldChar w:fldCharType="separate"/>
        </w:r>
        <w:r w:rsidRPr="009818E0">
          <w:rPr>
            <w:noProof/>
            <w:color w:val="000000" w:themeColor="text1"/>
          </w:rPr>
          <w:t>2</w:t>
        </w:r>
        <w:r w:rsidRPr="009818E0">
          <w:rPr>
            <w:noProof/>
            <w:color w:val="000000" w:themeColor="text1"/>
          </w:rPr>
          <w:fldChar w:fldCharType="end"/>
        </w:r>
      </w:p>
    </w:sdtContent>
  </w:sdt>
  <w:p w14:paraId="4492E206" w14:textId="77777777" w:rsidR="000B32DD" w:rsidRDefault="000B3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95BF" w14:textId="77777777" w:rsidR="008355AE" w:rsidRDefault="008355AE" w:rsidP="000B32DD">
      <w:pPr>
        <w:spacing w:after="0" w:line="240" w:lineRule="auto"/>
      </w:pPr>
      <w:r>
        <w:separator/>
      </w:r>
    </w:p>
  </w:footnote>
  <w:footnote w:type="continuationSeparator" w:id="0">
    <w:p w14:paraId="5C7A7C0A" w14:textId="77777777" w:rsidR="008355AE" w:rsidRDefault="008355AE" w:rsidP="000B3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9D3"/>
    <w:multiLevelType w:val="hybridMultilevel"/>
    <w:tmpl w:val="68560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10307"/>
    <w:multiLevelType w:val="multilevel"/>
    <w:tmpl w:val="B23C55B4"/>
    <w:lvl w:ilvl="0">
      <w:start w:val="1"/>
      <w:numFmt w:val="decimal"/>
      <w:lvlText w:val="%1."/>
      <w:lvlJc w:val="left"/>
      <w:pPr>
        <w:tabs>
          <w:tab w:val="num" w:pos="-720"/>
        </w:tabs>
        <w:ind w:left="1440" w:hanging="360"/>
      </w:pPr>
    </w:lvl>
    <w:lvl w:ilvl="1">
      <w:start w:val="1"/>
      <w:numFmt w:val="lowerLetter"/>
      <w:lvlText w:val="%2."/>
      <w:lvlJc w:val="left"/>
      <w:pPr>
        <w:tabs>
          <w:tab w:val="num" w:pos="-720"/>
        </w:tabs>
        <w:ind w:left="2160" w:hanging="360"/>
      </w:pPr>
    </w:lvl>
    <w:lvl w:ilvl="2">
      <w:start w:val="1"/>
      <w:numFmt w:val="lowerRoman"/>
      <w:lvlText w:val="%3."/>
      <w:lvlJc w:val="right"/>
      <w:pPr>
        <w:tabs>
          <w:tab w:val="num" w:pos="-720"/>
        </w:tabs>
        <w:ind w:left="2880" w:hanging="180"/>
      </w:pPr>
    </w:lvl>
    <w:lvl w:ilvl="3">
      <w:start w:val="1"/>
      <w:numFmt w:val="decimal"/>
      <w:lvlText w:val="%4."/>
      <w:lvlJc w:val="left"/>
      <w:pPr>
        <w:tabs>
          <w:tab w:val="num" w:pos="-720"/>
        </w:tabs>
        <w:ind w:left="3600" w:hanging="360"/>
      </w:pPr>
    </w:lvl>
    <w:lvl w:ilvl="4">
      <w:start w:val="1"/>
      <w:numFmt w:val="lowerLetter"/>
      <w:lvlText w:val="%5."/>
      <w:lvlJc w:val="left"/>
      <w:pPr>
        <w:tabs>
          <w:tab w:val="num" w:pos="-720"/>
        </w:tabs>
        <w:ind w:left="4320" w:hanging="360"/>
      </w:pPr>
    </w:lvl>
    <w:lvl w:ilvl="5">
      <w:start w:val="1"/>
      <w:numFmt w:val="lowerRoman"/>
      <w:lvlText w:val="%6."/>
      <w:lvlJc w:val="right"/>
      <w:pPr>
        <w:tabs>
          <w:tab w:val="num" w:pos="-720"/>
        </w:tabs>
        <w:ind w:left="5040" w:hanging="180"/>
      </w:pPr>
    </w:lvl>
    <w:lvl w:ilvl="6">
      <w:start w:val="1"/>
      <w:numFmt w:val="decimal"/>
      <w:lvlText w:val="%7."/>
      <w:lvlJc w:val="left"/>
      <w:pPr>
        <w:tabs>
          <w:tab w:val="num" w:pos="-720"/>
        </w:tabs>
        <w:ind w:left="5760" w:hanging="360"/>
      </w:pPr>
    </w:lvl>
    <w:lvl w:ilvl="7">
      <w:start w:val="1"/>
      <w:numFmt w:val="lowerLetter"/>
      <w:lvlText w:val="%8."/>
      <w:lvlJc w:val="left"/>
      <w:pPr>
        <w:tabs>
          <w:tab w:val="num" w:pos="-720"/>
        </w:tabs>
        <w:ind w:left="6480" w:hanging="360"/>
      </w:pPr>
    </w:lvl>
    <w:lvl w:ilvl="8">
      <w:start w:val="1"/>
      <w:numFmt w:val="lowerRoman"/>
      <w:lvlText w:val="%9."/>
      <w:lvlJc w:val="right"/>
      <w:pPr>
        <w:tabs>
          <w:tab w:val="num" w:pos="-720"/>
        </w:tabs>
        <w:ind w:left="7200" w:hanging="180"/>
      </w:pPr>
    </w:lvl>
  </w:abstractNum>
  <w:abstractNum w:abstractNumId="2" w15:restartNumberingAfterBreak="0">
    <w:nsid w:val="1E1C4C7F"/>
    <w:multiLevelType w:val="multilevel"/>
    <w:tmpl w:val="DF9849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F2B66A0"/>
    <w:multiLevelType w:val="hybridMultilevel"/>
    <w:tmpl w:val="08A64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844BB3"/>
    <w:multiLevelType w:val="multilevel"/>
    <w:tmpl w:val="D1AE814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5" w15:restartNumberingAfterBreak="0">
    <w:nsid w:val="455B067C"/>
    <w:multiLevelType w:val="multilevel"/>
    <w:tmpl w:val="F4CE060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4757213C"/>
    <w:multiLevelType w:val="multilevel"/>
    <w:tmpl w:val="58A076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B01620"/>
    <w:multiLevelType w:val="hybridMultilevel"/>
    <w:tmpl w:val="254C16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064"/>
    <w:rsid w:val="000B0CCE"/>
    <w:rsid w:val="000B32DD"/>
    <w:rsid w:val="002B0B00"/>
    <w:rsid w:val="0075191D"/>
    <w:rsid w:val="007C6EE6"/>
    <w:rsid w:val="008355AE"/>
    <w:rsid w:val="00907085"/>
    <w:rsid w:val="009818E0"/>
    <w:rsid w:val="00C546D4"/>
    <w:rsid w:val="00CC43F2"/>
    <w:rsid w:val="00F65064"/>
    <w:rsid w:val="00FC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66B3"/>
  <w15:docId w15:val="{75E9265E-2B5C-4EF0-AB8C-650C8F17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kern w:val="2"/>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64"/>
    <w:pPr>
      <w:spacing w:after="160" w:line="259"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65064"/>
  </w:style>
  <w:style w:type="character" w:customStyle="1" w:styleId="FooterChar">
    <w:name w:val="Footer Char"/>
    <w:basedOn w:val="DefaultParagraphFont"/>
    <w:uiPriority w:val="99"/>
    <w:qFormat/>
    <w:rsid w:val="00F65064"/>
  </w:style>
  <w:style w:type="paragraph" w:customStyle="1" w:styleId="Heading">
    <w:name w:val="Heading"/>
    <w:basedOn w:val="Normal"/>
    <w:next w:val="BodyText"/>
    <w:qFormat/>
    <w:rsid w:val="00F6506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65064"/>
    <w:pPr>
      <w:spacing w:after="140" w:line="288" w:lineRule="auto"/>
    </w:pPr>
  </w:style>
  <w:style w:type="paragraph" w:styleId="List">
    <w:name w:val="List"/>
    <w:basedOn w:val="BodyText"/>
    <w:rsid w:val="00F65064"/>
    <w:rPr>
      <w:rFonts w:cs="FreeSans"/>
    </w:rPr>
  </w:style>
  <w:style w:type="paragraph" w:styleId="Caption">
    <w:name w:val="caption"/>
    <w:basedOn w:val="Normal"/>
    <w:qFormat/>
    <w:rsid w:val="00F65064"/>
    <w:pPr>
      <w:suppressLineNumbers/>
      <w:spacing w:before="120" w:after="120"/>
    </w:pPr>
    <w:rPr>
      <w:rFonts w:cs="FreeSans"/>
      <w:i/>
      <w:iCs/>
      <w:sz w:val="24"/>
      <w:szCs w:val="24"/>
    </w:rPr>
  </w:style>
  <w:style w:type="paragraph" w:customStyle="1" w:styleId="Index">
    <w:name w:val="Index"/>
    <w:basedOn w:val="Normal"/>
    <w:qFormat/>
    <w:rsid w:val="00F65064"/>
    <w:pPr>
      <w:suppressLineNumbers/>
    </w:pPr>
    <w:rPr>
      <w:rFonts w:cs="FreeSans"/>
    </w:rPr>
  </w:style>
  <w:style w:type="paragraph" w:styleId="ListParagraph">
    <w:name w:val="List Paragraph"/>
    <w:basedOn w:val="Normal"/>
    <w:qFormat/>
    <w:rsid w:val="00F65064"/>
    <w:pPr>
      <w:ind w:left="720"/>
      <w:contextualSpacing/>
    </w:pPr>
  </w:style>
  <w:style w:type="paragraph" w:customStyle="1" w:styleId="HeaderandFooter">
    <w:name w:val="Header and Footer"/>
    <w:basedOn w:val="Normal"/>
    <w:qFormat/>
    <w:rsid w:val="00F65064"/>
  </w:style>
  <w:style w:type="paragraph" w:styleId="Header">
    <w:name w:val="header"/>
    <w:basedOn w:val="Normal"/>
    <w:rsid w:val="00F65064"/>
    <w:pPr>
      <w:tabs>
        <w:tab w:val="center" w:pos="4513"/>
        <w:tab w:val="right" w:pos="9026"/>
      </w:tabs>
      <w:spacing w:after="0" w:line="240" w:lineRule="auto"/>
    </w:pPr>
  </w:style>
  <w:style w:type="paragraph" w:styleId="Footer">
    <w:name w:val="footer"/>
    <w:basedOn w:val="Normal"/>
    <w:uiPriority w:val="99"/>
    <w:rsid w:val="00F65064"/>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CC4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F2"/>
    <w:rPr>
      <w:rFonts w:ascii="Tahoma" w:hAnsi="Tahoma" w:cs="Tahoma"/>
      <w:color w:val="00000A"/>
      <w:sz w:val="16"/>
      <w:szCs w:val="16"/>
    </w:rPr>
  </w:style>
  <w:style w:type="table" w:styleId="TableGrid">
    <w:name w:val="Table Grid"/>
    <w:basedOn w:val="TableNormal"/>
    <w:uiPriority w:val="59"/>
    <w:unhideWhenUsed/>
    <w:rsid w:val="00981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Shriyan</dc:creator>
  <dc:description/>
  <cp:lastModifiedBy>Ashwin Shriyan</cp:lastModifiedBy>
  <cp:revision>22</cp:revision>
  <dcterms:created xsi:type="dcterms:W3CDTF">2021-02-07T17:38:00Z</dcterms:created>
  <dcterms:modified xsi:type="dcterms:W3CDTF">2021-02-09T07:33:00Z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