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52E" w:rsidRDefault="0039252E" w:rsidP="0039252E">
      <w:pPr>
        <w:jc w:val="center"/>
        <w:rPr>
          <w:rFonts w:ascii="Times New Roman" w:hAnsi="Times New Roman" w:cs="Times New Roman"/>
          <w:b/>
          <w:sz w:val="56"/>
          <w:szCs w:val="36"/>
        </w:rPr>
      </w:pPr>
      <w:r w:rsidRPr="0039252E">
        <w:rPr>
          <w:rFonts w:ascii="Times New Roman" w:hAnsi="Times New Roman" w:cs="Times New Roman"/>
          <w:b/>
          <w:sz w:val="48"/>
          <w:szCs w:val="28"/>
        </w:rPr>
        <w:t>Pakiety CAD/EDA w praktyce inżynierskiej</w:t>
      </w:r>
    </w:p>
    <w:p w:rsidR="0039252E" w:rsidRDefault="0039252E" w:rsidP="0039252E">
      <w:pPr>
        <w:jc w:val="center"/>
        <w:rPr>
          <w:rFonts w:ascii="Times New Roman" w:hAnsi="Times New Roman" w:cs="Times New Roman"/>
          <w:b/>
          <w:sz w:val="56"/>
          <w:szCs w:val="36"/>
        </w:rPr>
      </w:pPr>
    </w:p>
    <w:p w:rsidR="0039252E" w:rsidRDefault="0039252E" w:rsidP="0039252E">
      <w:pPr>
        <w:jc w:val="center"/>
        <w:rPr>
          <w:rFonts w:ascii="Times New Roman" w:hAnsi="Times New Roman" w:cs="Times New Roman"/>
          <w:b/>
          <w:sz w:val="56"/>
          <w:szCs w:val="36"/>
        </w:rPr>
      </w:pPr>
    </w:p>
    <w:p w:rsidR="0039252E" w:rsidRDefault="0039252E" w:rsidP="0039252E">
      <w:pPr>
        <w:jc w:val="center"/>
        <w:rPr>
          <w:rFonts w:ascii="Times New Roman" w:hAnsi="Times New Roman" w:cs="Times New Roman"/>
          <w:sz w:val="56"/>
          <w:szCs w:val="36"/>
        </w:rPr>
      </w:pPr>
    </w:p>
    <w:p w:rsidR="0039252E" w:rsidRPr="0039252E" w:rsidRDefault="0039252E" w:rsidP="0039252E">
      <w:pPr>
        <w:jc w:val="center"/>
        <w:rPr>
          <w:rFonts w:ascii="Times New Roman" w:hAnsi="Times New Roman" w:cs="Times New Roman"/>
          <w:sz w:val="48"/>
          <w:szCs w:val="28"/>
        </w:rPr>
      </w:pPr>
      <w:r w:rsidRPr="0039252E">
        <w:rPr>
          <w:rFonts w:ascii="Times New Roman" w:hAnsi="Times New Roman" w:cs="Times New Roman"/>
          <w:sz w:val="48"/>
          <w:szCs w:val="28"/>
        </w:rPr>
        <w:t>Impulsowy wykrywacz metali -sprawozdanie z projektu płytki PCB</w:t>
      </w:r>
    </w:p>
    <w:p w:rsidR="0039252E" w:rsidRDefault="0039252E" w:rsidP="0039252E">
      <w:pPr>
        <w:jc w:val="center"/>
        <w:rPr>
          <w:rFonts w:ascii="Arial" w:hAnsi="Arial" w:cs="Arial"/>
          <w:sz w:val="56"/>
          <w:szCs w:val="36"/>
        </w:rPr>
      </w:pPr>
    </w:p>
    <w:p w:rsidR="0039252E" w:rsidRDefault="0039252E" w:rsidP="0039252E">
      <w:pPr>
        <w:jc w:val="center"/>
        <w:rPr>
          <w:rFonts w:ascii="Arial" w:hAnsi="Arial" w:cs="Arial"/>
          <w:sz w:val="56"/>
          <w:szCs w:val="36"/>
        </w:rPr>
      </w:pPr>
    </w:p>
    <w:p w:rsidR="0039252E" w:rsidRDefault="0039252E" w:rsidP="0039252E">
      <w:pPr>
        <w:jc w:val="center"/>
        <w:rPr>
          <w:rFonts w:ascii="Arial" w:hAnsi="Arial" w:cs="Arial"/>
          <w:sz w:val="56"/>
          <w:szCs w:val="36"/>
        </w:rPr>
      </w:pPr>
    </w:p>
    <w:p w:rsidR="0039252E" w:rsidRPr="0039252E" w:rsidRDefault="0039252E" w:rsidP="0039252E">
      <w:pPr>
        <w:jc w:val="center"/>
        <w:rPr>
          <w:rFonts w:ascii="Arial" w:hAnsi="Arial" w:cs="Arial"/>
          <w:sz w:val="48"/>
          <w:szCs w:val="28"/>
        </w:rPr>
      </w:pPr>
      <w:r>
        <w:rPr>
          <w:rFonts w:ascii="Arial" w:hAnsi="Arial" w:cs="Arial"/>
          <w:sz w:val="48"/>
          <w:szCs w:val="28"/>
        </w:rPr>
        <w:t>7</w:t>
      </w:r>
      <w:r w:rsidRPr="0039252E">
        <w:rPr>
          <w:rFonts w:ascii="Arial" w:hAnsi="Arial" w:cs="Arial"/>
          <w:sz w:val="48"/>
          <w:szCs w:val="28"/>
        </w:rPr>
        <w:t xml:space="preserve">EiT </w:t>
      </w:r>
      <w:r>
        <w:rPr>
          <w:rFonts w:ascii="Arial" w:hAnsi="Arial" w:cs="Arial"/>
          <w:sz w:val="48"/>
          <w:szCs w:val="28"/>
        </w:rPr>
        <w:t>PCCE</w:t>
      </w:r>
    </w:p>
    <w:p w:rsidR="0039252E" w:rsidRDefault="0039252E" w:rsidP="0039252E">
      <w:pPr>
        <w:jc w:val="center"/>
        <w:rPr>
          <w:rFonts w:ascii="Arial" w:hAnsi="Arial" w:cs="Arial"/>
          <w:sz w:val="56"/>
          <w:szCs w:val="36"/>
        </w:rPr>
      </w:pPr>
    </w:p>
    <w:p w:rsidR="0039252E" w:rsidRDefault="0039252E" w:rsidP="0039252E">
      <w:pPr>
        <w:jc w:val="center"/>
        <w:rPr>
          <w:rFonts w:ascii="Arial" w:hAnsi="Arial" w:cs="Arial"/>
          <w:sz w:val="56"/>
          <w:szCs w:val="36"/>
        </w:rPr>
      </w:pPr>
    </w:p>
    <w:p w:rsidR="0039252E" w:rsidRDefault="0039252E" w:rsidP="0039252E">
      <w:pPr>
        <w:jc w:val="center"/>
        <w:rPr>
          <w:rFonts w:ascii="Arial" w:hAnsi="Arial" w:cs="Arial"/>
          <w:sz w:val="28"/>
          <w:szCs w:val="28"/>
        </w:rPr>
      </w:pPr>
    </w:p>
    <w:p w:rsidR="0039252E" w:rsidRDefault="0039252E" w:rsidP="0039252E">
      <w:pPr>
        <w:jc w:val="center"/>
        <w:rPr>
          <w:rFonts w:ascii="Arial" w:hAnsi="Arial" w:cs="Arial"/>
          <w:sz w:val="28"/>
          <w:szCs w:val="28"/>
        </w:rPr>
      </w:pPr>
    </w:p>
    <w:p w:rsidR="0039252E" w:rsidRDefault="0039252E" w:rsidP="0039252E">
      <w:pPr>
        <w:jc w:val="center"/>
        <w:rPr>
          <w:rFonts w:ascii="Arial" w:hAnsi="Arial" w:cs="Arial"/>
          <w:sz w:val="28"/>
          <w:szCs w:val="28"/>
        </w:rPr>
      </w:pPr>
      <w:r>
        <w:rPr>
          <w:rFonts w:ascii="Arial" w:hAnsi="Arial" w:cs="Arial"/>
          <w:sz w:val="28"/>
          <w:szCs w:val="28"/>
        </w:rPr>
        <w:t xml:space="preserve">Marek Twardowski </w:t>
      </w:r>
      <w:r>
        <w:rPr>
          <w:rFonts w:ascii="Arial" w:hAnsi="Arial" w:cs="Arial"/>
          <w:sz w:val="28"/>
          <w:szCs w:val="28"/>
        </w:rPr>
        <w:tab/>
      </w:r>
      <w:r>
        <w:rPr>
          <w:rFonts w:ascii="Arial" w:hAnsi="Arial" w:cs="Arial"/>
          <w:sz w:val="28"/>
          <w:szCs w:val="28"/>
        </w:rPr>
        <w:tab/>
        <w:t>205880</w:t>
      </w:r>
    </w:p>
    <w:p w:rsidR="0039252E" w:rsidRDefault="0039252E" w:rsidP="0039252E">
      <w:pPr>
        <w:jc w:val="center"/>
        <w:rPr>
          <w:rFonts w:ascii="Arial" w:hAnsi="Arial" w:cs="Arial"/>
          <w:sz w:val="28"/>
          <w:szCs w:val="28"/>
        </w:rPr>
      </w:pPr>
      <w:r>
        <w:rPr>
          <w:rFonts w:ascii="Arial" w:hAnsi="Arial" w:cs="Arial"/>
          <w:sz w:val="28"/>
          <w:szCs w:val="28"/>
        </w:rPr>
        <w:t xml:space="preserve">Kamil Wierzbicki </w:t>
      </w:r>
      <w:r>
        <w:rPr>
          <w:rFonts w:ascii="Arial" w:hAnsi="Arial" w:cs="Arial"/>
          <w:sz w:val="28"/>
          <w:szCs w:val="28"/>
        </w:rPr>
        <w:tab/>
      </w:r>
      <w:r>
        <w:rPr>
          <w:rFonts w:ascii="Arial" w:hAnsi="Arial" w:cs="Arial"/>
          <w:sz w:val="28"/>
          <w:szCs w:val="28"/>
        </w:rPr>
        <w:tab/>
        <w:t>202037</w:t>
      </w:r>
    </w:p>
    <w:p w:rsidR="0039252E" w:rsidRDefault="0039252E">
      <w:pPr>
        <w:spacing w:after="160" w:line="259" w:lineRule="auto"/>
        <w:rPr>
          <w:rFonts w:ascii="Arial" w:hAnsi="Arial" w:cs="Arial"/>
          <w:sz w:val="28"/>
          <w:szCs w:val="28"/>
        </w:rPr>
      </w:pPr>
      <w:r>
        <w:rPr>
          <w:rFonts w:ascii="Arial" w:hAnsi="Arial" w:cs="Arial"/>
          <w:sz w:val="28"/>
          <w:szCs w:val="28"/>
        </w:rPr>
        <w:br w:type="page"/>
      </w:r>
    </w:p>
    <w:p w:rsidR="0039252E" w:rsidRPr="0039252E" w:rsidRDefault="0039252E" w:rsidP="0039252E">
      <w:pPr>
        <w:pStyle w:val="Akapitzlist"/>
        <w:numPr>
          <w:ilvl w:val="0"/>
          <w:numId w:val="1"/>
        </w:numPr>
        <w:rPr>
          <w:rFonts w:ascii="Arial" w:hAnsi="Arial" w:cs="Arial"/>
          <w:b/>
          <w:bCs/>
          <w:sz w:val="28"/>
          <w:szCs w:val="28"/>
        </w:rPr>
      </w:pPr>
      <w:r w:rsidRPr="0039252E">
        <w:rPr>
          <w:rFonts w:ascii="Arial" w:hAnsi="Arial" w:cs="Arial"/>
          <w:b/>
          <w:bCs/>
          <w:sz w:val="28"/>
          <w:szCs w:val="28"/>
        </w:rPr>
        <w:lastRenderedPageBreak/>
        <w:t>Cel projektu</w:t>
      </w:r>
    </w:p>
    <w:p w:rsidR="0039252E" w:rsidRDefault="0039252E" w:rsidP="0039252E">
      <w:pPr>
        <w:rPr>
          <w:rFonts w:ascii="Arial" w:hAnsi="Arial" w:cs="Arial"/>
          <w:sz w:val="28"/>
          <w:szCs w:val="28"/>
        </w:rPr>
      </w:pPr>
      <w:r>
        <w:rPr>
          <w:rFonts w:ascii="Arial" w:hAnsi="Arial" w:cs="Arial"/>
          <w:sz w:val="28"/>
          <w:szCs w:val="28"/>
        </w:rPr>
        <w:t xml:space="preserve">Nasze zadanie polegało na zaprojektowaniu w programie </w:t>
      </w:r>
      <w:proofErr w:type="spellStart"/>
      <w:r>
        <w:rPr>
          <w:rFonts w:ascii="Arial" w:hAnsi="Arial" w:cs="Arial"/>
          <w:sz w:val="28"/>
          <w:szCs w:val="28"/>
        </w:rPr>
        <w:t>Altium</w:t>
      </w:r>
      <w:proofErr w:type="spellEnd"/>
      <w:r>
        <w:rPr>
          <w:rFonts w:ascii="Arial" w:hAnsi="Arial" w:cs="Arial"/>
          <w:sz w:val="28"/>
          <w:szCs w:val="28"/>
        </w:rPr>
        <w:t xml:space="preserve"> Designer płytki PCB z praktycznym zastosowaniem.</w:t>
      </w:r>
    </w:p>
    <w:p w:rsidR="0039252E" w:rsidRDefault="0039252E" w:rsidP="0039252E">
      <w:pPr>
        <w:rPr>
          <w:rFonts w:ascii="Arial" w:hAnsi="Arial" w:cs="Arial"/>
          <w:sz w:val="28"/>
          <w:szCs w:val="28"/>
        </w:rPr>
      </w:pPr>
      <w:r>
        <w:rPr>
          <w:rFonts w:ascii="Arial" w:hAnsi="Arial" w:cs="Arial"/>
          <w:sz w:val="28"/>
          <w:szCs w:val="28"/>
        </w:rPr>
        <w:t xml:space="preserve">Po skonsultowaniu naszych pomysłów zdecydowaliśmy się zaprojektować impulsowy wykrywacz metali, który znaleźliśmy na stronie </w:t>
      </w:r>
      <w:hyperlink r:id="rId6" w:history="1">
        <w:r w:rsidRPr="0039252E">
          <w:rPr>
            <w:rStyle w:val="Hipercze"/>
            <w:rFonts w:ascii="Arial" w:hAnsi="Arial" w:cs="Arial"/>
            <w:sz w:val="28"/>
            <w:szCs w:val="28"/>
          </w:rPr>
          <w:t>https://serwis.avt.pl/manuals/AVT2874.pdf</w:t>
        </w:r>
      </w:hyperlink>
      <w:r w:rsidRPr="0039252E">
        <w:rPr>
          <w:rFonts w:ascii="Arial" w:hAnsi="Arial" w:cs="Arial"/>
          <w:sz w:val="36"/>
          <w:szCs w:val="36"/>
        </w:rPr>
        <w:t xml:space="preserve"> </w:t>
      </w:r>
      <w:r>
        <w:rPr>
          <w:rFonts w:ascii="Arial" w:hAnsi="Arial" w:cs="Arial"/>
          <w:sz w:val="36"/>
          <w:szCs w:val="36"/>
        </w:rPr>
        <w:t>.</w:t>
      </w:r>
      <w:r w:rsidR="00AF5035" w:rsidRPr="00AF5035">
        <w:rPr>
          <w:rFonts w:ascii="Arial" w:hAnsi="Arial" w:cs="Arial"/>
          <w:sz w:val="28"/>
          <w:szCs w:val="28"/>
        </w:rPr>
        <w:t xml:space="preserve"> </w:t>
      </w:r>
      <w:r w:rsidR="00AF5035">
        <w:rPr>
          <w:rFonts w:ascii="Arial" w:hAnsi="Arial" w:cs="Arial"/>
          <w:sz w:val="28"/>
          <w:szCs w:val="28"/>
        </w:rPr>
        <w:t xml:space="preserve">Do jego podstawowej zalety należy </w:t>
      </w:r>
      <w:r w:rsidR="00FF0F1B">
        <w:rPr>
          <w:rFonts w:ascii="Arial" w:hAnsi="Arial" w:cs="Arial"/>
          <w:sz w:val="28"/>
          <w:szCs w:val="28"/>
        </w:rPr>
        <w:t>odporność na mineralizację gleby. Tego typu detektory działają na zasadzie regularnego generowania impulsów elektrycznych, które są wysyłane na sondę i dlatego właśnie nazywane są wykrywaczami impulsowymi. Założenia do naszego projektu były następujące:</w:t>
      </w:r>
    </w:p>
    <w:p w:rsidR="00FF0F1B" w:rsidRDefault="008E5B19" w:rsidP="00FF0F1B">
      <w:pPr>
        <w:pStyle w:val="Akapitzlist"/>
        <w:numPr>
          <w:ilvl w:val="0"/>
          <w:numId w:val="2"/>
        </w:numPr>
        <w:rPr>
          <w:rFonts w:ascii="Arial" w:hAnsi="Arial" w:cs="Arial"/>
          <w:sz w:val="28"/>
          <w:szCs w:val="28"/>
        </w:rPr>
      </w:pPr>
      <w:r>
        <w:rPr>
          <w:rFonts w:ascii="Arial" w:hAnsi="Arial" w:cs="Arial"/>
          <w:sz w:val="28"/>
          <w:szCs w:val="28"/>
        </w:rPr>
        <w:t>E</w:t>
      </w:r>
      <w:r w:rsidR="00FF0F1B">
        <w:rPr>
          <w:rFonts w:ascii="Arial" w:hAnsi="Arial" w:cs="Arial"/>
          <w:sz w:val="28"/>
          <w:szCs w:val="28"/>
        </w:rPr>
        <w:t>lement</w:t>
      </w:r>
      <w:r>
        <w:rPr>
          <w:rFonts w:ascii="Arial" w:hAnsi="Arial" w:cs="Arial"/>
          <w:sz w:val="28"/>
          <w:szCs w:val="28"/>
        </w:rPr>
        <w:t>y</w:t>
      </w:r>
      <w:r w:rsidR="00FF0F1B">
        <w:rPr>
          <w:rFonts w:ascii="Arial" w:hAnsi="Arial" w:cs="Arial"/>
          <w:sz w:val="28"/>
          <w:szCs w:val="28"/>
        </w:rPr>
        <w:t xml:space="preserve"> (w miarę możliwości) do montażu powierzchniowego (SMD)</w:t>
      </w:r>
    </w:p>
    <w:p w:rsidR="00EE07D8" w:rsidRDefault="00FF0F1B" w:rsidP="00EE07D8">
      <w:pPr>
        <w:pStyle w:val="Akapitzlist"/>
        <w:numPr>
          <w:ilvl w:val="0"/>
          <w:numId w:val="2"/>
        </w:numPr>
        <w:rPr>
          <w:rFonts w:ascii="Arial" w:hAnsi="Arial" w:cs="Arial"/>
          <w:sz w:val="28"/>
          <w:szCs w:val="28"/>
        </w:rPr>
      </w:pPr>
      <w:r>
        <w:rPr>
          <w:rFonts w:ascii="Arial" w:hAnsi="Arial" w:cs="Arial"/>
          <w:sz w:val="28"/>
          <w:szCs w:val="28"/>
        </w:rPr>
        <w:t>Zaprojektowanie samodzielnie jednej biblioteki dla dowolnie wybranego przez Nas elementu</w:t>
      </w:r>
    </w:p>
    <w:p w:rsidR="00EE07D8" w:rsidRPr="00EE07D8" w:rsidRDefault="00EE07D8" w:rsidP="00EE07D8">
      <w:pPr>
        <w:pStyle w:val="Akapitzlist"/>
        <w:rPr>
          <w:rFonts w:ascii="Arial" w:hAnsi="Arial" w:cs="Arial"/>
          <w:sz w:val="28"/>
          <w:szCs w:val="28"/>
        </w:rPr>
      </w:pPr>
      <w:bookmarkStart w:id="0" w:name="_GoBack"/>
      <w:bookmarkEnd w:id="0"/>
    </w:p>
    <w:p w:rsidR="00400102" w:rsidRPr="00EE07D8" w:rsidRDefault="00400102" w:rsidP="00EE07D8">
      <w:pPr>
        <w:pStyle w:val="Akapitzlist"/>
        <w:numPr>
          <w:ilvl w:val="0"/>
          <w:numId w:val="1"/>
        </w:numPr>
        <w:rPr>
          <w:rFonts w:ascii="Arial" w:hAnsi="Arial" w:cs="Arial"/>
          <w:sz w:val="28"/>
          <w:szCs w:val="28"/>
        </w:rPr>
      </w:pPr>
      <w:r w:rsidRPr="00EE07D8">
        <w:rPr>
          <w:rFonts w:ascii="Arial" w:hAnsi="Arial" w:cs="Arial"/>
          <w:b/>
          <w:bCs/>
          <w:sz w:val="28"/>
          <w:szCs w:val="28"/>
        </w:rPr>
        <w:t>Wykaz elementów</w:t>
      </w:r>
    </w:p>
    <w:p w:rsidR="008C4F3C" w:rsidRDefault="00D72920" w:rsidP="008C4F3C">
      <w:pPr>
        <w:pStyle w:val="Akapitzlist"/>
        <w:numPr>
          <w:ilvl w:val="0"/>
          <w:numId w:val="2"/>
        </w:numPr>
        <w:rPr>
          <w:rFonts w:ascii="Arial" w:hAnsi="Arial" w:cs="Arial"/>
          <w:sz w:val="28"/>
          <w:szCs w:val="28"/>
        </w:rPr>
      </w:pPr>
      <w:r w:rsidRPr="008C4F3C">
        <w:rPr>
          <w:rFonts w:ascii="Arial" w:hAnsi="Arial" w:cs="Arial"/>
          <w:sz w:val="28"/>
          <w:szCs w:val="28"/>
        </w:rPr>
        <w:t xml:space="preserve"> </w:t>
      </w:r>
      <w:r w:rsidR="000648A9">
        <w:rPr>
          <w:rFonts w:ascii="Arial" w:hAnsi="Arial" w:cs="Arial"/>
          <w:sz w:val="28"/>
          <w:szCs w:val="28"/>
        </w:rPr>
        <w:t>3</w:t>
      </w:r>
      <w:r w:rsidRPr="008C4F3C">
        <w:rPr>
          <w:rFonts w:ascii="Arial" w:hAnsi="Arial" w:cs="Arial"/>
          <w:sz w:val="28"/>
          <w:szCs w:val="28"/>
        </w:rPr>
        <w:t xml:space="preserve"> x </w:t>
      </w:r>
      <w:r w:rsidR="00400102" w:rsidRPr="008C4F3C">
        <w:rPr>
          <w:rFonts w:ascii="Arial" w:hAnsi="Arial" w:cs="Arial"/>
          <w:sz w:val="28"/>
          <w:szCs w:val="28"/>
        </w:rPr>
        <w:t>Listwa zaciskowa</w:t>
      </w:r>
    </w:p>
    <w:p w:rsidR="008C4F3C" w:rsidRDefault="008C4F3C" w:rsidP="008C4F3C">
      <w:pPr>
        <w:pStyle w:val="Akapitzlist"/>
        <w:numPr>
          <w:ilvl w:val="0"/>
          <w:numId w:val="2"/>
        </w:numPr>
        <w:rPr>
          <w:rFonts w:ascii="Arial" w:hAnsi="Arial" w:cs="Arial"/>
          <w:sz w:val="28"/>
          <w:szCs w:val="28"/>
        </w:rPr>
      </w:pPr>
      <w:r>
        <w:rPr>
          <w:rFonts w:ascii="Arial" w:hAnsi="Arial" w:cs="Arial"/>
          <w:sz w:val="28"/>
          <w:szCs w:val="28"/>
        </w:rPr>
        <w:t>Diody:</w:t>
      </w:r>
      <w:r>
        <w:rPr>
          <w:rFonts w:ascii="Arial" w:hAnsi="Arial" w:cs="Arial"/>
          <w:sz w:val="28"/>
          <w:szCs w:val="28"/>
        </w:rPr>
        <w:br/>
        <w:t>D1- LED</w:t>
      </w:r>
      <w:r>
        <w:rPr>
          <w:rFonts w:ascii="Arial" w:hAnsi="Arial" w:cs="Arial"/>
          <w:sz w:val="28"/>
          <w:szCs w:val="28"/>
        </w:rPr>
        <w:br/>
        <w:t xml:space="preserve">D2, D3 </w:t>
      </w:r>
      <w:r w:rsidR="00F2443C">
        <w:rPr>
          <w:rFonts w:ascii="Arial" w:hAnsi="Arial" w:cs="Arial"/>
          <w:sz w:val="28"/>
          <w:szCs w:val="28"/>
        </w:rPr>
        <w:t>–</w:t>
      </w:r>
      <w:r>
        <w:rPr>
          <w:rFonts w:ascii="Arial" w:hAnsi="Arial" w:cs="Arial"/>
          <w:sz w:val="28"/>
          <w:szCs w:val="28"/>
        </w:rPr>
        <w:t xml:space="preserve"> diody</w:t>
      </w:r>
      <w:r w:rsidR="00F2443C">
        <w:rPr>
          <w:rFonts w:ascii="Arial" w:hAnsi="Arial" w:cs="Arial"/>
          <w:sz w:val="28"/>
          <w:szCs w:val="28"/>
        </w:rPr>
        <w:t xml:space="preserve"> przełączające</w:t>
      </w:r>
    </w:p>
    <w:p w:rsidR="00D54E1D" w:rsidRDefault="006414EE" w:rsidP="008C4F3C">
      <w:pPr>
        <w:pStyle w:val="Akapitzlist"/>
        <w:numPr>
          <w:ilvl w:val="0"/>
          <w:numId w:val="2"/>
        </w:numPr>
        <w:rPr>
          <w:rFonts w:ascii="Arial" w:hAnsi="Arial" w:cs="Arial"/>
          <w:sz w:val="28"/>
          <w:szCs w:val="28"/>
        </w:rPr>
      </w:pPr>
      <w:r>
        <w:rPr>
          <w:rFonts w:ascii="Arial" w:hAnsi="Arial" w:cs="Arial"/>
          <w:sz w:val="28"/>
          <w:szCs w:val="28"/>
        </w:rPr>
        <w:t>U7 –</w:t>
      </w:r>
      <w:r w:rsidR="00712D55">
        <w:rPr>
          <w:rFonts w:ascii="Arial" w:hAnsi="Arial" w:cs="Arial"/>
          <w:sz w:val="28"/>
          <w:szCs w:val="28"/>
        </w:rPr>
        <w:t xml:space="preserve"> </w:t>
      </w:r>
      <w:r w:rsidR="00712D55" w:rsidRPr="00712D55">
        <w:rPr>
          <w:rFonts w:ascii="Arial" w:hAnsi="Arial" w:cs="Arial"/>
          <w:sz w:val="28"/>
          <w:szCs w:val="28"/>
        </w:rPr>
        <w:t>ICL7660SCBA</w:t>
      </w:r>
      <w:r>
        <w:rPr>
          <w:rFonts w:ascii="Arial" w:hAnsi="Arial" w:cs="Arial"/>
          <w:sz w:val="28"/>
          <w:szCs w:val="28"/>
        </w:rPr>
        <w:t xml:space="preserve"> </w:t>
      </w:r>
      <w:r w:rsidR="00712D55">
        <w:rPr>
          <w:rFonts w:ascii="Arial" w:hAnsi="Arial" w:cs="Arial"/>
          <w:sz w:val="28"/>
          <w:szCs w:val="28"/>
        </w:rPr>
        <w:t>(</w:t>
      </w:r>
      <w:r w:rsidR="00D54E1D">
        <w:rPr>
          <w:rFonts w:ascii="Arial" w:hAnsi="Arial" w:cs="Arial"/>
          <w:sz w:val="28"/>
          <w:szCs w:val="28"/>
        </w:rPr>
        <w:t>przetwornica napięcia</w:t>
      </w:r>
      <w:r w:rsidR="00712D55">
        <w:rPr>
          <w:rFonts w:ascii="Arial" w:hAnsi="Arial" w:cs="Arial"/>
          <w:sz w:val="28"/>
          <w:szCs w:val="28"/>
        </w:rPr>
        <w:t>)</w:t>
      </w:r>
    </w:p>
    <w:p w:rsidR="00A43383" w:rsidRDefault="006414EE" w:rsidP="00A43383">
      <w:pPr>
        <w:pStyle w:val="Akapitzlist"/>
        <w:numPr>
          <w:ilvl w:val="0"/>
          <w:numId w:val="2"/>
        </w:numPr>
        <w:rPr>
          <w:rFonts w:ascii="Arial" w:hAnsi="Arial" w:cs="Arial"/>
          <w:sz w:val="28"/>
          <w:szCs w:val="28"/>
        </w:rPr>
      </w:pPr>
      <w:r>
        <w:rPr>
          <w:rFonts w:ascii="Arial" w:hAnsi="Arial" w:cs="Arial"/>
          <w:sz w:val="28"/>
          <w:szCs w:val="28"/>
        </w:rPr>
        <w:t>U5</w:t>
      </w:r>
      <w:r w:rsidR="00D54E1D">
        <w:rPr>
          <w:rFonts w:ascii="Arial" w:hAnsi="Arial" w:cs="Arial"/>
          <w:sz w:val="28"/>
          <w:szCs w:val="28"/>
        </w:rPr>
        <w:t xml:space="preserve">, </w:t>
      </w:r>
      <w:r w:rsidR="00D54E1D">
        <w:rPr>
          <w:rFonts w:ascii="Arial" w:hAnsi="Arial" w:cs="Arial"/>
          <w:sz w:val="28"/>
          <w:szCs w:val="28"/>
        </w:rPr>
        <w:t>U6</w:t>
      </w:r>
      <w:r>
        <w:rPr>
          <w:rFonts w:ascii="Arial" w:hAnsi="Arial" w:cs="Arial"/>
          <w:sz w:val="28"/>
          <w:szCs w:val="28"/>
        </w:rPr>
        <w:t xml:space="preserve"> –</w:t>
      </w:r>
      <w:r w:rsidR="00712D55">
        <w:rPr>
          <w:rFonts w:ascii="Arial" w:hAnsi="Arial" w:cs="Arial"/>
          <w:sz w:val="28"/>
          <w:szCs w:val="28"/>
        </w:rPr>
        <w:t xml:space="preserve"> </w:t>
      </w:r>
      <w:r w:rsidR="00712D55" w:rsidRPr="00712D55">
        <w:rPr>
          <w:rFonts w:ascii="Arial" w:hAnsi="Arial" w:cs="Arial"/>
          <w:sz w:val="28"/>
          <w:szCs w:val="28"/>
        </w:rPr>
        <w:t>L78L08ACD13TR@TME</w:t>
      </w:r>
      <w:r>
        <w:rPr>
          <w:rFonts w:ascii="Arial" w:hAnsi="Arial" w:cs="Arial"/>
          <w:sz w:val="28"/>
          <w:szCs w:val="28"/>
        </w:rPr>
        <w:t xml:space="preserve"> </w:t>
      </w:r>
      <w:r w:rsidR="00712D55">
        <w:rPr>
          <w:rFonts w:ascii="Arial" w:hAnsi="Arial" w:cs="Arial"/>
          <w:sz w:val="28"/>
          <w:szCs w:val="28"/>
        </w:rPr>
        <w:t>[</w:t>
      </w:r>
      <w:r>
        <w:rPr>
          <w:rFonts w:ascii="Arial" w:hAnsi="Arial" w:cs="Arial"/>
          <w:sz w:val="28"/>
          <w:szCs w:val="28"/>
        </w:rPr>
        <w:t>stabilizator</w:t>
      </w:r>
      <w:r w:rsidR="00D54E1D">
        <w:rPr>
          <w:rFonts w:ascii="Arial" w:hAnsi="Arial" w:cs="Arial"/>
          <w:sz w:val="28"/>
          <w:szCs w:val="28"/>
        </w:rPr>
        <w:t>y</w:t>
      </w:r>
      <w:r>
        <w:rPr>
          <w:rFonts w:ascii="Arial" w:hAnsi="Arial" w:cs="Arial"/>
          <w:sz w:val="28"/>
          <w:szCs w:val="28"/>
        </w:rPr>
        <w:t xml:space="preserve"> napięcia </w:t>
      </w:r>
      <w:r>
        <w:rPr>
          <w:rFonts w:ascii="Arial" w:hAnsi="Arial" w:cs="Arial"/>
          <w:sz w:val="28"/>
          <w:szCs w:val="28"/>
        </w:rPr>
        <w:t>(liniow</w:t>
      </w:r>
      <w:r w:rsidR="00D54E1D">
        <w:rPr>
          <w:rFonts w:ascii="Arial" w:hAnsi="Arial" w:cs="Arial"/>
          <w:sz w:val="28"/>
          <w:szCs w:val="28"/>
        </w:rPr>
        <w:t>e</w:t>
      </w:r>
      <w:r>
        <w:rPr>
          <w:rFonts w:ascii="Arial" w:hAnsi="Arial" w:cs="Arial"/>
          <w:sz w:val="28"/>
          <w:szCs w:val="28"/>
        </w:rPr>
        <w:t>, nieregulowan</w:t>
      </w:r>
      <w:r w:rsidR="00D54E1D">
        <w:rPr>
          <w:rFonts w:ascii="Arial" w:hAnsi="Arial" w:cs="Arial"/>
          <w:sz w:val="28"/>
          <w:szCs w:val="28"/>
        </w:rPr>
        <w:t>e</w:t>
      </w:r>
      <w:r>
        <w:rPr>
          <w:rFonts w:ascii="Arial" w:hAnsi="Arial" w:cs="Arial"/>
          <w:sz w:val="28"/>
          <w:szCs w:val="28"/>
        </w:rPr>
        <w:t>)</w:t>
      </w:r>
      <w:r w:rsidR="00712D55">
        <w:rPr>
          <w:rFonts w:ascii="Arial" w:hAnsi="Arial" w:cs="Arial"/>
          <w:sz w:val="28"/>
          <w:szCs w:val="28"/>
        </w:rPr>
        <w:t>]</w:t>
      </w:r>
    </w:p>
    <w:p w:rsidR="00A43383" w:rsidRPr="00A43383" w:rsidRDefault="00A43383" w:rsidP="00A43383">
      <w:pPr>
        <w:pStyle w:val="Akapitzlist"/>
        <w:numPr>
          <w:ilvl w:val="0"/>
          <w:numId w:val="2"/>
        </w:numPr>
        <w:rPr>
          <w:rFonts w:ascii="Arial" w:hAnsi="Arial" w:cs="Arial"/>
          <w:sz w:val="28"/>
          <w:szCs w:val="28"/>
        </w:rPr>
      </w:pPr>
      <w:r>
        <w:rPr>
          <w:rFonts w:ascii="Arial" w:hAnsi="Arial" w:cs="Arial"/>
          <w:sz w:val="28"/>
          <w:szCs w:val="28"/>
        </w:rPr>
        <w:t xml:space="preserve">U8 - </w:t>
      </w:r>
      <w:r w:rsidRPr="00A43383">
        <w:rPr>
          <w:rFonts w:ascii="Arial" w:hAnsi="Arial" w:cs="Arial"/>
          <w:sz w:val="28"/>
          <w:szCs w:val="28"/>
        </w:rPr>
        <w:t>NE5534</w:t>
      </w:r>
      <w:r>
        <w:rPr>
          <w:rFonts w:ascii="Arial" w:hAnsi="Arial" w:cs="Arial"/>
          <w:sz w:val="28"/>
          <w:szCs w:val="28"/>
        </w:rPr>
        <w:t xml:space="preserve"> (wzmacniacz operacyjny)</w:t>
      </w:r>
    </w:p>
    <w:p w:rsidR="00534CB7" w:rsidRDefault="00534CB7" w:rsidP="008C4F3C">
      <w:pPr>
        <w:pStyle w:val="Akapitzlist"/>
        <w:numPr>
          <w:ilvl w:val="0"/>
          <w:numId w:val="2"/>
        </w:numPr>
        <w:rPr>
          <w:rFonts w:ascii="Arial" w:hAnsi="Arial" w:cs="Arial"/>
          <w:sz w:val="28"/>
          <w:szCs w:val="28"/>
        </w:rPr>
      </w:pPr>
      <w:r>
        <w:rPr>
          <w:rFonts w:ascii="Arial" w:hAnsi="Arial" w:cs="Arial"/>
          <w:sz w:val="28"/>
          <w:szCs w:val="28"/>
        </w:rPr>
        <w:t>U9 -</w:t>
      </w:r>
      <w:r w:rsidRPr="00534CB7">
        <w:t xml:space="preserve"> </w:t>
      </w:r>
      <w:r w:rsidRPr="00534CB7">
        <w:rPr>
          <w:rFonts w:ascii="Arial" w:hAnsi="Arial" w:cs="Arial"/>
          <w:sz w:val="28"/>
          <w:szCs w:val="28"/>
        </w:rPr>
        <w:t>TL062CDR</w:t>
      </w:r>
      <w:r>
        <w:rPr>
          <w:rFonts w:ascii="Arial" w:hAnsi="Arial" w:cs="Arial"/>
          <w:sz w:val="28"/>
          <w:szCs w:val="28"/>
        </w:rPr>
        <w:t xml:space="preserve"> (wzmacniacz operacyjny</w:t>
      </w:r>
      <w:r w:rsidR="00A43383">
        <w:rPr>
          <w:rFonts w:ascii="Arial" w:hAnsi="Arial" w:cs="Arial"/>
          <w:sz w:val="28"/>
          <w:szCs w:val="28"/>
        </w:rPr>
        <w:t>)</w:t>
      </w:r>
    </w:p>
    <w:p w:rsidR="00D54E1D" w:rsidRDefault="006414EE" w:rsidP="008C4F3C">
      <w:pPr>
        <w:pStyle w:val="Akapitzlist"/>
        <w:numPr>
          <w:ilvl w:val="0"/>
          <w:numId w:val="2"/>
        </w:numPr>
        <w:rPr>
          <w:rFonts w:ascii="Arial" w:hAnsi="Arial" w:cs="Arial"/>
          <w:sz w:val="28"/>
          <w:szCs w:val="28"/>
        </w:rPr>
      </w:pPr>
      <w:r>
        <w:rPr>
          <w:rFonts w:ascii="Arial" w:hAnsi="Arial" w:cs="Arial"/>
          <w:sz w:val="28"/>
          <w:szCs w:val="28"/>
        </w:rPr>
        <w:t>U1</w:t>
      </w:r>
      <w:r w:rsidR="00950C9E">
        <w:rPr>
          <w:rFonts w:ascii="Arial" w:hAnsi="Arial" w:cs="Arial"/>
          <w:sz w:val="28"/>
          <w:szCs w:val="28"/>
        </w:rPr>
        <w:t>, U2</w:t>
      </w:r>
      <w:r w:rsidR="0020152A">
        <w:rPr>
          <w:rFonts w:ascii="Arial" w:hAnsi="Arial" w:cs="Arial"/>
          <w:sz w:val="28"/>
          <w:szCs w:val="28"/>
        </w:rPr>
        <w:t>, U3</w:t>
      </w:r>
      <w:r w:rsidR="00A549DB">
        <w:rPr>
          <w:rFonts w:ascii="Arial" w:hAnsi="Arial" w:cs="Arial"/>
          <w:sz w:val="28"/>
          <w:szCs w:val="28"/>
        </w:rPr>
        <w:t>, U10</w:t>
      </w:r>
      <w:r>
        <w:rPr>
          <w:rFonts w:ascii="Arial" w:hAnsi="Arial" w:cs="Arial"/>
          <w:sz w:val="28"/>
          <w:szCs w:val="28"/>
        </w:rPr>
        <w:t xml:space="preserve"> –</w:t>
      </w:r>
      <w:r w:rsidR="00A549DB">
        <w:rPr>
          <w:rFonts w:ascii="Arial" w:hAnsi="Arial" w:cs="Arial"/>
          <w:sz w:val="28"/>
          <w:szCs w:val="28"/>
        </w:rPr>
        <w:t xml:space="preserve"> </w:t>
      </w:r>
      <w:r w:rsidR="00A549DB" w:rsidRPr="00A549DB">
        <w:rPr>
          <w:rFonts w:ascii="Arial" w:hAnsi="Arial" w:cs="Arial"/>
          <w:sz w:val="28"/>
          <w:szCs w:val="28"/>
        </w:rPr>
        <w:t>NE555D</w:t>
      </w:r>
      <w:r>
        <w:rPr>
          <w:rFonts w:ascii="Arial" w:hAnsi="Arial" w:cs="Arial"/>
          <w:sz w:val="28"/>
          <w:szCs w:val="28"/>
        </w:rPr>
        <w:t xml:space="preserve"> </w:t>
      </w:r>
      <w:r w:rsidR="00A549DB">
        <w:rPr>
          <w:rFonts w:ascii="Arial" w:hAnsi="Arial" w:cs="Arial"/>
          <w:sz w:val="28"/>
          <w:szCs w:val="28"/>
        </w:rPr>
        <w:t>(</w:t>
      </w:r>
      <w:r>
        <w:rPr>
          <w:rFonts w:ascii="Arial" w:hAnsi="Arial" w:cs="Arial"/>
          <w:sz w:val="28"/>
          <w:szCs w:val="28"/>
        </w:rPr>
        <w:t>zegar</w:t>
      </w:r>
      <w:r w:rsidR="00D54E1D">
        <w:rPr>
          <w:rFonts w:ascii="Arial" w:hAnsi="Arial" w:cs="Arial"/>
          <w:sz w:val="28"/>
          <w:szCs w:val="28"/>
        </w:rPr>
        <w:t>y</w:t>
      </w:r>
      <w:r>
        <w:rPr>
          <w:rFonts w:ascii="Arial" w:hAnsi="Arial" w:cs="Arial"/>
          <w:sz w:val="28"/>
          <w:szCs w:val="28"/>
        </w:rPr>
        <w:t xml:space="preserve"> RC</w:t>
      </w:r>
      <w:r w:rsidR="00A549DB">
        <w:rPr>
          <w:rFonts w:ascii="Arial" w:hAnsi="Arial" w:cs="Arial"/>
          <w:sz w:val="28"/>
          <w:szCs w:val="28"/>
        </w:rPr>
        <w:t>)</w:t>
      </w:r>
    </w:p>
    <w:p w:rsidR="006414EE" w:rsidRDefault="0020152A" w:rsidP="008C4F3C">
      <w:pPr>
        <w:pStyle w:val="Akapitzlist"/>
        <w:numPr>
          <w:ilvl w:val="0"/>
          <w:numId w:val="2"/>
        </w:numPr>
        <w:rPr>
          <w:rFonts w:ascii="Arial" w:hAnsi="Arial" w:cs="Arial"/>
          <w:sz w:val="28"/>
          <w:szCs w:val="28"/>
        </w:rPr>
      </w:pPr>
      <w:r>
        <w:rPr>
          <w:rFonts w:ascii="Arial" w:hAnsi="Arial" w:cs="Arial"/>
          <w:sz w:val="28"/>
          <w:szCs w:val="28"/>
        </w:rPr>
        <w:t>U4 –</w:t>
      </w:r>
      <w:r w:rsidR="00712D55" w:rsidRPr="00712D55">
        <w:t xml:space="preserve"> </w:t>
      </w:r>
      <w:r w:rsidR="00712D55" w:rsidRPr="00712D55">
        <w:rPr>
          <w:rFonts w:ascii="Arial" w:hAnsi="Arial" w:cs="Arial"/>
          <w:sz w:val="28"/>
          <w:szCs w:val="28"/>
        </w:rPr>
        <w:t>CD4066BM96</w:t>
      </w:r>
      <w:r>
        <w:rPr>
          <w:rFonts w:ascii="Arial" w:hAnsi="Arial" w:cs="Arial"/>
          <w:sz w:val="28"/>
          <w:szCs w:val="28"/>
        </w:rPr>
        <w:t xml:space="preserve"> </w:t>
      </w:r>
      <w:r w:rsidR="00712D55">
        <w:rPr>
          <w:rFonts w:ascii="Arial" w:hAnsi="Arial" w:cs="Arial"/>
          <w:sz w:val="28"/>
          <w:szCs w:val="28"/>
        </w:rPr>
        <w:t>(</w:t>
      </w:r>
      <w:r>
        <w:rPr>
          <w:rFonts w:ascii="Arial" w:hAnsi="Arial" w:cs="Arial"/>
          <w:sz w:val="28"/>
          <w:szCs w:val="28"/>
        </w:rPr>
        <w:t>przełącznik analogowy</w:t>
      </w:r>
      <w:r w:rsidR="00712D55">
        <w:rPr>
          <w:rFonts w:ascii="Arial" w:hAnsi="Arial" w:cs="Arial"/>
          <w:sz w:val="28"/>
          <w:szCs w:val="28"/>
        </w:rPr>
        <w:t>)</w:t>
      </w:r>
    </w:p>
    <w:p w:rsidR="000648A9" w:rsidRDefault="00AB2E09" w:rsidP="008C4F3C">
      <w:pPr>
        <w:pStyle w:val="Akapitzlist"/>
        <w:numPr>
          <w:ilvl w:val="0"/>
          <w:numId w:val="2"/>
        </w:numPr>
        <w:rPr>
          <w:rFonts w:ascii="Arial" w:hAnsi="Arial" w:cs="Arial"/>
          <w:sz w:val="28"/>
          <w:szCs w:val="28"/>
        </w:rPr>
      </w:pPr>
      <w:r>
        <w:rPr>
          <w:rFonts w:ascii="Arial" w:hAnsi="Arial" w:cs="Arial"/>
          <w:sz w:val="28"/>
          <w:szCs w:val="28"/>
        </w:rPr>
        <w:t>TO1</w:t>
      </w:r>
      <w:r w:rsidR="000648A9">
        <w:rPr>
          <w:rFonts w:ascii="Arial" w:hAnsi="Arial" w:cs="Arial"/>
          <w:sz w:val="28"/>
          <w:szCs w:val="28"/>
        </w:rPr>
        <w:t xml:space="preserve"> – CNY17 (transoptor)</w:t>
      </w:r>
    </w:p>
    <w:p w:rsidR="008C4F3C" w:rsidRDefault="008C4F3C" w:rsidP="008C4F3C">
      <w:pPr>
        <w:pStyle w:val="Akapitzlist"/>
        <w:numPr>
          <w:ilvl w:val="0"/>
          <w:numId w:val="2"/>
        </w:numPr>
        <w:rPr>
          <w:rFonts w:ascii="Arial" w:hAnsi="Arial" w:cs="Arial"/>
          <w:sz w:val="28"/>
          <w:szCs w:val="28"/>
        </w:rPr>
      </w:pPr>
      <w:r>
        <w:rPr>
          <w:rFonts w:ascii="Arial" w:hAnsi="Arial" w:cs="Arial"/>
          <w:sz w:val="28"/>
          <w:szCs w:val="28"/>
        </w:rPr>
        <w:t>Potencjometry:</w:t>
      </w:r>
      <w:r>
        <w:rPr>
          <w:rFonts w:ascii="Arial" w:hAnsi="Arial" w:cs="Arial"/>
          <w:sz w:val="28"/>
          <w:szCs w:val="28"/>
        </w:rPr>
        <w:br/>
        <w:t>PR1 – 100k</w:t>
      </w:r>
      <w:r w:rsidRPr="008C4F3C">
        <w:rPr>
          <w:rFonts w:ascii="Arial" w:hAnsi="Arial" w:cs="Arial"/>
          <w:sz w:val="28"/>
          <w:szCs w:val="28"/>
        </w:rPr>
        <w:t>Ω</w:t>
      </w:r>
      <w:r>
        <w:rPr>
          <w:rFonts w:ascii="Arial" w:hAnsi="Arial" w:cs="Arial"/>
          <w:sz w:val="28"/>
          <w:szCs w:val="28"/>
        </w:rPr>
        <w:br/>
        <w:t>PR2 - 470</w:t>
      </w:r>
      <w:r w:rsidRPr="008C4F3C">
        <w:rPr>
          <w:rFonts w:ascii="Arial" w:hAnsi="Arial" w:cs="Arial"/>
          <w:sz w:val="28"/>
          <w:szCs w:val="28"/>
        </w:rPr>
        <w:t>Ω</w:t>
      </w:r>
    </w:p>
    <w:p w:rsidR="0088563F" w:rsidRPr="0088563F" w:rsidRDefault="00461E41" w:rsidP="0088563F">
      <w:pPr>
        <w:pStyle w:val="Akapitzlist"/>
        <w:numPr>
          <w:ilvl w:val="0"/>
          <w:numId w:val="2"/>
        </w:numPr>
        <w:rPr>
          <w:rFonts w:ascii="Arial" w:hAnsi="Arial" w:cs="Arial"/>
          <w:sz w:val="28"/>
          <w:szCs w:val="28"/>
        </w:rPr>
      </w:pPr>
      <w:r>
        <w:rPr>
          <w:rFonts w:ascii="Arial" w:hAnsi="Arial" w:cs="Arial"/>
          <w:sz w:val="28"/>
          <w:szCs w:val="28"/>
        </w:rPr>
        <w:t>Tranzystory:</w:t>
      </w:r>
      <w:r>
        <w:rPr>
          <w:rFonts w:ascii="Arial" w:hAnsi="Arial" w:cs="Arial"/>
          <w:sz w:val="28"/>
          <w:szCs w:val="28"/>
        </w:rPr>
        <w:br/>
        <w:t>T1</w:t>
      </w:r>
      <w:r w:rsidR="000648A9">
        <w:rPr>
          <w:rFonts w:ascii="Arial" w:hAnsi="Arial" w:cs="Arial"/>
          <w:sz w:val="28"/>
          <w:szCs w:val="28"/>
        </w:rPr>
        <w:t>, T3, T4</w:t>
      </w:r>
      <w:r w:rsidR="0088563F">
        <w:rPr>
          <w:rFonts w:ascii="Arial" w:hAnsi="Arial" w:cs="Arial"/>
          <w:sz w:val="28"/>
          <w:szCs w:val="28"/>
        </w:rPr>
        <w:t xml:space="preserve"> </w:t>
      </w:r>
      <w:r>
        <w:rPr>
          <w:rFonts w:ascii="Arial" w:hAnsi="Arial" w:cs="Arial"/>
          <w:sz w:val="28"/>
          <w:szCs w:val="28"/>
        </w:rPr>
        <w:t>–</w:t>
      </w:r>
      <w:r w:rsidR="0088563F">
        <w:rPr>
          <w:rFonts w:ascii="Arial" w:hAnsi="Arial" w:cs="Arial"/>
          <w:sz w:val="28"/>
          <w:szCs w:val="28"/>
        </w:rPr>
        <w:t xml:space="preserve"> </w:t>
      </w:r>
      <w:r w:rsidR="0088563F" w:rsidRPr="0088563F">
        <w:rPr>
          <w:rFonts w:ascii="Arial" w:hAnsi="Arial" w:cs="Arial"/>
          <w:sz w:val="28"/>
          <w:szCs w:val="28"/>
        </w:rPr>
        <w:t>BC807-25LT1G</w:t>
      </w:r>
      <w:r>
        <w:rPr>
          <w:rFonts w:ascii="Arial" w:hAnsi="Arial" w:cs="Arial"/>
          <w:sz w:val="28"/>
          <w:szCs w:val="28"/>
        </w:rPr>
        <w:t xml:space="preserve"> </w:t>
      </w:r>
      <w:r w:rsidR="0088563F">
        <w:rPr>
          <w:rFonts w:ascii="Arial" w:hAnsi="Arial" w:cs="Arial"/>
          <w:sz w:val="28"/>
          <w:szCs w:val="28"/>
        </w:rPr>
        <w:t>(</w:t>
      </w:r>
      <w:r>
        <w:rPr>
          <w:rFonts w:ascii="Arial" w:hAnsi="Arial" w:cs="Arial"/>
          <w:sz w:val="28"/>
          <w:szCs w:val="28"/>
        </w:rPr>
        <w:t>bipolarny PNP</w:t>
      </w:r>
      <w:r w:rsidR="0088563F">
        <w:rPr>
          <w:rFonts w:ascii="Arial" w:hAnsi="Arial" w:cs="Arial"/>
          <w:sz w:val="28"/>
          <w:szCs w:val="28"/>
        </w:rPr>
        <w:t>)</w:t>
      </w:r>
      <w:r>
        <w:rPr>
          <w:rFonts w:ascii="Arial" w:hAnsi="Arial" w:cs="Arial"/>
          <w:sz w:val="28"/>
          <w:szCs w:val="28"/>
        </w:rPr>
        <w:br/>
        <w:t>T2 –</w:t>
      </w:r>
      <w:r w:rsidR="0088563F">
        <w:rPr>
          <w:rFonts w:ascii="Arial" w:hAnsi="Arial" w:cs="Arial"/>
          <w:sz w:val="28"/>
          <w:szCs w:val="28"/>
        </w:rPr>
        <w:t xml:space="preserve"> </w:t>
      </w:r>
      <w:r w:rsidR="0088563F" w:rsidRPr="0088563F">
        <w:rPr>
          <w:rFonts w:ascii="Arial" w:hAnsi="Arial" w:cs="Arial"/>
          <w:sz w:val="28"/>
          <w:szCs w:val="28"/>
        </w:rPr>
        <w:t>TN2540N8-G</w:t>
      </w:r>
      <w:r>
        <w:rPr>
          <w:rFonts w:ascii="Arial" w:hAnsi="Arial" w:cs="Arial"/>
          <w:sz w:val="28"/>
          <w:szCs w:val="28"/>
        </w:rPr>
        <w:t xml:space="preserve"> </w:t>
      </w:r>
      <w:r w:rsidR="0088563F">
        <w:rPr>
          <w:rFonts w:ascii="Arial" w:hAnsi="Arial" w:cs="Arial"/>
          <w:sz w:val="28"/>
          <w:szCs w:val="28"/>
        </w:rPr>
        <w:t>(</w:t>
      </w:r>
      <w:r>
        <w:rPr>
          <w:rFonts w:ascii="Arial" w:hAnsi="Arial" w:cs="Arial"/>
          <w:sz w:val="28"/>
          <w:szCs w:val="28"/>
        </w:rPr>
        <w:t>unipolarny</w:t>
      </w:r>
      <w:r w:rsidR="0088563F">
        <w:rPr>
          <w:rFonts w:ascii="Arial" w:hAnsi="Arial" w:cs="Arial"/>
          <w:sz w:val="28"/>
          <w:szCs w:val="28"/>
        </w:rPr>
        <w:t>,</w:t>
      </w:r>
      <w:r>
        <w:rPr>
          <w:rFonts w:ascii="Arial" w:hAnsi="Arial" w:cs="Arial"/>
          <w:sz w:val="28"/>
          <w:szCs w:val="28"/>
        </w:rPr>
        <w:t xml:space="preserve"> N-MOSFET</w:t>
      </w:r>
      <w:r w:rsidR="0088563F">
        <w:rPr>
          <w:rFonts w:ascii="Arial" w:hAnsi="Arial" w:cs="Arial"/>
          <w:sz w:val="28"/>
          <w:szCs w:val="28"/>
        </w:rPr>
        <w:t>)</w:t>
      </w:r>
    </w:p>
    <w:p w:rsidR="008C4F3C" w:rsidRPr="008C4F3C" w:rsidRDefault="00D72920" w:rsidP="008C4F3C">
      <w:pPr>
        <w:pStyle w:val="Akapitzlist"/>
        <w:numPr>
          <w:ilvl w:val="0"/>
          <w:numId w:val="2"/>
        </w:numPr>
        <w:rPr>
          <w:rFonts w:ascii="Arial" w:hAnsi="Arial" w:cs="Arial"/>
          <w:sz w:val="28"/>
          <w:szCs w:val="28"/>
        </w:rPr>
      </w:pPr>
      <w:r w:rsidRPr="008C4F3C">
        <w:rPr>
          <w:rFonts w:ascii="Arial" w:hAnsi="Arial" w:cs="Arial"/>
          <w:sz w:val="28"/>
          <w:szCs w:val="28"/>
        </w:rPr>
        <w:lastRenderedPageBreak/>
        <w:t xml:space="preserve"> Kondensatory:</w:t>
      </w:r>
      <w:r w:rsidR="008C4F3C">
        <w:rPr>
          <w:rFonts w:ascii="Arial" w:hAnsi="Arial" w:cs="Arial"/>
          <w:sz w:val="28"/>
          <w:szCs w:val="28"/>
        </w:rPr>
        <w:br/>
      </w:r>
      <w:r w:rsidR="00F67B1D" w:rsidRPr="008C4F3C">
        <w:rPr>
          <w:rFonts w:ascii="Arial" w:hAnsi="Arial" w:cs="Arial"/>
          <w:sz w:val="28"/>
          <w:szCs w:val="28"/>
        </w:rPr>
        <w:t>C1 – 68nF</w:t>
      </w:r>
      <w:r w:rsidR="00F67B1D" w:rsidRPr="008C4F3C">
        <w:rPr>
          <w:rFonts w:ascii="Arial" w:hAnsi="Arial" w:cs="Arial"/>
          <w:sz w:val="28"/>
          <w:szCs w:val="28"/>
        </w:rPr>
        <w:br/>
        <w:t>C2, C3, C4, C5, C6</w:t>
      </w:r>
      <w:r w:rsidR="000648A9">
        <w:rPr>
          <w:rFonts w:ascii="Arial" w:hAnsi="Arial" w:cs="Arial"/>
          <w:sz w:val="28"/>
          <w:szCs w:val="28"/>
        </w:rPr>
        <w:t>, C17</w:t>
      </w:r>
      <w:r w:rsidR="00F67B1D" w:rsidRPr="008C4F3C">
        <w:rPr>
          <w:rFonts w:ascii="Arial" w:hAnsi="Arial" w:cs="Arial"/>
          <w:sz w:val="28"/>
          <w:szCs w:val="28"/>
        </w:rPr>
        <w:t xml:space="preserve"> – 10nF</w:t>
      </w:r>
      <w:r w:rsidR="00F67B1D" w:rsidRPr="008C4F3C">
        <w:rPr>
          <w:rFonts w:ascii="Arial" w:hAnsi="Arial" w:cs="Arial"/>
          <w:sz w:val="28"/>
          <w:szCs w:val="28"/>
        </w:rPr>
        <w:br/>
      </w:r>
      <w:r w:rsidRPr="008C4F3C">
        <w:rPr>
          <w:rFonts w:ascii="Arial" w:hAnsi="Arial" w:cs="Arial"/>
          <w:sz w:val="28"/>
          <w:szCs w:val="28"/>
        </w:rPr>
        <w:t>C7 - 2200µF</w:t>
      </w:r>
      <w:r w:rsidRPr="008C4F3C">
        <w:rPr>
          <w:rFonts w:ascii="Arial" w:hAnsi="Arial" w:cs="Arial"/>
          <w:sz w:val="28"/>
          <w:szCs w:val="28"/>
        </w:rPr>
        <w:br/>
        <w:t>C8,</w:t>
      </w:r>
      <w:r w:rsidR="00F67B1D" w:rsidRPr="008C4F3C">
        <w:rPr>
          <w:rFonts w:ascii="Arial" w:hAnsi="Arial" w:cs="Arial"/>
          <w:sz w:val="28"/>
          <w:szCs w:val="28"/>
        </w:rPr>
        <w:t xml:space="preserve"> C9,</w:t>
      </w:r>
      <w:r w:rsidRPr="008C4F3C">
        <w:rPr>
          <w:rFonts w:ascii="Arial" w:hAnsi="Arial" w:cs="Arial"/>
          <w:sz w:val="28"/>
          <w:szCs w:val="28"/>
        </w:rPr>
        <w:t xml:space="preserve"> C12</w:t>
      </w:r>
      <w:r w:rsidR="00F67B1D" w:rsidRPr="008C4F3C">
        <w:rPr>
          <w:rFonts w:ascii="Arial" w:hAnsi="Arial" w:cs="Arial"/>
          <w:sz w:val="28"/>
          <w:szCs w:val="28"/>
        </w:rPr>
        <w:t>, C13</w:t>
      </w:r>
      <w:r w:rsidRPr="008C4F3C">
        <w:rPr>
          <w:rFonts w:ascii="Arial" w:hAnsi="Arial" w:cs="Arial"/>
          <w:sz w:val="28"/>
          <w:szCs w:val="28"/>
        </w:rPr>
        <w:t xml:space="preserve"> </w:t>
      </w:r>
      <w:r w:rsidRPr="008C4F3C">
        <w:rPr>
          <w:rFonts w:ascii="Arial" w:hAnsi="Arial" w:cs="Arial"/>
          <w:sz w:val="28"/>
          <w:szCs w:val="28"/>
        </w:rPr>
        <w:t xml:space="preserve">- </w:t>
      </w:r>
      <w:r w:rsidRPr="008C4F3C">
        <w:rPr>
          <w:rFonts w:ascii="Arial" w:hAnsi="Arial" w:cs="Arial"/>
          <w:sz w:val="28"/>
          <w:szCs w:val="28"/>
        </w:rPr>
        <w:t>47</w:t>
      </w:r>
      <w:r w:rsidRPr="008C4F3C">
        <w:rPr>
          <w:rFonts w:ascii="Arial" w:hAnsi="Arial" w:cs="Arial"/>
          <w:sz w:val="28"/>
          <w:szCs w:val="28"/>
        </w:rPr>
        <w:t>µF</w:t>
      </w:r>
      <w:r w:rsidRPr="008C4F3C">
        <w:rPr>
          <w:rFonts w:ascii="Arial" w:hAnsi="Arial" w:cs="Arial"/>
          <w:sz w:val="28"/>
          <w:szCs w:val="28"/>
        </w:rPr>
        <w:br/>
        <w:t>C10</w:t>
      </w:r>
      <w:r w:rsidR="00F67B1D" w:rsidRPr="008C4F3C">
        <w:rPr>
          <w:rFonts w:ascii="Arial" w:hAnsi="Arial" w:cs="Arial"/>
          <w:sz w:val="28"/>
          <w:szCs w:val="28"/>
        </w:rPr>
        <w:t>, C11</w:t>
      </w:r>
      <w:r w:rsidRPr="008C4F3C">
        <w:rPr>
          <w:rFonts w:ascii="Arial" w:hAnsi="Arial" w:cs="Arial"/>
          <w:sz w:val="28"/>
          <w:szCs w:val="28"/>
        </w:rPr>
        <w:t xml:space="preserve"> - 100nF</w:t>
      </w:r>
      <w:r w:rsidR="00F67B1D" w:rsidRPr="008C4F3C">
        <w:rPr>
          <w:rFonts w:ascii="Arial" w:hAnsi="Arial" w:cs="Arial"/>
          <w:sz w:val="28"/>
          <w:szCs w:val="28"/>
        </w:rPr>
        <w:br/>
        <w:t>C14 – 470pF</w:t>
      </w:r>
      <w:r w:rsidR="00F67B1D" w:rsidRPr="008C4F3C">
        <w:rPr>
          <w:rFonts w:ascii="Arial" w:hAnsi="Arial" w:cs="Arial"/>
          <w:sz w:val="28"/>
          <w:szCs w:val="28"/>
        </w:rPr>
        <w:br/>
        <w:t>C15 – 220nF</w:t>
      </w:r>
      <w:r w:rsidR="000648A9">
        <w:rPr>
          <w:rFonts w:ascii="Arial" w:hAnsi="Arial" w:cs="Arial"/>
          <w:sz w:val="28"/>
          <w:szCs w:val="28"/>
        </w:rPr>
        <w:br/>
        <w:t>C16 – 22nF</w:t>
      </w:r>
      <w:r w:rsidRPr="008C4F3C">
        <w:rPr>
          <w:rFonts w:ascii="Arial" w:hAnsi="Arial" w:cs="Arial"/>
          <w:sz w:val="28"/>
          <w:szCs w:val="28"/>
        </w:rPr>
        <w:br/>
        <w:t>C</w:t>
      </w:r>
      <w:r w:rsidR="00F67B1D" w:rsidRPr="008C4F3C">
        <w:rPr>
          <w:rFonts w:ascii="Arial" w:hAnsi="Arial" w:cs="Arial"/>
          <w:sz w:val="28"/>
          <w:szCs w:val="28"/>
        </w:rPr>
        <w:t>18 – 330nF</w:t>
      </w:r>
    </w:p>
    <w:p w:rsidR="008C4F3C" w:rsidRDefault="00D72920" w:rsidP="008C4F3C">
      <w:pPr>
        <w:pStyle w:val="Akapitzlist"/>
        <w:numPr>
          <w:ilvl w:val="0"/>
          <w:numId w:val="2"/>
        </w:numPr>
        <w:rPr>
          <w:rFonts w:ascii="Arial" w:hAnsi="Arial" w:cs="Arial"/>
          <w:sz w:val="28"/>
          <w:szCs w:val="28"/>
        </w:rPr>
      </w:pPr>
      <w:r w:rsidRPr="008C4F3C">
        <w:rPr>
          <w:rFonts w:ascii="Arial" w:hAnsi="Arial" w:cs="Arial"/>
          <w:sz w:val="28"/>
          <w:szCs w:val="28"/>
        </w:rPr>
        <w:t xml:space="preserve"> </w:t>
      </w:r>
      <w:r w:rsidR="00400102" w:rsidRPr="008C4F3C">
        <w:rPr>
          <w:rFonts w:ascii="Arial" w:hAnsi="Arial" w:cs="Arial"/>
          <w:sz w:val="28"/>
          <w:szCs w:val="28"/>
        </w:rPr>
        <w:t>Rezystory:</w:t>
      </w:r>
      <w:r w:rsidR="008C4F3C">
        <w:rPr>
          <w:rFonts w:ascii="Arial" w:hAnsi="Arial" w:cs="Arial"/>
          <w:sz w:val="28"/>
          <w:szCs w:val="28"/>
        </w:rPr>
        <w:br/>
      </w:r>
      <w:r w:rsidR="00400102" w:rsidRPr="008C4F3C">
        <w:rPr>
          <w:rFonts w:ascii="Arial" w:hAnsi="Arial" w:cs="Arial"/>
          <w:sz w:val="28"/>
          <w:szCs w:val="28"/>
        </w:rPr>
        <w:t>R</w:t>
      </w:r>
      <w:r w:rsidR="00400102" w:rsidRPr="008C4F3C">
        <w:rPr>
          <w:rFonts w:ascii="Arial" w:hAnsi="Arial" w:cs="Arial"/>
          <w:sz w:val="28"/>
          <w:szCs w:val="28"/>
        </w:rPr>
        <w:t>1</w:t>
      </w:r>
      <w:r w:rsidR="00400102" w:rsidRPr="008C4F3C">
        <w:rPr>
          <w:rFonts w:ascii="Arial" w:hAnsi="Arial" w:cs="Arial"/>
          <w:sz w:val="28"/>
          <w:szCs w:val="28"/>
        </w:rPr>
        <w:t xml:space="preserve"> – </w:t>
      </w:r>
      <w:r w:rsidR="00400102" w:rsidRPr="008C4F3C">
        <w:rPr>
          <w:rFonts w:ascii="Arial" w:hAnsi="Arial" w:cs="Arial"/>
          <w:sz w:val="28"/>
          <w:szCs w:val="28"/>
        </w:rPr>
        <w:t>220</w:t>
      </w:r>
      <w:r w:rsidR="00400102" w:rsidRPr="008C4F3C">
        <w:rPr>
          <w:rFonts w:ascii="Arial" w:hAnsi="Arial" w:cs="Arial"/>
          <w:sz w:val="28"/>
          <w:szCs w:val="28"/>
        </w:rPr>
        <w:t>kΩ</w:t>
      </w:r>
      <w:r w:rsidR="00400102" w:rsidRPr="008C4F3C">
        <w:rPr>
          <w:rFonts w:ascii="Arial" w:hAnsi="Arial" w:cs="Arial"/>
          <w:sz w:val="28"/>
          <w:szCs w:val="28"/>
        </w:rPr>
        <w:br/>
        <w:t>R2 – 2,2k</w:t>
      </w:r>
      <w:r w:rsidR="00400102" w:rsidRPr="008C4F3C">
        <w:rPr>
          <w:rFonts w:ascii="Arial" w:hAnsi="Arial" w:cs="Arial"/>
          <w:sz w:val="28"/>
          <w:szCs w:val="28"/>
        </w:rPr>
        <w:t>Ω</w:t>
      </w:r>
      <w:r w:rsidR="00400102" w:rsidRPr="008C4F3C">
        <w:rPr>
          <w:rFonts w:ascii="Arial" w:hAnsi="Arial" w:cs="Arial"/>
          <w:sz w:val="28"/>
          <w:szCs w:val="28"/>
        </w:rPr>
        <w:br/>
      </w:r>
      <w:r w:rsidR="00400102" w:rsidRPr="008C4F3C">
        <w:rPr>
          <w:rFonts w:ascii="Arial" w:hAnsi="Arial" w:cs="Arial"/>
          <w:sz w:val="28"/>
          <w:szCs w:val="28"/>
        </w:rPr>
        <w:t>R</w:t>
      </w:r>
      <w:r w:rsidR="00400102" w:rsidRPr="008C4F3C">
        <w:rPr>
          <w:rFonts w:ascii="Arial" w:hAnsi="Arial" w:cs="Arial"/>
          <w:sz w:val="28"/>
          <w:szCs w:val="28"/>
        </w:rPr>
        <w:t>3, R7</w:t>
      </w:r>
      <w:r w:rsidR="000648A9">
        <w:rPr>
          <w:rFonts w:ascii="Arial" w:hAnsi="Arial" w:cs="Arial"/>
          <w:sz w:val="28"/>
          <w:szCs w:val="28"/>
        </w:rPr>
        <w:t>, R19, R20, R22</w:t>
      </w:r>
      <w:r w:rsidR="00400102" w:rsidRPr="008C4F3C">
        <w:rPr>
          <w:rFonts w:ascii="Arial" w:hAnsi="Arial" w:cs="Arial"/>
          <w:sz w:val="28"/>
          <w:szCs w:val="28"/>
        </w:rPr>
        <w:t xml:space="preserve"> – </w:t>
      </w:r>
      <w:r w:rsidR="00400102" w:rsidRPr="008C4F3C">
        <w:rPr>
          <w:rFonts w:ascii="Arial" w:hAnsi="Arial" w:cs="Arial"/>
          <w:sz w:val="28"/>
          <w:szCs w:val="28"/>
        </w:rPr>
        <w:t>10</w:t>
      </w:r>
      <w:r w:rsidR="00400102" w:rsidRPr="008C4F3C">
        <w:rPr>
          <w:rFonts w:ascii="Arial" w:hAnsi="Arial" w:cs="Arial"/>
          <w:sz w:val="28"/>
          <w:szCs w:val="28"/>
        </w:rPr>
        <w:t>kΩ</w:t>
      </w:r>
      <w:r w:rsidR="00400102" w:rsidRPr="008C4F3C">
        <w:rPr>
          <w:rFonts w:ascii="Arial" w:hAnsi="Arial" w:cs="Arial"/>
          <w:sz w:val="28"/>
          <w:szCs w:val="28"/>
        </w:rPr>
        <w:br/>
        <w:t>R4</w:t>
      </w:r>
      <w:r w:rsidR="000648A9">
        <w:rPr>
          <w:rFonts w:ascii="Arial" w:hAnsi="Arial" w:cs="Arial"/>
          <w:sz w:val="28"/>
          <w:szCs w:val="28"/>
        </w:rPr>
        <w:t>, R21</w:t>
      </w:r>
      <w:r w:rsidR="00400102" w:rsidRPr="008C4F3C">
        <w:rPr>
          <w:rFonts w:ascii="Arial" w:hAnsi="Arial" w:cs="Arial"/>
          <w:sz w:val="28"/>
          <w:szCs w:val="28"/>
        </w:rPr>
        <w:t xml:space="preserve"> - 22</w:t>
      </w:r>
      <w:r w:rsidR="00400102" w:rsidRPr="008C4F3C">
        <w:rPr>
          <w:rFonts w:ascii="Arial" w:hAnsi="Arial" w:cs="Arial"/>
          <w:sz w:val="28"/>
          <w:szCs w:val="28"/>
        </w:rPr>
        <w:t>Ω</w:t>
      </w:r>
      <w:r w:rsidR="00400102" w:rsidRPr="008C4F3C">
        <w:rPr>
          <w:rFonts w:ascii="Arial" w:hAnsi="Arial" w:cs="Arial"/>
          <w:sz w:val="28"/>
          <w:szCs w:val="28"/>
        </w:rPr>
        <w:br/>
      </w:r>
      <w:r w:rsidR="00400102" w:rsidRPr="008C4F3C">
        <w:rPr>
          <w:rFonts w:ascii="Arial" w:hAnsi="Arial" w:cs="Arial"/>
          <w:sz w:val="28"/>
          <w:szCs w:val="28"/>
        </w:rPr>
        <w:t>R</w:t>
      </w:r>
      <w:r w:rsidR="00400102" w:rsidRPr="008C4F3C">
        <w:rPr>
          <w:rFonts w:ascii="Arial" w:hAnsi="Arial" w:cs="Arial"/>
          <w:sz w:val="28"/>
          <w:szCs w:val="28"/>
        </w:rPr>
        <w:t>5</w:t>
      </w:r>
      <w:r w:rsidR="00400102" w:rsidRPr="008C4F3C">
        <w:rPr>
          <w:rFonts w:ascii="Arial" w:hAnsi="Arial" w:cs="Arial"/>
          <w:sz w:val="28"/>
          <w:szCs w:val="28"/>
        </w:rPr>
        <w:t xml:space="preserve"> - </w:t>
      </w:r>
      <w:r w:rsidR="00400102" w:rsidRPr="008C4F3C">
        <w:rPr>
          <w:rFonts w:ascii="Arial" w:hAnsi="Arial" w:cs="Arial"/>
          <w:sz w:val="28"/>
          <w:szCs w:val="28"/>
        </w:rPr>
        <w:t>16</w:t>
      </w:r>
      <w:r w:rsidR="00400102" w:rsidRPr="008C4F3C">
        <w:rPr>
          <w:rFonts w:ascii="Arial" w:hAnsi="Arial" w:cs="Arial"/>
          <w:sz w:val="28"/>
          <w:szCs w:val="28"/>
        </w:rPr>
        <w:t>Ω</w:t>
      </w:r>
      <w:r w:rsidR="00400102" w:rsidRPr="008C4F3C">
        <w:rPr>
          <w:rFonts w:ascii="Arial" w:hAnsi="Arial" w:cs="Arial"/>
          <w:sz w:val="28"/>
          <w:szCs w:val="28"/>
        </w:rPr>
        <w:br/>
      </w:r>
      <w:r w:rsidR="00400102" w:rsidRPr="008C4F3C">
        <w:rPr>
          <w:rFonts w:ascii="Arial" w:hAnsi="Arial" w:cs="Arial"/>
          <w:sz w:val="28"/>
          <w:szCs w:val="28"/>
        </w:rPr>
        <w:t>R</w:t>
      </w:r>
      <w:r w:rsidR="00400102" w:rsidRPr="008C4F3C">
        <w:rPr>
          <w:rFonts w:ascii="Arial" w:hAnsi="Arial" w:cs="Arial"/>
          <w:sz w:val="28"/>
          <w:szCs w:val="28"/>
        </w:rPr>
        <w:t>6</w:t>
      </w:r>
      <w:r w:rsidR="00400102" w:rsidRPr="008C4F3C">
        <w:rPr>
          <w:rFonts w:ascii="Arial" w:hAnsi="Arial" w:cs="Arial"/>
          <w:sz w:val="28"/>
          <w:szCs w:val="28"/>
        </w:rPr>
        <w:t xml:space="preserve"> - </w:t>
      </w:r>
      <w:r w:rsidR="00400102" w:rsidRPr="008C4F3C">
        <w:rPr>
          <w:rFonts w:ascii="Arial" w:hAnsi="Arial" w:cs="Arial"/>
          <w:sz w:val="28"/>
          <w:szCs w:val="28"/>
        </w:rPr>
        <w:t>12</w:t>
      </w:r>
      <w:r w:rsidR="00400102" w:rsidRPr="008C4F3C">
        <w:rPr>
          <w:rFonts w:ascii="Arial" w:hAnsi="Arial" w:cs="Arial"/>
          <w:sz w:val="28"/>
          <w:szCs w:val="28"/>
        </w:rPr>
        <w:t>Ω</w:t>
      </w:r>
      <w:r w:rsidR="00400102" w:rsidRPr="008C4F3C">
        <w:rPr>
          <w:rFonts w:ascii="Arial" w:hAnsi="Arial" w:cs="Arial"/>
          <w:sz w:val="28"/>
          <w:szCs w:val="28"/>
        </w:rPr>
        <w:br/>
        <w:t>R8 – 5,1kΩ</w:t>
      </w:r>
      <w:r w:rsidR="00400102" w:rsidRPr="008C4F3C">
        <w:rPr>
          <w:rFonts w:ascii="Arial" w:hAnsi="Arial" w:cs="Arial"/>
          <w:sz w:val="28"/>
          <w:szCs w:val="28"/>
        </w:rPr>
        <w:br/>
        <w:t xml:space="preserve">R9, R10,R11, R13, </w:t>
      </w:r>
      <w:r w:rsidR="00400102" w:rsidRPr="008C4F3C">
        <w:rPr>
          <w:rFonts w:ascii="Arial" w:hAnsi="Arial" w:cs="Arial"/>
          <w:sz w:val="28"/>
          <w:szCs w:val="28"/>
        </w:rPr>
        <w:t>R</w:t>
      </w:r>
      <w:r w:rsidR="00400102" w:rsidRPr="008C4F3C">
        <w:rPr>
          <w:rFonts w:ascii="Arial" w:hAnsi="Arial" w:cs="Arial"/>
          <w:sz w:val="28"/>
          <w:szCs w:val="28"/>
        </w:rPr>
        <w:t>14, R23</w:t>
      </w:r>
      <w:r w:rsidR="00400102" w:rsidRPr="008C4F3C">
        <w:rPr>
          <w:rFonts w:ascii="Arial" w:hAnsi="Arial" w:cs="Arial"/>
          <w:sz w:val="28"/>
          <w:szCs w:val="28"/>
        </w:rPr>
        <w:t xml:space="preserve"> – 1kΩ</w:t>
      </w:r>
      <w:r w:rsidR="00400102" w:rsidRPr="008C4F3C">
        <w:rPr>
          <w:rFonts w:ascii="Arial" w:hAnsi="Arial" w:cs="Arial"/>
          <w:sz w:val="28"/>
          <w:szCs w:val="28"/>
        </w:rPr>
        <w:br/>
        <w:t>R12 - 430</w:t>
      </w:r>
      <w:r w:rsidR="00400102" w:rsidRPr="008C4F3C">
        <w:rPr>
          <w:rFonts w:ascii="Arial" w:hAnsi="Arial" w:cs="Arial"/>
          <w:sz w:val="28"/>
          <w:szCs w:val="28"/>
        </w:rPr>
        <w:t>Ω</w:t>
      </w:r>
      <w:r w:rsidR="00F67B1D" w:rsidRPr="008C4F3C">
        <w:rPr>
          <w:rFonts w:ascii="Arial" w:hAnsi="Arial" w:cs="Arial"/>
          <w:sz w:val="28"/>
          <w:szCs w:val="28"/>
        </w:rPr>
        <w:br/>
        <w:t>R</w:t>
      </w:r>
      <w:r w:rsidR="008C4F3C" w:rsidRPr="008C4F3C">
        <w:rPr>
          <w:rFonts w:ascii="Arial" w:hAnsi="Arial" w:cs="Arial"/>
          <w:sz w:val="28"/>
          <w:szCs w:val="28"/>
        </w:rPr>
        <w:t>15</w:t>
      </w:r>
      <w:r w:rsidR="008C4F3C">
        <w:rPr>
          <w:rFonts w:ascii="Arial" w:hAnsi="Arial" w:cs="Arial"/>
          <w:sz w:val="28"/>
          <w:szCs w:val="28"/>
        </w:rPr>
        <w:t xml:space="preserve"> – 1M</w:t>
      </w:r>
      <w:r w:rsidR="008C4F3C" w:rsidRPr="008C4F3C">
        <w:rPr>
          <w:rFonts w:ascii="Arial" w:hAnsi="Arial" w:cs="Arial"/>
          <w:sz w:val="28"/>
          <w:szCs w:val="28"/>
        </w:rPr>
        <w:t>Ω</w:t>
      </w:r>
      <w:r w:rsidR="008C4F3C">
        <w:rPr>
          <w:rFonts w:ascii="Arial" w:hAnsi="Arial" w:cs="Arial"/>
          <w:sz w:val="28"/>
          <w:szCs w:val="28"/>
        </w:rPr>
        <w:br/>
        <w:t>R16 – 1k</w:t>
      </w:r>
      <w:r w:rsidR="008C4F3C" w:rsidRPr="008C4F3C">
        <w:rPr>
          <w:rFonts w:ascii="Arial" w:hAnsi="Arial" w:cs="Arial"/>
          <w:sz w:val="28"/>
          <w:szCs w:val="28"/>
        </w:rPr>
        <w:t>Ω</w:t>
      </w:r>
      <w:r w:rsidR="008C4F3C">
        <w:rPr>
          <w:rFonts w:ascii="Arial" w:hAnsi="Arial" w:cs="Arial"/>
          <w:sz w:val="28"/>
          <w:szCs w:val="28"/>
        </w:rPr>
        <w:br/>
        <w:t>R17 – 1M</w:t>
      </w:r>
      <w:r w:rsidR="008C4F3C" w:rsidRPr="008C4F3C">
        <w:rPr>
          <w:rFonts w:ascii="Arial" w:hAnsi="Arial" w:cs="Arial"/>
          <w:sz w:val="28"/>
          <w:szCs w:val="28"/>
        </w:rPr>
        <w:t>Ω</w:t>
      </w:r>
      <w:r w:rsidR="008C4F3C">
        <w:rPr>
          <w:rFonts w:ascii="Arial" w:hAnsi="Arial" w:cs="Arial"/>
          <w:sz w:val="28"/>
          <w:szCs w:val="28"/>
        </w:rPr>
        <w:br/>
        <w:t>R18 - 270</w:t>
      </w:r>
      <w:r w:rsidR="008C4F3C" w:rsidRPr="008C4F3C">
        <w:rPr>
          <w:rFonts w:ascii="Arial" w:hAnsi="Arial" w:cs="Arial"/>
          <w:sz w:val="28"/>
          <w:szCs w:val="28"/>
        </w:rPr>
        <w:t>Ω</w:t>
      </w:r>
    </w:p>
    <w:p w:rsidR="00534CB7" w:rsidRDefault="00534CB7">
      <w:pPr>
        <w:spacing w:after="160" w:line="259" w:lineRule="auto"/>
        <w:rPr>
          <w:rFonts w:ascii="Arial" w:hAnsi="Arial" w:cs="Arial"/>
          <w:sz w:val="28"/>
          <w:szCs w:val="28"/>
        </w:rPr>
      </w:pPr>
      <w:r>
        <w:rPr>
          <w:rFonts w:ascii="Arial" w:hAnsi="Arial" w:cs="Arial"/>
          <w:sz w:val="28"/>
          <w:szCs w:val="28"/>
        </w:rPr>
        <w:br w:type="page"/>
      </w:r>
    </w:p>
    <w:p w:rsidR="00534CB7" w:rsidRPr="00534CB7" w:rsidRDefault="00534CB7" w:rsidP="00534CB7">
      <w:pPr>
        <w:pStyle w:val="Akapitzlist"/>
        <w:numPr>
          <w:ilvl w:val="0"/>
          <w:numId w:val="1"/>
        </w:numPr>
        <w:rPr>
          <w:rFonts w:ascii="Arial" w:hAnsi="Arial" w:cs="Arial"/>
          <w:b/>
          <w:bCs/>
          <w:sz w:val="28"/>
          <w:szCs w:val="28"/>
        </w:rPr>
      </w:pPr>
      <w:r w:rsidRPr="00534CB7">
        <w:rPr>
          <w:rFonts w:ascii="Arial" w:hAnsi="Arial" w:cs="Arial"/>
          <w:b/>
          <w:bCs/>
          <w:sz w:val="28"/>
          <w:szCs w:val="28"/>
        </w:rPr>
        <w:lastRenderedPageBreak/>
        <w:t>Schemat blokowy</w:t>
      </w:r>
    </w:p>
    <w:p w:rsidR="00534CB7" w:rsidRDefault="00534CB7" w:rsidP="00534CB7">
      <w:pPr>
        <w:rPr>
          <w:rFonts w:ascii="Arial" w:hAnsi="Arial" w:cs="Arial"/>
          <w:sz w:val="28"/>
          <w:szCs w:val="28"/>
        </w:rPr>
      </w:pPr>
      <w:r>
        <w:rPr>
          <w:rFonts w:ascii="Arial" w:hAnsi="Arial" w:cs="Arial"/>
          <w:sz w:val="28"/>
          <w:szCs w:val="28"/>
        </w:rPr>
        <w:t>Zgodnie z sugestią prowadzącego podzieliliśmy nasz projekt został podzielony na 6 bloków funkcjonalnych</w:t>
      </w:r>
    </w:p>
    <w:p w:rsidR="00FC0690" w:rsidRDefault="00534CB7" w:rsidP="00534CB7">
      <w:pPr>
        <w:rPr>
          <w:rFonts w:ascii="Arial" w:hAnsi="Arial" w:cs="Arial"/>
          <w:sz w:val="16"/>
          <w:szCs w:val="16"/>
        </w:rPr>
      </w:pPr>
      <w:r>
        <w:rPr>
          <w:rFonts w:ascii="Arial" w:hAnsi="Arial" w:cs="Arial"/>
          <w:noProof/>
          <w:sz w:val="28"/>
          <w:szCs w:val="28"/>
        </w:rPr>
        <w:drawing>
          <wp:inline distT="0" distB="0" distL="0" distR="0">
            <wp:extent cx="5760720" cy="2680950"/>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owy.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680950"/>
                    </a:xfrm>
                    <a:prstGeom prst="rect">
                      <a:avLst/>
                    </a:prstGeom>
                  </pic:spPr>
                </pic:pic>
              </a:graphicData>
            </a:graphic>
          </wp:inline>
        </w:drawing>
      </w:r>
      <w:r>
        <w:rPr>
          <w:rFonts w:ascii="Arial" w:hAnsi="Arial" w:cs="Arial"/>
          <w:sz w:val="28"/>
          <w:szCs w:val="28"/>
        </w:rPr>
        <w:br/>
      </w:r>
      <w:r>
        <w:rPr>
          <w:rFonts w:ascii="Arial" w:hAnsi="Arial" w:cs="Arial"/>
          <w:sz w:val="16"/>
          <w:szCs w:val="16"/>
        </w:rPr>
        <w:t>Rysunek  1. Schemat blokowy zaprojektowanego przez Nas układu</w:t>
      </w:r>
    </w:p>
    <w:p w:rsidR="00712D55" w:rsidRDefault="00AB2E09" w:rsidP="00534CB7">
      <w:pPr>
        <w:rPr>
          <w:rFonts w:ascii="Arial" w:hAnsi="Arial" w:cs="Arial"/>
          <w:sz w:val="16"/>
          <w:szCs w:val="16"/>
        </w:rPr>
      </w:pPr>
      <w:r>
        <w:rPr>
          <w:rFonts w:ascii="Arial" w:hAnsi="Arial" w:cs="Arial"/>
          <w:noProof/>
          <w:sz w:val="16"/>
          <w:szCs w:val="16"/>
        </w:rPr>
        <w:drawing>
          <wp:inline distT="0" distB="0" distL="0" distR="0">
            <wp:extent cx="5760720" cy="282003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asilani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20035"/>
                    </a:xfrm>
                    <a:prstGeom prst="rect">
                      <a:avLst/>
                    </a:prstGeom>
                  </pic:spPr>
                </pic:pic>
              </a:graphicData>
            </a:graphic>
          </wp:inline>
        </w:drawing>
      </w:r>
      <w:r>
        <w:rPr>
          <w:rFonts w:ascii="Arial" w:hAnsi="Arial" w:cs="Arial"/>
          <w:sz w:val="16"/>
          <w:szCs w:val="16"/>
        </w:rPr>
        <w:br/>
        <w:t>Rysunek 2. Blok zasilania</w:t>
      </w:r>
    </w:p>
    <w:p w:rsidR="00AB2E09" w:rsidRDefault="00AB2E09" w:rsidP="00534CB7">
      <w:pPr>
        <w:rPr>
          <w:rFonts w:ascii="Arial" w:hAnsi="Arial" w:cs="Arial"/>
          <w:sz w:val="28"/>
          <w:szCs w:val="28"/>
        </w:rPr>
      </w:pPr>
      <w:r>
        <w:rPr>
          <w:rFonts w:ascii="Arial" w:hAnsi="Arial" w:cs="Arial"/>
          <w:sz w:val="28"/>
          <w:szCs w:val="28"/>
        </w:rPr>
        <w:t>Pierwszy opisywany przez Nas blok to blok zasilania, który może być zasilany kilkoma napięciami: +12V, +8V, +5V i -5V. Napięcie 12V jest napięciem źródła, a takowym źródłem może być, np. akumulator podłączony przez listwę zaciskową</w:t>
      </w:r>
      <w:r w:rsidR="00FC0690">
        <w:rPr>
          <w:rFonts w:ascii="Arial" w:hAnsi="Arial" w:cs="Arial"/>
          <w:sz w:val="28"/>
          <w:szCs w:val="28"/>
        </w:rPr>
        <w:t xml:space="preserve">. Napięcie +8V uzyskujemy dzięki zastosowaniu stabilizatora oznaczonego na schemacie jako U5, który zasila wszystkie układy scalone poza wzmacniaczami. Natomiast napięcie +5V uzyskujemy dzięki zastosowaniu stabilizatora oznaczonego jako U6 na powyższym schemacie, a napięcie -5V dzięki zastosowaniu </w:t>
      </w:r>
      <w:r w:rsidR="00FC0690">
        <w:rPr>
          <w:rFonts w:ascii="Arial" w:hAnsi="Arial" w:cs="Arial"/>
          <w:sz w:val="28"/>
          <w:szCs w:val="28"/>
        </w:rPr>
        <w:lastRenderedPageBreak/>
        <w:t>przetwornicy oznaczonej na schemacie jako U7. Dioda zastosowana w układzie sygnalizuje obecność zasilania.</w:t>
      </w:r>
    </w:p>
    <w:p w:rsidR="00FC0690" w:rsidRDefault="00FC0690" w:rsidP="00534CB7">
      <w:pPr>
        <w:rPr>
          <w:rFonts w:ascii="Arial" w:hAnsi="Arial" w:cs="Arial"/>
          <w:sz w:val="16"/>
          <w:szCs w:val="16"/>
        </w:rPr>
      </w:pPr>
      <w:r>
        <w:rPr>
          <w:rFonts w:ascii="Arial" w:hAnsi="Arial" w:cs="Arial"/>
          <w:noProof/>
          <w:sz w:val="28"/>
          <w:szCs w:val="28"/>
        </w:rPr>
        <w:drawing>
          <wp:inline distT="0" distB="0" distL="0" distR="0">
            <wp:extent cx="5760720" cy="31845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tabilny generator sygnału.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184525"/>
                    </a:xfrm>
                    <a:prstGeom prst="rect">
                      <a:avLst/>
                    </a:prstGeom>
                  </pic:spPr>
                </pic:pic>
              </a:graphicData>
            </a:graphic>
          </wp:inline>
        </w:drawing>
      </w:r>
      <w:r w:rsidR="0020289C">
        <w:rPr>
          <w:rFonts w:ascii="Arial" w:hAnsi="Arial" w:cs="Arial"/>
          <w:sz w:val="28"/>
          <w:szCs w:val="28"/>
        </w:rPr>
        <w:br/>
      </w:r>
      <w:r w:rsidR="0020289C">
        <w:rPr>
          <w:rFonts w:ascii="Arial" w:hAnsi="Arial" w:cs="Arial"/>
          <w:sz w:val="16"/>
          <w:szCs w:val="16"/>
        </w:rPr>
        <w:t>Rysunek 3. Blok astabilnego generatora sygnału</w:t>
      </w:r>
    </w:p>
    <w:p w:rsidR="0020289C" w:rsidRDefault="003F10CD" w:rsidP="00534CB7">
      <w:pPr>
        <w:rPr>
          <w:rFonts w:ascii="Arial" w:hAnsi="Arial" w:cs="Arial"/>
          <w:sz w:val="28"/>
          <w:szCs w:val="28"/>
        </w:rPr>
      </w:pPr>
      <w:r>
        <w:rPr>
          <w:rFonts w:ascii="Arial" w:hAnsi="Arial" w:cs="Arial"/>
          <w:sz w:val="28"/>
          <w:szCs w:val="28"/>
        </w:rPr>
        <w:t xml:space="preserve">Zegar oznaczony jako U1 w układzie pełni rolę generatora astabilnego. Dobranie odpowiednich wartości elementów R1, R2 i C1 sprawia, że układ generuje sygnał prostokątny o częstotliwości ok. 100Hz i współczynniku wypełnienia ok. 99%. Stan wysoki na </w:t>
      </w:r>
      <w:r w:rsidR="00972ACA">
        <w:rPr>
          <w:rFonts w:ascii="Arial" w:hAnsi="Arial" w:cs="Arial"/>
          <w:sz w:val="28"/>
          <w:szCs w:val="28"/>
        </w:rPr>
        <w:t>nóżce</w:t>
      </w:r>
      <w:r>
        <w:rPr>
          <w:rFonts w:ascii="Arial" w:hAnsi="Arial" w:cs="Arial"/>
          <w:sz w:val="28"/>
          <w:szCs w:val="28"/>
        </w:rPr>
        <w:t xml:space="preserve"> trzeciej ma szerokość ok. 10ms, a stan niski ok. 100µs. Stan niski załącza tranzystor oznaczony jako T1, który następnie polaryzuje bramkę </w:t>
      </w:r>
      <w:r w:rsidR="00972ACA">
        <w:rPr>
          <w:rFonts w:ascii="Arial" w:hAnsi="Arial" w:cs="Arial"/>
          <w:sz w:val="28"/>
          <w:szCs w:val="28"/>
        </w:rPr>
        <w:t>tranzystora oznaczonego jako</w:t>
      </w:r>
      <w:r>
        <w:rPr>
          <w:rFonts w:ascii="Arial" w:hAnsi="Arial" w:cs="Arial"/>
          <w:sz w:val="28"/>
          <w:szCs w:val="28"/>
        </w:rPr>
        <w:t xml:space="preserve"> T2</w:t>
      </w:r>
      <w:r w:rsidR="00972ACA">
        <w:rPr>
          <w:rFonts w:ascii="Arial" w:hAnsi="Arial" w:cs="Arial"/>
          <w:sz w:val="28"/>
          <w:szCs w:val="28"/>
        </w:rPr>
        <w:t xml:space="preserve"> i zaczyna przewodzić. Powoduje to wysyłanie impulsów na sondę trwające 100µs co 10ms.</w:t>
      </w:r>
    </w:p>
    <w:p w:rsidR="00972ACA" w:rsidRDefault="00972ACA" w:rsidP="00534CB7">
      <w:pPr>
        <w:rPr>
          <w:rFonts w:ascii="Arial" w:hAnsi="Arial" w:cs="Arial"/>
          <w:sz w:val="16"/>
          <w:szCs w:val="16"/>
        </w:rPr>
      </w:pPr>
      <w:r>
        <w:rPr>
          <w:rFonts w:ascii="Arial" w:hAnsi="Arial" w:cs="Arial"/>
          <w:noProof/>
          <w:sz w:val="28"/>
          <w:szCs w:val="28"/>
        </w:rPr>
        <w:lastRenderedPageBreak/>
        <w:drawing>
          <wp:inline distT="0" distB="0" distL="0" distR="0">
            <wp:extent cx="5760720" cy="38157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owanie kluczem.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15715"/>
                    </a:xfrm>
                    <a:prstGeom prst="rect">
                      <a:avLst/>
                    </a:prstGeom>
                  </pic:spPr>
                </pic:pic>
              </a:graphicData>
            </a:graphic>
          </wp:inline>
        </w:drawing>
      </w:r>
      <w:r>
        <w:rPr>
          <w:rFonts w:ascii="Arial" w:hAnsi="Arial" w:cs="Arial"/>
          <w:sz w:val="28"/>
          <w:szCs w:val="28"/>
        </w:rPr>
        <w:br/>
      </w:r>
      <w:r>
        <w:rPr>
          <w:rFonts w:ascii="Arial" w:hAnsi="Arial" w:cs="Arial"/>
          <w:sz w:val="16"/>
          <w:szCs w:val="16"/>
        </w:rPr>
        <w:t>Rysunek 4. Blok sterowania kluczem</w:t>
      </w:r>
    </w:p>
    <w:p w:rsidR="00D47A40" w:rsidRDefault="00972ACA" w:rsidP="00534CB7">
      <w:pPr>
        <w:rPr>
          <w:rFonts w:ascii="Arial" w:hAnsi="Arial" w:cs="Arial"/>
          <w:sz w:val="28"/>
          <w:szCs w:val="28"/>
        </w:rPr>
      </w:pPr>
      <w:r>
        <w:rPr>
          <w:rFonts w:ascii="Arial" w:hAnsi="Arial" w:cs="Arial"/>
          <w:sz w:val="28"/>
          <w:szCs w:val="28"/>
        </w:rPr>
        <w:t>Klucz jest taktowany przez tranzystor oznaczony jako T3, który jest taktowany przez zegary oznaczone jako U2 i U3. Stan niski na zegarze U1 powoduje uruchomienie zegarów U2 i U3 w bloku sterowania kluczem.</w:t>
      </w:r>
      <w:r w:rsidR="00681D02">
        <w:rPr>
          <w:rFonts w:ascii="Arial" w:hAnsi="Arial" w:cs="Arial"/>
          <w:sz w:val="28"/>
          <w:szCs w:val="28"/>
        </w:rPr>
        <w:t xml:space="preserve"> Generują one pojedyncze impulsy o różnych czasach trwania. Impuls zegara U2 trwa ok. 180µs, a zegara U3 ok. 130µs. Impuls zasilający trwa 100µs co 30µs, a więc ok. 30µs po zdjęciu napięcia z cewki załącza się tranzystor T3. Jest to „pomiar czasu” zanikania pola magnetycznego.</w:t>
      </w:r>
    </w:p>
    <w:p w:rsidR="00972ACA" w:rsidRDefault="00D47A40" w:rsidP="00534CB7">
      <w:pPr>
        <w:rPr>
          <w:rFonts w:ascii="Arial" w:hAnsi="Arial" w:cs="Arial"/>
          <w:sz w:val="16"/>
          <w:szCs w:val="16"/>
        </w:rPr>
      </w:pPr>
      <w:r>
        <w:rPr>
          <w:rFonts w:ascii="Arial" w:hAnsi="Arial" w:cs="Arial"/>
          <w:noProof/>
          <w:sz w:val="28"/>
          <w:szCs w:val="28"/>
        </w:rPr>
        <w:lastRenderedPageBreak/>
        <w:drawing>
          <wp:inline distT="0" distB="0" distL="0" distR="0">
            <wp:extent cx="5760720" cy="2703195"/>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da_wzmacniacz.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inline>
        </w:drawing>
      </w:r>
      <w:r w:rsidR="00681D02">
        <w:rPr>
          <w:rFonts w:ascii="Arial" w:hAnsi="Arial" w:cs="Arial"/>
          <w:sz w:val="28"/>
          <w:szCs w:val="28"/>
        </w:rPr>
        <w:t xml:space="preserve"> </w:t>
      </w:r>
      <w:r>
        <w:rPr>
          <w:rFonts w:ascii="Arial" w:hAnsi="Arial" w:cs="Arial"/>
          <w:sz w:val="28"/>
          <w:szCs w:val="28"/>
        </w:rPr>
        <w:br/>
      </w:r>
      <w:r>
        <w:rPr>
          <w:rFonts w:ascii="Arial" w:hAnsi="Arial" w:cs="Arial"/>
          <w:sz w:val="16"/>
          <w:szCs w:val="16"/>
        </w:rPr>
        <w:t>Rysunek 5. Blok sonda-wzmacniacz</w:t>
      </w:r>
    </w:p>
    <w:p w:rsidR="00C820CC" w:rsidRDefault="00C820CC" w:rsidP="00534CB7">
      <w:pPr>
        <w:rPr>
          <w:rFonts w:ascii="Arial" w:hAnsi="Arial" w:cs="Arial"/>
          <w:sz w:val="28"/>
          <w:szCs w:val="28"/>
        </w:rPr>
      </w:pPr>
      <w:r>
        <w:rPr>
          <w:rFonts w:ascii="Arial" w:hAnsi="Arial" w:cs="Arial"/>
          <w:sz w:val="28"/>
          <w:szCs w:val="28"/>
        </w:rPr>
        <w:t>W tym układzie elementy R19, R10, D2 oraz D3 zabezpieczają wzmacniacz odwracający oznaczony jako U8 przed zbyt wysokim napięciem, które może wytworzyć się w cewce. Rezystory R13 oraz R11 regulują wzmocnienie, a potencjometr oznaczony jako PR1 reguluje balans.</w:t>
      </w:r>
    </w:p>
    <w:p w:rsidR="00281774" w:rsidRDefault="00281774" w:rsidP="00534CB7">
      <w:pPr>
        <w:rPr>
          <w:rFonts w:ascii="Arial" w:hAnsi="Arial" w:cs="Arial"/>
          <w:sz w:val="16"/>
          <w:szCs w:val="16"/>
        </w:rPr>
      </w:pPr>
      <w:r>
        <w:rPr>
          <w:rFonts w:ascii="Arial" w:hAnsi="Arial" w:cs="Arial"/>
          <w:noProof/>
          <w:sz w:val="28"/>
          <w:szCs w:val="28"/>
        </w:rPr>
        <w:lastRenderedPageBreak/>
        <w:drawing>
          <wp:inline distT="0" distB="0" distL="0" distR="0">
            <wp:extent cx="5724525" cy="50292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zmacniacz_integrator.JPG"/>
                    <pic:cNvPicPr/>
                  </pic:nvPicPr>
                  <pic:blipFill>
                    <a:blip r:embed="rId12">
                      <a:extLst>
                        <a:ext uri="{28A0092B-C50C-407E-A947-70E740481C1C}">
                          <a14:useLocalDpi xmlns:a14="http://schemas.microsoft.com/office/drawing/2010/main" val="0"/>
                        </a:ext>
                      </a:extLst>
                    </a:blip>
                    <a:stretch>
                      <a:fillRect/>
                    </a:stretch>
                  </pic:blipFill>
                  <pic:spPr>
                    <a:xfrm>
                      <a:off x="0" y="0"/>
                      <a:ext cx="5724525" cy="5029200"/>
                    </a:xfrm>
                    <a:prstGeom prst="rect">
                      <a:avLst/>
                    </a:prstGeom>
                  </pic:spPr>
                </pic:pic>
              </a:graphicData>
            </a:graphic>
          </wp:inline>
        </w:drawing>
      </w:r>
      <w:r>
        <w:rPr>
          <w:rFonts w:ascii="Arial" w:hAnsi="Arial" w:cs="Arial"/>
          <w:sz w:val="28"/>
          <w:szCs w:val="28"/>
        </w:rPr>
        <w:br/>
      </w:r>
      <w:r>
        <w:rPr>
          <w:rFonts w:ascii="Arial" w:hAnsi="Arial" w:cs="Arial"/>
          <w:sz w:val="16"/>
          <w:szCs w:val="16"/>
        </w:rPr>
        <w:t xml:space="preserve">Rysunek 6. </w:t>
      </w:r>
      <w:r w:rsidR="00493F8A">
        <w:rPr>
          <w:rFonts w:ascii="Arial" w:hAnsi="Arial" w:cs="Arial"/>
          <w:sz w:val="16"/>
          <w:szCs w:val="16"/>
        </w:rPr>
        <w:t>Blok</w:t>
      </w:r>
      <w:r>
        <w:rPr>
          <w:rFonts w:ascii="Arial" w:hAnsi="Arial" w:cs="Arial"/>
          <w:sz w:val="16"/>
          <w:szCs w:val="16"/>
        </w:rPr>
        <w:t xml:space="preserve"> </w:t>
      </w:r>
      <w:r w:rsidR="0080652D">
        <w:rPr>
          <w:rFonts w:ascii="Arial" w:hAnsi="Arial" w:cs="Arial"/>
          <w:sz w:val="16"/>
          <w:szCs w:val="16"/>
        </w:rPr>
        <w:t>wzmacniacz-integrator</w:t>
      </w:r>
    </w:p>
    <w:p w:rsidR="0080652D" w:rsidRDefault="0080652D" w:rsidP="00534CB7">
      <w:pPr>
        <w:rPr>
          <w:rFonts w:ascii="Arial" w:hAnsi="Arial" w:cs="Arial"/>
          <w:sz w:val="28"/>
          <w:szCs w:val="28"/>
        </w:rPr>
      </w:pPr>
      <w:r>
        <w:rPr>
          <w:rFonts w:ascii="Arial" w:hAnsi="Arial" w:cs="Arial"/>
          <w:sz w:val="28"/>
          <w:szCs w:val="28"/>
        </w:rPr>
        <w:t>W tym układzie wzmacniacz oznaczony na schemacie jako U9A pracuje jako integrator. Sygnał z „pomiaru czasu” (bloku sterowania kluczem) trafia na wyjście nieodwracające</w:t>
      </w:r>
      <w:r w:rsidR="00493F8A">
        <w:rPr>
          <w:rFonts w:ascii="Arial" w:hAnsi="Arial" w:cs="Arial"/>
          <w:sz w:val="28"/>
          <w:szCs w:val="28"/>
        </w:rPr>
        <w:t>. Integrator wytwarza napięcie proporcjonalne do szerokości, która trafia na jego wejście. Wyjście tego integratora jest połączone do wejścia nieodwracającego wzmacniacza oznaczonego jako U9B, który pracuje jako zwykły wzmacniacz nieodwracający, który wzmacnia sygnał 100</w:t>
      </w:r>
      <w:r w:rsidR="00165FC9">
        <w:rPr>
          <w:rFonts w:ascii="Arial" w:hAnsi="Arial" w:cs="Arial"/>
          <w:sz w:val="28"/>
          <w:szCs w:val="28"/>
        </w:rPr>
        <w:t>0-krotnie</w:t>
      </w:r>
      <w:r w:rsidR="00493F8A">
        <w:rPr>
          <w:rFonts w:ascii="Arial" w:hAnsi="Arial" w:cs="Arial"/>
          <w:sz w:val="28"/>
          <w:szCs w:val="28"/>
        </w:rPr>
        <w:t>. Na wyjściu otrzymujemy sygnał, którego amplituda zmienia się wraz ze zbliżaniem cewki do metalu.</w:t>
      </w:r>
    </w:p>
    <w:p w:rsidR="00493F8A" w:rsidRDefault="00165FC9" w:rsidP="00534CB7">
      <w:pPr>
        <w:rPr>
          <w:rFonts w:ascii="Arial" w:hAnsi="Arial" w:cs="Arial"/>
          <w:sz w:val="16"/>
          <w:szCs w:val="16"/>
        </w:rPr>
      </w:pPr>
      <w:r>
        <w:rPr>
          <w:rFonts w:ascii="Arial" w:hAnsi="Arial" w:cs="Arial"/>
          <w:noProof/>
          <w:sz w:val="28"/>
          <w:szCs w:val="28"/>
        </w:rPr>
        <w:lastRenderedPageBreak/>
        <w:drawing>
          <wp:inline distT="0" distB="0" distL="0" distR="0">
            <wp:extent cx="5760720" cy="343598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łośnik.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r>
        <w:rPr>
          <w:rFonts w:ascii="Arial" w:hAnsi="Arial" w:cs="Arial"/>
          <w:sz w:val="28"/>
          <w:szCs w:val="28"/>
        </w:rPr>
        <w:br/>
      </w:r>
      <w:r>
        <w:rPr>
          <w:rFonts w:ascii="Arial" w:hAnsi="Arial" w:cs="Arial"/>
          <w:sz w:val="16"/>
          <w:szCs w:val="16"/>
        </w:rPr>
        <w:t>Rysunek 7. Blok głośnika</w:t>
      </w:r>
    </w:p>
    <w:p w:rsidR="00165FC9" w:rsidRDefault="00165FC9" w:rsidP="00534CB7">
      <w:pPr>
        <w:rPr>
          <w:rFonts w:ascii="Arial" w:hAnsi="Arial" w:cs="Arial"/>
          <w:sz w:val="28"/>
          <w:szCs w:val="28"/>
        </w:rPr>
      </w:pPr>
      <w:r>
        <w:rPr>
          <w:rFonts w:ascii="Arial" w:hAnsi="Arial" w:cs="Arial"/>
          <w:sz w:val="28"/>
          <w:szCs w:val="28"/>
        </w:rPr>
        <w:t>Sygnał ze wzmacniacza oznaczonego U9B trafia do transoptora oznaczonego na powyższym schemacie jako TO1 skąd sygnał trafia dalej na generator przestrajany napięciowo, który został zbudowany o zegar NE555D oznaczony na schemacie jako U10. Na jego wyjściu znajduje się sygnał o częstotliwości zależnej od napięcia wejściowego. Jest to sygnał, który słyszymy w głośniku.</w:t>
      </w:r>
    </w:p>
    <w:p w:rsidR="00165FC9" w:rsidRPr="00165FC9" w:rsidRDefault="00165FC9" w:rsidP="00165FC9">
      <w:pPr>
        <w:pStyle w:val="Akapitzlist"/>
        <w:numPr>
          <w:ilvl w:val="0"/>
          <w:numId w:val="1"/>
        </w:numPr>
        <w:rPr>
          <w:rFonts w:ascii="Arial" w:hAnsi="Arial" w:cs="Arial"/>
          <w:b/>
          <w:bCs/>
          <w:sz w:val="28"/>
          <w:szCs w:val="28"/>
        </w:rPr>
      </w:pPr>
      <w:r w:rsidRPr="00165FC9">
        <w:rPr>
          <w:rFonts w:ascii="Arial" w:hAnsi="Arial" w:cs="Arial"/>
          <w:b/>
          <w:bCs/>
          <w:sz w:val="28"/>
          <w:szCs w:val="28"/>
        </w:rPr>
        <w:t>Dodatkow</w:t>
      </w:r>
      <w:r>
        <w:rPr>
          <w:rFonts w:ascii="Arial" w:hAnsi="Arial" w:cs="Arial"/>
          <w:b/>
          <w:bCs/>
          <w:sz w:val="28"/>
          <w:szCs w:val="28"/>
        </w:rPr>
        <w:t>o</w:t>
      </w:r>
      <w:r w:rsidRPr="00165FC9">
        <w:rPr>
          <w:rFonts w:ascii="Arial" w:hAnsi="Arial" w:cs="Arial"/>
          <w:b/>
          <w:bCs/>
          <w:sz w:val="28"/>
          <w:szCs w:val="28"/>
        </w:rPr>
        <w:t xml:space="preserve"> wykorzystane narzędzia</w:t>
      </w:r>
    </w:p>
    <w:p w:rsidR="00165FC9" w:rsidRDefault="00165FC9" w:rsidP="00165FC9">
      <w:pPr>
        <w:rPr>
          <w:rFonts w:ascii="Arial" w:hAnsi="Arial" w:cs="Arial"/>
          <w:sz w:val="28"/>
          <w:szCs w:val="28"/>
        </w:rPr>
      </w:pPr>
      <w:r>
        <w:rPr>
          <w:rFonts w:ascii="Arial" w:hAnsi="Arial" w:cs="Arial"/>
          <w:sz w:val="28"/>
          <w:szCs w:val="28"/>
        </w:rPr>
        <w:t>Zgodnie z założeniami prowadzącego samodzielnie zaprojektowaliśmy jedną z bibliotek (schemat oraz pola lutownicze) kondensatora ceramicznego o wartości 100nF</w:t>
      </w:r>
    </w:p>
    <w:p w:rsidR="00165FC9" w:rsidRDefault="00165FC9" w:rsidP="00165FC9">
      <w:pPr>
        <w:rPr>
          <w:rFonts w:ascii="Arial" w:hAnsi="Arial" w:cs="Arial"/>
          <w:sz w:val="16"/>
          <w:szCs w:val="16"/>
        </w:rPr>
      </w:pPr>
      <w:r>
        <w:rPr>
          <w:rFonts w:ascii="Arial" w:hAnsi="Arial" w:cs="Arial"/>
          <w:noProof/>
          <w:sz w:val="28"/>
          <w:szCs w:val="28"/>
        </w:rPr>
        <w:lastRenderedPageBreak/>
        <w:drawing>
          <wp:inline distT="0" distB="0" distL="0" distR="0">
            <wp:extent cx="4057650" cy="26289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tic_zaprojektowany.JPG"/>
                    <pic:cNvPicPr/>
                  </pic:nvPicPr>
                  <pic:blipFill>
                    <a:blip r:embed="rId14">
                      <a:extLst>
                        <a:ext uri="{28A0092B-C50C-407E-A947-70E740481C1C}">
                          <a14:useLocalDpi xmlns:a14="http://schemas.microsoft.com/office/drawing/2010/main" val="0"/>
                        </a:ext>
                      </a:extLst>
                    </a:blip>
                    <a:stretch>
                      <a:fillRect/>
                    </a:stretch>
                  </pic:blipFill>
                  <pic:spPr>
                    <a:xfrm>
                      <a:off x="0" y="0"/>
                      <a:ext cx="4057650" cy="2628900"/>
                    </a:xfrm>
                    <a:prstGeom prst="rect">
                      <a:avLst/>
                    </a:prstGeom>
                  </pic:spPr>
                </pic:pic>
              </a:graphicData>
            </a:graphic>
          </wp:inline>
        </w:drawing>
      </w:r>
      <w:r w:rsidR="00631202">
        <w:rPr>
          <w:rFonts w:ascii="Arial" w:hAnsi="Arial" w:cs="Arial"/>
          <w:sz w:val="28"/>
          <w:szCs w:val="28"/>
        </w:rPr>
        <w:br/>
      </w:r>
      <w:r w:rsidR="00631202">
        <w:rPr>
          <w:rFonts w:ascii="Arial" w:hAnsi="Arial" w:cs="Arial"/>
          <w:sz w:val="16"/>
          <w:szCs w:val="16"/>
        </w:rPr>
        <w:t>Rysunek 8. Schemat kondensatora ceramicznego</w:t>
      </w:r>
    </w:p>
    <w:p w:rsidR="00631202" w:rsidRDefault="00631202" w:rsidP="00165FC9">
      <w:pPr>
        <w:rPr>
          <w:rFonts w:ascii="Arial" w:hAnsi="Arial" w:cs="Arial"/>
          <w:sz w:val="16"/>
          <w:szCs w:val="16"/>
        </w:rPr>
      </w:pPr>
      <w:r>
        <w:rPr>
          <w:rFonts w:ascii="Arial" w:hAnsi="Arial" w:cs="Arial"/>
          <w:noProof/>
          <w:sz w:val="16"/>
          <w:szCs w:val="16"/>
        </w:rPr>
        <w:drawing>
          <wp:inline distT="0" distB="0" distL="0" distR="0">
            <wp:extent cx="5760720" cy="358648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a_lutownicze_zaprojektowan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86480"/>
                    </a:xfrm>
                    <a:prstGeom prst="rect">
                      <a:avLst/>
                    </a:prstGeom>
                  </pic:spPr>
                </pic:pic>
              </a:graphicData>
            </a:graphic>
          </wp:inline>
        </w:drawing>
      </w:r>
      <w:r>
        <w:rPr>
          <w:rFonts w:ascii="Arial" w:hAnsi="Arial" w:cs="Arial"/>
          <w:sz w:val="16"/>
          <w:szCs w:val="16"/>
        </w:rPr>
        <w:br/>
        <w:t>Rysunek 9. Pola lutownicze kondensatora ceramicznego</w:t>
      </w:r>
    </w:p>
    <w:p w:rsidR="00631202" w:rsidRDefault="00631202">
      <w:pPr>
        <w:spacing w:after="160" w:line="259" w:lineRule="auto"/>
        <w:rPr>
          <w:rFonts w:ascii="Arial" w:hAnsi="Arial" w:cs="Arial"/>
          <w:b/>
          <w:bCs/>
          <w:sz w:val="28"/>
          <w:szCs w:val="28"/>
        </w:rPr>
      </w:pPr>
      <w:r>
        <w:rPr>
          <w:rFonts w:ascii="Arial" w:hAnsi="Arial" w:cs="Arial"/>
          <w:b/>
          <w:bCs/>
          <w:sz w:val="28"/>
          <w:szCs w:val="28"/>
        </w:rPr>
        <w:br w:type="page"/>
      </w:r>
    </w:p>
    <w:p w:rsidR="00631202" w:rsidRDefault="00631202" w:rsidP="00631202">
      <w:pPr>
        <w:pStyle w:val="Akapitzlist"/>
        <w:numPr>
          <w:ilvl w:val="0"/>
          <w:numId w:val="1"/>
        </w:numPr>
        <w:rPr>
          <w:rFonts w:ascii="Arial" w:hAnsi="Arial" w:cs="Arial"/>
          <w:b/>
          <w:bCs/>
          <w:sz w:val="28"/>
          <w:szCs w:val="28"/>
        </w:rPr>
      </w:pPr>
      <w:r w:rsidRPr="00631202">
        <w:rPr>
          <w:rFonts w:ascii="Arial" w:hAnsi="Arial" w:cs="Arial"/>
          <w:b/>
          <w:bCs/>
          <w:sz w:val="28"/>
          <w:szCs w:val="28"/>
        </w:rPr>
        <w:lastRenderedPageBreak/>
        <w:t>Reguły projektowe</w:t>
      </w:r>
    </w:p>
    <w:p w:rsidR="00631202" w:rsidRDefault="00631202" w:rsidP="00631202">
      <w:pPr>
        <w:rPr>
          <w:rFonts w:ascii="Arial" w:hAnsi="Arial" w:cs="Arial"/>
          <w:sz w:val="28"/>
          <w:szCs w:val="28"/>
        </w:rPr>
      </w:pPr>
      <w:r>
        <w:rPr>
          <w:rFonts w:ascii="Arial" w:hAnsi="Arial" w:cs="Arial"/>
          <w:sz w:val="28"/>
          <w:szCs w:val="28"/>
        </w:rPr>
        <w:t>Reguły projektowe dotyczące naszego projektu były następujące:</w:t>
      </w:r>
    </w:p>
    <w:p w:rsidR="00631202" w:rsidRDefault="00631202" w:rsidP="00631202">
      <w:pPr>
        <w:rPr>
          <w:rFonts w:ascii="Arial" w:hAnsi="Arial" w:cs="Arial"/>
          <w:sz w:val="28"/>
          <w:szCs w:val="28"/>
        </w:rPr>
      </w:pPr>
      <w:r>
        <w:rPr>
          <w:rFonts w:ascii="Arial" w:hAnsi="Arial" w:cs="Arial"/>
          <w:sz w:val="28"/>
          <w:szCs w:val="28"/>
        </w:rPr>
        <w:t>- ręczne rozmieszczenie elementów oraz prowadzenie ścieżek</w:t>
      </w:r>
    </w:p>
    <w:p w:rsidR="00631202" w:rsidRDefault="00631202" w:rsidP="00631202">
      <w:pPr>
        <w:rPr>
          <w:rFonts w:ascii="Arial" w:hAnsi="Arial" w:cs="Arial"/>
          <w:sz w:val="16"/>
          <w:szCs w:val="16"/>
        </w:rPr>
      </w:pPr>
      <w:r>
        <w:rPr>
          <w:rFonts w:ascii="Arial" w:hAnsi="Arial" w:cs="Arial"/>
          <w:noProof/>
          <w:sz w:val="28"/>
          <w:szCs w:val="28"/>
        </w:rPr>
        <w:drawing>
          <wp:inline distT="0" distB="0" distL="0" distR="0">
            <wp:extent cx="5514975" cy="35814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uły projektowe.JPG"/>
                    <pic:cNvPicPr/>
                  </pic:nvPicPr>
                  <pic:blipFill>
                    <a:blip r:embed="rId16">
                      <a:extLst>
                        <a:ext uri="{28A0092B-C50C-407E-A947-70E740481C1C}">
                          <a14:useLocalDpi xmlns:a14="http://schemas.microsoft.com/office/drawing/2010/main" val="0"/>
                        </a:ext>
                      </a:extLst>
                    </a:blip>
                    <a:stretch>
                      <a:fillRect/>
                    </a:stretch>
                  </pic:blipFill>
                  <pic:spPr>
                    <a:xfrm>
                      <a:off x="0" y="0"/>
                      <a:ext cx="5514975" cy="3581400"/>
                    </a:xfrm>
                    <a:prstGeom prst="rect">
                      <a:avLst/>
                    </a:prstGeom>
                  </pic:spPr>
                </pic:pic>
              </a:graphicData>
            </a:graphic>
          </wp:inline>
        </w:drawing>
      </w:r>
      <w:r>
        <w:rPr>
          <w:rFonts w:ascii="Arial" w:hAnsi="Arial" w:cs="Arial"/>
          <w:sz w:val="28"/>
          <w:szCs w:val="28"/>
        </w:rPr>
        <w:br/>
      </w:r>
      <w:r>
        <w:rPr>
          <w:rFonts w:ascii="Arial" w:hAnsi="Arial" w:cs="Arial"/>
          <w:sz w:val="16"/>
          <w:szCs w:val="16"/>
        </w:rPr>
        <w:t>Rysunek 10. Reguły projektowe dotyczące projektu płytki PCB</w:t>
      </w:r>
    </w:p>
    <w:p w:rsidR="006B1372" w:rsidRDefault="006B1372">
      <w:pPr>
        <w:spacing w:after="160" w:line="259" w:lineRule="auto"/>
        <w:rPr>
          <w:rFonts w:ascii="Arial" w:hAnsi="Arial" w:cs="Arial"/>
          <w:b/>
          <w:bCs/>
          <w:sz w:val="28"/>
          <w:szCs w:val="28"/>
        </w:rPr>
      </w:pPr>
      <w:r>
        <w:rPr>
          <w:rFonts w:ascii="Arial" w:hAnsi="Arial" w:cs="Arial"/>
          <w:b/>
          <w:bCs/>
          <w:sz w:val="28"/>
          <w:szCs w:val="28"/>
        </w:rPr>
        <w:br w:type="page"/>
      </w:r>
    </w:p>
    <w:p w:rsidR="00631202" w:rsidRPr="006B1372" w:rsidRDefault="00631202" w:rsidP="006B1372">
      <w:pPr>
        <w:pStyle w:val="Akapitzlist"/>
        <w:numPr>
          <w:ilvl w:val="0"/>
          <w:numId w:val="1"/>
        </w:numPr>
        <w:rPr>
          <w:rFonts w:ascii="Arial" w:hAnsi="Arial" w:cs="Arial"/>
          <w:b/>
          <w:bCs/>
          <w:sz w:val="28"/>
          <w:szCs w:val="28"/>
        </w:rPr>
      </w:pPr>
      <w:r w:rsidRPr="006B1372">
        <w:rPr>
          <w:rFonts w:ascii="Arial" w:hAnsi="Arial" w:cs="Arial"/>
          <w:b/>
          <w:bCs/>
          <w:sz w:val="28"/>
          <w:szCs w:val="28"/>
        </w:rPr>
        <w:lastRenderedPageBreak/>
        <w:t>Płytka PCB</w:t>
      </w:r>
    </w:p>
    <w:p w:rsidR="006B1372" w:rsidRDefault="006B1372" w:rsidP="006B1372">
      <w:pPr>
        <w:rPr>
          <w:rFonts w:ascii="Arial" w:hAnsi="Arial" w:cs="Arial"/>
          <w:sz w:val="16"/>
          <w:szCs w:val="16"/>
        </w:rPr>
      </w:pPr>
      <w:r>
        <w:rPr>
          <w:rFonts w:ascii="Arial" w:hAnsi="Arial" w:cs="Arial"/>
          <w:noProof/>
          <w:sz w:val="28"/>
          <w:szCs w:val="28"/>
        </w:rPr>
        <w:drawing>
          <wp:inline distT="0" distB="0" distL="0" distR="0">
            <wp:extent cx="5760720" cy="40608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D.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060825"/>
                    </a:xfrm>
                    <a:prstGeom prst="rect">
                      <a:avLst/>
                    </a:prstGeom>
                  </pic:spPr>
                </pic:pic>
              </a:graphicData>
            </a:graphic>
          </wp:inline>
        </w:drawing>
      </w:r>
      <w:r>
        <w:rPr>
          <w:rFonts w:ascii="Arial" w:hAnsi="Arial" w:cs="Arial"/>
          <w:sz w:val="28"/>
          <w:szCs w:val="28"/>
        </w:rPr>
        <w:br/>
      </w:r>
      <w:r>
        <w:rPr>
          <w:rFonts w:ascii="Arial" w:hAnsi="Arial" w:cs="Arial"/>
          <w:sz w:val="16"/>
          <w:szCs w:val="16"/>
        </w:rPr>
        <w:t>Rysunek 11. Widok 2D zaprojektowanej przez Nas płytki PCB</w:t>
      </w:r>
    </w:p>
    <w:p w:rsidR="006B1372" w:rsidRDefault="006B1372" w:rsidP="006B1372">
      <w:pPr>
        <w:rPr>
          <w:rFonts w:ascii="Arial" w:hAnsi="Arial" w:cs="Arial"/>
          <w:sz w:val="16"/>
          <w:szCs w:val="16"/>
        </w:rPr>
      </w:pPr>
      <w:r>
        <w:rPr>
          <w:rFonts w:ascii="Arial" w:hAnsi="Arial" w:cs="Arial"/>
          <w:noProof/>
          <w:sz w:val="16"/>
          <w:szCs w:val="16"/>
        </w:rPr>
        <w:drawing>
          <wp:inline distT="0" distB="0" distL="0" distR="0">
            <wp:extent cx="5514975" cy="37909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JPG"/>
                    <pic:cNvPicPr/>
                  </pic:nvPicPr>
                  <pic:blipFill>
                    <a:blip r:embed="rId18">
                      <a:extLst>
                        <a:ext uri="{28A0092B-C50C-407E-A947-70E740481C1C}">
                          <a14:useLocalDpi xmlns:a14="http://schemas.microsoft.com/office/drawing/2010/main" val="0"/>
                        </a:ext>
                      </a:extLst>
                    </a:blip>
                    <a:stretch>
                      <a:fillRect/>
                    </a:stretch>
                  </pic:blipFill>
                  <pic:spPr>
                    <a:xfrm>
                      <a:off x="0" y="0"/>
                      <a:ext cx="5514975" cy="3790950"/>
                    </a:xfrm>
                    <a:prstGeom prst="rect">
                      <a:avLst/>
                    </a:prstGeom>
                  </pic:spPr>
                </pic:pic>
              </a:graphicData>
            </a:graphic>
          </wp:inline>
        </w:drawing>
      </w:r>
      <w:r>
        <w:rPr>
          <w:rFonts w:ascii="Arial" w:hAnsi="Arial" w:cs="Arial"/>
          <w:sz w:val="16"/>
          <w:szCs w:val="16"/>
        </w:rPr>
        <w:br/>
      </w:r>
      <w:r>
        <w:rPr>
          <w:rFonts w:ascii="Arial" w:hAnsi="Arial" w:cs="Arial"/>
          <w:sz w:val="16"/>
          <w:szCs w:val="16"/>
        </w:rPr>
        <w:t>Rysunek 1</w:t>
      </w:r>
      <w:r>
        <w:rPr>
          <w:rFonts w:ascii="Arial" w:hAnsi="Arial" w:cs="Arial"/>
          <w:sz w:val="16"/>
          <w:szCs w:val="16"/>
        </w:rPr>
        <w:t>2</w:t>
      </w:r>
      <w:r>
        <w:rPr>
          <w:rFonts w:ascii="Arial" w:hAnsi="Arial" w:cs="Arial"/>
          <w:sz w:val="16"/>
          <w:szCs w:val="16"/>
        </w:rPr>
        <w:t xml:space="preserve">. Widok </w:t>
      </w:r>
      <w:r>
        <w:rPr>
          <w:rFonts w:ascii="Arial" w:hAnsi="Arial" w:cs="Arial"/>
          <w:sz w:val="16"/>
          <w:szCs w:val="16"/>
        </w:rPr>
        <w:t>3</w:t>
      </w:r>
      <w:r>
        <w:rPr>
          <w:rFonts w:ascii="Arial" w:hAnsi="Arial" w:cs="Arial"/>
          <w:sz w:val="16"/>
          <w:szCs w:val="16"/>
        </w:rPr>
        <w:t>D zaprojektowanej przez Nas płytki PCB</w:t>
      </w:r>
    </w:p>
    <w:p w:rsidR="006B1372" w:rsidRPr="006B1372" w:rsidRDefault="006B1372" w:rsidP="006B1372">
      <w:pPr>
        <w:rPr>
          <w:rFonts w:ascii="Arial" w:hAnsi="Arial" w:cs="Arial"/>
          <w:sz w:val="16"/>
          <w:szCs w:val="16"/>
        </w:rPr>
      </w:pPr>
      <w:r>
        <w:rPr>
          <w:rFonts w:ascii="Arial" w:hAnsi="Arial" w:cs="Arial"/>
          <w:noProof/>
          <w:sz w:val="16"/>
          <w:szCs w:val="16"/>
        </w:rPr>
        <w:lastRenderedPageBreak/>
        <w:drawing>
          <wp:inline distT="0" distB="0" distL="0" distR="0">
            <wp:extent cx="5105400" cy="36099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_2.JPG"/>
                    <pic:cNvPicPr/>
                  </pic:nvPicPr>
                  <pic:blipFill>
                    <a:blip r:embed="rId19">
                      <a:extLst>
                        <a:ext uri="{28A0092B-C50C-407E-A947-70E740481C1C}">
                          <a14:useLocalDpi xmlns:a14="http://schemas.microsoft.com/office/drawing/2010/main" val="0"/>
                        </a:ext>
                      </a:extLst>
                    </a:blip>
                    <a:stretch>
                      <a:fillRect/>
                    </a:stretch>
                  </pic:blipFill>
                  <pic:spPr>
                    <a:xfrm>
                      <a:off x="0" y="0"/>
                      <a:ext cx="5105400" cy="3609975"/>
                    </a:xfrm>
                    <a:prstGeom prst="rect">
                      <a:avLst/>
                    </a:prstGeom>
                  </pic:spPr>
                </pic:pic>
              </a:graphicData>
            </a:graphic>
          </wp:inline>
        </w:drawing>
      </w:r>
      <w:r>
        <w:rPr>
          <w:rFonts w:ascii="Arial" w:hAnsi="Arial" w:cs="Arial"/>
          <w:sz w:val="16"/>
          <w:szCs w:val="16"/>
        </w:rPr>
        <w:br/>
      </w:r>
      <w:r>
        <w:rPr>
          <w:rFonts w:ascii="Arial" w:hAnsi="Arial" w:cs="Arial"/>
          <w:sz w:val="16"/>
          <w:szCs w:val="16"/>
        </w:rPr>
        <w:t>Rysunek 1</w:t>
      </w:r>
      <w:r>
        <w:rPr>
          <w:rFonts w:ascii="Arial" w:hAnsi="Arial" w:cs="Arial"/>
          <w:sz w:val="16"/>
          <w:szCs w:val="16"/>
        </w:rPr>
        <w:t>3</w:t>
      </w:r>
      <w:r>
        <w:rPr>
          <w:rFonts w:ascii="Arial" w:hAnsi="Arial" w:cs="Arial"/>
          <w:sz w:val="16"/>
          <w:szCs w:val="16"/>
        </w:rPr>
        <w:t>. Widok 3D zaprojektowanej przez Nas płytki PCB</w:t>
      </w:r>
    </w:p>
    <w:sectPr w:rsidR="006B1372" w:rsidRPr="006B13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968E0"/>
    <w:multiLevelType w:val="hybridMultilevel"/>
    <w:tmpl w:val="AE76872A"/>
    <w:lvl w:ilvl="0" w:tplc="D3B097F8">
      <w:start w:val="1"/>
      <w:numFmt w:val="bullet"/>
      <w:lvlText w:val=""/>
      <w:lvlJc w:val="left"/>
      <w:pPr>
        <w:ind w:left="720" w:hanging="360"/>
      </w:pPr>
      <w:rPr>
        <w:rFonts w:ascii="Symbol" w:eastAsiaTheme="minorHAnsi" w:hAnsi="Symbo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F1524C"/>
    <w:multiLevelType w:val="hybridMultilevel"/>
    <w:tmpl w:val="29E0D6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2E"/>
    <w:rsid w:val="000648A9"/>
    <w:rsid w:val="0011568A"/>
    <w:rsid w:val="00165FC9"/>
    <w:rsid w:val="0020152A"/>
    <w:rsid w:val="0020289C"/>
    <w:rsid w:val="00281774"/>
    <w:rsid w:val="0039252E"/>
    <w:rsid w:val="003F10CD"/>
    <w:rsid w:val="00400102"/>
    <w:rsid w:val="00461E41"/>
    <w:rsid w:val="00493F8A"/>
    <w:rsid w:val="00534CB7"/>
    <w:rsid w:val="00631202"/>
    <w:rsid w:val="006414EE"/>
    <w:rsid w:val="00681D02"/>
    <w:rsid w:val="006B1372"/>
    <w:rsid w:val="00712D55"/>
    <w:rsid w:val="008009AB"/>
    <w:rsid w:val="0080652D"/>
    <w:rsid w:val="00883909"/>
    <w:rsid w:val="0088563F"/>
    <w:rsid w:val="008C4F3C"/>
    <w:rsid w:val="008E5B19"/>
    <w:rsid w:val="00950C9E"/>
    <w:rsid w:val="00972ACA"/>
    <w:rsid w:val="00A43383"/>
    <w:rsid w:val="00A549DB"/>
    <w:rsid w:val="00AB2E09"/>
    <w:rsid w:val="00AF5035"/>
    <w:rsid w:val="00C820CC"/>
    <w:rsid w:val="00D47A40"/>
    <w:rsid w:val="00D54E1D"/>
    <w:rsid w:val="00D72920"/>
    <w:rsid w:val="00EE07D8"/>
    <w:rsid w:val="00F2443C"/>
    <w:rsid w:val="00F67B1D"/>
    <w:rsid w:val="00FC0690"/>
    <w:rsid w:val="00FF0F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C37B"/>
  <w15:chartTrackingRefBased/>
  <w15:docId w15:val="{98A7D663-0706-49E6-9CA3-DFF9C3A5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9252E"/>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9252E"/>
    <w:pPr>
      <w:ind w:left="720"/>
      <w:contextualSpacing/>
    </w:pPr>
  </w:style>
  <w:style w:type="character" w:styleId="Hipercze">
    <w:name w:val="Hyperlink"/>
    <w:basedOn w:val="Domylnaczcionkaakapitu"/>
    <w:uiPriority w:val="99"/>
    <w:semiHidden/>
    <w:unhideWhenUsed/>
    <w:rsid w:val="00392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6493">
      <w:bodyDiv w:val="1"/>
      <w:marLeft w:val="0"/>
      <w:marRight w:val="0"/>
      <w:marTop w:val="0"/>
      <w:marBottom w:val="0"/>
      <w:divBdr>
        <w:top w:val="none" w:sz="0" w:space="0" w:color="auto"/>
        <w:left w:val="none" w:sz="0" w:space="0" w:color="auto"/>
        <w:bottom w:val="none" w:sz="0" w:space="0" w:color="auto"/>
        <w:right w:val="none" w:sz="0" w:space="0" w:color="auto"/>
      </w:divBdr>
    </w:div>
    <w:div w:id="19223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erwis.avt.pl/manuals/AVT2874.pdf"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EA9DF-EF51-4D73-9B8F-3C3AB818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13</Pages>
  <Words>817</Words>
  <Characters>4906</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wierzba</dc:creator>
  <cp:keywords/>
  <dc:description/>
  <cp:lastModifiedBy>Kamil Wierzbicki</cp:lastModifiedBy>
  <cp:revision>12</cp:revision>
  <dcterms:created xsi:type="dcterms:W3CDTF">2020-01-07T16:00:00Z</dcterms:created>
  <dcterms:modified xsi:type="dcterms:W3CDTF">2020-01-08T02:16:00Z</dcterms:modified>
</cp:coreProperties>
</file>