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240" w:after="80"/>
      </w:pPr>
      <w:r>
        <w:rPr>
          <w:b/>
          <w:bCs/>
          <w:sz w:val="28"/>
          <w:szCs w:val="28"/>
        </w:rPr>
        <w:t xml:space="preserve">Research Materials: Kaila Hembrook</w:t>
      </w:r>
    </w:p>
    <w:p/>
    <w:p>
      <w:r>
        <w:rPr>
          <w:b/>
          <w:bCs/>
        </w:rPr>
        <w:t xml:space="preserve">Provider:</w:t>
      </w:r>
      <w:r>
        <w:t xml:space="preserve"> OpenAI</w:t>
      </w:r>
    </w:p>
    <w:p>
      <w:r>
        <w:rPr>
          <w:b/>
          <w:bCs/>
        </w:rPr>
        <w:t xml:space="preserve">Identity:</w:t>
      </w:r>
      <w:r>
        <w:t xml:space="preserve"> Associate Director of Development at Northwestern University, McCormick School of Engineering, 26 McCormick</w:t>
      </w:r>
    </w:p>
    <w:p>
      <w:r>
        <w:rPr>
          <w:b/>
          <w:bCs/>
        </w:rPr>
        <w:t xml:space="preserve">Generated:</w:t>
      </w:r>
      <w:r>
        <w:t xml:space="preserve"> 2026-03-11</w:t>
      </w:r>
    </w:p>
    <w:p/>
    <w:p>
      <w:pPr>
        <w:pBdr>
          <w:bottom w:val="single" w:sz="4" w:space="1" w:color="CCCCCC"/>
        </w:pBdr>
      </w:pPr>
    </w:p>
    <w:p/>
    <w:p>
      <w:pPr>
        <w:spacing w:before="240" w:after="80"/>
      </w:pPr>
      <w:r>
        <w:rPr>
          <w:b/>
          <w:bCs/>
          <w:sz w:val="28"/>
          <w:szCs w:val="28"/>
        </w:rPr>
        <w:t xml:space="preserve">Verified Sources</w:t>
      </w:r>
    </w:p>
    <w:p/>
    <w:p>
      <w:pPr>
        <w:spacing w:before="240" w:after="80"/>
      </w:pPr>
      <w:r>
        <w:rPr>
          <w:b/>
          <w:bCs/>
          <w:sz w:val="24"/>
          <w:szCs w:val="24"/>
        </w:rPr>
        <w:t xml:space="preserve">LinkedIn Profile (uploaded by user, verified)</w:t>
      </w:r>
    </w:p>
    <w:p/>
    <w:p>
      <w:pPr>
        <w:ind w:left="480"/>
        <w:pBdr>
          <w:left w:val="single" w:sz="4" w:space="8" w:color="999999"/>
        </w:pBdr>
      </w:pPr>
      <w:r>
        <w:rPr>
          <w:color w:val="555555"/>
          <w:sz w:val="20"/>
          <w:szCs w:val="20"/>
        </w:rPr>
        <w:t xml:space="preserve">Content not duplicated here — refer to the uploaded LinkedIn PDF.</w:t>
      </w:r>
    </w:p>
    <w:p/>
    <w:p>
      <w:pPr>
        <w:spacing w:before="240" w:after="80"/>
      </w:pPr>
      <w:r>
        <w:rPr>
          <w:b/>
          <w:bCs/>
          <w:sz w:val="24"/>
          <w:szCs w:val="24"/>
        </w:rPr>
        <w:t xml:space="preserve">[1] LinkedIn Profile of Kaila Hembrook</w:t>
      </w:r>
    </w:p>
    <w:p>
      <w:r>
        <w:rPr>
          <w:b/>
          <w:bCs/>
        </w:rPr>
        <w:t xml:space="preserve">URL:</w:t>
      </w:r>
      <w:r>
        <w:t xml:space="preserve"> https://www.linkedin.com/in/kaila-hembrook</w:t>
      </w:r>
    </w:p>
    <w:p/>
    <w:p>
      <w:pPr>
        <w:ind w:left="480"/>
        <w:pBdr>
          <w:left w:val="single" w:sz="4" w:space="8" w:color="999999"/>
        </w:pBdr>
      </w:pPr>
      <w:r>
        <w:rPr>
          <w:color w:val="555555"/>
          <w:sz w:val="20"/>
          <w:szCs w:val="20"/>
        </w:rPr>
        <w:t xml:space="preserve">Kaila Hembrook is the Associate Director of Development at the McCormick School of Engineering at Northwestern University. She has been in this role since November 2025. Prior to this, she served as the Assistant Director of Operations at the same institution from December 2024 to November 2025. Before joining Northwestern, Kaila was the Assistant Director of Annual Giving and Donor Experience Officer at the Wisconsin Foundation and Alumni Association from September 2023 to November 2024. She also held the position of Development Program Specialist at the same organization from June 2022 to September 2023. Kaila began her career as a Development Intern at Active Minds, Inc. from January 2022 to May 2022. She earned a Certificate in Nonprofit Leadership and Philanthropy from the University of Iowa, where she also completed her high school education at Knoxville High School.</w:t>
      </w:r>
    </w:p>
    <w:p/>
    <w:p>
      <w:pPr>
        <w:spacing w:before="240" w:after="80"/>
      </w:pPr>
      <w:r>
        <w:rPr>
          <w:b/>
          <w:bCs/>
          <w:sz w:val="24"/>
          <w:szCs w:val="24"/>
        </w:rPr>
        <w:t xml:space="preserve">[2] Local students named to U of I Dean’s List – Oskaloosa Herald</w:t>
      </w:r>
    </w:p>
    <w:p>
      <w:r>
        <w:rPr>
          <w:b/>
          <w:bCs/>
        </w:rPr>
        <w:t xml:space="preserve">URL:</w:t>
      </w:r>
      <w:r>
        <w:t xml:space="preserve"> https://www.medicalschool.tv/physiology/local-students-named-to-u-of-i-deans-list-oskaloosa-herald/</w:t>
      </w:r>
    </w:p>
    <w:p/>
    <w:p>
      <w:pPr>
        <w:ind w:left="480"/>
        <w:pBdr>
          <w:left w:val="single" w:sz="4" w:space="8" w:color="999999"/>
        </w:pBdr>
      </w:pPr>
      <w:r>
        <w:rPr>
          <w:color w:val="555555"/>
          <w:sz w:val="20"/>
          <w:szCs w:val="20"/>
        </w:rPr>
        <w:t xml:space="preserve">IOWA CITY More than 8,500 undergraduate students at the University of Iowa were named to the dean's list for the 2020 spring semester, including 47 students from Mahaska and Marion Counties. The following students were named to the list: Austin Adrian of Pella, Accounting; Chance Bodart of Oskaloosa, Journalism and Mass Communication; Payton Bumgardner of Pleasantville, History; Allison Clark of Leighton, History; Spencer De Jong of Oskaloosa, History; Alicia Edmundson of New Sharon, English and Creative Writing; Taylor Fleener of Oskaloosa, Anthropology; John Hammes of Oskaloosa, Economics; Kaila Hembrook of Knoxville, Communication Studies; Tessa Hutchings of Pleasantville, Art; Kaley Iddings of Pleasantville, Speech and Hearing Science; Anna Kain of Oskaloosa, Art; Emma Kelderman of Oskaloosa, Pre-Business; Joseph Kesteloot of Knoxville, Microbiology; Makayla Kruse of Pella, Human Physiology; Alice Lickteig of Pella, Elementary Education; Isaiah Martin of Pella, Actuarial Science; Emily Masek of Otley, Speech and Hearing Science; Blake McClung of Knoxville, Business Analytics and Information Systems; Jared McClung of Knoxville, Mechanical Engineering; Jackson McDonald of Knoxville, Communication Studies; Bailee Meyer of Pella, English Education; Carson Milledge of Oskaloosa, Computer Science; Aubrey Miller of Oskaloosa, Elementary Education; John Moore of Oskaloosa, Finance; Maria Moore of Hamilton, Geoscience; Camryn Norton of Knoxville, Environmental Engineering; Lucy Olson of Knoxville, Neuroscience; Emma Padellford of Pleasantville, Enterprise Leadership; Victoria Palmer of Oskaloosa, Health and Human Physiology; Emily Parker of Pleasantville, English; Aleona Pronina of Pella, Psychology; Jarod Robertson of Pella, Art; Cara Roquet of Fremont, Elementary Education; Joel Ruiter of Otley, Human Physiology; Jordyn Sanders of Bussey, Science Studies; Victoria Sheehey of Pleasantville, Art; Colton Spaur of Bussey, Sport and Recreation Management; Kelli Spaur of Bussey, English; Andelyn Sunderman of Pella, Communication Studies; Daniel Thompson of Pella, Music Education; Morgan Thorpe of Pleasantville, Speech and Hearing Science; Tianna Torrejon of Pleasantville, Journalism and Mass Communication; Colin Vasina of Pella, Management; Jessica Vogel of Pella, Ancient Civilization; College: Josephine Vroom of Pella, Management; and Jennifer Wieser of Pella, Management.</w:t>
      </w:r>
    </w:p>
    <w:p/>
    <w:p>
      <w:pPr>
        <w:spacing w:before="240" w:after="80"/>
      </w:pPr>
      <w:r>
        <w:rPr>
          <w:b/>
          <w:bCs/>
          <w:sz w:val="24"/>
          <w:szCs w:val="24"/>
        </w:rPr>
        <w:t xml:space="preserve">[3] COMMENCEMENT</w:t>
      </w:r>
    </w:p>
    <w:p>
      <w:r>
        <w:rPr>
          <w:b/>
          <w:bCs/>
        </w:rPr>
        <w:t xml:space="preserve">URL:</w:t>
      </w:r>
      <w:r>
        <w:t xml:space="preserve"> https://commencement.uiowa.edu/sites/commencement.uiowa.edu/files/2024-09/spring_2022_commencement_program_11may22.pdf</w:t>
      </w:r>
    </w:p>
    <w:p/>
    <w:p>
      <w:pPr>
        <w:ind w:left="480"/>
        <w:pBdr>
          <w:left w:val="single" w:sz="4" w:space="8" w:color="999999"/>
        </w:pBdr>
      </w:pPr>
      <w:r>
        <w:rPr>
          <w:color w:val="555555"/>
          <w:sz w:val="20"/>
          <w:szCs w:val="20"/>
        </w:rPr>
        <w:t xml:space="preserve">Noel Guzman Ramirez</w:t>
      </w:r>
    </w:p>
    <w:p>
      <w:pPr>
        <w:ind w:left="480"/>
        <w:pBdr>
          <w:left w:val="single" w:sz="4" w:space="8" w:color="999999"/>
        </w:pBdr>
      </w:pPr>
      <w:r>
        <w:rPr>
          <w:color w:val="555555"/>
          <w:sz w:val="20"/>
          <w:szCs w:val="20"/>
        </w:rPr>
        <w:t xml:space="preserve">Kaila Elizabeth Hembrook</w:t>
      </w:r>
    </w:p>
    <w:p>
      <w:pPr>
        <w:ind w:left="480"/>
        <w:pBdr>
          <w:left w:val="single" w:sz="4" w:space="8" w:color="999999"/>
        </w:pBdr>
      </w:pPr>
      <w:r>
        <w:rPr>
          <w:color w:val="555555"/>
          <w:sz w:val="20"/>
          <w:szCs w:val="20"/>
        </w:rPr>
        <w:t xml:space="preserve">+Madeline Harp</w:t>
      </w:r>
    </w:p>
    <w:p>
      <w:pPr>
        <w:ind w:left="480"/>
        <w:pBdr>
          <w:left w:val="single" w:sz="4" w:space="8" w:color="999999"/>
        </w:pBdr>
      </w:pPr>
      <w:r>
        <w:rPr>
          <w:color w:val="555555"/>
          <w:sz w:val="20"/>
          <w:szCs w:val="20"/>
        </w:rPr>
        <w:t xml:space="preserve">Economics</w:t>
      </w:r>
    </w:p>
    <w:p>
      <w:pPr>
        <w:ind w:left="480"/>
        <w:pBdr>
          <w:left w:val="single" w:sz="4" w:space="8" w:color="999999"/>
        </w:pBdr>
      </w:pPr>
      <w:r>
        <w:rPr>
          <w:color w:val="555555"/>
          <w:sz w:val="20"/>
          <w:szCs w:val="20"/>
        </w:rPr>
        <w:t xml:space="preserve">Communication Studies</w:t>
      </w:r>
    </w:p>
    <w:p>
      <w:pPr>
        <w:ind w:left="480"/>
        <w:pBdr>
          <w:left w:val="single" w:sz="4" w:space="8" w:color="999999"/>
        </w:pBdr>
      </w:pPr>
      <w:r>
        <w:rPr>
          <w:color w:val="555555"/>
          <w:sz w:val="20"/>
          <w:szCs w:val="20"/>
        </w:rPr>
        <w:t xml:space="preserve">Informatics</w:t>
      </w:r>
    </w:p>
    <w:p>
      <w:pPr>
        <w:ind w:left="480"/>
        <w:pBdr>
          <w:left w:val="single" w:sz="4" w:space="8" w:color="999999"/>
        </w:pBdr>
      </w:pPr>
      <w:r>
        <w:rPr>
          <w:color w:val="555555"/>
          <w:sz w:val="20"/>
          <w:szCs w:val="20"/>
        </w:rPr>
        <w:t xml:space="preserve">Kalista Rose Gyorko</w:t>
      </w:r>
    </w:p>
    <w:p>
      <w:pPr>
        <w:ind w:left="480"/>
        <w:pBdr>
          <w:left w:val="single" w:sz="4" w:space="8" w:color="999999"/>
        </w:pBdr>
      </w:pPr>
      <w:r>
        <w:rPr>
          <w:color w:val="555555"/>
          <w:sz w:val="20"/>
          <w:szCs w:val="20"/>
        </w:rPr>
        <w:t xml:space="preserve">Grace Helen Henk</w:t>
      </w:r>
    </w:p>
    <w:p>
      <w:pPr>
        <w:ind w:left="480"/>
        <w:pBdr>
          <w:left w:val="single" w:sz="4" w:space="8" w:color="999999"/>
        </w:pBdr>
      </w:pPr>
      <w:r>
        <w:rPr>
          <w:color w:val="555555"/>
          <w:sz w:val="20"/>
          <w:szCs w:val="20"/>
        </w:rPr>
        <w:t xml:space="preserve">Kelsey Harrell</w:t>
      </w:r>
    </w:p>
    <w:p>
      <w:pPr>
        <w:ind w:left="480"/>
        <w:pBdr>
          <w:left w:val="single" w:sz="4" w:space="8" w:color="999999"/>
        </w:pBdr>
      </w:pPr>
      <w:r>
        <w:rPr>
          <w:color w:val="555555"/>
          <w:sz w:val="20"/>
          <w:szCs w:val="20"/>
        </w:rPr>
        <w:t xml:space="preserve">Sociology</w:t>
      </w:r>
    </w:p>
    <w:p>
      <w:pPr>
        <w:ind w:left="480"/>
        <w:pBdr>
          <w:left w:val="single" w:sz="4" w:space="8" w:color="999999"/>
        </w:pBdr>
      </w:pPr>
      <w:r>
        <w:rPr>
          <w:color w:val="555555"/>
          <w:sz w:val="20"/>
          <w:szCs w:val="20"/>
        </w:rPr>
        <w:t xml:space="preserve">Interdepartmental Studies</w:t>
      </w:r>
    </w:p>
    <w:p>
      <w:pPr>
        <w:ind w:left="480"/>
        <w:pBdr>
          <w:left w:val="single" w:sz="4" w:space="8" w:color="999999"/>
        </w:pBdr>
      </w:pPr>
      <w:r>
        <w:rPr>
          <w:color w:val="555555"/>
          <w:sz w:val="20"/>
          <w:szCs w:val="20"/>
        </w:rPr>
        <w:t xml:space="preserve">Journalism and Mass Communication</w:t>
      </w:r>
    </w:p>
    <w:p>
      <w:pPr>
        <w:ind w:left="480"/>
        <w:pBdr>
          <w:left w:val="single" w:sz="4" w:space="8" w:color="999999"/>
        </w:pBdr>
      </w:pPr>
      <w:r>
        <w:rPr>
          <w:color w:val="555555"/>
          <w:sz w:val="20"/>
          <w:szCs w:val="20"/>
        </w:rPr>
        <w:t xml:space="preserve">Political Science</w:t>
      </w:r>
    </w:p>
    <w:p>
      <w:pPr>
        <w:ind w:left="480"/>
        <w:pBdr>
          <w:left w:val="single" w:sz="4" w:space="8" w:color="999999"/>
        </w:pBdr>
      </w:pPr>
      <w:r>
        <w:rPr>
          <w:color w:val="555555"/>
          <w:sz w:val="20"/>
          <w:szCs w:val="20"/>
        </w:rPr>
        <w:t xml:space="preserve">Brady Austin Hackney</w:t>
      </w:r>
    </w:p>
    <w:p>
      <w:pPr>
        <w:ind w:left="480"/>
        <w:pBdr>
          <w:left w:val="single" w:sz="4" w:space="8" w:color="999999"/>
        </w:pBdr>
      </w:pPr>
      <w:r>
        <w:rPr>
          <w:color w:val="555555"/>
          <w:sz w:val="20"/>
          <w:szCs w:val="20"/>
        </w:rPr>
        <w:t xml:space="preserve">Stephen Hill Henkhaus</w:t>
      </w:r>
    </w:p>
    <w:p>
      <w:pPr>
        <w:ind w:left="480"/>
        <w:pBdr>
          <w:left w:val="single" w:sz="4" w:space="8" w:color="999999"/>
        </w:pBdr>
      </w:pPr>
      <w:r>
        <w:rPr>
          <w:color w:val="555555"/>
          <w:sz w:val="20"/>
          <w:szCs w:val="20"/>
        </w:rPr>
        <w:t xml:space="preserve">Psychology</w:t>
      </w:r>
    </w:p>
    <w:p>
      <w:pPr>
        <w:ind w:left="480"/>
        <w:pBdr>
          <w:left w:val="single" w:sz="4" w:space="8" w:color="999999"/>
        </w:pBdr>
      </w:pPr>
      <w:r>
        <w:rPr>
          <w:color w:val="555555"/>
          <w:sz w:val="20"/>
          <w:szCs w:val="20"/>
        </w:rPr>
        <w:t xml:space="preserve">*Klaire Wriley Harris</w:t>
      </w:r>
    </w:p>
    <w:p>
      <w:pPr>
        <w:ind w:left="480"/>
        <w:pBdr>
          <w:left w:val="single" w:sz="4" w:space="8" w:color="999999"/>
        </w:pBdr>
      </w:pPr>
      <w:r>
        <w:rPr>
          <w:color w:val="555555"/>
          <w:sz w:val="20"/>
          <w:szCs w:val="20"/>
        </w:rPr>
        <w:t xml:space="preserve">Political Science</w:t>
      </w:r>
    </w:p>
    <w:p>
      <w:pPr>
        <w:ind w:left="480"/>
        <w:pBdr>
          <w:left w:val="single" w:sz="4" w:space="8" w:color="999999"/>
        </w:pBdr>
      </w:pPr>
      <w:r>
        <w:rPr>
          <w:color w:val="555555"/>
          <w:sz w:val="20"/>
          <w:szCs w:val="20"/>
        </w:rPr>
        <w:t xml:space="preserve">International Relations</w:t>
      </w:r>
    </w:p>
    <w:p>
      <w:pPr>
        <w:ind w:left="480"/>
        <w:pBdr>
          <w:left w:val="single" w:sz="4" w:space="8" w:color="999999"/>
        </w:pBdr>
      </w:pPr>
      <w:r>
        <w:rPr>
          <w:color w:val="555555"/>
          <w:sz w:val="20"/>
          <w:szCs w:val="20"/>
        </w:rPr>
        <w:t xml:space="preserve">Ethics and Public Policy</w:t>
      </w:r>
    </w:p>
    <w:p>
      <w:pPr>
        <w:ind w:left="480"/>
        <w:pBdr>
          <w:left w:val="single" w:sz="4" w:space="8" w:color="999999"/>
        </w:pBdr>
      </w:pPr>
      <w:r>
        <w:rPr>
          <w:color w:val="555555"/>
          <w:sz w:val="20"/>
          <w:szCs w:val="20"/>
        </w:rPr>
        <w:t xml:space="preserve">Riley Bea Hennes</w:t>
      </w:r>
    </w:p>
    <w:p>
      <w:pPr>
        <w:ind w:left="480"/>
        <w:pBdr>
          <w:left w:val="single" w:sz="4" w:space="8" w:color="999999"/>
        </w:pBdr>
      </w:pPr>
      <w:r>
        <w:rPr>
          <w:color w:val="555555"/>
          <w:sz w:val="20"/>
          <w:szCs w:val="20"/>
        </w:rPr>
        <w:t xml:space="preserve">Madeline Ann Hagarty</w:t>
      </w:r>
    </w:p>
    <w:p>
      <w:pPr>
        <w:ind w:left="480"/>
        <w:pBdr>
          <w:left w:val="single" w:sz="4" w:space="8" w:color="999999"/>
        </w:pBdr>
      </w:pPr>
      <w:r>
        <w:rPr>
          <w:color w:val="555555"/>
          <w:sz w:val="20"/>
          <w:szCs w:val="20"/>
        </w:rPr>
        <w:t xml:space="preserve">Interdepartmental Studies</w:t>
      </w:r>
    </w:p>
    <w:p>
      <w:pPr>
        <w:ind w:left="480"/>
        <w:pBdr>
          <w:left w:val="single" w:sz="4" w:space="8" w:color="999999"/>
        </w:pBdr>
      </w:pPr>
      <w:r>
        <w:rPr>
          <w:color w:val="555555"/>
          <w:sz w:val="20"/>
          <w:szCs w:val="20"/>
        </w:rPr>
        <w:t xml:space="preserve">Sydney Marie Harris</w:t>
      </w:r>
    </w:p>
    <w:p>
      <w:pPr>
        <w:ind w:left="480"/>
        <w:pBdr>
          <w:left w:val="single" w:sz="4" w:space="8" w:color="999999"/>
        </w:pBdr>
      </w:pPr>
      <w:r>
        <w:rPr>
          <w:color w:val="555555"/>
          <w:sz w:val="20"/>
          <w:szCs w:val="20"/>
        </w:rPr>
        <w:t xml:space="preserve">Social Justice</w:t>
      </w:r>
    </w:p>
    <w:p>
      <w:pPr>
        <w:ind w:left="480"/>
        <w:pBdr>
          <w:left w:val="single" w:sz="4" w:space="8" w:color="999999"/>
        </w:pBdr>
      </w:pPr>
      <w:r>
        <w:rPr>
          <w:color w:val="555555"/>
          <w:sz w:val="20"/>
          <w:szCs w:val="20"/>
        </w:rPr>
        <w:t xml:space="preserve">Enterprise Leadership</w:t>
      </w:r>
    </w:p>
    <w:p>
      <w:pPr>
        <w:ind w:left="480"/>
        <w:pBdr>
          <w:left w:val="single" w:sz="4" w:space="8" w:color="999999"/>
        </w:pBdr>
      </w:pPr>
      <w:r>
        <w:rPr>
          <w:color w:val="555555"/>
          <w:sz w:val="20"/>
          <w:szCs w:val="20"/>
        </w:rPr>
        <w:t xml:space="preserve">Joshua Daniel Henry</w:t>
      </w:r>
    </w:p>
    <w:p>
      <w:pPr>
        <w:ind w:left="480"/>
        <w:pBdr>
          <w:left w:val="single" w:sz="4" w:space="8" w:color="999999"/>
        </w:pBdr>
      </w:pPr>
      <w:r>
        <w:rPr>
          <w:color w:val="555555"/>
          <w:sz w:val="20"/>
          <w:szCs w:val="20"/>
        </w:rPr>
        <w:t xml:space="preserve">Caroline Storrs Hagelin</w:t>
      </w:r>
    </w:p>
    <w:p>
      <w:pPr>
        <w:ind w:left="480"/>
        <w:pBdr>
          <w:left w:val="single" w:sz="4" w:space="8" w:color="999999"/>
        </w:pBdr>
      </w:pPr>
      <w:r>
        <w:rPr>
          <w:color w:val="555555"/>
          <w:sz w:val="20"/>
          <w:szCs w:val="20"/>
        </w:rPr>
        <w:t xml:space="preserve">Computer Science</w:t>
      </w:r>
    </w:p>
    <w:p>
      <w:pPr>
        <w:ind w:left="480"/>
        <w:pBdr>
          <w:left w:val="single" w:sz="4" w:space="8" w:color="999999"/>
        </w:pBdr>
      </w:pPr>
      <w:r>
        <w:rPr>
          <w:color w:val="555555"/>
          <w:sz w:val="20"/>
          <w:szCs w:val="20"/>
        </w:rPr>
        <w:t xml:space="preserve">Chase Lee Harrison</w:t>
      </w:r>
    </w:p>
    <w:p>
      <w:pPr>
        <w:ind w:left="480"/>
        <w:pBdr>
          <w:left w:val="single" w:sz="4" w:space="8" w:color="999999"/>
        </w:pBdr>
      </w:pPr>
      <w:r>
        <w:rPr>
          <w:color w:val="555555"/>
          <w:sz w:val="20"/>
          <w:szCs w:val="20"/>
        </w:rPr>
        <w:t xml:space="preserve">Psychology</w:t>
      </w:r>
    </w:p>
    <w:p>
      <w:pPr>
        <w:ind w:left="480"/>
        <w:pBdr>
          <w:left w:val="single" w:sz="4" w:space="8" w:color="999999"/>
        </w:pBdr>
      </w:pPr>
      <w:r>
        <w:rPr>
          <w:color w:val="555555"/>
          <w:sz w:val="20"/>
          <w:szCs w:val="20"/>
        </w:rPr>
        <w:t xml:space="preserve">Enterprise Leadership</w:t>
      </w:r>
    </w:p>
    <w:p>
      <w:pPr>
        <w:ind w:left="480"/>
        <w:pBdr>
          <w:left w:val="single" w:sz="4" w:space="8" w:color="999999"/>
        </w:pBdr>
      </w:pPr>
      <w:r>
        <w:rPr>
          <w:color w:val="555555"/>
          <w:sz w:val="20"/>
          <w:szCs w:val="20"/>
        </w:rPr>
        <w:t xml:space="preserve">Kathryn Herdliska</w:t>
      </w:r>
    </w:p>
    <w:p>
      <w:pPr>
        <w:ind w:left="480"/>
        <w:pBdr>
          <w:left w:val="single" w:sz="4" w:space="8" w:color="999999"/>
        </w:pBdr>
      </w:pPr>
      <w:r>
        <w:rPr>
          <w:color w:val="555555"/>
          <w:sz w:val="20"/>
          <w:szCs w:val="20"/>
        </w:rPr>
        <w:t xml:space="preserve">Hailey Ann Hagemaster</w:t>
      </w:r>
    </w:p>
    <w:p>
      <w:pPr>
        <w:ind w:left="480"/>
        <w:pBdr>
          <w:left w:val="single" w:sz="4" w:space="8" w:color="999999"/>
        </w:pBdr>
      </w:pPr>
      <w:r>
        <w:rPr>
          <w:color w:val="555555"/>
          <w:sz w:val="20"/>
          <w:szCs w:val="20"/>
        </w:rPr>
        <w:t xml:space="preserve">Interdepartmental Studies</w:t>
      </w:r>
    </w:p>
    <w:p>
      <w:pPr>
        <w:ind w:left="480"/>
        <w:pBdr>
          <w:left w:val="single" w:sz="4" w:space="8" w:color="999999"/>
        </w:pBdr>
      </w:pPr>
      <w:r>
        <w:rPr>
          <w:color w:val="555555"/>
          <w:sz w:val="20"/>
          <w:szCs w:val="20"/>
        </w:rPr>
        <w:t xml:space="preserve">Maggie Marie Harrison</w:t>
      </w:r>
    </w:p>
    <w:p>
      <w:pPr>
        <w:ind w:left="480"/>
        <w:pBdr>
          <w:left w:val="single" w:sz="4" w:space="8" w:color="999999"/>
        </w:pBdr>
      </w:pPr>
      <w:r>
        <w:rPr>
          <w:color w:val="555555"/>
          <w:sz w:val="20"/>
          <w:szCs w:val="20"/>
        </w:rPr>
        <w:t xml:space="preserve">Health and Human Physiology</w:t>
      </w:r>
    </w:p>
    <w:p>
      <w:pPr>
        <w:ind w:left="480"/>
        <w:pBdr>
          <w:left w:val="single" w:sz="4" w:space="8" w:color="999999"/>
        </w:pBdr>
      </w:pPr>
      <w:r>
        <w:rPr>
          <w:color w:val="555555"/>
          <w:sz w:val="20"/>
          <w:szCs w:val="20"/>
        </w:rPr>
        <w:t xml:space="preserve">English and Creative Writing</w:t>
      </w:r>
    </w:p>
    <w:p>
      <w:pPr>
        <w:ind w:left="480"/>
        <w:pBdr>
          <w:left w:val="single" w:sz="4" w:space="8" w:color="999999"/>
        </w:pBdr>
      </w:pPr>
      <w:r>
        <w:rPr>
          <w:color w:val="555555"/>
          <w:sz w:val="20"/>
          <w:szCs w:val="20"/>
        </w:rPr>
        <w:t xml:space="preserve">Vicente Hernandez Duran</w:t>
      </w:r>
    </w:p>
    <w:p>
      <w:pPr>
        <w:ind w:left="480"/>
        <w:pBdr>
          <w:left w:val="single" w:sz="4" w:space="8" w:color="999999"/>
        </w:pBdr>
      </w:pPr>
      <w:r>
        <w:rPr>
          <w:b/>
          <w:bCs/>
          <w:color w:val="555555"/>
          <w:sz w:val="20"/>
          <w:szCs w:val="20"/>
        </w:rPr>
        <w:t xml:space="preserve">*Sarah June Hager</w:t>
      </w:r>
    </w:p>
    <w:p>
      <w:pPr>
        <w:ind w:left="480"/>
        <w:pBdr>
          <w:left w:val="single" w:sz="4" w:space="8" w:color="999999"/>
        </w:pBdr>
      </w:pPr>
      <w:r>
        <w:rPr>
          <w:color w:val="555555"/>
          <w:sz w:val="20"/>
          <w:szCs w:val="20"/>
        </w:rPr>
        <w:t xml:space="preserve">Informatics</w:t>
      </w:r>
    </w:p>
    <w:p>
      <w:pPr>
        <w:ind w:left="480"/>
        <w:pBdr>
          <w:left w:val="single" w:sz="4" w:space="8" w:color="999999"/>
        </w:pBdr>
      </w:pPr>
      <w:r>
        <w:rPr>
          <w:b/>
          <w:bCs/>
          <w:color w:val="555555"/>
          <w:sz w:val="20"/>
          <w:szCs w:val="20"/>
        </w:rPr>
        <w:t xml:space="preserve">*Lillian VaLee Hart</w:t>
      </w:r>
    </w:p>
    <w:p>
      <w:pPr>
        <w:ind w:left="480"/>
        <w:pBdr>
          <w:left w:val="single" w:sz="4" w:space="8" w:color="999999"/>
        </w:pBdr>
      </w:pPr>
      <w:r>
        <w:rPr>
          <w:color w:val="555555"/>
          <w:sz w:val="20"/>
          <w:szCs w:val="20"/>
        </w:rPr>
        <w:t xml:space="preserve">Noah Thomas Herr</w:t>
      </w:r>
    </w:p>
    <w:p>
      <w:pPr>
        <w:ind w:left="480"/>
        <w:pBdr>
          <w:left w:val="single" w:sz="4" w:space="8" w:color="999999"/>
        </w:pBdr>
      </w:pPr>
      <w:r>
        <w:rPr>
          <w:color w:val="555555"/>
          <w:sz w:val="20"/>
          <w:szCs w:val="20"/>
        </w:rPr>
        <w:t xml:space="preserve">History</w:t>
      </w:r>
    </w:p>
    <w:p>
      <w:pPr>
        <w:ind w:left="480"/>
        <w:pBdr>
          <w:left w:val="single" w:sz="4" w:space="8" w:color="999999"/>
        </w:pBdr>
      </w:pPr>
      <w:r>
        <w:rPr>
          <w:color w:val="555555"/>
          <w:sz w:val="20"/>
          <w:szCs w:val="20"/>
        </w:rPr>
        <w:t xml:space="preserve">Journalism and Mass Communication</w:t>
      </w:r>
    </w:p>
    <w:p>
      <w:pPr>
        <w:ind w:left="480"/>
        <w:pBdr>
          <w:left w:val="single" w:sz="4" w:space="8" w:color="999999"/>
        </w:pBdr>
      </w:pPr>
      <w:r>
        <w:rPr>
          <w:color w:val="555555"/>
          <w:sz w:val="20"/>
          <w:szCs w:val="20"/>
        </w:rPr>
        <w:t xml:space="preserve">Philosophy</w:t>
      </w:r>
    </w:p>
    <w:p>
      <w:pPr>
        <w:ind w:left="480"/>
        <w:pBdr>
          <w:left w:val="single" w:sz="4" w:space="8" w:color="999999"/>
        </w:pBdr>
      </w:pPr>
      <w:r>
        <w:rPr>
          <w:color w:val="555555"/>
          <w:sz w:val="20"/>
          <w:szCs w:val="20"/>
        </w:rPr>
        <w:t xml:space="preserve">Ethics and Public Policy</w:t>
      </w:r>
    </w:p>
    <w:p>
      <w:pPr>
        <w:ind w:left="480"/>
        <w:pBdr>
          <w:left w:val="single" w:sz="4" w:space="8" w:color="999999"/>
        </w:pBdr>
      </w:pPr>
      <w:r>
        <w:rPr>
          <w:color w:val="555555"/>
          <w:sz w:val="20"/>
          <w:szCs w:val="20"/>
        </w:rPr>
        <w:t xml:space="preserve">Anne M. Hagins</w:t>
      </w:r>
    </w:p>
    <w:p>
      <w:pPr>
        <w:ind w:left="480"/>
        <w:pBdr>
          <w:left w:val="single" w:sz="4" w:space="8" w:color="999999"/>
        </w:pBdr>
      </w:pPr>
      <w:r>
        <w:rPr>
          <w:color w:val="555555"/>
          <w:sz w:val="20"/>
          <w:szCs w:val="20"/>
        </w:rPr>
        <w:t xml:space="preserve">Criminology, Law and Justice</w:t>
      </w:r>
    </w:p>
    <w:p/>
    <w:p>
      <w:pPr>
        <w:pBdr>
          <w:bottom w:val="single" w:sz="4" w:space="1" w:color="CCCCCC"/>
        </w:pBdr>
      </w:pPr>
    </w:p>
    <w:p/>
    <w:p>
      <w:pPr>
        <w:spacing w:before="240" w:after="80"/>
      </w:pPr>
      <w:r>
        <w:rPr>
          <w:b/>
          <w:bCs/>
          <w:sz w:val="28"/>
          <w:szCs w:val="28"/>
        </w:rPr>
        <w:t xml:space="preserve">Excluded Sources</w:t>
      </w:r>
    </w:p>
    <w:p/>
    <w:p>
      <w:pPr>
        <w:spacing w:before="240" w:after="80"/>
      </w:pPr>
      <w:r>
        <w:rPr>
          <w:sz w:val="22"/>
          <w:szCs w:val="22"/>
        </w:rPr>
        <w:t xml:space="preserve">Leadership at McCormick School of Engineering</w:t>
      </w:r>
    </w:p>
    <w:p>
      <w:r>
        <w:rPr>
          <w:b/>
          <w:bCs/>
        </w:rPr>
        <w:t xml:space="preserve">URL:</w:t>
      </w:r>
      <w:r>
        <w:t xml:space="preserve"> https://www.mccormick.northwestern.edu/about/leadership.html</w:t>
      </w:r>
    </w:p>
    <w:p>
      <w:r>
        <w:rPr>
          <w:b/>
          <w:bCs/>
        </w:rPr>
        <w:t xml:space="preserve">Reason:</w:t>
      </w:r>
      <w:r>
        <w:t xml:space="preserve"> This excerpt does not mention Kaila Hembrook specifically or provide any detail that can be linked to her profile.</w:t>
      </w:r>
    </w:p>
    <w:p/>
    <w:p>
      <w:pPr>
        <w:spacing w:before="240" w:after="80"/>
      </w:pPr>
      <w:r>
        <w:rPr>
          <w:sz w:val="22"/>
          <w:szCs w:val="22"/>
        </w:rPr>
        <w:t xml:space="preserve">Leadership at Wisconsin Foundation and Alumni Association</w:t>
      </w:r>
    </w:p>
    <w:p>
      <w:r>
        <w:rPr>
          <w:b/>
          <w:bCs/>
        </w:rPr>
        <w:t xml:space="preserve">URL:</w:t>
      </w:r>
      <w:r>
        <w:t xml:space="preserve"> https://www.advanceuw.org/leadership/</w:t>
      </w:r>
    </w:p>
    <w:p>
      <w:r>
        <w:rPr>
          <w:b/>
          <w:bCs/>
        </w:rPr>
        <w:t xml:space="preserve">Reason:</w:t>
      </w:r>
      <w:r>
        <w:t xml:space="preserve"> This excerpt discusses leadership at Wisconsin Foundation and Alumni Association but does not mention Kaila Hembrook or her roles there.</w:t>
      </w:r>
    </w:p>
    <w:p/>
    <w:p>
      <w:pPr>
        <w:spacing w:before="240" w:after="80"/>
      </w:pPr>
      <w:r>
        <w:rPr>
          <w:sz w:val="22"/>
          <w:szCs w:val="22"/>
        </w:rPr>
        <w:t xml:space="preserve">Our Team at Active Minds, Inc.</w:t>
      </w:r>
    </w:p>
    <w:p>
      <w:r>
        <w:rPr>
          <w:b/>
          <w:bCs/>
        </w:rPr>
        <w:t xml:space="preserve">URL:</w:t>
      </w:r>
      <w:r>
        <w:t xml:space="preserve"> https://www.activeminds.org/about-us/our-team/</w:t>
      </w:r>
    </w:p>
    <w:p>
      <w:r>
        <w:rPr>
          <w:b/>
          <w:bCs/>
        </w:rPr>
        <w:t xml:space="preserve">Reason:</w:t>
      </w:r>
      <w:r>
        <w:t xml:space="preserve"> This excerpt describes the organization Active Minds, Inc. without specific mention of Kaila Hembrook or personal roles.</w:t>
      </w:r>
    </w:p>
    <w:p/>
    <w:p>
      <w:pPr>
        <w:spacing w:before="240" w:after="80"/>
      </w:pPr>
      <w:r>
        <w:rPr>
          <w:sz w:val="22"/>
          <w:szCs w:val="22"/>
        </w:rPr>
        <w:t xml:space="preserve">About Student Advancement Network</w:t>
      </w:r>
    </w:p>
    <w:p>
      <w:r>
        <w:rPr>
          <w:b/>
          <w:bCs/>
        </w:rPr>
        <w:t xml:space="preserve">URL:</w:t>
      </w:r>
      <w:r>
        <w:t xml:space="preserve"> https://www.studentadvancementnetwork.org/about</w:t>
      </w:r>
    </w:p>
    <w:p>
      <w:r>
        <w:rPr>
          <w:b/>
          <w:bCs/>
        </w:rPr>
        <w:t xml:space="preserve">Reason:</w:t>
      </w:r>
      <w:r>
        <w:t xml:space="preserve"> The excerpt describes the Student Advancement Network but does not mention Kaila Hembrook specifically.</w:t>
      </w:r>
    </w:p>
    <w:p/>
    <w:p>
      <w:pPr>
        <w:spacing w:before="240" w:after="80"/>
      </w:pPr>
      <w:r>
        <w:rPr>
          <w:sz w:val="22"/>
          <w:szCs w:val="22"/>
        </w:rPr>
        <w:t xml:space="preserve">Association of Fundraising Professionals (AFP-Global)</w:t>
      </w:r>
    </w:p>
    <w:p>
      <w:r>
        <w:rPr>
          <w:b/>
          <w:bCs/>
        </w:rPr>
        <w:t xml:space="preserve">URL:</w:t>
      </w:r>
      <w:r>
        <w:t xml:space="preserve"> https://www.afpglobal.org/</w:t>
      </w:r>
    </w:p>
    <w:p>
      <w:r>
        <w:rPr>
          <w:b/>
          <w:bCs/>
        </w:rPr>
        <w:t xml:space="preserve">Reason:</w:t>
      </w:r>
      <w:r>
        <w:t xml:space="preserve"> This excerpt is a general description of the Association of Fundraising Professionals and does not mention Kaila Hembrook.</w:t>
      </w:r>
    </w:p>
    <w:p/>
    <w:p>
      <w:pPr>
        <w:spacing w:before="240" w:after="80"/>
      </w:pPr>
      <w:r>
        <w:rPr>
          <w:sz w:val="22"/>
          <w:szCs w:val="22"/>
        </w:rPr>
        <w:t xml:space="preserve">Summer of the Arts</w:t>
      </w:r>
    </w:p>
    <w:p>
      <w:r>
        <w:rPr>
          <w:b/>
          <w:bCs/>
        </w:rPr>
        <w:t xml:space="preserve">URL:</w:t>
      </w:r>
      <w:r>
        <w:t xml:space="preserve"> https://www.summerofthearts.org/</w:t>
      </w:r>
    </w:p>
    <w:p>
      <w:r>
        <w:rPr>
          <w:b/>
          <w:bCs/>
        </w:rPr>
        <w:t xml:space="preserve">Reason:</w:t>
      </w:r>
      <w:r>
        <w:t xml:space="preserve"> No direct mention or connection to Kaila Hembrook in this description of Summer of the Arts.</w:t>
      </w:r>
    </w:p>
    <w:p/>
    <w:p>
      <w:pPr>
        <w:spacing w:before="240" w:after="80"/>
      </w:pPr>
      <w:r>
        <w:rPr>
          <w:sz w:val="22"/>
          <w:szCs w:val="22"/>
        </w:rPr>
        <w:t xml:space="preserve">Texas Roadhouse</w:t>
      </w:r>
    </w:p>
    <w:p>
      <w:r>
        <w:rPr>
          <w:b/>
          <w:bCs/>
        </w:rPr>
        <w:t xml:space="preserve">URL:</w:t>
      </w:r>
      <w:r>
        <w:t xml:space="preserve"> https://www.texasroadhouse.com/</w:t>
      </w:r>
    </w:p>
    <w:p>
      <w:r>
        <w:rPr>
          <w:b/>
          <w:bCs/>
        </w:rPr>
        <w:t xml:space="preserve">Reason:</w:t>
      </w:r>
      <w:r>
        <w:t xml:space="preserve"> General description of Texas Roadhouse with no personal mention of Kaila Hembrook.</w:t>
      </w:r>
    </w:p>
    <w:p/>
    <w:p>
      <w:pPr>
        <w:spacing w:before="240" w:after="80"/>
      </w:pPr>
      <w:r>
        <w:rPr>
          <w:sz w:val="22"/>
          <w:szCs w:val="22"/>
        </w:rPr>
        <w:t xml:space="preserve">Care Initiatives</w:t>
      </w:r>
    </w:p>
    <w:p>
      <w:r>
        <w:rPr>
          <w:b/>
          <w:bCs/>
        </w:rPr>
        <w:t xml:space="preserve">URL:</w:t>
      </w:r>
      <w:r>
        <w:t xml:space="preserve"> https://www.careinitiatives.org/</w:t>
      </w:r>
    </w:p>
    <w:p>
      <w:r>
        <w:rPr>
          <w:b/>
          <w:bCs/>
        </w:rPr>
        <w:t xml:space="preserve">Reason:</w:t>
      </w:r>
      <w:r>
        <w:t xml:space="preserve"> Describes Care Initiatives organization but no mention of Kaila Hembrook.</w:t>
      </w:r>
    </w:p>
    <w:p/>
    <w:p>
      <w:pPr>
        <w:pBdr>
          <w:bottom w:val="single" w:sz="4" w:space="1" w:color="CCCCCC"/>
        </w:pBdr>
      </w:pPr>
    </w:p>
    <w:p/>
    <w:p>
      <w:pPr>
        <w:spacing w:before="240" w:after="80"/>
      </w:pPr>
      <w:r>
        <w:rPr>
          <w:b/>
          <w:bCs/>
          <w:sz w:val="28"/>
          <w:szCs w:val="28"/>
        </w:rPr>
        <w:t xml:space="preserve">Biography Notes (as used in briefing)</w:t>
      </w:r>
    </w:p>
    <w:p/>
    <w:p>
      <w:pPr>
        <w:pStyle w:val="ListParagraph"/>
        <w:numPr>
          <w:ilvl w:val="0"/>
          <w:numId w:val="1"/>
        </w:numPr>
      </w:pPr>
      <w:r>
        <w:t xml:space="preserve">Kaila Hembrook is the Associate Director of Development at the McCormick School of Engineering at Northwestern University, where she has worked since November 2025, focusing on front-line fundraising, alumni engagement, donor relations, and operational efficiency.</w:t>
      </w:r>
    </w:p>
    <w:p>
      <w:pPr>
        <w:pStyle w:val="ListParagraph"/>
        <w:numPr>
          <w:ilvl w:val="0"/>
          <w:numId w:val="1"/>
        </w:numPr>
      </w:pPr>
      <w:r>
        <w:t xml:space="preserve">Prior to this role, she was the Assistant Director of Operations at the McCormick School of Engineering from December 2024 to November 2025, where she improved team business processes and coordinated high-level engagement efforts with the Dean’s Office.</w:t>
      </w:r>
    </w:p>
    <w:p>
      <w:pPr>
        <w:pStyle w:val="ListParagraph"/>
        <w:numPr>
          <w:ilvl w:val="0"/>
          <w:numId w:val="1"/>
        </w:numPr>
      </w:pPr>
      <w:r>
        <w:t xml:space="preserve">Before joining Northwestern, Kaila served as the Assistant Director of Annual Giving and Donor Experience Officer at the Wisconsin Foundation and Alumni Association from September 2023 to November 2024, managing a portfolio of 500 donors and crafting donor communications to increase philanthropic support.</w:t>
      </w:r>
    </w:p>
    <w:p>
      <w:pPr>
        <w:pStyle w:val="ListParagraph"/>
        <w:numPr>
          <w:ilvl w:val="0"/>
          <w:numId w:val="1"/>
        </w:numPr>
      </w:pPr>
      <w:r>
        <w:t xml:space="preserve">She also worked as a Development Program Specialist at the Wisconsin Foundation and Alumni Association from June 2022 to September 2023, where she supported gift processing, stewardship mailings, and coordinated event logistics.</w:t>
      </w:r>
    </w:p>
    <w:p>
      <w:pPr>
        <w:pStyle w:val="ListParagraph"/>
        <w:numPr>
          <w:ilvl w:val="0"/>
          <w:numId w:val="1"/>
        </w:numPr>
      </w:pPr>
      <w:r>
        <w:t xml:space="preserve">Kaila began her professional career as a Development Intern at Active Minds, Inc. from January 2022 to May 2022, contributing to donor communications and fundraising content creation.</w:t>
      </w:r>
    </w:p>
    <w:p>
      <w:pPr>
        <w:pStyle w:val="ListParagraph"/>
        <w:numPr>
          <w:ilvl w:val="0"/>
          <w:numId w:val="1"/>
        </w:numPr>
      </w:pPr>
      <w:r>
        <w:t xml:space="preserve">She earned a Certificate in Nonprofit Leadership and Philanthropy and studied Communications at the University of Iowa, graduating in May 2022.</w:t>
      </w:r>
    </w:p>
    <w:p>
      <w:pPr>
        <w:pStyle w:val="ListParagraph"/>
        <w:numPr>
          <w:ilvl w:val="0"/>
          <w:numId w:val="1"/>
        </w:numPr>
      </w:pPr>
      <w:r>
        <w:t xml:space="preserve">Kaila Hembrook is based in Chicago, Illinois.</w:t>
      </w:r>
    </w:p>
    <w:p/>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num w:numId="1">
    <w:abstractNumId w:val="0"/>
  </w:num>
</w:numbering>
</file>

<file path=word/_rels/document.xml.rels><?xml version="1.0" encoding="UTF-8" standalone="yes"?>
<Relationships xmlns="http://schemas.openxmlformats.org/package/2006/relationships">
  <Relationship Id="rId1" Type="http://schemas.openxmlformats.org/officeDocument/2006/relationships/numbering" Target="numbering.xml"/>
</Relationships>
</file>