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納品物一覧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WS2D-DL-002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WS2D-DL-002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docs/sdlc/70_delivery/WS2D-DL-002_納品物一覧.md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納品物一覧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WS2D-DL-002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要件定義（10_requirements）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2-2　設計（20_design）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2-3　実装（30_implementation）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2-4　テスト（40_test）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2-5　運用（50_operation）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2-6　品質（60_quality）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2-7　納品（70_delivery）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2-8　体系文書</w:t>
      </w:r>
    </w:p>
    <w:p>
      <w:pPr>
        <w:ind w:left="240"/>
      </w:pPr>
      <w:r>
        <w:rPr>
          <w:rFonts w:ascii="Yu Gothic" w:hAnsi="Yu Gothic" w:eastAsia="Yu Gothic"/>
          <w:sz w:val="20"/>
        </w:rPr>
        <w:t>表 3-1　ソースコード</w:t>
      </w:r>
    </w:p>
    <w:p>
      <w:pPr>
        <w:ind w:left="240"/>
      </w:pPr>
      <w:r>
        <w:rPr>
          <w:rFonts w:ascii="Yu Gothic" w:hAnsi="Yu Gothic" w:eastAsia="Yu Gothic"/>
          <w:sz w:val="20"/>
        </w:rPr>
        <w:t>表 3-2　画面・フロントエンド</w:t>
      </w:r>
    </w:p>
    <w:p>
      <w:pPr>
        <w:ind w:left="240"/>
      </w:pPr>
      <w:r>
        <w:rPr>
          <w:rFonts w:ascii="Yu Gothic" w:hAnsi="Yu Gothic" w:eastAsia="Yu Gothic"/>
          <w:sz w:val="20"/>
        </w:rPr>
        <w:t>表 3-3　テストコード</w:t>
      </w:r>
    </w:p>
    <w:p>
      <w:pPr>
        <w:ind w:left="240"/>
      </w:pPr>
      <w:r>
        <w:rPr>
          <w:rFonts w:ascii="Yu Gothic" w:hAnsi="Yu Gothic" w:eastAsia="Yu Gothic"/>
          <w:sz w:val="20"/>
        </w:rPr>
        <w:t>表 3-4　設定ファイル・テストデータ</w:t>
      </w:r>
    </w:p>
    <w:p>
      <w:pPr>
        <w:ind w:left="240"/>
      </w:pPr>
      <w:r>
        <w:rPr>
          <w:rFonts w:ascii="Yu Gothic" w:hAnsi="Yu Gothic" w:eastAsia="Yu Gothic"/>
          <w:sz w:val="20"/>
        </w:rPr>
        <w:t>表 7-1　受領確認欄</w:t>
      </w:r>
    </w:p>
    <w:p>
      <w:pPr>
        <w:ind w:left="240"/>
      </w:pPr>
      <w:r>
        <w:rPr>
          <w:rFonts w:ascii="Yu Gothic" w:hAnsi="Yu Gothic" w:eastAsia="Yu Gothic"/>
          <w:sz w:val="20"/>
        </w:rPr>
        <w:t>表 8-1　納品対象外の明示</w:t>
      </w:r>
    </w:p>
    <w:p>
      <w:pPr>
        <w:ind w:left="240"/>
      </w:pPr>
      <w:r>
        <w:rPr>
          <w:rFonts w:ascii="Yu Gothic" w:hAnsi="Yu Gothic" w:eastAsia="Yu Gothic"/>
          <w:sz w:val="20"/>
        </w:rPr>
        <w:t>表 9-1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文書ID: WS2D-DL-002</w:t>
      </w:r>
    </w:p>
    <w:p>
      <w:pPr>
        <w:pStyle w:val="ListBullet"/>
      </w:pPr>
      <w:r>
        <w:rPr>
          <w:rFonts w:ascii="Yu Gothic" w:hAnsi="Yu Gothic" w:eastAsia="Yu Gothic"/>
        </w:rPr>
        <w:t>版数: 1.0 / 作成日: 2026-08-02 / 最終更新: 2026-08-02</w:t>
      </w:r>
    </w:p>
    <w:p>
      <w:pPr>
        <w:pStyle w:val="ListBullet"/>
      </w:pPr>
      <w:r>
        <w:rPr>
          <w:rFonts w:ascii="Yu Gothic" w:hAnsi="Yu Gothic" w:eastAsia="Yu Gothic"/>
        </w:rPr>
        <w:t>対象読者: 納品判定・検収を行う発注者側担当者、および納品作業を行う開発チーム</w:t>
      </w:r>
    </w:p>
    <w:p>
      <w:pPr>
        <w:pStyle w:val="ListBullet"/>
      </w:pPr>
      <w:r>
        <w:rPr>
          <w:rFonts w:ascii="Yu Gothic" w:hAnsi="Yu Gothic" w:eastAsia="Yu Gothic"/>
        </w:rPr>
        <w:t xml:space="preserve">実測方法: </w:t>
      </w:r>
      <w:r>
        <w:rPr>
          <w:rFonts w:ascii="Consolas" w:hAnsi="Consolas" w:eastAsia="Consolas"/>
          <w:sz w:val="18"/>
        </w:rPr>
        <w:t>find docs/sdlc -name "*.md"</w:t>
      </w:r>
      <w:r>
        <w:rPr>
          <w:rFonts w:ascii="Yu Gothic" w:hAnsi="Yu Gothic" w:eastAsia="Yu Gothic"/>
        </w:rPr>
        <w:t xml:space="preserve"> 等のファイル列挙コマンドと </w:t>
      </w:r>
      <w:r>
        <w:rPr>
          <w:rFonts w:ascii="Consolas" w:hAnsi="Consolas" w:eastAsia="Consolas"/>
          <w:sz w:val="18"/>
        </w:rPr>
        <w:t>wc -l</w:t>
      </w:r>
      <w:r>
        <w:rPr>
          <w:rFonts w:ascii="Yu Gothic" w:hAnsi="Yu Gothic" w:eastAsia="Yu Gothic"/>
        </w:rPr>
        <w:t xml:space="preserve"> によるソースコード行数の実測に基づく。版数は表紙（文書冒頭）の版数表記を実際に開いて確認できたものだけ数値を記載し、確認していないものは「未確認」と表記する（捏造しない）。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pPr>
        <w:pStyle w:val="ListNumber"/>
      </w:pPr>
      <w:r>
        <w:rPr>
          <w:rFonts w:ascii="Yu Gothic" w:hAnsi="Yu Gothic" w:eastAsia="Yu Gothic"/>
        </w:rPr>
        <w:t>納品物の範囲と前提（#1-納品物の範囲と前提）</w:t>
      </w:r>
    </w:p>
    <w:p>
      <w:pPr>
        <w:pStyle w:val="ListNumber"/>
      </w:pPr>
      <w:r>
        <w:rPr>
          <w:rFonts w:ascii="Yu Gothic" w:hAnsi="Yu Gothic" w:eastAsia="Yu Gothic"/>
        </w:rPr>
        <w:t>文書納品物一覧（#2-文書納品物一覧）</w:t>
      </w:r>
    </w:p>
    <w:p>
      <w:pPr>
        <w:pStyle w:val="ListNumber"/>
      </w:pPr>
      <w:r>
        <w:rPr>
          <w:rFonts w:ascii="Yu Gothic" w:hAnsi="Yu Gothic" w:eastAsia="Yu Gothic"/>
        </w:rPr>
        <w:t>ソフトウェア納品物一覧（#3-ソフトウェア納品物一覧）</w:t>
      </w:r>
    </w:p>
    <w:p>
      <w:pPr>
        <w:pStyle w:val="ListNumber"/>
      </w:pPr>
      <w:r>
        <w:rPr>
          <w:rFonts w:ascii="Yu Gothic" w:hAnsi="Yu Gothic" w:eastAsia="Yu Gothic"/>
        </w:rPr>
        <w:t>第三者ソフトウェア（OSS）（#4-第三者ソフトウェアoss）</w:t>
      </w:r>
    </w:p>
    <w:p>
      <w:pPr>
        <w:pStyle w:val="ListNumber"/>
      </w:pPr>
      <w:r>
        <w:rPr>
          <w:rFonts w:ascii="Yu Gothic" w:hAnsi="Yu Gothic" w:eastAsia="Yu Gothic"/>
        </w:rPr>
        <w:t>納品形態（#5-納品形態）</w:t>
      </w:r>
    </w:p>
    <w:p>
      <w:pPr>
        <w:pStyle w:val="ListNumber"/>
      </w:pPr>
      <w:r>
        <w:rPr>
          <w:rFonts w:ascii="Yu Gothic" w:hAnsi="Yu Gothic" w:eastAsia="Yu Gothic"/>
        </w:rPr>
        <w:t>納品物の再生成方法（#6-納品物の再生成方法）</w:t>
      </w:r>
    </w:p>
    <w:p>
      <w:pPr>
        <w:pStyle w:val="ListNumber"/>
      </w:pPr>
      <w:r>
        <w:rPr>
          <w:rFonts w:ascii="Yu Gothic" w:hAnsi="Yu Gothic" w:eastAsia="Yu Gothic"/>
        </w:rPr>
        <w:t>受領確認欄（#7-受領確認欄）</w:t>
      </w:r>
    </w:p>
    <w:p>
      <w:pPr>
        <w:pStyle w:val="ListNumber"/>
      </w:pPr>
      <w:r>
        <w:rPr>
          <w:rFonts w:ascii="Yu Gothic" w:hAnsi="Yu Gothic" w:eastAsia="Yu Gothic"/>
        </w:rPr>
        <w:t>納品対象外の明示（#8-納品対象外の明示）</w:t>
      </w:r>
    </w:p>
    <w:p>
      <w:pPr>
        <w:pStyle w:val="ListNumber"/>
      </w:pPr>
      <w:r>
        <w:rPr>
          <w:rFonts w:ascii="Yu Gothic" w:hAnsi="Yu Gothic" w:eastAsia="Yu Gothic"/>
        </w:rPr>
        <w:t>改訂履歴（#9-改訂履歴）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納品物の範囲と前提</w:t>
      </w:r>
    </w:p>
    <w:p>
      <w:r>
        <w:rPr>
          <w:rFonts w:ascii="Yu Gothic" w:hAnsi="Yu Gothic" w:eastAsia="Yu Gothic"/>
        </w:rPr>
        <w:t>本書は、WebSpec2Doc プロジェクトの成果物のうち、発注者へ納品する対象を一覧化したものです。前提は次のとおりです。</w:t>
      </w:r>
    </w:p>
    <w:p>
      <w:pPr>
        <w:pStyle w:val="ListBullet"/>
      </w:pPr>
      <w:r>
        <w:rPr>
          <w:rFonts w:ascii="Yu Gothic" w:hAnsi="Yu Gothic" w:eastAsia="Yu Gothic"/>
        </w:rPr>
        <w:t>本プロジェクトは Markdown を正本（マスター）とし、Word（</w:t>
      </w:r>
      <w:r>
        <w:rPr>
          <w:rFonts w:ascii="Consolas" w:hAnsi="Consolas" w:eastAsia="Consolas"/>
          <w:sz w:val="18"/>
        </w:rPr>
        <w:t>.docx</w:t>
      </w:r>
      <w:r>
        <w:rPr>
          <w:rFonts w:ascii="Yu Gothic" w:hAnsi="Yu Gothic" w:eastAsia="Yu Gothic"/>
        </w:rPr>
        <w:t>）・Excel（</w:t>
      </w:r>
      <w:r>
        <w:rPr>
          <w:rFonts w:ascii="Consolas" w:hAnsi="Consolas" w:eastAsia="Consolas"/>
          <w:sz w:val="18"/>
        </w:rPr>
        <w:t>.xlsx</w:t>
      </w:r>
      <w:r>
        <w:rPr>
          <w:rFonts w:ascii="Yu Gothic" w:hAnsi="Yu Gothic" w:eastAsia="Yu Gothic"/>
        </w:rPr>
        <w:t>）は正本から機械生成される派生物です（6章参照）。納品時は正本と派生物の両方を対象とします。</w:t>
      </w:r>
    </w:p>
    <w:p>
      <w:pPr>
        <w:pStyle w:val="ListBullet"/>
      </w:pPr>
      <w:r>
        <w:rPr>
          <w:rFonts w:ascii="Yu Gothic" w:hAnsi="Yu Gothic" w:eastAsia="Yu Gothic"/>
        </w:rPr>
        <w:t>ソースコードは本リポジトリ一式を対象とし、開発時にのみ使用する環境（仮想環境・キャッシュ等）は対象外とします（8章参照）。</w:t>
      </w:r>
    </w:p>
    <w:p>
      <w:pPr>
        <w:pStyle w:val="ListBullet"/>
      </w:pPr>
      <w:r>
        <w:rPr>
          <w:rFonts w:ascii="Yu Gothic" w:hAnsi="Yu Gothic" w:eastAsia="Yu Gothic"/>
        </w:rPr>
        <w:t xml:space="preserve">本製品は </w:t>
      </w:r>
      <w:r>
        <w:rPr>
          <w:rFonts w:ascii="Yu Gothic" w:hAnsi="Yu Gothic" w:eastAsia="Yu Gothic"/>
          <w:b/>
        </w:rPr>
        <w:t>PC専用</w:t>
      </w:r>
      <w:r>
        <w:rPr>
          <w:rFonts w:ascii="Yu Gothic" w:hAnsi="Yu Gothic" w:eastAsia="Yu Gothic"/>
        </w:rPr>
        <w:t xml:space="preserve"> として開発されており、納品物にもモバイル/タブレット向けの成果物は存在しません。</w:t>
      </w:r>
    </w:p>
    <w:p>
      <w:pPr>
        <w:pStyle w:val="ListBullet"/>
      </w:pPr>
      <w:r>
        <w:rPr>
          <w:rFonts w:ascii="Yu Gothic" w:hAnsi="Yu Gothic" w:eastAsia="Yu Gothic"/>
        </w:rPr>
        <w:t>本書に記載の行数・件数・サイズは、すべて本書作成時点（2026-08-02）にコマンドで実測した値です。実装の変更に伴い、次回納品時は再実測が必要です。</w:t>
      </w:r>
    </w:p>
    <w:p>
      <w:pPr>
        <w:pStyle w:val="ListBullet"/>
      </w:pPr>
      <w:r>
        <w:rPr>
          <w:rFonts w:ascii="Yu Gothic" w:hAnsi="Yu Gothic" w:eastAsia="Yu Gothic"/>
        </w:rPr>
        <w:t>本書自身（WS2D-DL-002）とWS2D-UM-001・WS2D-CR-001は本納品作業で新設した文書であり、以下の一覧にも含めています。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文書納品物一覧</w:t>
      </w:r>
    </w:p>
    <w:p>
      <w:r>
        <w:rPr>
          <w:rFonts w:ascii="Consolas" w:hAnsi="Consolas" w:eastAsia="Consolas"/>
          <w:sz w:val="18"/>
        </w:rPr>
        <w:t>docs/sdlc/</w:t>
      </w:r>
      <w:r>
        <w:rPr>
          <w:rFonts w:ascii="Yu Gothic" w:hAnsi="Yu Gothic" w:eastAsia="Yu Gothic"/>
        </w:rPr>
        <w:t xml:space="preserve"> 配下の全文書を実際に列挙して作成した一覧です（</w:t>
      </w:r>
      <w:r>
        <w:rPr>
          <w:rFonts w:ascii="Consolas" w:hAnsi="Consolas" w:eastAsia="Consolas"/>
          <w:sz w:val="18"/>
        </w:rPr>
        <w:t>find docs/sdlc -name "*.md"</w:t>
      </w:r>
      <w:r>
        <w:rPr>
          <w:rFonts w:ascii="Yu Gothic" w:hAnsi="Yu Gothic" w:eastAsia="Yu Gothic"/>
        </w:rPr>
        <w:t xml:space="preserve"> 等で実測）。行数は </w:t>
      </w:r>
      <w:r>
        <w:rPr>
          <w:rFonts w:ascii="Consolas" w:hAnsi="Consolas" w:eastAsia="Consolas"/>
          <w:sz w:val="18"/>
        </w:rPr>
        <w:t>.md</w:t>
      </w:r>
      <w:r>
        <w:rPr>
          <w:rFonts w:ascii="Yu Gothic" w:hAnsi="Yu Gothic" w:eastAsia="Yu Gothic"/>
        </w:rPr>
        <w:t>（正本）の実測値です。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2.1 要件定義（10_requirements）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要件定義（10_requirements）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形式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行数(.md)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WS2D-BF-001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業務フロー図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189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WS2D-GL-001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用語集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60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WS2D-NF-001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非機能要件定義書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.md/.docx/.xlsx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131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WS2D-RD-001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要件定義書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.md/.docx/.xlsx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153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2.2 設計（20_design）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2-2　設計（20_design）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形式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行数(.md)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WS2D-BD-001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基本設計書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60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WS2D-DD-001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データ設計書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392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WS2D-IF-001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API設計書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.md/.docx/.xlsx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539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WS2D-OD-001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帳票出力設計書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152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WS2D-SD-001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画面設計書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.md/.docx/.xlsx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225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2.3 実装（30_implementation）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2-3　実装（30_implementation）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形式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行数(.md)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WS2D-BA-001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バッチ設計書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195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WS2D-CS-001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コーディング規約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WS2D-MD-001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モジュール設計書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.md/.docx/.xlsx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185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WS2D-PD-001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DB物理設計書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313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2.4 テスト（40_test）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2-4　テスト（40_test）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形式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行数(.md)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WS2D-AT-001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受入テスト仕様書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WS2D-DL-001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不具合管理台帳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.md/.docx/.xlsx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158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WS2D-IT-001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結合テスト仕様兼結果報告書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109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WS2D-ST-001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システムテスト仕様兼結果報告書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81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WS2D-TM-001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トレーサビリティマトリクス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.md/.docx/.xlsx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WS2D-TP-001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テスト計画書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46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WS2D-TR-001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テストサマリレポート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WS2D-TS-050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想定ユースケース検証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74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WS2D-TS-051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CLI想定ユースケース検証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139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WS2D-TV-001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テスト観点表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.md/.docx/.xlsx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WS2D-UT-001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単体テスト仕様兼結果報告書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121</w:t>
            </w:r>
          </w:p>
        </w:tc>
      </w:tr>
    </w:tbl>
    <w:p/>
    <w:p>
      <w:r>
        <w:rPr>
          <w:rFonts w:ascii="Yu Gothic" w:hAnsi="Yu Gothic" w:eastAsia="Yu Gothic"/>
        </w:rPr>
        <w:t>上記に加え、</w:t>
      </w:r>
      <w:r>
        <w:rPr>
          <w:rFonts w:ascii="Consolas" w:hAnsi="Consolas" w:eastAsia="Consolas"/>
          <w:sz w:val="18"/>
        </w:rPr>
        <w:t>docs/sdlc/40_test/zero-base-20260726/</w:t>
      </w:r>
      <w:r>
        <w:rPr>
          <w:rFonts w:ascii="Yu Gothic" w:hAnsi="Yu Gothic" w:eastAsia="Yu Gothic"/>
        </w:rPr>
        <w:t xml:space="preserve"> にゼロベースQA検証時のHTML成果物一式があります（8章のとおり納品対象外）。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2.5 運用（50_operation）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2-5　運用（50_operation）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形式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行数(.md)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WS2D-EN-001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環境構築手順書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174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WS2D-OP-001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運用手順書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259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WS2D-RL-001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リリース手順書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WS2D-TS-001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障害対応手順書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167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WS2D-UM-001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ユーザーマニュアル（本納品で新設）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400行以上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2.6 品質（60_quality）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2-6　品質（60_quality）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形式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行数(.md)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WS2D-QA-001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品質保証計画書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WS2D-CR-001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変更管理台帳（本納品で新設）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200行以上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2.7 納品（70_delivery）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2-7　納品（70_delivery）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形式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行数(.md)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WS2D-LI-001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OSSライセンス一覧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.md/.docx/.xlsx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176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WS2D-DL-002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納品物一覧（本書・本納品で新設）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200行以上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2.8 体系文書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2-8　体系文書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形式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docs/sdlc/README.md</w:t>
            </w:r>
            <w:r>
              <w:rPr>
                <w:rFonts w:ascii="Yu Gothic" w:hAnsi="Yu Gothic" w:eastAsia="Yu Gothic"/>
                <w:sz w:val="18"/>
              </w:rPr>
              <w:t>（文書体系トップ）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.md/.docx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64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docs/sdlc/_asbuilt/README.md</w:t>
            </w:r>
            <w:r>
              <w:rPr>
                <w:rFonts w:ascii="Yu Gothic" w:hAnsi="Yu Gothic" w:eastAsia="Yu Gothic"/>
                <w:sz w:val="18"/>
              </w:rPr>
              <w:t>（as-built抽出データの説明）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.md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37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2.9 集計</w:t>
      </w:r>
    </w:p>
    <w:p>
      <w:r>
        <w:rPr>
          <w:rFonts w:ascii="Yu Gothic" w:hAnsi="Yu Gothic" w:eastAsia="Yu Gothic"/>
        </w:rPr>
        <w:t xml:space="preserve">文書ID単位での実装済み </w:t>
      </w:r>
      <w:r>
        <w:rPr>
          <w:rFonts w:ascii="Consolas" w:hAnsi="Consolas" w:eastAsia="Consolas"/>
          <w:sz w:val="18"/>
        </w:rPr>
        <w:t>.md</w:t>
      </w:r>
      <w:r>
        <w:rPr>
          <w:rFonts w:ascii="Yu Gothic" w:hAnsi="Yu Gothic" w:eastAsia="Yu Gothic"/>
        </w:rPr>
        <w:t xml:space="preserve"> ファイル数: </w:t>
      </w:r>
      <w:r>
        <w:rPr>
          <w:rFonts w:ascii="Yu Gothic" w:hAnsi="Yu Gothic" w:eastAsia="Yu Gothic"/>
          <w:b/>
        </w:rPr>
        <w:t>31件</w:t>
      </w:r>
      <w:r>
        <w:rPr>
          <w:rFonts w:ascii="Yu Gothic" w:hAnsi="Yu Gothic" w:eastAsia="Yu Gothic"/>
        </w:rPr>
        <w:t xml:space="preserve">（本納品の3件を含めると </w:t>
      </w:r>
      <w:r>
        <w:rPr>
          <w:rFonts w:ascii="Yu Gothic" w:hAnsi="Yu Gothic" w:eastAsia="Yu Gothic"/>
          <w:b/>
        </w:rPr>
        <w:t>34件</w:t>
      </w:r>
      <w:r>
        <w:rPr>
          <w:rFonts w:ascii="Yu Gothic" w:hAnsi="Yu Gothic" w:eastAsia="Yu Gothic"/>
        </w:rPr>
        <w:t xml:space="preserve">）。うち </w:t>
      </w:r>
      <w:r>
        <w:rPr>
          <w:rFonts w:ascii="Consolas" w:hAnsi="Consolas" w:eastAsia="Consolas"/>
          <w:sz w:val="18"/>
        </w:rPr>
        <w:t>.docx</w:t>
      </w:r>
      <w:r>
        <w:rPr>
          <w:rFonts w:ascii="Yu Gothic" w:hAnsi="Yu Gothic" w:eastAsia="Yu Gothic"/>
        </w:rPr>
        <w:t xml:space="preserve"> 併載: 26件、</w:t>
      </w:r>
      <w:r>
        <w:rPr>
          <w:rFonts w:ascii="Consolas" w:hAnsi="Consolas" w:eastAsia="Consolas"/>
          <w:sz w:val="18"/>
        </w:rPr>
        <w:t>.xlsx</w:t>
      </w:r>
      <w:r>
        <w:rPr>
          <w:rFonts w:ascii="Yu Gothic" w:hAnsi="Yu Gothic" w:eastAsia="Yu Gothic"/>
        </w:rPr>
        <w:t xml:space="preserve"> 併載: 9件。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ソフトウェア納品物一覧</w:t>
      </w:r>
    </w:p>
    <w:p>
      <w:r>
        <w:rPr>
          <w:rFonts w:ascii="Consolas" w:hAnsi="Consolas" w:eastAsia="Consolas"/>
          <w:sz w:val="18"/>
        </w:rPr>
        <w:t>wc -l</w:t>
      </w:r>
      <w:r>
        <w:rPr>
          <w:rFonts w:ascii="Yu Gothic" w:hAnsi="Yu Gothic" w:eastAsia="Yu Gothic"/>
        </w:rPr>
        <w:t xml:space="preserve"> によるディレクトリ別の実測行数（2026-08-02時点）です。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3.1 ソースコード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　ソースコード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ディレクトリ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行数(.py)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src/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クロール・解析・生成・MBT・証跡パック等のコアロジック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32,320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Flaskアプリケーション（ルーティング・サービス層）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24,583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scripts/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as-built抽出・納品文書生成・品質ハーネス等の運用スクリプト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4,416</w:t>
            </w:r>
          </w:p>
        </w:tc>
      </w:tr>
    </w:tbl>
    <w:p/>
    <w:p>
      <w:r>
        <w:rPr>
          <w:rFonts w:ascii="Yu Gothic" w:hAnsi="Yu Gothic" w:eastAsia="Yu Gothic"/>
        </w:rPr>
        <w:t>コア（</w:t>
      </w:r>
      <w:r>
        <w:rPr>
          <w:rFonts w:ascii="Consolas" w:hAnsi="Consolas" w:eastAsia="Consolas"/>
          <w:sz w:val="18"/>
        </w:rPr>
        <w:t>src/</w:t>
      </w:r>
      <w:r>
        <w:rPr>
          <w:rFonts w:ascii="Yu Gothic" w:hAnsi="Yu Gothic" w:eastAsia="Yu Gothic"/>
        </w:rPr>
        <w:t>＋</w:t>
      </w:r>
      <w:r>
        <w:rPr>
          <w:rFonts w:ascii="Consolas" w:hAnsi="Consolas" w:eastAsia="Consolas"/>
          <w:sz w:val="18"/>
        </w:rPr>
        <w:t>web/</w:t>
      </w:r>
      <w:r>
        <w:rPr>
          <w:rFonts w:ascii="Yu Gothic" w:hAnsi="Yu Gothic" w:eastAsia="Yu Gothic"/>
        </w:rPr>
        <w:t xml:space="preserve">）合計: </w:t>
      </w:r>
      <w:r>
        <w:rPr>
          <w:rFonts w:ascii="Yu Gothic" w:hAnsi="Yu Gothic" w:eastAsia="Yu Gothic"/>
          <w:b/>
        </w:rPr>
        <w:t>56,903行</w:t>
      </w:r>
      <w:r>
        <w:rPr>
          <w:rFonts w:ascii="Yu Gothic" w:hAnsi="Yu Gothic" w:eastAsia="Yu Gothic"/>
        </w:rPr>
        <w:t>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3.2 画面・フロントエンド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3-2　画面・フロントエンド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ディレクトリ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templates/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Jinja2テンプレート（30件）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3,496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static/js/</w:t>
            </w:r>
            <w:r>
              <w:rPr>
                <w:rFonts w:ascii="Yu Gothic" w:hAnsi="Yu Gothic" w:eastAsia="Yu Gothic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8"/>
              </w:rPr>
              <w:t>static/css/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クライアント側JavaScript・スタイルシート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19,825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3.3 テストコード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3-3　テストコード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ディレクトリ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行数(.py)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tests/e2e/</w:t>
            </w:r>
            <w:r>
              <w:rPr>
                <w:rFonts w:ascii="Yu Gothic" w:hAnsi="Yu Gothic" w:eastAsia="Yu Gothic"/>
                <w:sz w:val="18"/>
              </w:rPr>
              <w:t>除く）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単体・結合テスト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44,498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tests/e2e/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システムテスト（E2E、Playwright使用）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2,932</w:t>
            </w:r>
          </w:p>
        </w:tc>
      </w:tr>
    </w:tbl>
    <w:p/>
    <w:p>
      <w:r>
        <w:rPr>
          <w:rFonts w:ascii="Yu Gothic" w:hAnsi="Yu Gothic" w:eastAsia="Yu Gothic"/>
        </w:rPr>
        <w:t xml:space="preserve">テストコード合計: </w:t>
      </w:r>
      <w:r>
        <w:rPr>
          <w:rFonts w:ascii="Yu Gothic" w:hAnsi="Yu Gothic" w:eastAsia="Yu Gothic"/>
          <w:b/>
        </w:rPr>
        <w:t>47,430行</w:t>
      </w:r>
      <w:r>
        <w:rPr>
          <w:rFonts w:ascii="Yu Gothic" w:hAnsi="Yu Gothic" w:eastAsia="Yu Gothic"/>
        </w:rPr>
        <w:t>。ソースコード（56,903行）に対する比率は約0.83倍。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3.4 設定ファイル・テストデータ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3-4　設定ファイル・テストデータ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requirements.txt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requirements-dev.txt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実行時／開発時の依存パッケージ定義（39行／11行）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quality/feature_contracts.yml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機能契約定義（51機能、2,336行）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data/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観点テンプレート・QA観点CSV等の同梱データ（15ファイル）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.github/workflows/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CI定義（仕様ドリフト監視 </w:t>
            </w:r>
            <w:r>
              <w:rPr>
                <w:rFonts w:ascii="Consolas" w:hAnsi="Consolas" w:eastAsia="Consolas"/>
                <w:sz w:val="18"/>
              </w:rPr>
              <w:t>spec-drift.yml</w:t>
            </w:r>
            <w:r>
              <w:rPr>
                <w:rFonts w:ascii="Yu Gothic" w:hAnsi="Yu Gothic" w:eastAsia="Yu Gothic"/>
                <w:sz w:val="18"/>
              </w:rPr>
              <w:t xml:space="preserve"> 等）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第三者ソフトウェア（OSS）</w:t>
      </w:r>
    </w:p>
    <w:p>
      <w:r>
        <w:rPr>
          <w:rFonts w:ascii="Yu Gothic" w:hAnsi="Yu Gothic" w:eastAsia="Yu Gothic"/>
        </w:rPr>
        <w:t xml:space="preserve">第三者OSSの一覧・ライセンス種別は </w:t>
      </w:r>
      <w:r>
        <w:rPr>
          <w:rFonts w:ascii="Consolas" w:hAnsi="Consolas" w:eastAsia="Consolas"/>
          <w:sz w:val="18"/>
        </w:rPr>
        <w:t>WS2D-LI-001_OSSライセンス一覧.md</w:t>
      </w:r>
      <w:r>
        <w:rPr>
          <w:rFonts w:ascii="Yu Gothic" w:hAnsi="Yu Gothic" w:eastAsia="Yu Gothic"/>
        </w:rPr>
        <w:t xml:space="preserve"> に集約しており、本書では複製せず参照します。概要は次のとおりです。</w:t>
      </w:r>
    </w:p>
    <w:p>
      <w:pPr>
        <w:pStyle w:val="ListBullet"/>
      </w:pPr>
      <w:r>
        <w:rPr>
          <w:rFonts w:ascii="Yu Gothic" w:hAnsi="Yu Gothic" w:eastAsia="Yu Gothic"/>
        </w:rPr>
        <w:t xml:space="preserve">総件数: </w:t>
      </w:r>
      <w:r>
        <w:rPr>
          <w:rFonts w:ascii="Yu Gothic" w:hAnsi="Yu Gothic" w:eastAsia="Yu Gothic"/>
          <w:b/>
        </w:rPr>
        <w:t>72件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docs/sdlc/_asbuilt/licenses.json</w:t>
      </w:r>
      <w:r>
        <w:rPr>
          <w:rFonts w:ascii="Yu Gothic" w:hAnsi="Yu Gothic" w:eastAsia="Yu Gothic"/>
        </w:rPr>
        <w:t xml:space="preserve"> から機械抽出）</w:t>
      </w:r>
    </w:p>
    <w:p>
      <w:pPr>
        <w:pStyle w:val="ListBullet"/>
      </w:pPr>
      <w:r>
        <w:rPr>
          <w:rFonts w:ascii="Yu Gothic" w:hAnsi="Yu Gothic" w:eastAsia="Yu Gothic"/>
        </w:rPr>
        <w:t>ライセンス種別内訳: MIT系 22件／BSD系 8件／Apache系 10件／MPL 2.0（コピーレフト） 3件／Python Software Foundation License 1件／Artistic License 1件／DFSG approved（要個別確認） 1件／UNKNOWN（要個別確認） 26件</w:t>
      </w:r>
    </w:p>
    <w:p>
      <w:pPr>
        <w:pStyle w:val="ListBullet"/>
      </w:pPr>
      <w:r>
        <w:rPr>
          <w:rFonts w:ascii="Yu Gothic" w:hAnsi="Yu Gothic" w:eastAsia="Yu Gothic"/>
        </w:rPr>
        <w:t xml:space="preserve">GPL/LGPL/AGPL系ライセンスの混入: </w:t>
      </w:r>
      <w:r>
        <w:rPr>
          <w:rFonts w:ascii="Yu Gothic" w:hAnsi="Yu Gothic" w:eastAsia="Yu Gothic"/>
          <w:b/>
        </w:rPr>
        <w:t>該当なし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WS2D-LI-001</w:t>
      </w:r>
      <w:r>
        <w:rPr>
          <w:rFonts w:ascii="Yu Gothic" w:hAnsi="Yu Gothic" w:eastAsia="Yu Gothic"/>
        </w:rPr>
        <w:t xml:space="preserve"> §3で確認済み）</w:t>
      </w:r>
    </w:p>
    <w:p>
      <w:pPr>
        <w:pStyle w:val="ListBullet"/>
      </w:pPr>
      <w:r>
        <w:rPr>
          <w:rFonts w:ascii="Yu Gothic" w:hAnsi="Yu Gothic" w:eastAsia="Yu Gothic"/>
        </w:rPr>
        <w:t xml:space="preserve">クライアント同梱の第三者資産として </w:t>
      </w:r>
      <w:r>
        <w:rPr>
          <w:rFonts w:ascii="Consolas" w:hAnsi="Consolas" w:eastAsia="Consolas"/>
          <w:sz w:val="18"/>
        </w:rPr>
        <w:t>static/vendor/driver.js/</w:t>
      </w:r>
      <w:r>
        <w:rPr>
          <w:rFonts w:ascii="Yu Gothic" w:hAnsi="Yu Gothic" w:eastAsia="Yu Gothic"/>
        </w:rPr>
        <w:t>（操作ツアー表示）・</w:t>
      </w:r>
      <w:r>
        <w:rPr>
          <w:rFonts w:ascii="Consolas" w:hAnsi="Consolas" w:eastAsia="Consolas"/>
          <w:sz w:val="18"/>
        </w:rPr>
        <w:t>static/vendor/mermaid/</w:t>
      </w:r>
      <w:r>
        <w:rPr>
          <w:rFonts w:ascii="Yu Gothic" w:hAnsi="Yu Gothic" w:eastAsia="Yu Gothic"/>
        </w:rPr>
        <w:t xml:space="preserve">（画面遷移図描画）があり、それぞれの </w:t>
      </w:r>
      <w:r>
        <w:rPr>
          <w:rFonts w:ascii="Consolas" w:hAnsi="Consolas" w:eastAsia="Consolas"/>
          <w:sz w:val="18"/>
        </w:rPr>
        <w:t>ASSET.md</w:t>
      </w:r>
      <w:r>
        <w:rPr>
          <w:rFonts w:ascii="Yu Gothic" w:hAnsi="Yu Gothic" w:eastAsia="Yu Gothic"/>
        </w:rPr>
        <w:t xml:space="preserve"> / </w:t>
      </w:r>
      <w:r>
        <w:rPr>
          <w:rFonts w:ascii="Consolas" w:hAnsi="Consolas" w:eastAsia="Consolas"/>
          <w:sz w:val="18"/>
        </w:rPr>
        <w:t>LICENSE</w:t>
      </w:r>
      <w:r>
        <w:rPr>
          <w:rFonts w:ascii="Yu Gothic" w:hAnsi="Yu Gothic" w:eastAsia="Yu Gothic"/>
        </w:rPr>
        <w:t xml:space="preserve"> を同梱します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納品形態</w:t>
      </w:r>
    </w:p>
    <w:p>
      <w:pPr>
        <w:pStyle w:val="ListBullet"/>
      </w:pPr>
      <w:r>
        <w:rPr>
          <w:rFonts w:ascii="Yu Gothic" w:hAnsi="Yu Gothic" w:eastAsia="Yu Gothic"/>
          <w:b/>
        </w:rPr>
        <w:t>媒体</w:t>
      </w:r>
      <w:r>
        <w:rPr>
          <w:rFonts w:ascii="Yu Gothic" w:hAnsi="Yu Gothic" w:eastAsia="Yu Gothic"/>
        </w:rPr>
        <w:t>: 電子媒体（ZIP圧縮したリポジトリアーカイブ、またはGitリポジトリそのものの引き渡し）。物理媒体での納品は本書時点で想定していません</w:t>
      </w:r>
    </w:p>
    <w:p>
      <w:pPr>
        <w:pStyle w:val="ListBullet"/>
      </w:pPr>
      <w:r>
        <w:rPr>
          <w:rFonts w:ascii="Yu Gothic" w:hAnsi="Yu Gothic" w:eastAsia="Yu Gothic"/>
          <w:b/>
        </w:rPr>
        <w:t>ディレクトリ構成</w:t>
      </w:r>
      <w:r>
        <w:rPr>
          <w:rFonts w:ascii="Yu Gothic" w:hAnsi="Yu Gothic" w:eastAsia="Yu Gothic"/>
        </w:rPr>
        <w:t>: 本リポジトリのルート構成をそのまま維持します（</w:t>
      </w:r>
      <w:r>
        <w:rPr>
          <w:rFonts w:ascii="Consolas" w:hAnsi="Consolas" w:eastAsia="Consolas"/>
          <w:sz w:val="18"/>
        </w:rPr>
        <w:t>docs/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src/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web/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templates/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static/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scripts/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tests/</w:t>
      </w:r>
      <w:r>
        <w:rPr>
          <w:rFonts w:ascii="Yu Gothic" w:hAnsi="Yu Gothic" w:eastAsia="Yu Gothic"/>
        </w:rPr>
        <w:t xml:space="preserve"> 等）</w:t>
      </w:r>
    </w:p>
    <w:p>
      <w:pPr>
        <w:pStyle w:val="ListBullet"/>
      </w:pPr>
      <w:r>
        <w:rPr>
          <w:rFonts w:ascii="Yu Gothic" w:hAnsi="Yu Gothic" w:eastAsia="Yu Gothic"/>
          <w:b/>
        </w:rPr>
        <w:t>圧縮形式</w:t>
      </w:r>
      <w:r>
        <w:rPr>
          <w:rFonts w:ascii="Yu Gothic" w:hAnsi="Yu Gothic" w:eastAsia="Yu Gothic"/>
        </w:rPr>
        <w:t>: ZIP（</w:t>
      </w:r>
      <w:r>
        <w:rPr>
          <w:rFonts w:ascii="Consolas" w:hAnsi="Consolas" w:eastAsia="Consolas"/>
          <w:sz w:val="18"/>
        </w:rPr>
        <w:t>.zip</w:t>
      </w:r>
      <w:r>
        <w:rPr>
          <w:rFonts w:ascii="Yu Gothic" w:hAnsi="Yu Gothic" w:eastAsia="Yu Gothic"/>
        </w:rPr>
        <w:t>）を既定とします。納品先の指定があればそれに従います</w:t>
      </w:r>
    </w:p>
    <w:p>
      <w:pPr>
        <w:pStyle w:val="ListBullet"/>
      </w:pPr>
      <w:r>
        <w:rPr>
          <w:rFonts w:ascii="Yu Gothic" w:hAnsi="Yu Gothic" w:eastAsia="Yu Gothic"/>
          <w:b/>
        </w:rPr>
        <w:t>文書の提出形式</w:t>
      </w:r>
      <w:r>
        <w:rPr>
          <w:rFonts w:ascii="Yu Gothic" w:hAnsi="Yu Gothic" w:eastAsia="Yu Gothic"/>
        </w:rPr>
        <w:t>: Markdown（正本）に加え、Word（</w:t>
      </w:r>
      <w:r>
        <w:rPr>
          <w:rFonts w:ascii="Consolas" w:hAnsi="Consolas" w:eastAsia="Consolas"/>
          <w:sz w:val="18"/>
        </w:rPr>
        <w:t>.docx</w:t>
      </w:r>
      <w:r>
        <w:rPr>
          <w:rFonts w:ascii="Yu Gothic" w:hAnsi="Yu Gothic" w:eastAsia="Yu Gothic"/>
        </w:rPr>
        <w:t>）・Excel（</w:t>
      </w:r>
      <w:r>
        <w:rPr>
          <w:rFonts w:ascii="Consolas" w:hAnsi="Consolas" w:eastAsia="Consolas"/>
          <w:sz w:val="18"/>
        </w:rPr>
        <w:t>.xlsx</w:t>
      </w:r>
      <w:r>
        <w:rPr>
          <w:rFonts w:ascii="Yu Gothic" w:hAnsi="Yu Gothic" w:eastAsia="Yu Gothic"/>
        </w:rPr>
        <w:t>）を並行提出します（6章の再生成コマンドで作成）</w:t>
      </w:r>
    </w:p>
    <w:p>
      <w:pPr>
        <w:pStyle w:val="ListBullet"/>
      </w:pPr>
      <w:r>
        <w:rPr>
          <w:rFonts w:ascii="Yu Gothic" w:hAnsi="Yu Gothic" w:eastAsia="Yu Gothic"/>
          <w:b/>
        </w:rPr>
        <w:t>バージョン管理情報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git log</w:t>
      </w:r>
      <w:r>
        <w:rPr>
          <w:rFonts w:ascii="Yu Gothic" w:hAnsi="Yu Gothic" w:eastAsia="Yu Gothic"/>
        </w:rPr>
        <w:t xml:space="preserve"> の履歴も参考情報として提供可能です（別途要望があれば）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納品物の再生成方法</w:t>
      </w:r>
    </w:p>
    <w:p>
      <w:r>
        <w:rPr>
          <w:rFonts w:ascii="Yu Gothic" w:hAnsi="Yu Gothic" w:eastAsia="Yu Gothic"/>
        </w:rPr>
        <w:t>Markdown を正本としているため、Office ファイルは常にこの正本から再生成します。手で編集すると正本と乖離し、次のコード変更時に更新されず陳腐化するため、手編集は行わない方針です。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6.1 as-built情報の抽出（</w:t>
      </w:r>
      <w:r>
        <w:rPr>
          <w:rFonts w:ascii="Yu Gothic" w:hAnsi="Yu Gothic" w:eastAsia="Yu Gothic"/>
          <w:color w:val="1F3763"/>
          <w:sz w:val="18"/>
        </w:rPr>
        <w:t>scripts/extract_asbuilt.py</w:t>
      </w:r>
      <w:r>
        <w:rPr>
          <w:rFonts w:ascii="Yu Gothic" w:hAnsi="Yu Gothic" w:eastAsia="Yu Gothic"/>
          <w:color w:val="1F3763"/>
        </w:rPr>
        <w:t>）</w:t>
      </w:r>
    </w:p>
    <w:p>
      <w:r>
        <w:rPr>
          <w:rFonts w:ascii="Yu Gothic" w:hAnsi="Yu Gothic" w:eastAsia="Yu Gothic"/>
        </w:rPr>
        <w:t>SDLC文書のうち、コードに正解が存在する部分（エンドポイント一覧・モジュール一覧・DBスキーマ・OSSライセンス・テンプレート関係）を、AST とパッケージメタデータから機械的に抽出します。手書きすると本数の多いエンドポイント（</w:t>
      </w:r>
      <w:r>
        <w:rPr>
          <w:rFonts w:ascii="Yu Gothic" w:hAnsi="Yu Gothic" w:eastAsia="Yu Gothic"/>
          <w:b/>
        </w:rPr>
        <w:t>200本</w:t>
      </w:r>
      <w:r>
        <w:rPr>
          <w:rFonts w:ascii="Yu Gothic" w:hAnsi="Yu Gothic" w:eastAsia="Yu Gothic"/>
        </w:rPr>
        <w:t xml:space="preserve">、Flask </w:t>
      </w:r>
      <w:r>
        <w:rPr>
          <w:rFonts w:ascii="Consolas" w:hAnsi="Consolas" w:eastAsia="Consolas"/>
          <w:sz w:val="18"/>
        </w:rPr>
        <w:t>app.url_map</w:t>
      </w:r>
      <w:r>
        <w:rPr>
          <w:rFonts w:ascii="Yu Gothic" w:hAnsi="Yu Gothic" w:eastAsia="Yu Gothic"/>
        </w:rPr>
        <w:t xml:space="preserve"> 実測）を必ず取りこぼすため、機械抽出としています。</w:t>
      </w:r>
    </w:p>
    <w:p>
      <w:pPr>
        <w:ind w:left="240"/>
      </w:pPr>
      <w:r>
        <w:rPr>
          <w:rFonts w:ascii="Consolas" w:hAnsi="Consolas" w:eastAsia="Consolas"/>
          <w:sz w:val="17"/>
        </w:rPr>
        <w:t>venv/bin/python scripts/extract_asbuilt.py</w:t>
      </w:r>
    </w:p>
    <w:p>
      <w:r>
        <w:rPr>
          <w:rFonts w:ascii="Yu Gothic" w:hAnsi="Yu Gothic" w:eastAsia="Yu Gothic"/>
        </w:rPr>
        <w:t xml:space="preserve">出力: </w:t>
      </w:r>
      <w:r>
        <w:rPr>
          <w:rFonts w:ascii="Consolas" w:hAnsi="Consolas" w:eastAsia="Consolas"/>
          <w:sz w:val="18"/>
        </w:rPr>
        <w:t>docs/sdlc/_asbuilt/routes.json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modules.json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schema.sql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licenses.json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templates.json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6.2 納品文書の生成（</w:t>
      </w:r>
      <w:r>
        <w:rPr>
          <w:rFonts w:ascii="Yu Gothic" w:hAnsi="Yu Gothic" w:eastAsia="Yu Gothic"/>
          <w:color w:val="1F3763"/>
          <w:sz w:val="18"/>
        </w:rPr>
        <w:t>scripts/build_delivery_docs.py</w:t>
      </w:r>
      <w:r>
        <w:rPr>
          <w:rFonts w:ascii="Yu Gothic" w:hAnsi="Yu Gothic" w:eastAsia="Yu Gothic"/>
          <w:color w:val="1F3763"/>
        </w:rPr>
        <w:t>）</w:t>
      </w:r>
    </w:p>
    <w:p>
      <w:r>
        <w:rPr>
          <w:rFonts w:ascii="Yu Gothic" w:hAnsi="Yu Gothic" w:eastAsia="Yu Gothic"/>
        </w:rPr>
        <w:t>SDLC文書（Markdown正本）から、納品用のWord/Excelを生成します。</w:t>
      </w:r>
    </w:p>
    <w:p>
      <w:pPr>
        <w:ind w:left="240"/>
      </w:pPr>
      <w:r>
        <w:rPr>
          <w:rFonts w:ascii="Consolas" w:hAnsi="Consolas" w:eastAsia="Consolas"/>
          <w:sz w:val="17"/>
        </w:rPr>
        <w:t>venv/bin/python scripts/build_delivery_docs.py</w:t>
      </w:r>
    </w:p>
    <w:p>
      <w:r>
        <w:rPr>
          <w:rFonts w:ascii="Yu Gothic" w:hAnsi="Yu Gothic" w:eastAsia="Yu Gothic"/>
        </w:rPr>
        <w:t xml:space="preserve">出力: 各工程ディレクトリに、正本Markdownと同じ場所へ </w:t>
      </w:r>
      <w:r>
        <w:rPr>
          <w:rFonts w:ascii="Consolas" w:hAnsi="Consolas" w:eastAsia="Consolas"/>
          <w:sz w:val="18"/>
        </w:rPr>
        <w:t>.docx</w:t>
      </w:r>
      <w:r>
        <w:rPr>
          <w:rFonts w:ascii="Yu Gothic" w:hAnsi="Yu Gothic" w:eastAsia="Yu Gothic"/>
        </w:rPr>
        <w:t>（全SDLC文書）・</w:t>
      </w:r>
      <w:r>
        <w:rPr>
          <w:rFonts w:ascii="Consolas" w:hAnsi="Consolas" w:eastAsia="Consolas"/>
          <w:sz w:val="18"/>
        </w:rPr>
        <w:t>.xlsx</w:t>
      </w:r>
      <w:r>
        <w:rPr>
          <w:rFonts w:ascii="Yu Gothic" w:hAnsi="Yu Gothic" w:eastAsia="Yu Gothic"/>
        </w:rPr>
        <w:t>（一覧・マトリクス系）を並べて生成します。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6.3 再生成が必要になるタイミング</w:t>
      </w:r>
    </w:p>
    <w:p>
      <w:pPr>
        <w:pStyle w:val="ListBullet"/>
      </w:pPr>
      <w:r>
        <w:rPr>
          <w:rFonts w:ascii="Yu Gothic" w:hAnsi="Yu Gothic" w:eastAsia="Yu Gothic"/>
        </w:rPr>
        <w:t>コード変更でエンドポイント・モジュール・DBスキーマ・依存パッケージに変更があったとき（6.1を先に実行）</w:t>
      </w:r>
    </w:p>
    <w:p>
      <w:pPr>
        <w:pStyle w:val="ListBullet"/>
      </w:pPr>
      <w:r>
        <w:rPr>
          <w:rFonts w:ascii="Yu Gothic" w:hAnsi="Yu Gothic" w:eastAsia="Yu Gothic"/>
        </w:rPr>
        <w:t>Markdown正本の内容を変更したとき（6.2を実行してOfficeファイルへ反映）</w:t>
      </w:r>
    </w:p>
    <w:p>
      <w:pPr>
        <w:pStyle w:val="ListBullet"/>
      </w:pPr>
      <w:r>
        <w:rPr>
          <w:rFonts w:ascii="Yu Gothic" w:hAnsi="Yu Gothic" w:eastAsia="Yu Gothic"/>
        </w:rPr>
        <w:t>本書（WS2D-DL-002）自体も、次回納品時は2章の行数・件数を再実測して更新すること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受領確認欄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7-1　受領確認欄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記入欄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納品日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\_\_\_\_\_\_\_\_\_\_\_\_\_\_\_\_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納品バージョン（コミットハッシュ/タグ）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\_\_\_\_\_\_\_\_\_\_\_\_\_\_\_\_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受領者（氏名）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\_\_\_\_\_\_\_\_\_\_\_\_\_\_\_\_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受領者（所属）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\_\_\_\_\_\_\_\_\_\_\_\_\_\_\_\_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確認者（氏名）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\_\_\_\_\_\_\_\_\_\_\_\_\_\_\_\_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確認日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\_\_\_\_\_\_\_\_\_\_\_\_\_\_\_\_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確認結果（合格／条件付合格／不合格）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\_\_\_\_\_\_\_\_\_\_\_\_\_\_\_\_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指摘事項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\_\_\_\_\_\_\_\_\_\_\_\_\_\_\_\_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納品対象外の明示</w:t>
      </w:r>
    </w:p>
    <w:p>
      <w:r>
        <w:rPr>
          <w:rFonts w:ascii="Yu Gothic" w:hAnsi="Yu Gothic" w:eastAsia="Yu Gothic"/>
        </w:rPr>
        <w:t>以下は開発・検証専用であり、納品対象に</w:t>
      </w:r>
      <w:r>
        <w:rPr>
          <w:rFonts w:ascii="Yu Gothic" w:hAnsi="Yu Gothic" w:eastAsia="Yu Gothic"/>
          <w:b/>
        </w:rPr>
        <w:t>含めません</w:t>
      </w:r>
      <w:r>
        <w:rPr>
          <w:rFonts w:ascii="Yu Gothic" w:hAnsi="Yu Gothic" w:eastAsia="Yu Gothic"/>
        </w:rPr>
        <w:t>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8-1　納品対象外の明示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対象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除外理由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venv/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.venv/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Python仮想環境。納品先で </w:t>
            </w:r>
            <w:r>
              <w:rPr>
                <w:rFonts w:ascii="Consolas" w:hAnsi="Consolas" w:eastAsia="Consolas"/>
                <w:sz w:val="18"/>
              </w:rPr>
              <w:t>requirements.txt</w:t>
            </w:r>
            <w:r>
              <w:rPr>
                <w:rFonts w:ascii="Yu Gothic" w:hAnsi="Yu Gothic" w:eastAsia="Yu Gothic"/>
                <w:sz w:val="18"/>
              </w:rPr>
              <w:t xml:space="preserve"> から再構築する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node_modules/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JavaScriptツールチェーンの依存。</w:t>
            </w:r>
            <w:r>
              <w:rPr>
                <w:rFonts w:ascii="Consolas" w:hAnsi="Consolas" w:eastAsia="Consolas"/>
                <w:sz w:val="18"/>
              </w:rPr>
              <w:t>package.json</w:t>
            </w:r>
            <w:r>
              <w:rPr>
                <w:rFonts w:ascii="Yu Gothic" w:hAnsi="Yu Gothic" w:eastAsia="Yu Gothic"/>
                <w:sz w:val="18"/>
              </w:rPr>
              <w:t xml:space="preserve"> から再構築する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__pycache__/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.pytest_cache/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.ruff_cache/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.mypy_cache/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ビルド・lint・型検査のキャッシュ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.runtime/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.playwright-mcp/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Playwrightブラウザ本体・E2E実行時ランタイム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instance/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認証DB（</w:t>
            </w:r>
            <w:r>
              <w:rPr>
                <w:rFonts w:ascii="Consolas" w:hAnsi="Consolas" w:eastAsia="Consolas"/>
                <w:sz w:val="18"/>
              </w:rPr>
              <w:t>auth.db</w:t>
            </w:r>
            <w:r>
              <w:rPr>
                <w:rFonts w:ascii="Yu Gothic" w:hAnsi="Yu Gothic" w:eastAsia="Yu Gothic"/>
                <w:sz w:val="18"/>
              </w:rPr>
              <w:t>）・シークレットキー等の実データ。環境固有のため納品しない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output/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クロール・AutoRun実行で生成されたユーザーデータ・スクリーンショット。動作確認用のサンプルを除き納品対象外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.DS_Store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macOSのシステムファイル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docs/sdlc/40_test/zero-base-20260726/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ゼロベースQA検証時の一時HTML成果物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9-1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初版作成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納品物一覧　WS2D-DL-002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