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24"/>
        </w:rPr>
        <w:t>ΕΘΝΙΚΟ ΚΑΙ ΚΑΠΟΔΙΣΤΡΙΑΚΟ ΠΑΝΕΠΙΣΤΗΜΙΟ ΑΘΗΝΩΝ</w:t>
      </w:r>
    </w:p>
    <w:p>
      <w:pPr>
        <w:jc w:val="center"/>
      </w:pPr>
      <w:r>
        <w:rPr>
          <w:b/>
          <w:i w:val="0"/>
          <w:sz w:val="22"/>
        </w:rPr>
        <w:t>ΦΙΛΟΣΟΦΙΚΗ ΣΧΟΛΗ</w:t>
      </w:r>
    </w:p>
    <w:p>
      <w:pPr>
        <w:jc w:val="center"/>
      </w:pPr>
      <w:r>
        <w:rPr>
          <w:b/>
          <w:i w:val="0"/>
          <w:sz w:val="22"/>
        </w:rPr>
        <w:t>ΤΜΗΜΑ ΑΓΓΛΙΚΗΣ ΓΛΩΣΣΑΣ ΚΑΙ ΦΙΛΟΛΟΓΙΑΣ</w:t>
      </w:r>
    </w:p>
    <w:p>
      <w:pPr>
        <w:jc w:val="center"/>
      </w:pPr>
      <w:r>
        <w:rPr>
          <w:b w:val="0"/>
          <w:i w:val="0"/>
          <w:sz w:val="20"/>
        </w:rPr>
        <w:t>____________________________________________________________</w:t>
      </w:r>
    </w:p>
    <w:p>
      <w:pPr>
        <w:jc w:val="center"/>
      </w:pPr>
      <w:r>
        <w:rPr>
          <w:b/>
          <w:i w:val="0"/>
          <w:sz w:val="24"/>
        </w:rPr>
        <w:t>ΠΡΟΓΡΑΜΜΑ ΜΕΤΑΠΤΥΧΙΑΚΩΝ ΣΠΟΥΔΩΝ</w:t>
      </w:r>
    </w:p>
    <w:p>
      <w:pPr>
        <w:jc w:val="center"/>
      </w:pPr>
      <w:r>
        <w:rPr>
          <w:b w:val="0"/>
          <w:i/>
          <w:sz w:val="24"/>
        </w:rPr>
        <w:t>«Αγγλική Γλώσσα, Γλωσσολογία και Μετάφραση»</w:t>
      </w:r>
    </w:p>
    <w:p>
      <w:pPr>
        <w:jc w:val="center"/>
      </w:pPr>
      <w:r>
        <w:rPr>
          <w:b/>
          <w:i w:val="0"/>
          <w:sz w:val="28"/>
        </w:rPr>
        <w:t>ΜΑ στις Μεταφραστικές Σπουδές</w:t>
      </w:r>
    </w:p>
    <w:p>
      <w:pPr>
        <w:jc w:val="center"/>
      </w:pPr>
      <w:r>
        <w:rPr>
          <w:b w:val="0"/>
          <w:i/>
          <w:sz w:val="22"/>
        </w:rPr>
        <w:t>Η Στροφή της Νοημοσύνης</w:t>
      </w:r>
    </w:p>
    <w:p>
      <w:pPr>
        <w:jc w:val="center"/>
      </w:pPr>
      <w:r>
        <w:rPr>
          <w:b w:val="0"/>
          <w:i w:val="0"/>
          <w:sz w:val="20"/>
        </w:rPr>
        <w:t>____________________________________________________________</w:t>
      </w:r>
    </w:p>
    <w:p>
      <w:pPr>
        <w:jc w:val="center"/>
      </w:pPr>
      <w:r>
        <w:rPr>
          <w:b/>
          <w:i w:val="0"/>
          <w:sz w:val="22"/>
        </w:rPr>
        <w:t>ΕΙΔΙΚΕΥΣΗ: ΜΕΤΑΦΡΑΣΤΙΚΕΣ ΣΠΟΥΔΕΣ</w:t>
      </w:r>
    </w:p>
    <w:p>
      <w:pPr>
        <w:jc w:val="center"/>
      </w:pPr>
      <w:r>
        <w:rPr>
          <w:b/>
          <w:i w:val="0"/>
          <w:sz w:val="28"/>
        </w:rPr>
        <w:t>ΠΡΟΚΗΡΥΞΗ ΕΙΣΑΓΩΓΗΣ</w:t>
      </w:r>
    </w:p>
    <w:p>
      <w:pPr>
        <w:jc w:val="center"/>
      </w:pPr>
      <w:r>
        <w:rPr>
          <w:b w:val="0"/>
          <w:i w:val="0"/>
          <w:sz w:val="24"/>
        </w:rPr>
        <w:t>2026-2028</w:t>
      </w:r>
    </w:p>
    <w:p>
      <w:pPr>
        <w:jc w:val="center"/>
      </w:pPr>
      <w:r>
        <w:rPr>
          <w:b w:val="0"/>
          <w:i/>
          <w:sz w:val="20"/>
        </w:rPr>
        <w:t>ΦΕΚ 1501/Β'/17.03.2026 [Ν. 4957/2022]</w:t>
      </w:r>
    </w:p>
    <w:p/>
    <w:p>
      <w:r>
        <w:rPr>
          <w:b/>
          <w:sz w:val="28"/>
        </w:rPr>
        <w:t>ΠΡΟΚΗΡΥΞΗ ΕΙΣΑΓΩΓΗΣ ΝΕΩΝ ΜΕΤΑΠΤΥΧΙΑΚΩΝ ΦΟΙΤΗΤΩΝ/ΤΡΙΩΝ</w:t>
      </w:r>
    </w:p>
    <w:p>
      <w:r>
        <w:rPr>
          <w:b w:val="0"/>
          <w:i w:val="0"/>
          <w:sz w:val="22"/>
        </w:rPr>
        <w:t>Το Τμήμα Αγγλικής Γλώσσας και Φιλολογίας δέχεται αιτήσεις για το ΠΜΣ «Αγγλική Γλώσσα, Γλωσσολογία και Μετάφραση», Ειδίκευση: Μεταφραστικές Σπουδές, τα μαθήματα του οποίου ξεκινούν στις 12 Οκτωβρίου 2026. Διάρκεια τριών ακαδημαϊκών εξαμήνων, υποχρεωτική παρακολούθηση. Η επιτυχής ολοκλήρωση οδηγεί στο Δίπλωμα Μεταπτυχιακών Σπουδών (ΔΜΣ), ισότιμο με Μ.Α. (Master of Arts).</w:t>
      </w:r>
    </w:p>
    <w:p>
      <w:r>
        <w:rPr>
          <w:b/>
          <w:sz w:val="28"/>
        </w:rPr>
        <w:t>ΤΡΟΠΟΣ ΕΙΣΑΓΩΓΗΣ</w:t>
      </w:r>
    </w:p>
    <w:p>
      <w:r>
        <w:rPr>
          <w:b/>
          <w:sz w:val="24"/>
        </w:rPr>
        <w:t>Κατηγορίες Εισακτέων</w:t>
      </w:r>
    </w:p>
    <w:p>
      <w:r>
        <w:rPr>
          <w:b w:val="0"/>
          <w:i w:val="0"/>
          <w:sz w:val="22"/>
        </w:rPr>
        <w:t>Στο ΠΜΣ γίνονται δεκτοί/ές:</w:t>
      </w:r>
    </w:p>
    <w:p>
      <w:pPr>
        <w:pStyle w:val="ListBullet"/>
      </w:pPr>
      <w:r>
        <w:rPr>
          <w:sz w:val="22"/>
        </w:rPr>
        <w:t>(α) Απόφοιτοι/ες Τμημάτων Αγγλικής Γλώσσας και Φιλολογίας της ημεδαπής.</w:t>
      </w:r>
    </w:p>
    <w:p>
      <w:pPr>
        <w:pStyle w:val="ListBullet"/>
      </w:pPr>
      <w:r>
        <w:rPr>
          <w:sz w:val="22"/>
        </w:rPr>
        <w:t>(β) Απόφοιτοι/ες άλλων Τμημάτων εφόσον έχουν καλύψει επαρκώς βασικά πεδία Γλωσσολογίας/Μεταφραστικών Σπουδών. Απαιτείται πιστοποίηση άριστης γνώσης Αγγλικής (Γ2).</w:t>
      </w:r>
    </w:p>
    <w:p>
      <w:pPr>
        <w:pStyle w:val="ListBullet"/>
      </w:pPr>
      <w:r>
        <w:rPr>
          <w:sz w:val="22"/>
        </w:rPr>
        <w:t>(γ) Κάτοχοι/ες ισότιμου πτυχίου αλλοδαπού ιδρύματος σε συναφές γνωστικό αντικείμενο. Απαιτείται πιστοποίηση άριστης γνώσης Αγγλικής.</w:t>
      </w:r>
    </w:p>
    <w:p>
      <w:pPr>
        <w:pStyle w:val="ListBullet"/>
      </w:pPr>
      <w:r>
        <w:rPr>
          <w:sz w:val="22"/>
        </w:rPr>
        <w:t>(δ) Φοιτητές/τριες που ολοκληρώνουν το 8ο εξάμηνο, με την προϋπόθεση προσκόμισης βεβαίωσης περάτωσης σπουδών.</w:t>
      </w:r>
    </w:p>
    <w:p>
      <w:r>
        <w:rPr>
          <w:b/>
          <w:sz w:val="24"/>
        </w:rPr>
        <w:t>Κριτήρια Επιλογής</w:t>
      </w:r>
    </w:p>
    <w:p>
      <w:r>
        <w:rPr>
          <w:b w:val="0"/>
          <w:i w:val="0"/>
          <w:sz w:val="22"/>
        </w:rPr>
        <w:t>Για τον κύκλο 2026-2028 δεν προβλέπονται γραπτές εισαγωγικές εξετάσεις. Η αξιολόγηση γίνεται αποκλειστικά με βάση τον φάκελο υποψηφιότητας και την προφορική συνέντευξη.</w:t>
      </w:r>
    </w:p>
    <w:p>
      <w:r>
        <w:rPr>
          <w:b w:val="0"/>
          <w:i w:val="0"/>
          <w:sz w:val="22"/>
        </w:rPr>
        <w:t>Η επιλογή των φοιτητών/τριών γίνεται σύμφωνα με τον νόμο 4957/2022, τον Κανονισμό Μεταπτυχιακών Σπουδών ΕΚΠΑ και τις προβλέψεις του Κανονισμού του ΠΜΣ.</w:t>
      </w:r>
    </w:p>
    <w:p>
      <w:r>
        <w:rPr>
          <w:b w:val="0"/>
          <w:i w:val="0"/>
          <w:sz w:val="22"/>
        </w:rPr>
        <w:t>Κατ' εξαίρεση μπορούν να γίνουν δεκτοί/ές υποψήφιοι/ες με βαθμό πτυχίου μικρότερο του «Λίαν Καλώς» αν έχουν βαθμολογηθεί με «Λίαν Καλώς» στα μαθήματα ή στην τυχόν πτυχιακή εργασία που σχετίζονται με την ειδίκευση, ή εάν διαθέτουν δεύτερο πτυχίο, μεταπτυχιακό τίτλο, πλούσιο ερευνητικό έργο ή εργασιακή εμπειρία.</w:t>
      </w:r>
    </w:p>
    <w:p>
      <w:r>
        <w:rPr>
          <w:b/>
          <w:sz w:val="28"/>
        </w:rPr>
        <w:t>ΔΙΚΑΙΟΛΟΓΗΤΙΚΑ ΑΙΤΗΣΗΣ</w:t>
      </w:r>
    </w:p>
    <w:p>
      <w:r>
        <w:rPr>
          <w:b w:val="0"/>
          <w:i w:val="0"/>
          <w:sz w:val="22"/>
        </w:rPr>
        <w:t>Οι ενδιαφερόμενοι/ες υποβάλλουν τα ακόλουθα δικαιολογητικά:</w:t>
      </w:r>
    </w:p>
    <w:p>
      <w:pPr>
        <w:pStyle w:val="ListBullet"/>
      </w:pPr>
      <w:r>
        <w:rPr>
          <w:sz w:val="22"/>
        </w:rPr>
        <w:t>Αίτηση συμμετοχής (μέσω της ηλεκτρονικής φόρμας).</w:t>
      </w:r>
    </w:p>
    <w:p>
      <w:pPr>
        <w:pStyle w:val="ListBullet"/>
      </w:pPr>
      <w:r>
        <w:rPr>
          <w:sz w:val="22"/>
        </w:rPr>
        <w:t>Βιογραφικό σημείωμα.</w:t>
      </w:r>
    </w:p>
    <w:p>
      <w:pPr>
        <w:pStyle w:val="ListBullet"/>
      </w:pPr>
      <w:r>
        <w:rPr>
          <w:sz w:val="22"/>
        </w:rPr>
        <w:t>Σκαναρισμένο αντίγραφο αστυνομικής ταυτότητας ή διαβατηρίου.</w:t>
      </w:r>
    </w:p>
    <w:p>
      <w:pPr>
        <w:pStyle w:val="ListBullet"/>
      </w:pPr>
      <w:r>
        <w:rPr>
          <w:sz w:val="22"/>
        </w:rPr>
        <w:t>Αντίγραφο πτυχίου ή βεβαίωση περάτωσης σπουδών.</w:t>
      </w:r>
    </w:p>
    <w:p>
      <w:pPr>
        <w:pStyle w:val="ListBullet"/>
      </w:pPr>
      <w:r>
        <w:rPr>
          <w:sz w:val="22"/>
        </w:rPr>
        <w:t>Αντίγραφα τυχόν άλλων τίτλων σπουδών.</w:t>
      </w:r>
    </w:p>
    <w:p>
      <w:pPr>
        <w:pStyle w:val="ListBullet"/>
      </w:pPr>
      <w:r>
        <w:rPr>
          <w:sz w:val="22"/>
        </w:rPr>
        <w:t>Αναλυτική βαθμολογία προπτυχιακών μαθημάτων.</w:t>
      </w:r>
    </w:p>
    <w:p>
      <w:pPr>
        <w:pStyle w:val="ListBullet"/>
      </w:pPr>
      <w:r>
        <w:rPr>
          <w:sz w:val="22"/>
        </w:rPr>
        <w:t>Πιστοποίηση γνώσης της αγγλικής γλώσσας (επίπεδο Γ2, για αποφοίτους τμημάτων εκτός Αγγλικής).</w:t>
      </w:r>
    </w:p>
    <w:p>
      <w:pPr>
        <w:pStyle w:val="ListBullet"/>
      </w:pPr>
      <w:r>
        <w:rPr>
          <w:sz w:val="22"/>
        </w:rPr>
        <w:t>Αποδεικτικά επαγγελματικής ή ερευνητικής δραστηριότητας (εάν υπάρχουν).</w:t>
      </w:r>
    </w:p>
    <w:p>
      <w:pPr>
        <w:pStyle w:val="ListBullet"/>
      </w:pPr>
      <w:r>
        <w:rPr>
          <w:sz w:val="22"/>
        </w:rPr>
        <w:t>Επιστημονικές δημοσιεύσεις (εάν υπάρχουν).</w:t>
      </w:r>
    </w:p>
    <w:p>
      <w:pPr>
        <w:pStyle w:val="ListBullet"/>
      </w:pPr>
      <w:r>
        <w:rPr>
          <w:sz w:val="22"/>
        </w:rPr>
        <w:t>Ερευνητικές εργασίες ή εργασίες βιβλιογραφικής ανασκόπησης (εάν υπάρχουν).</w:t>
      </w:r>
    </w:p>
    <w:p>
      <w:r>
        <w:rPr>
          <w:b/>
          <w:sz w:val="24"/>
        </w:rPr>
        <w:t>Συστατική Επιστολή</w:t>
      </w:r>
    </w:p>
    <w:p>
      <w:r>
        <w:rPr>
          <w:b w:val="0"/>
          <w:i w:val="0"/>
          <w:sz w:val="22"/>
        </w:rPr>
        <w:t>Μία (1) συστατική επιστολή, κατά προτίμηση από Καθηγητή/τρια ή Επιστημονικό/ή Συνεργάτη/τιδα Πανεπιστημίου. Ο/Η υποψήφιος/α είναι υπεύθυνος/η να προωθήσει τη φόρμα συστατικής στον/στην συντάκτη/τρια, ο/η οποίος/α την υποβάλλει απευθείας με ψηφιακή υπογραφή: https://docs.google.com/forms/d/e/1FAIpQLSfATOcT-lwA55lcwO7Np9JSkQ3AB_8kYherYSG613hppvVWYQ/viewform</w:t>
      </w:r>
    </w:p>
    <w:p>
      <w:r>
        <w:rPr>
          <w:b/>
          <w:sz w:val="24"/>
        </w:rPr>
        <w:t>Υποβολή Αιτήσεων</w:t>
      </w:r>
    </w:p>
    <w:p>
      <w:r>
        <w:rPr>
          <w:b w:val="0"/>
          <w:i w:val="0"/>
          <w:sz w:val="22"/>
        </w:rPr>
        <w:t>Οι αιτήσεις υποβάλλονται αποκλειστικά ηλεκτρονικά. Οι υποψήφιοι/ες συμπληρώνουν την ηλεκτρονική φόρμα ΚΑΙ ανεβάζουν ένα (1) ενιαίο αρχείο PDF με ΟΛΑ τα δικαιολογητικά: Φόρμα αίτησης: https://docs.google.com/forms/d/e/1FAIpQLSdSaibUW1g-O6EJdxRmDbY1eFuHoVauUCiOErqolhHZobq-cQ/viewform  |  Φόρμα συστατικής (για τους συντάκτες): https://docs.google.com/forms/d/e/1FAIpQLSfATOcT-lwA55lcwO7Np9JSkQ3AB_8kYherYSG613hppvVWYQ/viewform</w:t>
      </w:r>
    </w:p>
    <w:p>
      <w:r>
        <w:rPr>
          <w:b/>
          <w:sz w:val="28"/>
        </w:rPr>
        <w:t>ΣΗΜΑΝΤΙΚΕΣ ΗΜΕΡΟΜΗΝΙΕΣ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2 Μαΐου 2026 έως 20 Σεπτεμβρίου 2026</w:t>
            </w:r>
          </w:p>
        </w:tc>
        <w:tc>
          <w:tcPr>
            <w:tcW w:type="dxa" w:w="4873"/>
          </w:tcPr>
          <w:p>
            <w:r>
              <w:t>Περίοδος υποβολής αιτήσεων</w:t>
            </w:r>
          </w:p>
        </w:tc>
      </w:tr>
      <w:tr>
        <w:tc>
          <w:tcPr>
            <w:tcW w:type="dxa" w:w="4873"/>
          </w:tcPr>
          <w:p>
            <w:r>
              <w:t>22 Σεπτεμβρίου 2026</w:t>
            </w:r>
          </w:p>
        </w:tc>
        <w:tc>
          <w:tcPr>
            <w:tcW w:type="dxa" w:w="4873"/>
          </w:tcPr>
          <w:p>
            <w:r>
              <w:t>Ανακοίνωση υποψηφίων που πληρούν τα κριτήρια</w:t>
            </w:r>
          </w:p>
        </w:tc>
      </w:tr>
      <w:tr>
        <w:tc>
          <w:tcPr>
            <w:tcW w:type="dxa" w:w="4873"/>
          </w:tcPr>
          <w:p>
            <w:r>
              <w:t>29 Σεπτεμβρίου έως 3 Οκτωβρίου 2026</w:t>
            </w:r>
          </w:p>
        </w:tc>
        <w:tc>
          <w:tcPr>
            <w:tcW w:type="dxa" w:w="4873"/>
          </w:tcPr>
          <w:p>
            <w:r>
              <w:t>Προφορικές συνεντεύξεις</w:t>
            </w:r>
          </w:p>
        </w:tc>
      </w:tr>
      <w:tr>
        <w:tc>
          <w:tcPr>
            <w:tcW w:type="dxa" w:w="4873"/>
          </w:tcPr>
          <w:p>
            <w:r>
              <w:t>6 Οκτωβρίου 2026</w:t>
            </w:r>
          </w:p>
        </w:tc>
        <w:tc>
          <w:tcPr>
            <w:tcW w:type="dxa" w:w="4873"/>
          </w:tcPr>
          <w:p>
            <w:r>
              <w:t>Ανακοίνωση εισακτέων</w:t>
            </w:r>
          </w:p>
        </w:tc>
      </w:tr>
      <w:tr>
        <w:tc>
          <w:tcPr>
            <w:tcW w:type="dxa" w:w="4873"/>
          </w:tcPr>
          <w:p>
            <w:r>
              <w:t>12 Οκτωβρίου 2026</w:t>
            </w:r>
          </w:p>
        </w:tc>
        <w:tc>
          <w:tcPr>
            <w:tcW w:type="dxa" w:w="4873"/>
          </w:tcPr>
          <w:p>
            <w:r>
              <w:t>Έναρξη μαθημάτων</w:t>
            </w:r>
          </w:p>
        </w:tc>
      </w:tr>
    </w:tbl>
    <w:p/>
    <w:p>
      <w:r>
        <w:rPr>
          <w:b/>
          <w:sz w:val="28"/>
        </w:rPr>
        <w:t>ΕΠΙΚΟΙΝΩΝΙΑ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Γραμματεία ΠΜΣ</w:t>
            </w:r>
          </w:p>
        </w:tc>
        <w:tc>
          <w:tcPr>
            <w:tcW w:type="dxa" w:w="4873"/>
          </w:tcPr>
          <w:p>
            <w:r>
              <w:t>Στέλλα Καραγιάννη</w:t>
            </w:r>
          </w:p>
        </w:tc>
      </w:tr>
      <w:tr>
        <w:tc>
          <w:tcPr>
            <w:tcW w:type="dxa" w:w="4873"/>
          </w:tcPr>
          <w:p>
            <w:r>
              <w:t>Γραφείο</w:t>
            </w:r>
          </w:p>
        </w:tc>
        <w:tc>
          <w:tcPr>
            <w:tcW w:type="dxa" w:w="4873"/>
          </w:tcPr>
          <w:p>
            <w:r>
              <w:t>Κυψέλη 709 (7ος όροφος)</w:t>
            </w:r>
          </w:p>
        </w:tc>
      </w:tr>
      <w:tr>
        <w:tc>
          <w:tcPr>
            <w:tcW w:type="dxa" w:w="4873"/>
          </w:tcPr>
          <w:p>
            <w:r>
              <w:t>Τηλ.</w:t>
            </w:r>
          </w:p>
        </w:tc>
        <w:tc>
          <w:tcPr>
            <w:tcW w:type="dxa" w:w="4873"/>
          </w:tcPr>
          <w:p>
            <w:r>
              <w:t>210 7277771</w:t>
            </w:r>
          </w:p>
        </w:tc>
      </w:tr>
      <w:tr>
        <w:tc>
          <w:tcPr>
            <w:tcW w:type="dxa" w:w="4873"/>
          </w:tcPr>
          <w:p>
            <w:r>
              <w:t>E-mail</w:t>
            </w:r>
          </w:p>
        </w:tc>
        <w:tc>
          <w:tcPr>
            <w:tcW w:type="dxa" w:w="4873"/>
          </w:tcPr>
          <w:p>
            <w:r>
              <w:t>skarag@enl.uoa.gr</w:t>
            </w:r>
          </w:p>
        </w:tc>
      </w:tr>
      <w:tr>
        <w:tc>
          <w:tcPr>
            <w:tcW w:type="dxa" w:w="4873"/>
          </w:tcPr>
          <w:p>
            <w:r>
              <w:t>Ιστοσελίδα Τμήματος</w:t>
            </w:r>
          </w:p>
        </w:tc>
        <w:tc>
          <w:tcPr>
            <w:tcW w:type="dxa" w:w="4873"/>
          </w:tcPr>
          <w:p>
            <w:r>
              <w:t>http://www.enl.uoa.gr</w:t>
            </w:r>
          </w:p>
        </w:tc>
      </w:tr>
    </w:tbl>
    <w:p>
      <w:r>
        <w:rPr>
          <w:i/>
          <w:sz w:val="20"/>
        </w:rPr>
        <w:t>Επίσημη Σελίδα ΠΜΣ: https://en.enl.uoa.gr/postgraduate_studies/ma_programmes/english_language_linguistics_and_translation/</w:t>
      </w:r>
    </w:p>
    <w:p>
      <w:r>
        <w:rPr>
          <w:i/>
          <w:sz w:val="20"/>
        </w:rPr>
        <w:t>Δημόσια Ιστοσελίδα ΠΜΣ: https://ma-ling-enl-uoa.github.io/ma-translation-2026/</w:t>
      </w:r>
    </w:p>
    <w:p/>
    <w:p>
      <w:r>
        <w:rPr>
          <w:b/>
          <w:sz w:val="26"/>
        </w:rPr>
        <w:t>ΔΙΑΔΙΚΤΥΑΚΗ ΕΝΗΜΕΡΩΣΗ</w:t>
      </w:r>
    </w:p>
    <w:p>
      <w:r>
        <w:t>Ανοιχτή συνάντηση Q&amp;A για ενδιαφερόμενους/ες. Τετάρτη 10 Ιουνίου 2026, 11:30 έως 12:30 (ώρα Ελλάδας).</w:t>
      </w:r>
    </w:p>
    <w:p>
      <w:r>
        <w:rPr>
          <w:b/>
        </w:rPr>
        <w:t xml:space="preserve">Webex: </w:t>
      </w:r>
      <w:r>
        <w:t>https://uoa.webex.com/uoa/j.php?MTID=m51ea6674e82a5d907fb4bd185b9205bc</w:t>
      </w:r>
    </w:p>
    <w:p/>
    <w:p>
      <w:r>
        <w:rPr>
          <w:b/>
          <w:color w:val="0A4961"/>
          <w:sz w:val="26"/>
        </w:rPr>
        <w:t>ΜΕΡΟΣ ΤΟΥ ΚΟΙΝΟΥ CIVIS MA</w:t>
      </w:r>
    </w:p>
    <w:p>
      <w:r>
        <w:t>Το πρόγραμμα αποτελεί μέρος του κοινού CIVIS MA. Μπορείτε να περάσετε ένα εξάμηνο σε ένα από τα συνεργαζόμενα πανεπιστήμια της CIVIS και τα μαθήματα να αναγνωριστούν για το ΠΜΣ.</w:t>
      </w:r>
    </w:p>
    <w:p/>
    <w:p>
      <w:r>
        <w:rPr>
          <w:b/>
          <w:sz w:val="26"/>
        </w:rPr>
        <w:t>ΠΙΣΤΟΠΟΙΗΜΕΝΟ ΠΡΟΓΡΑΜΜΑ ΣΠΟΥΔΩΝ - ΕΘΑΑΕ</w:t>
      </w:r>
    </w:p>
    <w:p>
      <w:r>
        <w:t>Πιστοποιημένο από την Εθνική Αρχή Ανώτατης Εκπαίδευσης (ΕΘΑΑΕ).</w:t>
      </w:r>
    </w:p>
    <w:p/>
    <w:p>
      <w:r>
        <w:rPr>
          <w:b/>
          <w:sz w:val="26"/>
        </w:rPr>
        <w:t>ΕΥΕΛΙΚΤΗ ΠΑΡΑΚΟΛΟΥΘΗΣΗ</w:t>
      </w:r>
    </w:p>
    <w:p>
      <w:r>
        <w:t>Επιλεγμένα μαθήματα, σεμινάρια, διαλέξεις και εργαστήρια προσφέρονται σε υβριδική ή πλήρως διαδικτυακή μορφή. Η εξέταση/παρουσίαση της Διπλωματικής Εργασίας μπορεί να διεξαχθεί διαδικτυακά.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