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BDC0" w14:textId="268F21DF" w:rsidR="00884B30" w:rsidRPr="009568B9" w:rsidRDefault="00D341BC" w:rsidP="009568B9">
      <w:pPr>
        <w:spacing w:after="40"/>
        <w:jc w:val="center"/>
        <w:rPr>
          <w:rFonts w:asciiTheme="minorHAnsi" w:eastAsiaTheme="minorHAnsi" w:hAnsiTheme="minorHAnsi" w:hint="eastAsia"/>
        </w:rPr>
      </w:pPr>
      <w:r w:rsidRPr="009568B9">
        <w:rPr>
          <w:rFonts w:asciiTheme="minorHAnsi" w:eastAsiaTheme="minorHAnsi" w:hAnsiTheme="minorHAnsi" w:hint="eastAsia"/>
          <w:b/>
          <w:bCs/>
          <w:color w:val="1A5276"/>
          <w:sz w:val="44"/>
          <w:szCs w:val="44"/>
        </w:rPr>
        <w:t>马葳严</w:t>
      </w:r>
    </w:p>
    <w:p w14:paraId="6EAD30E9" w14:textId="2F65963C" w:rsidR="00884B30" w:rsidRPr="009568B9" w:rsidRDefault="00F46CF5" w:rsidP="009568B9">
      <w:pPr>
        <w:spacing w:after="40"/>
        <w:ind w:firstLine="420"/>
        <w:jc w:val="center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  <w:color w:val="2C3E50"/>
          <w:sz w:val="24"/>
          <w:szCs w:val="24"/>
        </w:rPr>
        <w:t>AI</w:t>
      </w:r>
      <w:r w:rsidR="004734CB">
        <w:rPr>
          <w:rFonts w:asciiTheme="minorHAnsi" w:eastAsiaTheme="minorHAnsi" w:hAnsiTheme="minorHAnsi" w:hint="eastAsia"/>
          <w:color w:val="2C3E50"/>
          <w:sz w:val="24"/>
          <w:szCs w:val="24"/>
        </w:rPr>
        <w:t>应用</w:t>
      </w:r>
      <w:r w:rsidR="00D341BC" w:rsidRPr="009568B9">
        <w:rPr>
          <w:rFonts w:asciiTheme="minorHAnsi" w:eastAsiaTheme="minorHAnsi" w:hAnsiTheme="minorHAnsi" w:hint="eastAsia"/>
          <w:color w:val="2C3E50"/>
          <w:sz w:val="24"/>
          <w:szCs w:val="24"/>
        </w:rPr>
        <w:t>开发工程师</w:t>
      </w:r>
    </w:p>
    <w:p w14:paraId="053A4366" w14:textId="2DAB6CB7" w:rsidR="00884B30" w:rsidRPr="009568B9" w:rsidRDefault="00D341BC" w:rsidP="009568B9">
      <w:pPr>
        <w:spacing w:after="60"/>
        <w:jc w:val="center"/>
        <w:rPr>
          <w:rFonts w:asciiTheme="minorHAnsi" w:eastAsiaTheme="minorHAnsi" w:hAnsiTheme="minorHAnsi" w:hint="eastAsia"/>
        </w:rPr>
      </w:pPr>
      <w:r w:rsidRPr="009568B9">
        <w:rPr>
          <w:rFonts w:asciiTheme="minorHAnsi" w:eastAsiaTheme="minorHAnsi" w:hAnsiTheme="minorHAnsi"/>
          <w:color w:val="555555"/>
          <w:sz w:val="19"/>
          <w:szCs w:val="19"/>
        </w:rPr>
        <w:t>15038233127</w:t>
      </w:r>
      <w:r w:rsidRPr="009568B9">
        <w:rPr>
          <w:rFonts w:asciiTheme="minorHAnsi" w:eastAsiaTheme="minorHAnsi" w:hAnsiTheme="minorHAnsi"/>
          <w:color w:val="BBBBBB"/>
          <w:sz w:val="19"/>
          <w:szCs w:val="19"/>
        </w:rPr>
        <w:t xml:space="preserve">  |  </w:t>
      </w:r>
      <w:r w:rsidRPr="009568B9">
        <w:rPr>
          <w:rFonts w:asciiTheme="minorHAnsi" w:eastAsiaTheme="minorHAnsi" w:hAnsiTheme="minorHAnsi"/>
          <w:color w:val="555555"/>
          <w:sz w:val="19"/>
          <w:szCs w:val="19"/>
        </w:rPr>
        <w:t>ma1107201045@126.com</w:t>
      </w:r>
      <w:r w:rsidRPr="009568B9">
        <w:rPr>
          <w:rFonts w:asciiTheme="minorHAnsi" w:eastAsiaTheme="minorHAnsi" w:hAnsiTheme="minorHAnsi"/>
          <w:color w:val="BBBBBB"/>
          <w:sz w:val="19"/>
          <w:szCs w:val="19"/>
        </w:rPr>
        <w:t xml:space="preserve">  |  </w:t>
      </w:r>
      <w:r w:rsidR="00D33B30" w:rsidRPr="00D33B30">
        <w:rPr>
          <w:rFonts w:asciiTheme="minorHAnsi" w:eastAsiaTheme="minorHAnsi" w:hAnsiTheme="minorHAnsi" w:hint="eastAsia"/>
          <w:color w:val="555555"/>
          <w:sz w:val="19"/>
          <w:szCs w:val="19"/>
        </w:rPr>
        <w:t>1997.0</w:t>
      </w:r>
      <w:r w:rsidR="009C48E3">
        <w:rPr>
          <w:rFonts w:asciiTheme="minorHAnsi" w:eastAsiaTheme="minorHAnsi" w:hAnsiTheme="minorHAnsi" w:hint="eastAsia"/>
          <w:color w:val="555555"/>
          <w:sz w:val="19"/>
          <w:szCs w:val="19"/>
        </w:rPr>
        <w:t>2</w:t>
      </w:r>
      <w:r w:rsidR="00D33B30" w:rsidRPr="00D33B30">
        <w:rPr>
          <w:rFonts w:asciiTheme="minorHAnsi" w:eastAsiaTheme="minorHAnsi" w:hAnsiTheme="minorHAnsi" w:hint="eastAsia"/>
          <w:color w:val="555555"/>
          <w:sz w:val="19"/>
          <w:szCs w:val="19"/>
        </w:rPr>
        <w:t>（29岁</w:t>
      </w:r>
      <w:r w:rsidR="00D33B30">
        <w:rPr>
          <w:rFonts w:asciiTheme="minorHAnsi" w:eastAsiaTheme="minorHAnsi" w:hAnsiTheme="minorHAnsi" w:hint="eastAsia"/>
          <w:color w:val="555555"/>
          <w:sz w:val="19"/>
          <w:szCs w:val="19"/>
        </w:rPr>
        <w:t>）</w:t>
      </w:r>
      <w:r w:rsidRPr="009568B9">
        <w:rPr>
          <w:rFonts w:asciiTheme="minorHAnsi" w:eastAsiaTheme="minorHAnsi" w:hAnsiTheme="minorHAnsi"/>
          <w:color w:val="BBBBBB"/>
          <w:sz w:val="19"/>
          <w:szCs w:val="19"/>
        </w:rPr>
        <w:t xml:space="preserve">  |  </w:t>
      </w:r>
      <w:r w:rsidR="002A5502">
        <w:rPr>
          <w:rFonts w:asciiTheme="minorHAnsi" w:eastAsiaTheme="minorHAnsi" w:hAnsiTheme="minorHAnsi" w:hint="eastAsia"/>
          <w:color w:val="555555"/>
          <w:sz w:val="19"/>
          <w:szCs w:val="19"/>
        </w:rPr>
        <w:t>专科</w:t>
      </w:r>
    </w:p>
    <w:p w14:paraId="628F9E2E" w14:textId="77777777" w:rsidR="00884B30" w:rsidRDefault="00000000" w:rsidP="009568B9">
      <w:pPr>
        <w:spacing w:before="240" w:after="80"/>
        <w:rPr>
          <w:rFonts w:asciiTheme="minorHAnsi" w:eastAsiaTheme="minorHAnsi" w:hAnsiTheme="minorHAnsi" w:hint="eastAsia"/>
          <w:b/>
          <w:bCs/>
          <w:color w:val="1A5276"/>
          <w:sz w:val="26"/>
          <w:szCs w:val="26"/>
        </w:rPr>
      </w:pPr>
      <w:r w:rsidRPr="009568B9">
        <w:rPr>
          <w:rFonts w:asciiTheme="minorHAnsi" w:eastAsiaTheme="minorHAnsi" w:hAnsiTheme="minorHAnsi"/>
          <w:b/>
          <w:bCs/>
          <w:color w:val="1A5276"/>
          <w:sz w:val="26"/>
          <w:szCs w:val="26"/>
        </w:rPr>
        <w:t>专业技能</w:t>
      </w:r>
    </w:p>
    <w:p w14:paraId="02CE8316" w14:textId="428B1462" w:rsidR="0061613C" w:rsidRDefault="0061613C" w:rsidP="00C54414">
      <w:pPr>
        <w:spacing w:line="360" w:lineRule="auto"/>
        <w:rPr>
          <w:rFonts w:asciiTheme="minorHAnsi" w:eastAsiaTheme="minorHAnsi" w:hAnsiTheme="minorHAnsi" w:hint="eastAsia"/>
          <w:b/>
          <w:bCs/>
        </w:rPr>
      </w:pPr>
      <w:bookmarkStart w:id="0" w:name="_Hlk236339766"/>
      <w:r w:rsidRPr="0021516B">
        <w:rPr>
          <w:rFonts w:asciiTheme="minorHAnsi" w:eastAsiaTheme="minorHAnsi" w:hAnsiTheme="minorHAnsi"/>
          <w:b/>
          <w:bCs/>
        </w:rPr>
        <w:t>后端</w:t>
      </w:r>
      <w:r w:rsidR="004734CB">
        <w:rPr>
          <w:rFonts w:asciiTheme="minorHAnsi" w:eastAsiaTheme="minorHAnsi" w:hAnsiTheme="minorHAnsi" w:hint="eastAsia"/>
          <w:b/>
          <w:bCs/>
        </w:rPr>
        <w:t>开发</w:t>
      </w:r>
    </w:p>
    <w:p w14:paraId="6F7D8895" w14:textId="77777777" w:rsidR="004734CB" w:rsidRPr="004734CB" w:rsidRDefault="004734CB">
      <w:pPr>
        <w:pStyle w:val="a4"/>
        <w:numPr>
          <w:ilvl w:val="0"/>
          <w:numId w:val="7"/>
        </w:numPr>
        <w:spacing w:line="360" w:lineRule="auto"/>
      </w:pPr>
      <w:r w:rsidRPr="004734CB">
        <w:rPr>
          <w:rFonts w:hint="eastAsia"/>
        </w:rPr>
        <w:t>熟练掌握 Java 21，深入理解虚拟线程、Record 模式匹配、Structured Concurrency 等新特性</w:t>
      </w:r>
    </w:p>
    <w:p w14:paraId="3DED9CF0" w14:textId="77777777" w:rsidR="004734CB" w:rsidRPr="004734CB" w:rsidRDefault="004734CB">
      <w:pPr>
        <w:pStyle w:val="a4"/>
        <w:numPr>
          <w:ilvl w:val="0"/>
          <w:numId w:val="7"/>
        </w:numPr>
        <w:spacing w:line="360" w:lineRule="auto"/>
      </w:pPr>
      <w:r w:rsidRPr="004734CB">
        <w:rPr>
          <w:rFonts w:hint="eastAsia"/>
        </w:rPr>
        <w:t xml:space="preserve">熟练掌握 Spring Boot 3.x 生态，包括 Spring </w:t>
      </w:r>
      <w:proofErr w:type="spellStart"/>
      <w:r w:rsidRPr="004734CB">
        <w:rPr>
          <w:rFonts w:hint="eastAsia"/>
        </w:rPr>
        <w:t>WebFlux</w:t>
      </w:r>
      <w:proofErr w:type="spellEnd"/>
      <w:r w:rsidRPr="004734CB">
        <w:rPr>
          <w:rFonts w:hint="eastAsia"/>
        </w:rPr>
        <w:t>、Project Reactor、Spring Event 事件驱动</w:t>
      </w:r>
    </w:p>
    <w:p w14:paraId="59FC6D27" w14:textId="5B4536CA" w:rsidR="004734CB" w:rsidRPr="004734CB" w:rsidRDefault="004734CB">
      <w:pPr>
        <w:pStyle w:val="a4"/>
        <w:numPr>
          <w:ilvl w:val="0"/>
          <w:numId w:val="7"/>
        </w:numPr>
        <w:spacing w:line="360" w:lineRule="auto"/>
      </w:pPr>
      <w:r w:rsidRPr="004734CB">
        <w:rPr>
          <w:rFonts w:hint="eastAsia"/>
        </w:rPr>
        <w:t xml:space="preserve">熟练使用 </w:t>
      </w:r>
      <w:proofErr w:type="spellStart"/>
      <w:r w:rsidRPr="004734CB">
        <w:rPr>
          <w:rFonts w:hint="eastAsia"/>
        </w:rPr>
        <w:t>MyBatis</w:t>
      </w:r>
      <w:proofErr w:type="spellEnd"/>
      <w:r w:rsidRPr="004734CB">
        <w:rPr>
          <w:rFonts w:hint="eastAsia"/>
        </w:rPr>
        <w:t>-Plus、Druid、XXL-Job、</w:t>
      </w:r>
      <w:proofErr w:type="spellStart"/>
      <w:r w:rsidRPr="004734CB">
        <w:rPr>
          <w:rFonts w:hint="eastAsia"/>
        </w:rPr>
        <w:t>Redisson</w:t>
      </w:r>
      <w:proofErr w:type="spellEnd"/>
      <w:r w:rsidRPr="004734CB">
        <w:rPr>
          <w:rFonts w:hint="eastAsia"/>
        </w:rPr>
        <w:t xml:space="preserve"> 等工具框架</w:t>
      </w:r>
    </w:p>
    <w:p w14:paraId="5FAA70BD" w14:textId="77777777" w:rsidR="004734CB" w:rsidRPr="004734CB" w:rsidRDefault="004734CB">
      <w:pPr>
        <w:pStyle w:val="a4"/>
        <w:numPr>
          <w:ilvl w:val="0"/>
          <w:numId w:val="7"/>
        </w:numPr>
        <w:spacing w:line="360" w:lineRule="auto"/>
      </w:pPr>
      <w:r w:rsidRPr="004734CB">
        <w:rPr>
          <w:rFonts w:hint="eastAsia"/>
        </w:rPr>
        <w:t>熟悉 MySQL、Elasticsearch、Redis、Neo4j、</w:t>
      </w:r>
      <w:proofErr w:type="spellStart"/>
      <w:r w:rsidRPr="004734CB">
        <w:rPr>
          <w:rFonts w:hint="eastAsia"/>
        </w:rPr>
        <w:t>MinIO</w:t>
      </w:r>
      <w:proofErr w:type="spellEnd"/>
      <w:r w:rsidRPr="004734CB">
        <w:rPr>
          <w:rFonts w:hint="eastAsia"/>
        </w:rPr>
        <w:t xml:space="preserve"> 等多种存储引擎的架构设计与调优</w:t>
      </w:r>
    </w:p>
    <w:p w14:paraId="1196B893" w14:textId="38F5FB14" w:rsidR="00C54414" w:rsidRPr="004734CB" w:rsidRDefault="004734CB">
      <w:pPr>
        <w:pStyle w:val="a4"/>
        <w:numPr>
          <w:ilvl w:val="0"/>
          <w:numId w:val="7"/>
        </w:numPr>
        <w:spacing w:line="360" w:lineRule="auto"/>
      </w:pPr>
      <w:r w:rsidRPr="004734CB">
        <w:rPr>
          <w:rFonts w:hint="eastAsia"/>
        </w:rPr>
        <w:t>掌握分布式系统设计：</w:t>
      </w:r>
      <w:r w:rsidR="00C54414">
        <w:rPr>
          <w:rFonts w:hint="eastAsia"/>
        </w:rPr>
        <w:t>分布式ID(雪花算法)</w:t>
      </w:r>
      <w:r w:rsidRPr="004734CB">
        <w:rPr>
          <w:rFonts w:hint="eastAsia"/>
        </w:rPr>
        <w:t>、分布式锁、多级缓存、事件驱动架构、最终一致性补偿</w:t>
      </w:r>
    </w:p>
    <w:p w14:paraId="3C43FA97" w14:textId="4A396F35" w:rsidR="0061613C" w:rsidRDefault="0061613C" w:rsidP="00C54414">
      <w:pPr>
        <w:spacing w:line="360" w:lineRule="auto"/>
        <w:rPr>
          <w:rFonts w:asciiTheme="minorHAnsi" w:eastAsiaTheme="minorHAnsi" w:hAnsiTheme="minorHAnsi" w:hint="eastAsia"/>
          <w:b/>
          <w:bCs/>
        </w:rPr>
      </w:pPr>
      <w:r w:rsidRPr="0021516B">
        <w:rPr>
          <w:rFonts w:asciiTheme="minorHAnsi" w:eastAsiaTheme="minorHAnsi" w:hAnsiTheme="minorHAnsi"/>
          <w:b/>
          <w:bCs/>
        </w:rPr>
        <w:t>AI</w:t>
      </w:r>
      <w:r w:rsidR="004734CB">
        <w:rPr>
          <w:rFonts w:asciiTheme="minorHAnsi" w:eastAsiaTheme="minorHAnsi" w:hAnsiTheme="minorHAnsi" w:hint="eastAsia"/>
          <w:b/>
          <w:bCs/>
        </w:rPr>
        <w:t xml:space="preserve"> 应用开发</w:t>
      </w:r>
    </w:p>
    <w:p w14:paraId="41AC7029" w14:textId="77777777" w:rsidR="004734CB" w:rsidRPr="004734CB" w:rsidRDefault="004734CB">
      <w:pPr>
        <w:pStyle w:val="a4"/>
        <w:numPr>
          <w:ilvl w:val="0"/>
          <w:numId w:val="8"/>
        </w:numPr>
        <w:spacing w:line="360" w:lineRule="auto"/>
      </w:pPr>
      <w:r w:rsidRPr="004734CB">
        <w:rPr>
          <w:rFonts w:hint="eastAsia"/>
        </w:rPr>
        <w:t>掌握 Prompt Engineering、LLM 结构化输出约束、JSON 输出修复等工程化实践</w:t>
      </w:r>
    </w:p>
    <w:p w14:paraId="1B0C4B2B" w14:textId="7C984A3E" w:rsidR="004734CB" w:rsidRPr="004734CB" w:rsidRDefault="004734CB">
      <w:pPr>
        <w:pStyle w:val="a4"/>
        <w:numPr>
          <w:ilvl w:val="0"/>
          <w:numId w:val="8"/>
        </w:numPr>
        <w:spacing w:line="360" w:lineRule="auto"/>
      </w:pPr>
      <w:r w:rsidRPr="004734CB">
        <w:rPr>
          <w:rFonts w:hint="eastAsia"/>
        </w:rPr>
        <w:t>熟悉文档解析工具链：</w:t>
      </w:r>
      <w:proofErr w:type="spellStart"/>
      <w:r w:rsidRPr="004734CB">
        <w:rPr>
          <w:rFonts w:hint="eastAsia"/>
        </w:rPr>
        <w:t>MinerU</w:t>
      </w:r>
      <w:proofErr w:type="spellEnd"/>
      <w:r w:rsidRPr="004734CB">
        <w:rPr>
          <w:rFonts w:hint="eastAsia"/>
        </w:rPr>
        <w:t>（PDF 图片/表格/公式/扫描件解析）、</w:t>
      </w:r>
      <w:proofErr w:type="spellStart"/>
      <w:r w:rsidRPr="004734CB">
        <w:rPr>
          <w:rFonts w:hint="eastAsia"/>
        </w:rPr>
        <w:t>FastAPI</w:t>
      </w:r>
      <w:proofErr w:type="spellEnd"/>
      <w:r w:rsidRPr="004734CB">
        <w:rPr>
          <w:rFonts w:hint="eastAsia"/>
        </w:rPr>
        <w:t xml:space="preserve"> 自动化处理管道</w:t>
      </w:r>
    </w:p>
    <w:p w14:paraId="0D9BD241" w14:textId="77777777" w:rsidR="004734CB" w:rsidRDefault="004734CB">
      <w:pPr>
        <w:pStyle w:val="a4"/>
        <w:numPr>
          <w:ilvl w:val="0"/>
          <w:numId w:val="8"/>
        </w:numPr>
        <w:spacing w:line="360" w:lineRule="auto"/>
      </w:pPr>
      <w:r w:rsidRPr="004734CB">
        <w:rPr>
          <w:rFonts w:hint="eastAsia"/>
        </w:rPr>
        <w:t>熟悉LangChain4j、Spring AI等框架，熟练掌握 RAG 管道编排、AI Services、Structured Output、流式对话</w:t>
      </w:r>
    </w:p>
    <w:p w14:paraId="3B545CD5" w14:textId="7B99C786" w:rsidR="004734CB" w:rsidRPr="009F0516" w:rsidRDefault="004734CB">
      <w:pPr>
        <w:pStyle w:val="a4"/>
        <w:numPr>
          <w:ilvl w:val="0"/>
          <w:numId w:val="8"/>
        </w:numPr>
        <w:spacing w:line="360" w:lineRule="auto"/>
        <w:rPr>
          <w:b/>
          <w:bCs/>
        </w:rPr>
      </w:pPr>
      <w:r w:rsidRPr="009F0516">
        <w:rPr>
          <w:rFonts w:hint="eastAsia"/>
          <w:b/>
          <w:bCs/>
        </w:rPr>
        <w:t>熟悉 ONNX Runtime 进程内推理（BGE-RERANKER 本地重排序）、向量嵌入模型集成</w:t>
      </w:r>
    </w:p>
    <w:p w14:paraId="2DDDD0F9" w14:textId="77777777" w:rsidR="004734CB" w:rsidRPr="00C54414" w:rsidRDefault="004734CB">
      <w:pPr>
        <w:pStyle w:val="a4"/>
        <w:numPr>
          <w:ilvl w:val="0"/>
          <w:numId w:val="8"/>
        </w:numPr>
        <w:spacing w:line="360" w:lineRule="auto"/>
        <w:rPr>
          <w:b/>
          <w:bCs/>
        </w:rPr>
      </w:pPr>
      <w:r w:rsidRPr="00C54414">
        <w:rPr>
          <w:rFonts w:hint="eastAsia"/>
          <w:b/>
          <w:bCs/>
        </w:rPr>
        <w:t>深入理解 RAG 架构全链路：文档解析 → 智能切片 → 向量化 → 多源检索 → Reranking → 生成</w:t>
      </w:r>
    </w:p>
    <w:p w14:paraId="31A6A445" w14:textId="77777777" w:rsidR="004734CB" w:rsidRPr="00C54414" w:rsidRDefault="004734CB">
      <w:pPr>
        <w:pStyle w:val="a4"/>
        <w:numPr>
          <w:ilvl w:val="0"/>
          <w:numId w:val="8"/>
        </w:numPr>
        <w:spacing w:line="360" w:lineRule="auto"/>
        <w:rPr>
          <w:b/>
          <w:bCs/>
        </w:rPr>
      </w:pPr>
      <w:r w:rsidRPr="00C54414">
        <w:rPr>
          <w:rFonts w:hint="eastAsia"/>
          <w:b/>
          <w:bCs/>
        </w:rPr>
        <w:t>实战经验：Text2SQL、Text2Cypher、意图识别、查询路由、查询改写等 Agent 能力开发</w:t>
      </w:r>
    </w:p>
    <w:p w14:paraId="54AE3B1E" w14:textId="77777777" w:rsidR="002A0F32" w:rsidRPr="004734CB" w:rsidRDefault="002A0F32" w:rsidP="002A0F32">
      <w:pPr>
        <w:pBdr>
          <w:bottom w:val="single" w:sz="6" w:space="0" w:color="1A5276"/>
        </w:pBdr>
        <w:spacing w:before="60" w:after="60"/>
        <w:rPr>
          <w:rFonts w:asciiTheme="minorHAnsi" w:eastAsiaTheme="minorHAnsi" w:hAnsiTheme="minorHAnsi" w:hint="eastAsia"/>
          <w:color w:val="000000" w:themeColor="text1"/>
        </w:rPr>
      </w:pPr>
    </w:p>
    <w:bookmarkEnd w:id="0"/>
    <w:p w14:paraId="03E09026" w14:textId="77777777" w:rsidR="00417E67" w:rsidRPr="009568B9" w:rsidRDefault="00417E67" w:rsidP="009568B9">
      <w:pPr>
        <w:spacing w:before="240" w:after="80"/>
        <w:rPr>
          <w:rFonts w:asciiTheme="minorHAnsi" w:eastAsiaTheme="minorHAnsi" w:hAnsiTheme="minorHAnsi" w:hint="eastAsia"/>
        </w:rPr>
      </w:pPr>
      <w:r w:rsidRPr="009568B9">
        <w:rPr>
          <w:rFonts w:asciiTheme="minorHAnsi" w:eastAsiaTheme="minorHAnsi" w:hAnsiTheme="minorHAnsi" w:cs="宋体"/>
          <w:b/>
          <w:bCs/>
          <w:color w:val="1A5276"/>
          <w:sz w:val="26"/>
          <w:szCs w:val="26"/>
        </w:rPr>
        <w:t>工作经历</w:t>
      </w:r>
    </w:p>
    <w:p w14:paraId="133A4E80" w14:textId="770086E6" w:rsidR="00884B30" w:rsidRDefault="006260BB" w:rsidP="00552894">
      <w:pPr>
        <w:tabs>
          <w:tab w:val="right" w:pos="9026"/>
        </w:tabs>
        <w:spacing w:before="160"/>
        <w:jc w:val="both"/>
        <w:rPr>
          <w:rFonts w:hAnsiTheme="minorEastAsia" w:hint="eastAsia"/>
          <w:b/>
          <w:bCs/>
          <w:i/>
          <w:iCs/>
          <w:color w:val="000000" w:themeColor="text1"/>
        </w:rPr>
      </w:pPr>
      <w:r w:rsidRPr="00157A89">
        <w:rPr>
          <w:rFonts w:hAnsiTheme="minorEastAsia" w:cs="宋体" w:hint="eastAsia"/>
          <w:b/>
          <w:bCs/>
          <w:color w:val="000000" w:themeColor="text1"/>
        </w:rPr>
        <w:t>庚</w:t>
      </w:r>
      <w:proofErr w:type="gramStart"/>
      <w:r w:rsidRPr="00157A89">
        <w:rPr>
          <w:rFonts w:hAnsiTheme="minorEastAsia" w:cs="宋体" w:hint="eastAsia"/>
          <w:b/>
          <w:bCs/>
          <w:color w:val="000000" w:themeColor="text1"/>
        </w:rPr>
        <w:t>梧</w:t>
      </w:r>
      <w:proofErr w:type="gramEnd"/>
      <w:r w:rsidRPr="00157A89">
        <w:rPr>
          <w:rFonts w:hAnsiTheme="minorEastAsia" w:cs="宋体" w:hint="eastAsia"/>
          <w:b/>
          <w:bCs/>
          <w:color w:val="000000" w:themeColor="text1"/>
        </w:rPr>
        <w:t>（郑州）数字科技有限公司</w:t>
      </w:r>
      <w:r w:rsidRPr="00157A89">
        <w:rPr>
          <w:rFonts w:hAnsiTheme="minorEastAsia"/>
          <w:b/>
          <w:bCs/>
          <w:color w:val="000000" w:themeColor="text1"/>
        </w:rPr>
        <w:t xml:space="preserve">  | </w:t>
      </w:r>
      <w:r w:rsidR="004734CB">
        <w:rPr>
          <w:rFonts w:hAnsiTheme="minorEastAsia" w:hint="eastAsia"/>
          <w:b/>
          <w:bCs/>
          <w:color w:val="000000" w:themeColor="text1"/>
        </w:rPr>
        <w:t>高级</w:t>
      </w:r>
      <w:r w:rsidRPr="00157A89">
        <w:rPr>
          <w:rFonts w:hAnsiTheme="minorEastAsia"/>
          <w:b/>
          <w:bCs/>
          <w:color w:val="000000" w:themeColor="text1"/>
        </w:rPr>
        <w:t xml:space="preserve"> </w:t>
      </w:r>
      <w:r w:rsidR="005913CC">
        <w:rPr>
          <w:rFonts w:hAnsiTheme="minorEastAsia" w:cs="宋体" w:hint="eastAsia"/>
          <w:b/>
          <w:bCs/>
          <w:color w:val="000000" w:themeColor="text1"/>
        </w:rPr>
        <w:t>AI</w:t>
      </w:r>
      <w:r w:rsidR="00417E67" w:rsidRPr="00157A89">
        <w:rPr>
          <w:rFonts w:hAnsiTheme="minorEastAsia" w:cs="宋体" w:hint="eastAsia"/>
          <w:b/>
          <w:bCs/>
          <w:color w:val="000000" w:themeColor="text1"/>
        </w:rPr>
        <w:t>开发工程师</w:t>
      </w:r>
      <w:r w:rsidR="000505E0">
        <w:rPr>
          <w:rFonts w:hAnsiTheme="minorEastAsia" w:hint="eastAsia"/>
          <w:b/>
          <w:bCs/>
          <w:color w:val="000000" w:themeColor="text1"/>
        </w:rPr>
        <w:t xml:space="preserve">                                         </w:t>
      </w:r>
      <w:r w:rsidRPr="00157A89">
        <w:rPr>
          <w:rFonts w:hAnsiTheme="minorEastAsia"/>
          <w:b/>
          <w:bCs/>
          <w:i/>
          <w:iCs/>
          <w:color w:val="000000" w:themeColor="text1"/>
        </w:rPr>
        <w:t>2023.0</w:t>
      </w:r>
      <w:r w:rsidR="00A8646F" w:rsidRPr="00157A89">
        <w:rPr>
          <w:rFonts w:hAnsiTheme="minorEastAsia" w:hint="eastAsia"/>
          <w:b/>
          <w:bCs/>
          <w:i/>
          <w:iCs/>
          <w:color w:val="000000" w:themeColor="text1"/>
        </w:rPr>
        <w:t>1</w:t>
      </w:r>
      <w:r w:rsidRPr="00157A89">
        <w:rPr>
          <w:rFonts w:hAnsiTheme="minorEastAsia"/>
          <w:b/>
          <w:bCs/>
          <w:i/>
          <w:iCs/>
          <w:color w:val="000000" w:themeColor="text1"/>
        </w:rPr>
        <w:t xml:space="preserve"> - 至今</w:t>
      </w:r>
    </w:p>
    <w:p w14:paraId="744334B1" w14:textId="7B53A08C" w:rsidR="004734CB" w:rsidRPr="004734CB" w:rsidRDefault="004734CB">
      <w:pPr>
        <w:pStyle w:val="a4"/>
        <w:numPr>
          <w:ilvl w:val="0"/>
          <w:numId w:val="1"/>
        </w:numPr>
        <w:tabs>
          <w:tab w:val="right" w:pos="9026"/>
        </w:tabs>
        <w:spacing w:before="1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智能客服模块</w:t>
      </w:r>
      <w:r w:rsidRPr="00157A89">
        <w:rPr>
          <w:rFonts w:hAnsiTheme="minorEastAsia" w:hint="eastAsia"/>
          <w:color w:val="000000" w:themeColor="text1"/>
          <w:sz w:val="20"/>
          <w:szCs w:val="20"/>
        </w:rPr>
        <w:t>：主导平台智能客</w:t>
      </w:r>
      <w:proofErr w:type="gramStart"/>
      <w:r w:rsidRPr="00157A89">
        <w:rPr>
          <w:rFonts w:hAnsiTheme="minorEastAsia" w:hint="eastAsia"/>
          <w:color w:val="000000" w:themeColor="text1"/>
          <w:sz w:val="20"/>
          <w:szCs w:val="20"/>
        </w:rPr>
        <w:t>服业务</w:t>
      </w:r>
      <w:proofErr w:type="gramEnd"/>
      <w:r w:rsidRPr="00157A89">
        <w:rPr>
          <w:rFonts w:hAnsiTheme="minorEastAsia" w:hint="eastAsia"/>
          <w:color w:val="000000" w:themeColor="text1"/>
          <w:sz w:val="20"/>
          <w:szCs w:val="20"/>
        </w:rPr>
        <w:t>的从0到1搭建，通过引入AI自动化意图识别</w:t>
      </w:r>
      <w:proofErr w:type="gramStart"/>
      <w:r w:rsidRPr="00157A89">
        <w:rPr>
          <w:rFonts w:hAnsiTheme="minorEastAsia" w:hint="eastAsia"/>
          <w:color w:val="000000" w:themeColor="text1"/>
          <w:sz w:val="20"/>
          <w:szCs w:val="20"/>
        </w:rPr>
        <w:t>与客诉分流</w:t>
      </w:r>
      <w:proofErr w:type="gramEnd"/>
      <w:r w:rsidRPr="00157A89">
        <w:rPr>
          <w:rFonts w:hAnsiTheme="minorEastAsia" w:hint="eastAsia"/>
          <w:color w:val="000000" w:themeColor="text1"/>
          <w:sz w:val="20"/>
          <w:szCs w:val="20"/>
        </w:rPr>
        <w:t>机制，实现高频常规问题的自动解答与兜底，将人工客</w:t>
      </w:r>
      <w:proofErr w:type="gramStart"/>
      <w:r w:rsidRPr="00157A89">
        <w:rPr>
          <w:rFonts w:hAnsiTheme="minorEastAsia" w:hint="eastAsia"/>
          <w:color w:val="000000" w:themeColor="text1"/>
          <w:sz w:val="20"/>
          <w:szCs w:val="20"/>
        </w:rPr>
        <w:t>服咨询</w:t>
      </w:r>
      <w:proofErr w:type="gramEnd"/>
      <w:r w:rsidRPr="00157A89">
        <w:rPr>
          <w:rFonts w:hAnsiTheme="minorEastAsia" w:hint="eastAsia"/>
          <w:color w:val="000000" w:themeColor="text1"/>
          <w:sz w:val="20"/>
          <w:szCs w:val="20"/>
        </w:rPr>
        <w:t>拦截率提升至 80% 以上，大幅降低运营成本。</w:t>
      </w:r>
    </w:p>
    <w:p w14:paraId="00C1E5ED" w14:textId="77777777" w:rsidR="00D8027E" w:rsidRPr="00157A89" w:rsidRDefault="00D8027E">
      <w:pPr>
        <w:pStyle w:val="a4"/>
        <w:numPr>
          <w:ilvl w:val="0"/>
          <w:numId w:val="1"/>
        </w:numPr>
        <w:tabs>
          <w:tab w:val="right" w:pos="9026"/>
        </w:tabs>
        <w:spacing w:before="1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高并发交易模块</w:t>
      </w:r>
      <w:r w:rsidRPr="00157A89">
        <w:rPr>
          <w:rFonts w:hAnsiTheme="minorEastAsia" w:hint="eastAsia"/>
          <w:color w:val="000000" w:themeColor="text1"/>
          <w:sz w:val="20"/>
          <w:szCs w:val="20"/>
        </w:rPr>
        <w:t>：主导发售抢购核心链路的架构设计，引入网关限流、Redis缓存预热、Lua脚本原子扣减及MQ异步削峰机制，完成核心交易接口的代码落地</w:t>
      </w:r>
      <w:proofErr w:type="gramStart"/>
      <w:r w:rsidRPr="00157A89">
        <w:rPr>
          <w:rFonts w:hAnsiTheme="minorEastAsia" w:hint="eastAsia"/>
          <w:color w:val="000000" w:themeColor="text1"/>
          <w:sz w:val="20"/>
          <w:szCs w:val="20"/>
        </w:rPr>
        <w:t>与压测调</w:t>
      </w:r>
      <w:proofErr w:type="gramEnd"/>
      <w:r w:rsidRPr="00157A89">
        <w:rPr>
          <w:rFonts w:hAnsiTheme="minorEastAsia" w:hint="eastAsia"/>
          <w:color w:val="000000" w:themeColor="text1"/>
          <w:sz w:val="20"/>
          <w:szCs w:val="20"/>
        </w:rPr>
        <w:t>优。</w:t>
      </w:r>
    </w:p>
    <w:p w14:paraId="299E59E4" w14:textId="77777777" w:rsidR="00D8027E" w:rsidRPr="00157A89" w:rsidRDefault="00D8027E">
      <w:pPr>
        <w:pStyle w:val="a4"/>
        <w:numPr>
          <w:ilvl w:val="0"/>
          <w:numId w:val="1"/>
        </w:numPr>
        <w:tabs>
          <w:tab w:val="right" w:pos="9026"/>
        </w:tabs>
        <w:spacing w:before="1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区块链交互模块</w:t>
      </w:r>
      <w:r w:rsidRPr="00157A89">
        <w:rPr>
          <w:rFonts w:hAnsiTheme="minorEastAsia" w:hint="eastAsia"/>
          <w:color w:val="000000" w:themeColor="text1"/>
          <w:sz w:val="20"/>
          <w:szCs w:val="20"/>
        </w:rPr>
        <w:t>：负责平台与文昌链（Wenchang Chain）的交互网关开发，设计并实现了本地消息表、状态机流转与定时补偿机制，处理跨系统网络抖动带来的上链失败问题。</w:t>
      </w:r>
    </w:p>
    <w:p w14:paraId="591E6386" w14:textId="4AC8005C" w:rsidR="00884B30" w:rsidRDefault="00417E67" w:rsidP="00552894">
      <w:pPr>
        <w:tabs>
          <w:tab w:val="right" w:pos="9026"/>
        </w:tabs>
        <w:spacing w:before="160"/>
        <w:jc w:val="both"/>
        <w:rPr>
          <w:rFonts w:hAnsiTheme="minorEastAsia" w:hint="eastAsia"/>
          <w:b/>
          <w:bCs/>
          <w:i/>
          <w:iCs/>
          <w:color w:val="000000" w:themeColor="text1"/>
        </w:rPr>
      </w:pPr>
      <w:r w:rsidRPr="00157A89">
        <w:rPr>
          <w:rFonts w:hAnsiTheme="minorEastAsia" w:cs="宋体" w:hint="eastAsia"/>
          <w:b/>
          <w:bCs/>
          <w:color w:val="000000" w:themeColor="text1"/>
        </w:rPr>
        <w:t>河南紫云智慧城市运营技术服务有限公司</w:t>
      </w:r>
      <w:r w:rsidRPr="00157A89">
        <w:rPr>
          <w:rFonts w:hAnsiTheme="minorEastAsia"/>
          <w:b/>
          <w:bCs/>
          <w:color w:val="000000" w:themeColor="text1"/>
        </w:rPr>
        <w:t xml:space="preserve">  |  </w:t>
      </w:r>
      <w:r w:rsidRPr="00157A89">
        <w:rPr>
          <w:rFonts w:hAnsiTheme="minorEastAsia" w:cs="宋体" w:hint="eastAsia"/>
          <w:b/>
          <w:bCs/>
          <w:color w:val="000000" w:themeColor="text1"/>
        </w:rPr>
        <w:t>中</w:t>
      </w:r>
      <w:r w:rsidRPr="00157A89">
        <w:rPr>
          <w:rFonts w:hAnsiTheme="minorEastAsia"/>
          <w:b/>
          <w:bCs/>
          <w:color w:val="000000" w:themeColor="text1"/>
        </w:rPr>
        <w:t>级Java开发工程师</w:t>
      </w:r>
      <w:r w:rsidRPr="00157A89">
        <w:rPr>
          <w:rFonts w:hAnsiTheme="minorEastAsia"/>
          <w:b/>
          <w:bCs/>
          <w:color w:val="000000" w:themeColor="text1"/>
        </w:rPr>
        <w:tab/>
      </w:r>
      <w:r w:rsidR="008744BB" w:rsidRPr="00157A89">
        <w:rPr>
          <w:rFonts w:hAnsiTheme="minorEastAsia" w:hint="eastAsia"/>
          <w:b/>
          <w:bCs/>
          <w:color w:val="000000" w:themeColor="text1"/>
        </w:rPr>
        <w:t xml:space="preserve">   </w:t>
      </w:r>
      <w:r w:rsidR="003C4612" w:rsidRPr="00157A89">
        <w:rPr>
          <w:rFonts w:hAnsiTheme="minorEastAsia" w:hint="eastAsia"/>
          <w:b/>
          <w:bCs/>
          <w:color w:val="000000" w:themeColor="text1"/>
        </w:rPr>
        <w:t xml:space="preserve">    </w:t>
      </w:r>
      <w:r w:rsidR="008744BB" w:rsidRPr="00157A89">
        <w:rPr>
          <w:rFonts w:hAnsiTheme="minorEastAsia" w:hint="eastAsia"/>
          <w:b/>
          <w:bCs/>
          <w:color w:val="000000" w:themeColor="text1"/>
        </w:rPr>
        <w:t xml:space="preserve"> </w:t>
      </w:r>
      <w:r w:rsidRPr="00157A89">
        <w:rPr>
          <w:rFonts w:hAnsiTheme="minorEastAsia"/>
          <w:b/>
          <w:bCs/>
          <w:i/>
          <w:iCs/>
          <w:color w:val="000000" w:themeColor="text1"/>
        </w:rPr>
        <w:t>2020.0</w:t>
      </w:r>
      <w:r w:rsidR="00A8646F" w:rsidRPr="00157A89">
        <w:rPr>
          <w:rFonts w:hAnsiTheme="minorEastAsia" w:hint="eastAsia"/>
          <w:b/>
          <w:bCs/>
          <w:i/>
          <w:iCs/>
          <w:color w:val="000000" w:themeColor="text1"/>
        </w:rPr>
        <w:t>5</w:t>
      </w:r>
      <w:r w:rsidRPr="00157A89">
        <w:rPr>
          <w:rFonts w:hAnsiTheme="minorEastAsia"/>
          <w:b/>
          <w:bCs/>
          <w:i/>
          <w:iCs/>
          <w:color w:val="000000" w:themeColor="text1"/>
        </w:rPr>
        <w:t xml:space="preserve"> - 2023.0</w:t>
      </w:r>
      <w:r w:rsidR="00A8646F" w:rsidRPr="00157A89">
        <w:rPr>
          <w:rFonts w:hAnsiTheme="minorEastAsia" w:hint="eastAsia"/>
          <w:b/>
          <w:bCs/>
          <w:i/>
          <w:iCs/>
          <w:color w:val="000000" w:themeColor="text1"/>
        </w:rPr>
        <w:t>1</w:t>
      </w:r>
    </w:p>
    <w:p w14:paraId="5EEDC84B" w14:textId="7D899D4C" w:rsidR="003F5D66" w:rsidRPr="00157A89" w:rsidRDefault="00FC4F58">
      <w:pPr>
        <w:pStyle w:val="a4"/>
        <w:numPr>
          <w:ilvl w:val="0"/>
          <w:numId w:val="2"/>
        </w:numPr>
        <w:tabs>
          <w:tab w:val="right" w:pos="9026"/>
        </w:tabs>
        <w:spacing w:before="1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旅游年票对接模块</w:t>
      </w:r>
      <w:r w:rsidR="003F5D66" w:rsidRPr="00157A89">
        <w:rPr>
          <w:rFonts w:hAnsiTheme="minorEastAsia" w:hint="eastAsia"/>
          <w:color w:val="000000" w:themeColor="text1"/>
          <w:sz w:val="20"/>
          <w:szCs w:val="20"/>
        </w:rPr>
        <w:t>：</w:t>
      </w:r>
      <w:r w:rsidR="000C4AD6" w:rsidRPr="00157A89">
        <w:rPr>
          <w:rFonts w:hAnsiTheme="minorEastAsia" w:hint="eastAsia"/>
          <w:color w:val="000000" w:themeColor="text1"/>
          <w:sz w:val="20"/>
          <w:szCs w:val="20"/>
        </w:rPr>
        <w:t>主导年票购买、激活及线下</w:t>
      </w:r>
      <w:proofErr w:type="gramStart"/>
      <w:r w:rsidR="000C4AD6" w:rsidRPr="00157A89">
        <w:rPr>
          <w:rFonts w:hAnsiTheme="minorEastAsia" w:hint="eastAsia"/>
          <w:color w:val="000000" w:themeColor="text1"/>
          <w:sz w:val="20"/>
          <w:szCs w:val="20"/>
        </w:rPr>
        <w:t>扫码核销全</w:t>
      </w:r>
      <w:proofErr w:type="gramEnd"/>
      <w:r w:rsidR="000C4AD6" w:rsidRPr="00157A89">
        <w:rPr>
          <w:rFonts w:hAnsiTheme="minorEastAsia" w:hint="eastAsia"/>
          <w:color w:val="000000" w:themeColor="text1"/>
          <w:sz w:val="20"/>
          <w:szCs w:val="20"/>
        </w:rPr>
        <w:t>链路研发，解决跨平台数据同步难题，保障民生票务系统平稳运行。</w:t>
      </w:r>
    </w:p>
    <w:p w14:paraId="68E0F112" w14:textId="65E6CCB4" w:rsidR="000B7178" w:rsidRPr="00157A89" w:rsidRDefault="00FC4F58">
      <w:pPr>
        <w:pStyle w:val="a4"/>
        <w:numPr>
          <w:ilvl w:val="0"/>
          <w:numId w:val="2"/>
        </w:numPr>
        <w:tabs>
          <w:tab w:val="right" w:pos="9026"/>
        </w:tabs>
        <w:spacing w:before="1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场所码溯源模块</w:t>
      </w:r>
      <w:r w:rsidR="003F5D66" w:rsidRPr="00157A89">
        <w:rPr>
          <w:rFonts w:hAnsiTheme="minorEastAsia" w:hint="eastAsia"/>
          <w:color w:val="000000" w:themeColor="text1"/>
          <w:sz w:val="20"/>
          <w:szCs w:val="20"/>
        </w:rPr>
        <w:t>：</w:t>
      </w:r>
      <w:proofErr w:type="gramStart"/>
      <w:r w:rsidR="005C40FF" w:rsidRPr="00157A89">
        <w:rPr>
          <w:rFonts w:hAnsiTheme="minorEastAsia" w:hint="eastAsia"/>
          <w:color w:val="000000" w:themeColor="text1"/>
          <w:sz w:val="20"/>
          <w:szCs w:val="20"/>
        </w:rPr>
        <w:t>支撑扫码请求</w:t>
      </w:r>
      <w:proofErr w:type="gramEnd"/>
      <w:r w:rsidR="005C40FF" w:rsidRPr="00157A89">
        <w:rPr>
          <w:rFonts w:hAnsiTheme="minorEastAsia" w:hint="eastAsia"/>
          <w:color w:val="000000" w:themeColor="text1"/>
          <w:sz w:val="20"/>
          <w:szCs w:val="20"/>
        </w:rPr>
        <w:t>的市级防疫核验系统，负责健康码获取与轨迹记录，采用多级缓存+MQ异步</w:t>
      </w:r>
      <w:proofErr w:type="gramStart"/>
      <w:r w:rsidR="005C40FF" w:rsidRPr="00157A89">
        <w:rPr>
          <w:rFonts w:hAnsiTheme="minorEastAsia" w:hint="eastAsia"/>
          <w:color w:val="000000" w:themeColor="text1"/>
          <w:sz w:val="20"/>
          <w:szCs w:val="20"/>
        </w:rPr>
        <w:t>落库保证</w:t>
      </w:r>
      <w:proofErr w:type="gramEnd"/>
      <w:r w:rsidR="005C40FF" w:rsidRPr="00157A89">
        <w:rPr>
          <w:rFonts w:hAnsiTheme="minorEastAsia" w:hint="eastAsia"/>
          <w:color w:val="000000" w:themeColor="text1"/>
          <w:sz w:val="20"/>
          <w:szCs w:val="20"/>
        </w:rPr>
        <w:t>系统高可用。</w:t>
      </w:r>
    </w:p>
    <w:p w14:paraId="72D98062" w14:textId="57227DAF" w:rsidR="00417E67" w:rsidRPr="00157A89" w:rsidRDefault="00417E67" w:rsidP="00552894">
      <w:pPr>
        <w:tabs>
          <w:tab w:val="right" w:pos="9026"/>
        </w:tabs>
        <w:spacing w:before="160"/>
        <w:jc w:val="both"/>
        <w:rPr>
          <w:rFonts w:hAnsiTheme="minorEastAsia" w:hint="eastAsia"/>
          <w:b/>
          <w:bCs/>
          <w:i/>
          <w:iCs/>
          <w:color w:val="000000" w:themeColor="text1"/>
        </w:rPr>
      </w:pPr>
      <w:r w:rsidRPr="00157A89">
        <w:rPr>
          <w:rFonts w:hAnsiTheme="minorEastAsia" w:cs="宋体" w:hint="eastAsia"/>
          <w:b/>
          <w:bCs/>
          <w:color w:val="000000" w:themeColor="text1"/>
        </w:rPr>
        <w:t>成都未来之来科技有限公司</w:t>
      </w:r>
      <w:r w:rsidRPr="00157A89">
        <w:rPr>
          <w:rFonts w:hAnsiTheme="minorEastAsia"/>
          <w:color w:val="000000" w:themeColor="text1"/>
        </w:rPr>
        <w:t xml:space="preserve">  |  </w:t>
      </w:r>
      <w:r w:rsidRPr="00157A89">
        <w:rPr>
          <w:rFonts w:hAnsiTheme="minorEastAsia" w:cs="宋体" w:hint="eastAsia"/>
          <w:b/>
          <w:bCs/>
          <w:color w:val="000000" w:themeColor="text1"/>
        </w:rPr>
        <w:t>初级</w:t>
      </w:r>
      <w:r w:rsidRPr="00157A89">
        <w:rPr>
          <w:rFonts w:hAnsiTheme="minorEastAsia"/>
          <w:b/>
          <w:bCs/>
          <w:color w:val="000000" w:themeColor="text1"/>
        </w:rPr>
        <w:t>Java</w:t>
      </w:r>
      <w:r w:rsidRPr="00157A89">
        <w:rPr>
          <w:rFonts w:hAnsiTheme="minorEastAsia" w:cs="宋体" w:hint="eastAsia"/>
          <w:b/>
          <w:bCs/>
          <w:color w:val="000000" w:themeColor="text1"/>
        </w:rPr>
        <w:t>开发工程师</w:t>
      </w:r>
      <w:r w:rsidRPr="00157A89">
        <w:rPr>
          <w:rFonts w:hAnsiTheme="minorEastAsia"/>
          <w:color w:val="000000" w:themeColor="text1"/>
        </w:rPr>
        <w:tab/>
      </w:r>
      <w:r w:rsidR="003C4612" w:rsidRPr="00157A89">
        <w:rPr>
          <w:rFonts w:hAnsiTheme="minorEastAsia" w:hint="eastAsia"/>
          <w:color w:val="000000" w:themeColor="text1"/>
        </w:rPr>
        <w:t xml:space="preserve"> </w:t>
      </w:r>
      <w:r w:rsidRPr="00157A89">
        <w:rPr>
          <w:rFonts w:hAnsiTheme="minorEastAsia"/>
          <w:b/>
          <w:bCs/>
          <w:i/>
          <w:iCs/>
          <w:color w:val="000000" w:themeColor="text1"/>
        </w:rPr>
        <w:t>20</w:t>
      </w:r>
      <w:r w:rsidRPr="00157A89">
        <w:rPr>
          <w:rFonts w:hAnsiTheme="minorEastAsia" w:hint="eastAsia"/>
          <w:b/>
          <w:bCs/>
          <w:i/>
          <w:iCs/>
          <w:color w:val="000000" w:themeColor="text1"/>
        </w:rPr>
        <w:t>1</w:t>
      </w:r>
      <w:r w:rsidR="00E539DC">
        <w:rPr>
          <w:rFonts w:hAnsiTheme="minorEastAsia" w:hint="eastAsia"/>
          <w:b/>
          <w:bCs/>
          <w:i/>
          <w:iCs/>
          <w:color w:val="000000" w:themeColor="text1"/>
        </w:rPr>
        <w:t>7</w:t>
      </w:r>
      <w:r w:rsidRPr="00157A89">
        <w:rPr>
          <w:rFonts w:hAnsiTheme="minorEastAsia"/>
          <w:b/>
          <w:bCs/>
          <w:i/>
          <w:iCs/>
          <w:color w:val="000000" w:themeColor="text1"/>
        </w:rPr>
        <w:t>.0</w:t>
      </w:r>
      <w:r w:rsidRPr="00157A89">
        <w:rPr>
          <w:rFonts w:hAnsiTheme="minorEastAsia" w:hint="eastAsia"/>
          <w:b/>
          <w:bCs/>
          <w:i/>
          <w:iCs/>
          <w:color w:val="000000" w:themeColor="text1"/>
        </w:rPr>
        <w:t>8</w:t>
      </w:r>
      <w:r w:rsidRPr="00157A89">
        <w:rPr>
          <w:rFonts w:hAnsiTheme="minorEastAsia"/>
          <w:b/>
          <w:bCs/>
          <w:i/>
          <w:iCs/>
          <w:color w:val="000000" w:themeColor="text1"/>
        </w:rPr>
        <w:t xml:space="preserve"> - 202</w:t>
      </w:r>
      <w:r w:rsidRPr="00157A89">
        <w:rPr>
          <w:rFonts w:hAnsiTheme="minorEastAsia" w:hint="eastAsia"/>
          <w:b/>
          <w:bCs/>
          <w:i/>
          <w:iCs/>
          <w:color w:val="000000" w:themeColor="text1"/>
        </w:rPr>
        <w:t>0</w:t>
      </w:r>
      <w:r w:rsidRPr="00157A89">
        <w:rPr>
          <w:rFonts w:hAnsiTheme="minorEastAsia"/>
          <w:b/>
          <w:bCs/>
          <w:i/>
          <w:iCs/>
          <w:color w:val="000000" w:themeColor="text1"/>
        </w:rPr>
        <w:t>.0</w:t>
      </w:r>
      <w:r w:rsidRPr="00157A89">
        <w:rPr>
          <w:rFonts w:hAnsiTheme="minorEastAsia" w:hint="eastAsia"/>
          <w:b/>
          <w:bCs/>
          <w:i/>
          <w:iCs/>
          <w:color w:val="000000" w:themeColor="text1"/>
        </w:rPr>
        <w:t>5</w:t>
      </w:r>
    </w:p>
    <w:p w14:paraId="5F85B697" w14:textId="77777777" w:rsidR="00FC03A7" w:rsidRPr="00157A89" w:rsidRDefault="00FC03A7">
      <w:pPr>
        <w:pStyle w:val="a4"/>
        <w:numPr>
          <w:ilvl w:val="0"/>
          <w:numId w:val="4"/>
        </w:numPr>
        <w:pBdr>
          <w:bottom w:val="single" w:sz="6" w:space="0" w:color="1A5276"/>
        </w:pBdr>
        <w:spacing w:before="60" w:after="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轨迹数据处理模块：</w:t>
      </w:r>
      <w:r w:rsidRPr="00157A89">
        <w:rPr>
          <w:rFonts w:hAnsiTheme="minorEastAsia" w:hint="eastAsia"/>
          <w:color w:val="000000" w:themeColor="text1"/>
          <w:sz w:val="20"/>
          <w:szCs w:val="20"/>
        </w:rPr>
        <w:t>负责接收并解析用户的GPS运动轨迹原始数据，编写数据清洗与转换逻辑并持久化至MySQL。</w:t>
      </w:r>
    </w:p>
    <w:p w14:paraId="135DB50E" w14:textId="23A969A6" w:rsidR="00FC03A7" w:rsidRDefault="00FC03A7">
      <w:pPr>
        <w:pStyle w:val="a4"/>
        <w:numPr>
          <w:ilvl w:val="0"/>
          <w:numId w:val="4"/>
        </w:numPr>
        <w:pBdr>
          <w:bottom w:val="single" w:sz="6" w:space="0" w:color="1A5276"/>
        </w:pBdr>
        <w:spacing w:before="60" w:after="60"/>
        <w:rPr>
          <w:rFonts w:hAnsiTheme="minorEastAsia" w:hint="eastAsia"/>
          <w:color w:val="000000" w:themeColor="text1"/>
          <w:sz w:val="20"/>
          <w:szCs w:val="20"/>
        </w:rPr>
      </w:pPr>
      <w:r w:rsidRPr="00157A89">
        <w:rPr>
          <w:rFonts w:hAnsiTheme="minorEastAsia" w:hint="eastAsia"/>
          <w:b/>
          <w:bCs/>
          <w:color w:val="000000" w:themeColor="text1"/>
          <w:sz w:val="20"/>
          <w:szCs w:val="20"/>
        </w:rPr>
        <w:t>打卡积分模块：</w:t>
      </w:r>
      <w:r w:rsidRPr="00157A89">
        <w:rPr>
          <w:rFonts w:hAnsiTheme="minorEastAsia" w:hint="eastAsia"/>
          <w:color w:val="000000" w:themeColor="text1"/>
          <w:sz w:val="20"/>
          <w:szCs w:val="20"/>
        </w:rPr>
        <w:t>负责用户每日运动打卡、运动时</w:t>
      </w:r>
      <w:proofErr w:type="gramStart"/>
      <w:r w:rsidRPr="00157A89">
        <w:rPr>
          <w:rFonts w:hAnsiTheme="minorEastAsia" w:hint="eastAsia"/>
          <w:color w:val="000000" w:themeColor="text1"/>
          <w:sz w:val="20"/>
          <w:szCs w:val="20"/>
        </w:rPr>
        <w:t>长统计</w:t>
      </w:r>
      <w:proofErr w:type="gramEnd"/>
      <w:r w:rsidRPr="00157A89">
        <w:rPr>
          <w:rFonts w:hAnsiTheme="minorEastAsia" w:hint="eastAsia"/>
          <w:color w:val="000000" w:themeColor="text1"/>
          <w:sz w:val="20"/>
          <w:szCs w:val="20"/>
        </w:rPr>
        <w:t>及积分奖励模块的开发，实现基于日历的打卡记录查询接口以及积分发放的业务逻辑。</w:t>
      </w:r>
    </w:p>
    <w:p w14:paraId="75316211" w14:textId="77777777" w:rsidR="00B14DE4" w:rsidRPr="00B14DE4" w:rsidRDefault="00B14DE4">
      <w:pPr>
        <w:pStyle w:val="a4"/>
        <w:numPr>
          <w:ilvl w:val="0"/>
          <w:numId w:val="4"/>
        </w:numPr>
        <w:pBdr>
          <w:bottom w:val="single" w:sz="6" w:space="0" w:color="1A5276"/>
        </w:pBdr>
        <w:spacing w:before="60" w:after="60"/>
        <w:rPr>
          <w:rFonts w:hAnsiTheme="minorEastAsia" w:hint="eastAsia"/>
          <w:color w:val="000000" w:themeColor="text1"/>
          <w:sz w:val="20"/>
          <w:szCs w:val="20"/>
        </w:rPr>
      </w:pPr>
    </w:p>
    <w:p w14:paraId="6824ADAE" w14:textId="1DDE3A53" w:rsidR="00796DCC" w:rsidRDefault="00796DCC" w:rsidP="00796DCC">
      <w:pPr>
        <w:spacing w:before="240" w:after="80"/>
        <w:rPr>
          <w:rFonts w:asciiTheme="minorHAnsi" w:eastAsiaTheme="minorHAnsi" w:hAnsiTheme="minorHAnsi" w:cs="宋体" w:hint="eastAsia"/>
          <w:b/>
          <w:bCs/>
          <w:color w:val="1A5276"/>
          <w:sz w:val="26"/>
          <w:szCs w:val="26"/>
        </w:rPr>
      </w:pPr>
      <w:r>
        <w:rPr>
          <w:rFonts w:asciiTheme="minorHAnsi" w:eastAsiaTheme="minorHAnsi" w:hAnsiTheme="minorHAnsi" w:cs="宋体" w:hint="eastAsia"/>
          <w:b/>
          <w:bCs/>
          <w:color w:val="1A5276"/>
          <w:sz w:val="26"/>
          <w:szCs w:val="26"/>
        </w:rPr>
        <w:t>项目经历</w:t>
      </w:r>
    </w:p>
    <w:p w14:paraId="1C68070D" w14:textId="78AB0760" w:rsidR="00E67BFA" w:rsidRPr="00157A89" w:rsidRDefault="00E67BFA" w:rsidP="00E67BFA">
      <w:pPr>
        <w:spacing w:before="120" w:after="40"/>
        <w:rPr>
          <w:rFonts w:asciiTheme="minorHAnsi" w:eastAsiaTheme="minorHAnsi" w:hAnsiTheme="minorHAnsi" w:hint="eastAsia"/>
          <w:b/>
          <w:bCs/>
          <w:color w:val="000000" w:themeColor="text1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KnowEngine</w:t>
      </w:r>
      <w:proofErr w:type="spellEnd"/>
      <w:r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—</w:t>
      </w:r>
      <w:r>
        <w:rPr>
          <w:b/>
          <w:bCs/>
          <w:sz w:val="24"/>
          <w:szCs w:val="24"/>
        </w:rPr>
        <w:t>企业级智能</w:t>
      </w:r>
      <w:r>
        <w:rPr>
          <w:rFonts w:hint="eastAsia"/>
          <w:b/>
          <w:bCs/>
          <w:sz w:val="24"/>
          <w:szCs w:val="24"/>
        </w:rPr>
        <w:t>客服</w:t>
      </w:r>
      <w:r w:rsidR="00C54414">
        <w:rPr>
          <w:rFonts w:hint="eastAsia"/>
          <w:b/>
          <w:bCs/>
          <w:sz w:val="24"/>
          <w:szCs w:val="24"/>
        </w:rPr>
        <w:t>引擎</w:t>
      </w:r>
    </w:p>
    <w:p w14:paraId="5DE33997" w14:textId="1A9A20B7" w:rsidR="00E67BFA" w:rsidRPr="00E056EE" w:rsidRDefault="00E67BFA" w:rsidP="00E67BFA">
      <w:pPr>
        <w:spacing w:before="120" w:after="40"/>
        <w:rPr>
          <w:rFonts w:asciiTheme="minorHAnsi" w:eastAsiaTheme="minorHAnsi" w:hAnsiTheme="minorHAnsi" w:hint="eastAsia"/>
          <w:b/>
          <w:bCs/>
          <w:color w:val="000000" w:themeColor="text1"/>
          <w:sz w:val="22"/>
          <w:szCs w:val="22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技术</w:t>
      </w:r>
      <w:proofErr w:type="gramStart"/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栈</w:t>
      </w:r>
      <w:proofErr w:type="gramEnd"/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：</w:t>
      </w:r>
      <w:r w:rsidRPr="00E056EE">
        <w:rPr>
          <w:b/>
          <w:bCs/>
        </w:rPr>
        <w:t xml:space="preserve">Spring Boot </w:t>
      </w:r>
      <w:r w:rsidRPr="00E056EE">
        <w:rPr>
          <w:rFonts w:hint="eastAsia"/>
          <w:b/>
          <w:bCs/>
        </w:rPr>
        <w:t>、</w:t>
      </w:r>
      <w:r w:rsidRPr="00E056EE">
        <w:rPr>
          <w:b/>
          <w:bCs/>
        </w:rPr>
        <w:t xml:space="preserve">LangChain4j  </w:t>
      </w:r>
      <w:r w:rsidRPr="00E056EE">
        <w:rPr>
          <w:rFonts w:hint="eastAsia"/>
          <w:b/>
          <w:bCs/>
        </w:rPr>
        <w:t>、</w:t>
      </w:r>
      <w:r w:rsidRPr="00E056EE">
        <w:rPr>
          <w:b/>
          <w:bCs/>
        </w:rPr>
        <w:t xml:space="preserve">Elasticsearch </w:t>
      </w:r>
      <w:r w:rsidRPr="00E056EE">
        <w:rPr>
          <w:rFonts w:hint="eastAsia"/>
          <w:b/>
          <w:bCs/>
        </w:rPr>
        <w:t>、</w:t>
      </w:r>
      <w:r w:rsidRPr="00E056EE">
        <w:rPr>
          <w:b/>
          <w:bCs/>
        </w:rPr>
        <w:t xml:space="preserve">Neo4j </w:t>
      </w:r>
      <w:r w:rsidRPr="00E056EE">
        <w:rPr>
          <w:rFonts w:hint="eastAsia"/>
          <w:b/>
          <w:bCs/>
        </w:rPr>
        <w:t>、</w:t>
      </w:r>
      <w:r w:rsidRPr="00E056EE">
        <w:rPr>
          <w:b/>
          <w:bCs/>
        </w:rPr>
        <w:t xml:space="preserve">Redis </w:t>
      </w:r>
      <w:r w:rsidRPr="00E056EE">
        <w:rPr>
          <w:rFonts w:hint="eastAsia"/>
          <w:b/>
          <w:bCs/>
        </w:rPr>
        <w:t>、</w:t>
      </w:r>
      <w:r w:rsidRPr="00E056EE">
        <w:rPr>
          <w:b/>
          <w:bCs/>
        </w:rPr>
        <w:t xml:space="preserve">MySQL </w:t>
      </w:r>
      <w:r w:rsidRPr="00E056EE">
        <w:rPr>
          <w:rFonts w:hint="eastAsia"/>
          <w:b/>
          <w:bCs/>
        </w:rPr>
        <w:t>、</w:t>
      </w:r>
      <w:proofErr w:type="spellStart"/>
      <w:r w:rsidRPr="00E056EE">
        <w:rPr>
          <w:b/>
          <w:bCs/>
        </w:rPr>
        <w:t>MinIO</w:t>
      </w:r>
      <w:proofErr w:type="spellEnd"/>
      <w:r w:rsidRPr="00E056EE">
        <w:rPr>
          <w:b/>
          <w:bCs/>
        </w:rPr>
        <w:t xml:space="preserve"> </w:t>
      </w:r>
      <w:r w:rsidRPr="00E056EE">
        <w:rPr>
          <w:rFonts w:hint="eastAsia"/>
          <w:b/>
          <w:bCs/>
        </w:rPr>
        <w:t>、</w:t>
      </w:r>
      <w:r w:rsidR="00C54414" w:rsidRPr="00C54414">
        <w:rPr>
          <w:rFonts w:hint="eastAsia"/>
          <w:b/>
          <w:bCs/>
        </w:rPr>
        <w:t xml:space="preserve">ONNX Runtime </w:t>
      </w:r>
      <w:r w:rsidR="00C54414">
        <w:rPr>
          <w:rFonts w:hint="eastAsia"/>
          <w:b/>
          <w:bCs/>
        </w:rPr>
        <w:t>、</w:t>
      </w:r>
      <w:r w:rsidR="00C54414" w:rsidRPr="00C54414">
        <w:rPr>
          <w:rFonts w:hint="eastAsia"/>
          <w:b/>
          <w:bCs/>
        </w:rPr>
        <w:t xml:space="preserve"> </w:t>
      </w:r>
      <w:proofErr w:type="spellStart"/>
      <w:r w:rsidR="00C54414" w:rsidRPr="00C54414">
        <w:rPr>
          <w:rFonts w:hint="eastAsia"/>
          <w:b/>
          <w:bCs/>
        </w:rPr>
        <w:t>MinerU</w:t>
      </w:r>
      <w:proofErr w:type="spellEnd"/>
      <w:r w:rsidR="00C54414" w:rsidRPr="00C54414">
        <w:rPr>
          <w:rFonts w:hint="eastAsia"/>
          <w:b/>
          <w:bCs/>
        </w:rPr>
        <w:t xml:space="preserve"> </w:t>
      </w:r>
      <w:r w:rsidR="00C54414">
        <w:rPr>
          <w:rFonts w:hint="eastAsia"/>
          <w:b/>
          <w:bCs/>
        </w:rPr>
        <w:t>、</w:t>
      </w:r>
      <w:proofErr w:type="spellStart"/>
      <w:r w:rsidR="00C54414" w:rsidRPr="00C54414">
        <w:rPr>
          <w:rFonts w:hint="eastAsia"/>
          <w:b/>
          <w:bCs/>
        </w:rPr>
        <w:t>FastAPI</w:t>
      </w:r>
      <w:proofErr w:type="spellEnd"/>
      <w:r w:rsidR="00C54414" w:rsidRPr="00C54414">
        <w:rPr>
          <w:rFonts w:hint="eastAsia"/>
          <w:b/>
          <w:bCs/>
        </w:rPr>
        <w:t xml:space="preserve"> </w:t>
      </w:r>
      <w:r w:rsidR="00C54414">
        <w:rPr>
          <w:rFonts w:hint="eastAsia"/>
          <w:b/>
          <w:bCs/>
        </w:rPr>
        <w:t>、</w:t>
      </w:r>
      <w:r w:rsidR="00C54414" w:rsidRPr="00C54414">
        <w:rPr>
          <w:rFonts w:hint="eastAsia"/>
          <w:b/>
          <w:bCs/>
        </w:rPr>
        <w:t>Project Reactor</w:t>
      </w:r>
    </w:p>
    <w:p w14:paraId="712534B6" w14:textId="77777777" w:rsidR="00E67BFA" w:rsidRPr="00157A89" w:rsidRDefault="00E67BFA" w:rsidP="00E67BFA">
      <w:pPr>
        <w:spacing w:after="60"/>
        <w:rPr>
          <w:rFonts w:asciiTheme="minorHAnsi" w:eastAsiaTheme="minorHAnsi" w:hAnsiTheme="minorHAnsi" w:hint="eastAsia"/>
          <w:color w:val="000000" w:themeColor="text1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角色：</w:t>
      </w:r>
      <w:r w:rsidRPr="00157A89">
        <w:rPr>
          <w:rFonts w:asciiTheme="minorHAnsi" w:eastAsiaTheme="minorHAnsi" w:hAnsiTheme="minorHAnsi" w:cs="宋体"/>
          <w:color w:val="000000" w:themeColor="text1"/>
        </w:rPr>
        <w:t>核心模块开发负责人</w:t>
      </w:r>
    </w:p>
    <w:p w14:paraId="436332DA" w14:textId="11710B8B" w:rsidR="00E67BFA" w:rsidRDefault="00E67BFA" w:rsidP="00E67BFA">
      <w:r w:rsidRPr="00157A89">
        <w:rPr>
          <w:rFonts w:asciiTheme="minorHAnsi" w:eastAsiaTheme="minorHAnsi" w:hAnsiTheme="minorHAnsi"/>
          <w:b/>
          <w:bCs/>
          <w:color w:val="000000" w:themeColor="text1"/>
        </w:rPr>
        <w:t>项目简介：</w:t>
      </w:r>
      <w:r>
        <w:t>基于 RAG 架构的企业知识管理与智能</w:t>
      </w:r>
      <w:r>
        <w:rPr>
          <w:rFonts w:hint="eastAsia"/>
        </w:rPr>
        <w:t>客服</w:t>
      </w:r>
      <w:r>
        <w:t>引擎，实现从文档接入、智能切片、向量化存储到多源检索、意图路由、流式对话的全链路闭环。</w:t>
      </w:r>
    </w:p>
    <w:p w14:paraId="453C47A6" w14:textId="77777777" w:rsidR="001B6885" w:rsidRPr="001B6885" w:rsidRDefault="00E67BFA" w:rsidP="001B6885">
      <w:pPr>
        <w:rPr>
          <w:b/>
          <w:bCs/>
        </w:rPr>
      </w:pPr>
      <w:r w:rsidRPr="001B6885">
        <w:rPr>
          <w:rFonts w:hint="eastAsia"/>
          <w:b/>
          <w:bCs/>
        </w:rPr>
        <w:t>技术</w:t>
      </w:r>
      <w:r w:rsidRPr="001B6885">
        <w:rPr>
          <w:b/>
          <w:bCs/>
        </w:rPr>
        <w:t>亮点</w:t>
      </w:r>
      <w:r w:rsidRPr="001B6885">
        <w:rPr>
          <w:rFonts w:hint="eastAsia"/>
          <w:b/>
          <w:bCs/>
        </w:rPr>
        <w:t>与难点</w:t>
      </w:r>
      <w:r w:rsidRPr="001B6885">
        <w:rPr>
          <w:b/>
          <w:bCs/>
        </w:rPr>
        <w:t>：</w:t>
      </w:r>
    </w:p>
    <w:p w14:paraId="5166DAB6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文档前置处理</w:t>
      </w:r>
    </w:p>
    <w:p w14:paraId="71E14EA8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 xml:space="preserve">1. </w:t>
      </w:r>
      <w:proofErr w:type="spellStart"/>
      <w:r w:rsidRPr="00AB2726">
        <w:rPr>
          <w:rFonts w:hint="eastAsia"/>
          <w:b/>
          <w:bCs/>
          <w:sz w:val="20"/>
          <w:szCs w:val="20"/>
        </w:rPr>
        <w:t>MinerU</w:t>
      </w:r>
      <w:proofErr w:type="spellEnd"/>
      <w:r w:rsidRPr="00AB2726">
        <w:rPr>
          <w:rFonts w:hint="eastAsia"/>
          <w:b/>
          <w:bCs/>
          <w:sz w:val="20"/>
          <w:szCs w:val="20"/>
        </w:rPr>
        <w:t xml:space="preserve"> 全链路自动化文档解析</w:t>
      </w:r>
    </w:p>
    <w:p w14:paraId="6B937B5D" w14:textId="77777777" w:rsidR="00C54414" w:rsidRPr="00AB2726" w:rsidRDefault="00C54414">
      <w:pPr>
        <w:pStyle w:val="a4"/>
        <w:numPr>
          <w:ilvl w:val="0"/>
          <w:numId w:val="10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 xml:space="preserve">针对 PDF 文档中图片、表格、公式、扫描件等传统方案无法处理的复杂内容，引入 </w:t>
      </w:r>
      <w:proofErr w:type="spellStart"/>
      <w:r w:rsidRPr="00AB2726">
        <w:rPr>
          <w:rFonts w:hint="eastAsia"/>
          <w:sz w:val="20"/>
          <w:szCs w:val="20"/>
        </w:rPr>
        <w:t>MinerU</w:t>
      </w:r>
      <w:proofErr w:type="spellEnd"/>
      <w:r w:rsidRPr="00AB2726">
        <w:rPr>
          <w:rFonts w:hint="eastAsia"/>
          <w:sz w:val="20"/>
          <w:szCs w:val="20"/>
        </w:rPr>
        <w:t xml:space="preserve"> 深度解析引擎，实现多模态内容的精准提取与结构化还原</w:t>
      </w:r>
    </w:p>
    <w:p w14:paraId="13F09433" w14:textId="77777777" w:rsidR="00C54414" w:rsidRPr="00AB2726" w:rsidRDefault="00C54414">
      <w:pPr>
        <w:pStyle w:val="a4"/>
        <w:numPr>
          <w:ilvl w:val="0"/>
          <w:numId w:val="10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 xml:space="preserve">基于 </w:t>
      </w:r>
      <w:proofErr w:type="spellStart"/>
      <w:r w:rsidRPr="00AB2726">
        <w:rPr>
          <w:rFonts w:hint="eastAsia"/>
          <w:sz w:val="20"/>
          <w:szCs w:val="20"/>
        </w:rPr>
        <w:t>FastAPI</w:t>
      </w:r>
      <w:proofErr w:type="spellEnd"/>
      <w:r w:rsidRPr="00AB2726">
        <w:rPr>
          <w:rFonts w:hint="eastAsia"/>
          <w:sz w:val="20"/>
          <w:szCs w:val="20"/>
        </w:rPr>
        <w:t xml:space="preserve"> 构建文档解析微服务，实现从文件上传 → </w:t>
      </w:r>
      <w:proofErr w:type="spellStart"/>
      <w:r w:rsidRPr="00AB2726">
        <w:rPr>
          <w:rFonts w:hint="eastAsia"/>
          <w:sz w:val="20"/>
          <w:szCs w:val="20"/>
        </w:rPr>
        <w:t>MinerU</w:t>
      </w:r>
      <w:proofErr w:type="spellEnd"/>
      <w:r w:rsidRPr="00AB2726">
        <w:rPr>
          <w:rFonts w:hint="eastAsia"/>
          <w:sz w:val="20"/>
          <w:szCs w:val="20"/>
        </w:rPr>
        <w:t xml:space="preserve"> 解析 → 结构化输出 → 分段入库的全链路自动化处理，消除人工干预环节</w:t>
      </w:r>
    </w:p>
    <w:p w14:paraId="0F723448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2. 多格式文档处理与智能分段</w:t>
      </w:r>
    </w:p>
    <w:p w14:paraId="2B4C7A23" w14:textId="77777777" w:rsidR="00C54414" w:rsidRPr="00AB2726" w:rsidRDefault="00C54414">
      <w:pPr>
        <w:pStyle w:val="a4"/>
        <w:numPr>
          <w:ilvl w:val="0"/>
          <w:numId w:val="1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支持 PDF、Markdown、TXT、DOC/DOCX、Excel 等多种文件格式的统一接入与解析，基于</w:t>
      </w:r>
      <w:proofErr w:type="gramStart"/>
      <w:r w:rsidRPr="00AB2726">
        <w:rPr>
          <w:rFonts w:hint="eastAsia"/>
          <w:sz w:val="20"/>
          <w:szCs w:val="20"/>
        </w:rPr>
        <w:t>文件头魔数检测</w:t>
      </w:r>
      <w:proofErr w:type="gramEnd"/>
      <w:r w:rsidRPr="00AB2726">
        <w:rPr>
          <w:rFonts w:hint="eastAsia"/>
          <w:sz w:val="20"/>
          <w:szCs w:val="20"/>
        </w:rPr>
        <w:t>防止格式误判</w:t>
      </w:r>
    </w:p>
    <w:p w14:paraId="2FF64B3C" w14:textId="77777777" w:rsidR="00C54414" w:rsidRPr="00AB2726" w:rsidRDefault="00C54414">
      <w:pPr>
        <w:pStyle w:val="a4"/>
        <w:numPr>
          <w:ilvl w:val="0"/>
          <w:numId w:val="1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基于工厂模式设计 5 种分段策略（固定长度、段落分割、递归字符、Markdown 标题、语义分段），支持用户按需选择最优切片方式</w:t>
      </w:r>
    </w:p>
    <w:p w14:paraId="16B11152" w14:textId="77777777" w:rsidR="00C54414" w:rsidRPr="00AB2726" w:rsidRDefault="00C54414">
      <w:pPr>
        <w:pStyle w:val="a4"/>
        <w:numPr>
          <w:ilvl w:val="0"/>
          <w:numId w:val="1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实现针对 Excel 文件的双模式切片（键值对 + HTML 表格），行级完整性保障</w:t>
      </w:r>
    </w:p>
    <w:p w14:paraId="21F22612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3. 父子分段架构</w:t>
      </w:r>
    </w:p>
    <w:p w14:paraId="61AB4B9E" w14:textId="77777777" w:rsidR="00C54414" w:rsidRPr="00AB2726" w:rsidRDefault="00C54414">
      <w:pPr>
        <w:pStyle w:val="a4"/>
        <w:numPr>
          <w:ilvl w:val="0"/>
          <w:numId w:val="12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设计父子分块架构：子分段用于精确向量检索匹配，命中后自动回溯父分段获取完整上下文，解决 RAG 中"语义截断"导致的回答不完整问题</w:t>
      </w:r>
    </w:p>
    <w:p w14:paraId="0380C664" w14:textId="77777777" w:rsidR="00C54414" w:rsidRPr="00AB2726" w:rsidRDefault="00C54414">
      <w:pPr>
        <w:pStyle w:val="a4"/>
        <w:numPr>
          <w:ilvl w:val="0"/>
          <w:numId w:val="12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父分段保留表格、图片等完整结构，避免复杂内容被拆散丢失语义</w:t>
      </w:r>
    </w:p>
    <w:p w14:paraId="7E47A392" w14:textId="77777777" w:rsidR="00C54414" w:rsidRPr="00AB2726" w:rsidRDefault="00C54414">
      <w:pPr>
        <w:pStyle w:val="a4"/>
        <w:numPr>
          <w:ilvl w:val="0"/>
          <w:numId w:val="12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实现 HashMap → Redis → MySQL 三级缓存策略，30s TTL + 空值缓存防击穿，将父分段回溯的数据库查询压力降低一个量级</w:t>
      </w:r>
    </w:p>
    <w:p w14:paraId="1D5B0F8D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RAG 检索优化</w:t>
      </w:r>
    </w:p>
    <w:p w14:paraId="49706346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1. 问题重写（Query Rewriting）</w:t>
      </w:r>
    </w:p>
    <w:p w14:paraId="779D401B" w14:textId="77777777" w:rsidR="00C54414" w:rsidRPr="00AB2726" w:rsidRDefault="00C54414">
      <w:pPr>
        <w:pStyle w:val="a4"/>
        <w:numPr>
          <w:ilvl w:val="0"/>
          <w:numId w:val="13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实现查询改写 4 维策略（简洁化 / 抽象化 / 纠错修正 / 标准化），基于 LLM 对用户原始 Query 进行语义增强，提升检索召回率</w:t>
      </w:r>
    </w:p>
    <w:p w14:paraId="66B1372E" w14:textId="77777777" w:rsidR="00C54414" w:rsidRPr="00AB2726" w:rsidRDefault="00C54414">
      <w:pPr>
        <w:pStyle w:val="a4"/>
        <w:numPr>
          <w:ilvl w:val="0"/>
          <w:numId w:val="13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改写结果通过 Java 21 虚拟线程异步并行执行，多维改写结果综合评估后选取最优版本，不阻塞主流程</w:t>
      </w:r>
    </w:p>
    <w:p w14:paraId="379EC4CA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2. 查询路由（Query Routing）</w:t>
      </w:r>
    </w:p>
    <w:p w14:paraId="60F0547E" w14:textId="77777777" w:rsidR="00C54414" w:rsidRPr="00AB2726" w:rsidRDefault="00C54414">
      <w:pPr>
        <w:pStyle w:val="a4"/>
        <w:numPr>
          <w:ilvl w:val="0"/>
          <w:numId w:val="14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设计并实现查询路由器，利用 LLM 对用户 Query 进行语义分析</w:t>
      </w:r>
    </w:p>
    <w:p w14:paraId="7EE6612D" w14:textId="77777777" w:rsidR="00C54414" w:rsidRPr="00AB2726" w:rsidRDefault="00C54414">
      <w:pPr>
        <w:pStyle w:val="a4"/>
        <w:numPr>
          <w:ilvl w:val="0"/>
          <w:numId w:val="14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自动路由到 ES 全文检索 / MySQL 结构化查询（Text2SQL）/ Neo4j 图查询（Text2Cypher） 三大数据源，失败时自动降级回退，保障系统鲁棒性</w:t>
      </w:r>
    </w:p>
    <w:p w14:paraId="672B01C4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3. 混合检索（Hybrid Retrieval）</w:t>
      </w:r>
    </w:p>
    <w:p w14:paraId="77EFB74F" w14:textId="77777777" w:rsidR="00C54414" w:rsidRPr="00AB2726" w:rsidRDefault="00C54414">
      <w:pPr>
        <w:pStyle w:val="a4"/>
        <w:numPr>
          <w:ilvl w:val="0"/>
          <w:numId w:val="15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基于 Elasticsearch 关键词检索（BM25） + 向量数据库语义检索 实现混合检索架构，兼顾精确匹配与语义理解能力</w:t>
      </w:r>
    </w:p>
    <w:p w14:paraId="42583C3F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4. RRF 融合排序与重排序（Reranking）</w:t>
      </w:r>
    </w:p>
    <w:p w14:paraId="4E0C221D" w14:textId="77777777" w:rsidR="00C54414" w:rsidRPr="00AB2726" w:rsidRDefault="00C54414">
      <w:pPr>
        <w:pStyle w:val="a4"/>
        <w:numPr>
          <w:ilvl w:val="0"/>
          <w:numId w:val="15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采用 RRF（Reciprocal Rank Fusion） 算法对多源检索结果进行融合排序，避免单一检索通道的排序偏差，提升最终排序质量</w:t>
      </w:r>
    </w:p>
    <w:p w14:paraId="42859B96" w14:textId="77777777" w:rsidR="00C54414" w:rsidRPr="00AB2726" w:rsidRDefault="00C54414">
      <w:pPr>
        <w:pStyle w:val="a4"/>
        <w:numPr>
          <w:ilvl w:val="0"/>
          <w:numId w:val="15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集成 BGE-RERANKER 本地重排序模型（基于 ONNX Runtime 进程内推理），对 Top-K 候选文档进行精细化语义重排，显著提升检索精准度</w:t>
      </w:r>
    </w:p>
    <w:p w14:paraId="1AAE964C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5. 内容聚合（Content Aggregation）</w:t>
      </w:r>
    </w:p>
    <w:p w14:paraId="36C89C0E" w14:textId="77777777" w:rsidR="00C54414" w:rsidRPr="00AB2726" w:rsidRDefault="00C54414">
      <w:pPr>
        <w:pStyle w:val="a4"/>
        <w:numPr>
          <w:ilvl w:val="0"/>
          <w:numId w:val="16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实现自定义内容聚合器，对重排序后的文档进行去重、合并、上下文补全，基于意图构建最优 Prompt Context 送入 LLM 生成</w:t>
      </w:r>
    </w:p>
    <w:p w14:paraId="491792A3" w14:textId="77777777" w:rsidR="00C54414" w:rsidRPr="00AB2726" w:rsidRDefault="00C54414">
      <w:pPr>
        <w:pStyle w:val="a4"/>
        <w:numPr>
          <w:ilvl w:val="0"/>
          <w:numId w:val="16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结合父子分段架构，命中子分段后自动聚合父分段完整内容，确保生成回答的信息完整性</w:t>
      </w:r>
    </w:p>
    <w:p w14:paraId="286150FB" w14:textId="77777777" w:rsidR="00C54414" w:rsidRPr="00AB2726" w:rsidRDefault="00C54414" w:rsidP="00C5441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6. 文档引用展示（Reference Display）</w:t>
      </w:r>
    </w:p>
    <w:p w14:paraId="386C77E3" w14:textId="77777777" w:rsidR="00C54414" w:rsidRPr="00AB2726" w:rsidRDefault="00C54414">
      <w:pPr>
        <w:pStyle w:val="a4"/>
        <w:numPr>
          <w:ilvl w:val="0"/>
          <w:numId w:val="17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设计 [REFERENCE] SSE 事件协议，在流式输出过程中实时推送引用来源信息（文档名、分段位置、相关度分数），实现回答的可追溯与可解释</w:t>
      </w:r>
    </w:p>
    <w:p w14:paraId="34401CFA" w14:textId="77777777" w:rsidR="00C54414" w:rsidRPr="00AB2726" w:rsidRDefault="00C54414">
      <w:pPr>
        <w:pStyle w:val="a4"/>
        <w:numPr>
          <w:ilvl w:val="0"/>
          <w:numId w:val="17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前端展示引用卡片，用户可点击溯源至原始文档对应段落，增强用户对 AI 回答的信任度</w:t>
      </w:r>
    </w:p>
    <w:p w14:paraId="08EE0470" w14:textId="77777777" w:rsidR="00B14DE4" w:rsidRPr="00AB2726" w:rsidRDefault="00B14DE4" w:rsidP="00B14DE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lastRenderedPageBreak/>
        <w:t>其他核心能力</w:t>
      </w:r>
    </w:p>
    <w:p w14:paraId="2E2CE779" w14:textId="77777777" w:rsidR="00B14DE4" w:rsidRPr="00AB2726" w:rsidRDefault="00B14DE4" w:rsidP="00B14DE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流式 RAG 管道与进度感知架构</w:t>
      </w:r>
    </w:p>
    <w:p w14:paraId="0BB8DBEF" w14:textId="77777777" w:rsidR="00B14DE4" w:rsidRPr="00AB2726" w:rsidRDefault="00B14DE4">
      <w:pPr>
        <w:pStyle w:val="a4"/>
        <w:numPr>
          <w:ilvl w:val="0"/>
          <w:numId w:val="18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采用</w:t>
      </w:r>
      <w:proofErr w:type="gramStart"/>
      <w:r w:rsidRPr="00AB2726">
        <w:rPr>
          <w:rFonts w:hint="eastAsia"/>
          <w:sz w:val="20"/>
          <w:szCs w:val="20"/>
        </w:rPr>
        <w:t>装饰器模式</w:t>
      </w:r>
      <w:proofErr w:type="gramEnd"/>
      <w:r w:rsidRPr="00AB2726">
        <w:rPr>
          <w:rFonts w:hint="eastAsia"/>
          <w:sz w:val="20"/>
          <w:szCs w:val="20"/>
        </w:rPr>
        <w:t xml:space="preserve">解耦进度回调，将阻塞式 RAG 操作调度至弹性线程池，通过 </w:t>
      </w:r>
      <w:proofErr w:type="spellStart"/>
      <w:r w:rsidRPr="00AB2726">
        <w:rPr>
          <w:rFonts w:hint="eastAsia"/>
          <w:sz w:val="20"/>
          <w:szCs w:val="20"/>
        </w:rPr>
        <w:t>Flux.create</w:t>
      </w:r>
      <w:proofErr w:type="spellEnd"/>
      <w:r w:rsidRPr="00AB2726">
        <w:rPr>
          <w:rFonts w:hint="eastAsia"/>
          <w:sz w:val="20"/>
          <w:szCs w:val="20"/>
        </w:rPr>
        <w:t>() 统一编排进度消息与 LLM Token 的有序流式输出</w:t>
      </w:r>
    </w:p>
    <w:p w14:paraId="4DDA2488" w14:textId="77777777" w:rsidR="00B14DE4" w:rsidRPr="00AB2726" w:rsidRDefault="00B14DE4">
      <w:pPr>
        <w:pStyle w:val="a4"/>
        <w:numPr>
          <w:ilvl w:val="0"/>
          <w:numId w:val="18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设计 4 类 SSE 事件协议：[PROGRESS]、[REFERENCE]、[CARD]、Token，实现全链路可观测与可解释性</w:t>
      </w:r>
    </w:p>
    <w:p w14:paraId="44B864E6" w14:textId="77777777" w:rsidR="00B14DE4" w:rsidRPr="00AB2726" w:rsidRDefault="00B14DE4" w:rsidP="00B14DE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意图识别与 LLM 结构化输出工程化</w:t>
      </w:r>
    </w:p>
    <w:p w14:paraId="7103B02E" w14:textId="77777777" w:rsidR="00B14DE4" w:rsidRPr="00AB2726" w:rsidRDefault="00B14DE4">
      <w:pPr>
        <w:pStyle w:val="a4"/>
        <w:numPr>
          <w:ilvl w:val="0"/>
          <w:numId w:val="19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 xml:space="preserve">基于 LLM 实现 6 大意图分类识别及结构化实体提取，通过 </w:t>
      </w:r>
      <w:proofErr w:type="spellStart"/>
      <w:r w:rsidRPr="00AB2726">
        <w:rPr>
          <w:rFonts w:hint="eastAsia"/>
          <w:sz w:val="20"/>
          <w:szCs w:val="20"/>
        </w:rPr>
        <w:t>CoT</w:t>
      </w:r>
      <w:proofErr w:type="spellEnd"/>
      <w:r w:rsidRPr="00AB2726">
        <w:rPr>
          <w:rFonts w:hint="eastAsia"/>
          <w:sz w:val="20"/>
          <w:szCs w:val="20"/>
        </w:rPr>
        <w:t>、Few-shot 等优化手段，意图识别准确率从 78% 提升到 96%</w:t>
      </w:r>
    </w:p>
    <w:p w14:paraId="358AD2BE" w14:textId="77777777" w:rsidR="00B14DE4" w:rsidRPr="00AB2726" w:rsidRDefault="00B14DE4">
      <w:pPr>
        <w:pStyle w:val="a4"/>
        <w:numPr>
          <w:ilvl w:val="0"/>
          <w:numId w:val="19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设计 7 步 JSON 容错修复管道，解决 LLM 输出不规范问题（Markdown 包裹、中文引号、尾部逗号等）</w:t>
      </w:r>
    </w:p>
    <w:p w14:paraId="29C38A95" w14:textId="77777777" w:rsidR="00B14DE4" w:rsidRPr="00AB2726" w:rsidRDefault="00B14DE4" w:rsidP="00B14DE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分布式基础设施建设</w:t>
      </w:r>
    </w:p>
    <w:p w14:paraId="4DA83B83" w14:textId="77777777" w:rsidR="00B14DE4" w:rsidRPr="00AB2726" w:rsidRDefault="00B14DE4">
      <w:pPr>
        <w:pStyle w:val="a4"/>
        <w:numPr>
          <w:ilvl w:val="0"/>
          <w:numId w:val="20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 xml:space="preserve">设计 @DistributeLock 声明式分布式锁注解，基于 </w:t>
      </w:r>
      <w:proofErr w:type="spellStart"/>
      <w:r w:rsidRPr="00AB2726">
        <w:rPr>
          <w:rFonts w:hint="eastAsia"/>
          <w:sz w:val="20"/>
          <w:szCs w:val="20"/>
        </w:rPr>
        <w:t>Redisson</w:t>
      </w:r>
      <w:proofErr w:type="spellEnd"/>
      <w:r w:rsidRPr="00AB2726">
        <w:rPr>
          <w:rFonts w:hint="eastAsia"/>
          <w:sz w:val="20"/>
          <w:szCs w:val="20"/>
        </w:rPr>
        <w:t xml:space="preserve"> + AOP，支持 </w:t>
      </w:r>
      <w:proofErr w:type="spellStart"/>
      <w:r w:rsidRPr="00AB2726">
        <w:rPr>
          <w:rFonts w:hint="eastAsia"/>
          <w:sz w:val="20"/>
          <w:szCs w:val="20"/>
        </w:rPr>
        <w:t>SpEL</w:t>
      </w:r>
      <w:proofErr w:type="spellEnd"/>
      <w:r w:rsidRPr="00AB2726">
        <w:rPr>
          <w:rFonts w:hint="eastAsia"/>
          <w:sz w:val="20"/>
          <w:szCs w:val="20"/>
        </w:rPr>
        <w:t xml:space="preserve"> 动态 Key、超时自动续期</w:t>
      </w:r>
    </w:p>
    <w:p w14:paraId="49FFF212" w14:textId="77777777" w:rsidR="00B14DE4" w:rsidRPr="00AB2726" w:rsidRDefault="00B14DE4">
      <w:pPr>
        <w:pStyle w:val="a4"/>
        <w:numPr>
          <w:ilvl w:val="0"/>
          <w:numId w:val="20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实现雪花算法 ID 生成器，贯穿切片→存储→检索→</w:t>
      </w:r>
      <w:proofErr w:type="gramStart"/>
      <w:r w:rsidRPr="00AB2726">
        <w:rPr>
          <w:rFonts w:hint="eastAsia"/>
          <w:sz w:val="20"/>
          <w:szCs w:val="20"/>
        </w:rPr>
        <w:t>扩展全</w:t>
      </w:r>
      <w:proofErr w:type="gramEnd"/>
      <w:r w:rsidRPr="00AB2726">
        <w:rPr>
          <w:rFonts w:hint="eastAsia"/>
          <w:sz w:val="20"/>
          <w:szCs w:val="20"/>
        </w:rPr>
        <w:t>链路</w:t>
      </w:r>
    </w:p>
    <w:p w14:paraId="7AF68270" w14:textId="77777777" w:rsidR="00B14DE4" w:rsidRPr="00AB2726" w:rsidRDefault="00B14DE4">
      <w:pPr>
        <w:pStyle w:val="a4"/>
        <w:numPr>
          <w:ilvl w:val="0"/>
          <w:numId w:val="20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基于 Spring Event + XXL-Job 实现"事件驱动 + 定时兜底"的最终一致性保障</w:t>
      </w:r>
    </w:p>
    <w:p w14:paraId="5DF70416" w14:textId="77777777" w:rsidR="00B14DE4" w:rsidRPr="00AB2726" w:rsidRDefault="00B14DE4" w:rsidP="00B14DE4">
      <w:pPr>
        <w:rPr>
          <w:b/>
          <w:bCs/>
          <w:sz w:val="20"/>
          <w:szCs w:val="20"/>
        </w:rPr>
      </w:pPr>
      <w:r w:rsidRPr="00AB2726">
        <w:rPr>
          <w:rFonts w:hint="eastAsia"/>
          <w:b/>
          <w:bCs/>
          <w:sz w:val="20"/>
          <w:szCs w:val="20"/>
        </w:rPr>
        <w:t>流式对话与多渠道接入</w:t>
      </w:r>
    </w:p>
    <w:p w14:paraId="6864B481" w14:textId="77777777" w:rsidR="00B14DE4" w:rsidRPr="00AB2726" w:rsidRDefault="00B14DE4">
      <w:pPr>
        <w:pStyle w:val="a4"/>
        <w:numPr>
          <w:ilvl w:val="0"/>
          <w:numId w:val="2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基于 Reactor Flux 实现全链路 SSE 流式输出，Token 级逐字推送，支持 [CARD] 结构化卡片事件</w:t>
      </w:r>
    </w:p>
    <w:p w14:paraId="7A6DA402" w14:textId="77777777" w:rsidR="00B14DE4" w:rsidRPr="00AB2726" w:rsidRDefault="00B14DE4">
      <w:pPr>
        <w:pStyle w:val="a4"/>
        <w:numPr>
          <w:ilvl w:val="0"/>
          <w:numId w:val="2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>接入钉钉机器人（</w:t>
      </w:r>
      <w:proofErr w:type="gramStart"/>
      <w:r w:rsidRPr="00AB2726">
        <w:rPr>
          <w:rFonts w:hint="eastAsia"/>
          <w:sz w:val="20"/>
          <w:szCs w:val="20"/>
        </w:rPr>
        <w:t>单聊/群聊</w:t>
      </w:r>
      <w:proofErr w:type="gramEnd"/>
      <w:r w:rsidRPr="00AB2726">
        <w:rPr>
          <w:rFonts w:hint="eastAsia"/>
          <w:sz w:val="20"/>
          <w:szCs w:val="20"/>
        </w:rPr>
        <w:t xml:space="preserve">@），流式收集回复 + [CARD]转 </w:t>
      </w:r>
      <w:proofErr w:type="spellStart"/>
      <w:r w:rsidRPr="00AB2726">
        <w:rPr>
          <w:rFonts w:hint="eastAsia"/>
          <w:sz w:val="20"/>
          <w:szCs w:val="20"/>
        </w:rPr>
        <w:t>ActionCard</w:t>
      </w:r>
      <w:proofErr w:type="spellEnd"/>
      <w:r w:rsidRPr="00AB2726">
        <w:rPr>
          <w:rFonts w:hint="eastAsia"/>
          <w:sz w:val="20"/>
          <w:szCs w:val="20"/>
        </w:rPr>
        <w:t xml:space="preserve"> + 长回复自动分片发送</w:t>
      </w:r>
    </w:p>
    <w:p w14:paraId="17D738D5" w14:textId="16C0B7B6" w:rsidR="00B14DE4" w:rsidRPr="00AB2726" w:rsidRDefault="00B14DE4">
      <w:pPr>
        <w:pStyle w:val="a4"/>
        <w:numPr>
          <w:ilvl w:val="0"/>
          <w:numId w:val="21"/>
        </w:numPr>
        <w:rPr>
          <w:sz w:val="20"/>
          <w:szCs w:val="20"/>
        </w:rPr>
      </w:pPr>
      <w:r w:rsidRPr="00AB2726">
        <w:rPr>
          <w:rFonts w:hint="eastAsia"/>
          <w:sz w:val="20"/>
          <w:szCs w:val="20"/>
        </w:rPr>
        <w:t xml:space="preserve">Java 21 虚拟线程异步标题生成（flash 模型 + 关闭 </w:t>
      </w:r>
      <w:proofErr w:type="spellStart"/>
      <w:r w:rsidRPr="00AB2726">
        <w:rPr>
          <w:rFonts w:hint="eastAsia"/>
          <w:sz w:val="20"/>
          <w:szCs w:val="20"/>
        </w:rPr>
        <w:t>thiking</w:t>
      </w:r>
      <w:proofErr w:type="spellEnd"/>
      <w:r w:rsidRPr="00AB2726">
        <w:rPr>
          <w:rFonts w:hint="eastAsia"/>
          <w:sz w:val="20"/>
          <w:szCs w:val="20"/>
        </w:rPr>
        <w:t>），不阻塞首 Token 输出</w:t>
      </w:r>
    </w:p>
    <w:p w14:paraId="4253748F" w14:textId="1DA00A3B" w:rsidR="00712F33" w:rsidRPr="00157A89" w:rsidRDefault="00417E67" w:rsidP="009568B9">
      <w:pPr>
        <w:spacing w:before="120" w:after="40"/>
        <w:rPr>
          <w:rFonts w:asciiTheme="minorHAnsi" w:eastAsiaTheme="minorHAnsi" w:hAnsiTheme="minorHAnsi" w:hint="eastAsia"/>
          <w:b/>
          <w:bCs/>
          <w:color w:val="000000" w:themeColor="text1"/>
          <w:sz w:val="24"/>
          <w:szCs w:val="24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UTONMOS</w:t>
      </w:r>
      <w:proofErr w:type="gramStart"/>
      <w:r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—</w:t>
      </w:r>
      <w:r w:rsidR="003E25C7"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数字</w:t>
      </w:r>
      <w:proofErr w:type="gramEnd"/>
      <w:r w:rsidR="003E25C7"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藏品</w:t>
      </w:r>
      <w:r w:rsidR="0005403E" w:rsidRPr="00157A89">
        <w:rPr>
          <w:rFonts w:asciiTheme="minorHAnsi" w:eastAsiaTheme="minorHAnsi" w:hAnsiTheme="minorHAnsi" w:hint="eastAsia"/>
          <w:b/>
          <w:bCs/>
          <w:color w:val="000000" w:themeColor="text1"/>
          <w:sz w:val="24"/>
          <w:szCs w:val="24"/>
        </w:rPr>
        <w:t>交易</w:t>
      </w:r>
      <w:r w:rsidR="003E25C7"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  <w:lang w:eastAsia="zh-Hans"/>
        </w:rPr>
        <w:t>平台</w:t>
      </w:r>
    </w:p>
    <w:p w14:paraId="7A324117" w14:textId="25F38CA6" w:rsidR="0005403E" w:rsidRPr="00157A89" w:rsidRDefault="00000000" w:rsidP="009568B9">
      <w:pPr>
        <w:spacing w:before="120" w:after="40"/>
        <w:rPr>
          <w:rFonts w:asciiTheme="minorHAnsi" w:eastAsiaTheme="minorHAnsi" w:hAnsiTheme="minorHAnsi" w:hint="eastAsia"/>
          <w:color w:val="000000" w:themeColor="text1"/>
          <w:sz w:val="22"/>
          <w:szCs w:val="22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技术</w:t>
      </w:r>
      <w:proofErr w:type="gramStart"/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栈</w:t>
      </w:r>
      <w:proofErr w:type="gramEnd"/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：</w:t>
      </w:r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Spring Boot、Spring Cloud Alibaba、</w:t>
      </w:r>
      <w:proofErr w:type="spellStart"/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MyBatis</w:t>
      </w:r>
      <w:proofErr w:type="spellEnd"/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、MySQL、Redis、</w:t>
      </w:r>
      <w:proofErr w:type="spellStart"/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RocketMQ</w:t>
      </w:r>
      <w:proofErr w:type="spellEnd"/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、</w:t>
      </w:r>
      <w:proofErr w:type="spellStart"/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ShardingSphere</w:t>
      </w:r>
      <w:r w:rsidR="008E23B4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Jdbc</w:t>
      </w:r>
      <w:proofErr w:type="spellEnd"/>
      <w:r w:rsidR="006B37EA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、Vue3、TypeScript、</w:t>
      </w:r>
      <w:proofErr w:type="spellStart"/>
      <w:r w:rsidR="006B37EA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Un</w:t>
      </w:r>
      <w:r w:rsidR="0086126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i</w:t>
      </w:r>
      <w:r w:rsidR="006B37EA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App</w:t>
      </w:r>
      <w:proofErr w:type="spellEnd"/>
      <w:r w:rsidR="006B37EA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、Element</w:t>
      </w:r>
      <w:r w:rsidR="001627CD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 xml:space="preserve"> </w:t>
      </w:r>
      <w:r w:rsidR="006B37EA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Plus</w:t>
      </w:r>
    </w:p>
    <w:p w14:paraId="0644FD99" w14:textId="68ADCF53" w:rsidR="00884B30" w:rsidRPr="00157A89" w:rsidRDefault="00000000" w:rsidP="009568B9">
      <w:pPr>
        <w:spacing w:after="60"/>
        <w:rPr>
          <w:rFonts w:asciiTheme="minorHAnsi" w:eastAsiaTheme="minorHAnsi" w:hAnsiTheme="minorHAnsi" w:hint="eastAsia"/>
          <w:color w:val="000000" w:themeColor="text1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角色：</w:t>
      </w:r>
      <w:r w:rsidR="00D73CA7" w:rsidRPr="00157A89">
        <w:rPr>
          <w:rFonts w:asciiTheme="minorHAnsi" w:eastAsiaTheme="minorHAnsi" w:hAnsiTheme="minorHAnsi" w:cs="宋体"/>
          <w:color w:val="000000" w:themeColor="text1"/>
        </w:rPr>
        <w:t>核心模块开发负责人</w:t>
      </w:r>
    </w:p>
    <w:p w14:paraId="36FE619D" w14:textId="77777777" w:rsidR="00D73CA7" w:rsidRPr="00157A89" w:rsidRDefault="00000000" w:rsidP="00D73CA7">
      <w:pPr>
        <w:spacing w:after="40"/>
        <w:rPr>
          <w:rFonts w:asciiTheme="minorHAnsi" w:eastAsiaTheme="minorHAnsi" w:hAnsiTheme="minorHAnsi" w:hint="eastAsia"/>
          <w:color w:val="000000" w:themeColor="text1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</w:rPr>
        <w:t>项目简介：</w:t>
      </w:r>
      <w:r w:rsidR="00D73CA7" w:rsidRPr="00157A89">
        <w:rPr>
          <w:rFonts w:asciiTheme="minorHAnsi" w:eastAsiaTheme="minorHAnsi" w:hAnsiTheme="minorHAnsi"/>
          <w:color w:val="000000" w:themeColor="text1"/>
        </w:rPr>
        <w:t xml:space="preserve">UTONMOS 数字藏品交易平台是一个面向 C 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端用户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>的综合性数字资产发行与流转平台，涵盖藏品发售抢购、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盲盒抽取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>、转赠流转等核心业务场景。平台累计注册用户 50 万 +，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日活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 xml:space="preserve"> 10 万 +，日均订单 2 万 +。作为全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栈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>核心开发负责人，全面主导高并发抢购、链上交互、数字资产中心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及风控体系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>设计落地；负责后端</w:t>
      </w:r>
      <w:proofErr w:type="gramStart"/>
      <w:r w:rsidR="00D73CA7" w:rsidRPr="00157A89">
        <w:rPr>
          <w:rFonts w:asciiTheme="minorHAnsi" w:eastAsiaTheme="minorHAnsi" w:hAnsiTheme="minorHAnsi"/>
          <w:color w:val="000000" w:themeColor="text1"/>
        </w:rPr>
        <w:t>微服务</w:t>
      </w:r>
      <w:proofErr w:type="gramEnd"/>
      <w:r w:rsidR="00D73CA7" w:rsidRPr="00157A89">
        <w:rPr>
          <w:rFonts w:asciiTheme="minorHAnsi" w:eastAsiaTheme="minorHAnsi" w:hAnsiTheme="minorHAnsi"/>
          <w:color w:val="000000" w:themeColor="text1"/>
        </w:rPr>
        <w:t>架构，同时参与管理后台（Vue3）、移动端（</w:t>
      </w:r>
      <w:proofErr w:type="spellStart"/>
      <w:r w:rsidR="00D73CA7" w:rsidRPr="00157A89">
        <w:rPr>
          <w:rFonts w:asciiTheme="minorHAnsi" w:eastAsiaTheme="minorHAnsi" w:hAnsiTheme="minorHAnsi"/>
          <w:color w:val="000000" w:themeColor="text1"/>
        </w:rPr>
        <w:t>UniApp</w:t>
      </w:r>
      <w:proofErr w:type="spellEnd"/>
      <w:r w:rsidR="00D73CA7" w:rsidRPr="00157A89">
        <w:rPr>
          <w:rFonts w:asciiTheme="minorHAnsi" w:eastAsiaTheme="minorHAnsi" w:hAnsiTheme="minorHAnsi"/>
          <w:color w:val="000000" w:themeColor="text1"/>
        </w:rPr>
        <w:t>）前后端方案设计、接口规范制定与核心页面开发。</w:t>
      </w:r>
    </w:p>
    <w:p w14:paraId="53DC5B9C" w14:textId="787837B7" w:rsidR="00884B30" w:rsidRPr="00157A89" w:rsidRDefault="0005403E" w:rsidP="00D73CA7">
      <w:pPr>
        <w:spacing w:after="40"/>
        <w:rPr>
          <w:rFonts w:asciiTheme="minorHAnsi" w:eastAsiaTheme="minorHAnsi" w:hAnsiTheme="minorHAnsi" w:hint="eastAsia"/>
          <w:color w:val="000000" w:themeColor="text1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</w:rPr>
        <w:t>技术</w:t>
      </w:r>
      <w:r w:rsidRPr="00157A89">
        <w:rPr>
          <w:rFonts w:asciiTheme="minorHAnsi" w:eastAsiaTheme="minorHAnsi" w:hAnsiTheme="minorHAnsi"/>
          <w:b/>
          <w:bCs/>
          <w:color w:val="000000" w:themeColor="text1"/>
        </w:rPr>
        <w:t>亮点</w:t>
      </w:r>
      <w:r w:rsidR="00364F19" w:rsidRPr="00157A89">
        <w:rPr>
          <w:rFonts w:asciiTheme="minorHAnsi" w:eastAsiaTheme="minorHAnsi" w:hAnsiTheme="minorHAnsi" w:cs="宋体" w:hint="eastAsia"/>
          <w:b/>
          <w:bCs/>
          <w:color w:val="000000" w:themeColor="text1"/>
        </w:rPr>
        <w:t>与难点</w:t>
      </w:r>
      <w:r w:rsidRPr="00157A89">
        <w:rPr>
          <w:rFonts w:asciiTheme="minorHAnsi" w:eastAsiaTheme="minorHAnsi" w:hAnsiTheme="minorHAnsi"/>
          <w:b/>
          <w:bCs/>
          <w:color w:val="000000" w:themeColor="text1"/>
        </w:rPr>
        <w:t>：</w:t>
      </w:r>
    </w:p>
    <w:p w14:paraId="2202235E" w14:textId="77777777" w:rsidR="00D73CA7" w:rsidRPr="00157A89" w:rsidRDefault="00D73CA7">
      <w:pPr>
        <w:pStyle w:val="a4"/>
        <w:numPr>
          <w:ilvl w:val="0"/>
          <w:numId w:val="3"/>
        </w:numPr>
        <w:spacing w:before="120" w:after="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瞬时流量洪峰与严重超卖风险</w:t>
      </w:r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：针对藏品首发瞬时流量洪峰及多线程并发扣减库存导致的超卖痛点，落地 “前端请求防重 + 网关限流 + </w:t>
      </w:r>
      <w:proofErr w:type="spell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Redis+Lua</w:t>
      </w:r>
      <w:proofErr w:type="spell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原子扣减 + MQ 异步削峰” 四层防护架构。基于 </w:t>
      </w:r>
      <w:proofErr w:type="spell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UniApp</w:t>
      </w:r>
      <w:proofErr w:type="spell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实现</w:t>
      </w:r>
      <w:proofErr w:type="gram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抢购端防抖</w:t>
      </w:r>
      <w:proofErr w:type="gram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、重复提交拦截、服务</w:t>
      </w:r>
      <w:proofErr w:type="gram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端时间</w:t>
      </w:r>
      <w:proofErr w:type="gram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校准；管理后台采用 Vue3+TS+ElementPlus 搭建。成功将核心抢购接口 QPS 从约 800 提升至 10,000+（提升约 15 </w:t>
      </w:r>
      <w:proofErr w:type="gram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倍</w:t>
      </w:r>
      <w:proofErr w:type="gram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），支撑单场 2 万份藏品 3 秒内售罄，</w:t>
      </w:r>
      <w:proofErr w:type="gram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实现零超卖</w:t>
      </w:r>
      <w:proofErr w:type="gram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、零</w:t>
      </w:r>
      <w:proofErr w:type="gramStart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宕</w:t>
      </w:r>
      <w:proofErr w:type="gramEnd"/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机。</w:t>
      </w:r>
    </w:p>
    <w:p w14:paraId="47138A11" w14:textId="51CACA66" w:rsidR="00D73CA7" w:rsidRPr="00157A89" w:rsidRDefault="00D73CA7">
      <w:pPr>
        <w:pStyle w:val="a4"/>
        <w:numPr>
          <w:ilvl w:val="0"/>
          <w:numId w:val="3"/>
        </w:numPr>
        <w:spacing w:before="120" w:after="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链上交互不稳定与资产确权延迟</w:t>
      </w:r>
      <w:r w:rsidRPr="00157A89">
        <w:rPr>
          <w:rFonts w:asciiTheme="minorHAnsi" w:eastAsiaTheme="minorHAnsi" w:hAnsiTheme="minorHAnsi"/>
          <w:color w:val="000000" w:themeColor="text1"/>
          <w:sz w:val="20"/>
          <w:szCs w:val="20"/>
        </w:rPr>
        <w:t>：针对区块链网络抖动导致用户 “付了钱但没收到藏品” 的行业痛点，通过 “本地消息表 + 状态机流转 + 定时补偿” 的异步兜底机制；统一设计前后端状态推送协议，前端实时监听资产上链状态，优化用户等待交互体验。将上链成功率从初期的 85% 提升至 99.9%，彻底解决资产确权延迟问题。</w:t>
      </w:r>
    </w:p>
    <w:p w14:paraId="77137A69" w14:textId="067A918B" w:rsidR="003E25C7" w:rsidRPr="00157A89" w:rsidRDefault="003E25C7" w:rsidP="009568B9">
      <w:pPr>
        <w:spacing w:before="120" w:after="40"/>
        <w:rPr>
          <w:rFonts w:asciiTheme="minorHAnsi" w:eastAsiaTheme="minorHAnsi" w:hAnsiTheme="minorHAnsi" w:hint="eastAsia"/>
          <w:b/>
          <w:bCs/>
          <w:color w:val="000000" w:themeColor="text1"/>
          <w:sz w:val="24"/>
          <w:szCs w:val="24"/>
        </w:rPr>
      </w:pPr>
      <w:proofErr w:type="gramStart"/>
      <w:r w:rsidRPr="00157A89">
        <w:rPr>
          <w:rFonts w:asciiTheme="minorHAnsi" w:eastAsiaTheme="minorHAnsi" w:hAnsiTheme="minorHAnsi" w:cstheme="minorEastAsia" w:hint="eastAsia"/>
          <w:b/>
          <w:bCs/>
          <w:color w:val="000000" w:themeColor="text1"/>
          <w:sz w:val="24"/>
          <w:szCs w:val="24"/>
        </w:rPr>
        <w:t>汴捷办</w:t>
      </w:r>
      <w:r w:rsidR="00C46D9A"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—</w:t>
      </w: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4"/>
          <w:szCs w:val="24"/>
        </w:rPr>
        <w:t>城市</w:t>
      </w:r>
      <w:proofErr w:type="gramEnd"/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4"/>
          <w:szCs w:val="24"/>
        </w:rPr>
        <w:t>综合服务平台</w:t>
      </w:r>
    </w:p>
    <w:p w14:paraId="414C0701" w14:textId="40FF95A8" w:rsidR="003E25C7" w:rsidRPr="009E10C9" w:rsidRDefault="003E25C7" w:rsidP="009568B9">
      <w:pPr>
        <w:spacing w:after="40"/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技术</w:t>
      </w:r>
      <w:proofErr w:type="gramStart"/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栈</w:t>
      </w:r>
      <w:proofErr w:type="gramEnd"/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：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Spring Boot</w:t>
      </w:r>
      <w:r w:rsidR="009E0D0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、</w:t>
      </w:r>
      <w:r w:rsidR="00225E9E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Spring Cloud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Alibaba</w:t>
      </w:r>
      <w:r w:rsidR="008D3F77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</w:t>
      </w:r>
      <w:r w:rsidR="009E0D0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、</w:t>
      </w:r>
      <w:r w:rsidR="007A3C70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Dubbo、</w:t>
      </w:r>
      <w:proofErr w:type="spellStart"/>
      <w:r w:rsidR="00225E9E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MyBatis</w:t>
      </w:r>
      <w:proofErr w:type="spellEnd"/>
      <w:r w:rsidR="009E0D09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MySQL</w:t>
      </w:r>
      <w:r w:rsidR="009E0D0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、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Redis</w:t>
      </w:r>
      <w:r w:rsidR="009E0D0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、</w:t>
      </w:r>
      <w:r w:rsidR="008D3F77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ActiveMQ</w:t>
      </w:r>
      <w:r w:rsidR="00157512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</w:t>
      </w:r>
      <w:proofErr w:type="spellStart"/>
      <w:r w:rsidR="00157512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ElasticSearch</w:t>
      </w:r>
      <w:proofErr w:type="spellEnd"/>
      <w:r w:rsidR="0086126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、Vue2、</w:t>
      </w:r>
      <w:r w:rsidR="009E10C9" w:rsidRPr="009E10C9">
        <w:rPr>
          <w:rFonts w:asciiTheme="minorHAnsi" w:eastAsiaTheme="minorHAnsi" w:hAnsiTheme="minorHAnsi"/>
          <w:b/>
          <w:bCs/>
          <w:sz w:val="20"/>
          <w:szCs w:val="20"/>
        </w:rPr>
        <w:t>Ant Design Vue</w:t>
      </w:r>
    </w:p>
    <w:p w14:paraId="1CB58AC1" w14:textId="508C9953" w:rsidR="003E25C7" w:rsidRPr="00157A89" w:rsidRDefault="003E25C7" w:rsidP="009568B9">
      <w:pPr>
        <w:spacing w:after="6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角色：</w:t>
      </w:r>
      <w:r w:rsidR="002B3C5C" w:rsidRPr="00157A89"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  <w:t>公共基础模块核心开发</w:t>
      </w:r>
    </w:p>
    <w:p w14:paraId="567E5A9D" w14:textId="77777777" w:rsidR="003F5D66" w:rsidRPr="00157A89" w:rsidRDefault="003E25C7" w:rsidP="009568B9">
      <w:pPr>
        <w:spacing w:after="40"/>
        <w:rPr>
          <w:rFonts w:asciiTheme="minorHAnsi" w:eastAsiaTheme="minorHAnsi" w:hAnsiTheme="minorHAnsi" w:cstheme="minorEastAsia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项目简介：</w:t>
      </w:r>
      <w:r w:rsidR="003F5D66" w:rsidRPr="00157A89">
        <w:rPr>
          <w:rFonts w:asciiTheme="minorHAnsi" w:eastAsiaTheme="minorHAnsi" w:hAnsiTheme="minorHAnsi" w:cstheme="minorEastAsia" w:hint="eastAsia"/>
          <w:color w:val="000000" w:themeColor="text1"/>
          <w:sz w:val="20"/>
          <w:szCs w:val="20"/>
        </w:rPr>
        <w:t>“汴捷办”</w:t>
      </w:r>
      <w:proofErr w:type="gramStart"/>
      <w:r w:rsidR="003F5D66" w:rsidRPr="00157A89">
        <w:rPr>
          <w:rFonts w:asciiTheme="minorHAnsi" w:eastAsiaTheme="minorHAnsi" w:hAnsiTheme="minorHAnsi" w:cstheme="minorEastAsia" w:hint="eastAsia"/>
          <w:color w:val="000000" w:themeColor="text1"/>
          <w:sz w:val="20"/>
          <w:szCs w:val="20"/>
        </w:rPr>
        <w:t>一</w:t>
      </w:r>
      <w:proofErr w:type="gramEnd"/>
      <w:r w:rsidR="003F5D66" w:rsidRPr="00157A89">
        <w:rPr>
          <w:rFonts w:asciiTheme="minorHAnsi" w:eastAsiaTheme="minorHAnsi" w:hAnsiTheme="minorHAnsi" w:cstheme="minorEastAsia" w:hint="eastAsia"/>
          <w:color w:val="000000" w:themeColor="text1"/>
          <w:sz w:val="20"/>
          <w:szCs w:val="20"/>
        </w:rPr>
        <w:t>开封市政府官方城市门户APP，通过大数据、云计算、人工智能等前沿技术，将多种应用加载到一个APP上，打造全市统一的移动便民服务平台，为开封本地居民提供政务服务、综合治理服务、公共服务、医疗服务和金融服务等五大服务，足不出户就能全方位的享受移动便民生活服务。</w:t>
      </w:r>
    </w:p>
    <w:p w14:paraId="3249C15C" w14:textId="47D5982C" w:rsidR="003E25C7" w:rsidRDefault="003F5D66" w:rsidP="009568B9">
      <w:pPr>
        <w:spacing w:after="40"/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技术</w:t>
      </w:r>
      <w:r w:rsidR="003E25C7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亮点</w:t>
      </w:r>
      <w:r w:rsidR="00364F1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难点</w:t>
      </w:r>
      <w:r w:rsidR="003E25C7" w:rsidRPr="00157A89"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  <w:t>：</w:t>
      </w:r>
    </w:p>
    <w:p w14:paraId="29F3141A" w14:textId="023E8DD8" w:rsidR="003F5D66" w:rsidRPr="007A3C70" w:rsidRDefault="00835364">
      <w:pPr>
        <w:pStyle w:val="a4"/>
        <w:numPr>
          <w:ilvl w:val="0"/>
          <w:numId w:val="6"/>
        </w:numPr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7A3C70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跨平台核销状态最终一致性保障</w:t>
      </w:r>
      <w:r w:rsidR="00364F19"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：</w:t>
      </w:r>
      <w:r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针对外部票务系统接口偶发超时导致的状态不一致痛点，设计“本地消息表 + 定时对账补偿”机制，确保分布式环境下核销数据准确同步，数据一致性达99.9%。</w:t>
      </w:r>
    </w:p>
    <w:p w14:paraId="53E2BBBB" w14:textId="7D996EDA" w:rsidR="000B7178" w:rsidRPr="00B14DE4" w:rsidRDefault="00364F19">
      <w:pPr>
        <w:pStyle w:val="a4"/>
        <w:numPr>
          <w:ilvl w:val="0"/>
          <w:numId w:val="6"/>
        </w:numPr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proofErr w:type="gramStart"/>
      <w:r w:rsidRPr="007A3C70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瞬时扫码流量</w:t>
      </w:r>
      <w:proofErr w:type="gramEnd"/>
      <w:r w:rsidRPr="007A3C70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洪峰与</w:t>
      </w:r>
      <w:r w:rsidR="005C40FF" w:rsidRPr="007A3C70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异步削峰</w:t>
      </w:r>
      <w:r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：</w:t>
      </w:r>
      <w:r w:rsidR="005C40FF"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引入</w:t>
      </w:r>
      <w:r w:rsidR="000B7178"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Active</w:t>
      </w:r>
      <w:r w:rsidR="005C40FF" w:rsidRPr="007A3C7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MQ 消息中间件，将非实时的“扫码轨迹日志落库”与主核验链路进行解耦。通过异步消费模式大幅降低主接口的 I/O 阻塞，成功支撑了早高峰 5000+ QPS 的瞬时流量洪峰。</w:t>
      </w:r>
    </w:p>
    <w:p w14:paraId="5DCB4E94" w14:textId="017C2135" w:rsidR="003E25C7" w:rsidRPr="00157A89" w:rsidRDefault="003E25C7" w:rsidP="009568B9">
      <w:pPr>
        <w:spacing w:before="120" w:after="40"/>
        <w:rPr>
          <w:rFonts w:asciiTheme="minorHAnsi" w:eastAsiaTheme="minorHAnsi" w:hAnsiTheme="minorHAnsi" w:hint="eastAsia"/>
          <w:b/>
          <w:bCs/>
          <w:color w:val="000000" w:themeColor="text1"/>
          <w:sz w:val="24"/>
          <w:szCs w:val="24"/>
        </w:rPr>
      </w:pPr>
      <w:r w:rsidRPr="00157A89">
        <w:rPr>
          <w:rFonts w:asciiTheme="minorHAnsi" w:eastAsiaTheme="minorHAnsi" w:hAnsiTheme="minorHAnsi" w:cstheme="minorEastAsia" w:hint="eastAsia"/>
          <w:b/>
          <w:bCs/>
          <w:color w:val="000000" w:themeColor="text1"/>
          <w:sz w:val="24"/>
          <w:szCs w:val="24"/>
        </w:rPr>
        <w:t>运动这</w:t>
      </w:r>
      <w:proofErr w:type="gramStart"/>
      <w:r w:rsidRPr="00157A89">
        <w:rPr>
          <w:rFonts w:asciiTheme="minorHAnsi" w:eastAsiaTheme="minorHAnsi" w:hAnsiTheme="minorHAnsi" w:cstheme="minorEastAsia" w:hint="eastAsia"/>
          <w:b/>
          <w:bCs/>
          <w:color w:val="000000" w:themeColor="text1"/>
          <w:sz w:val="24"/>
          <w:szCs w:val="24"/>
        </w:rPr>
        <w:t>一刻</w:t>
      </w:r>
      <w:r w:rsidR="00BB15A5" w:rsidRPr="00157A89">
        <w:rPr>
          <w:rFonts w:asciiTheme="minorHAnsi" w:eastAsiaTheme="minorHAnsi" w:hAnsiTheme="minorHAnsi"/>
          <w:b/>
          <w:bCs/>
          <w:color w:val="000000" w:themeColor="text1"/>
          <w:sz w:val="24"/>
          <w:szCs w:val="24"/>
        </w:rPr>
        <w:t>—</w:t>
      </w: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4"/>
          <w:szCs w:val="24"/>
        </w:rPr>
        <w:t>运动</w:t>
      </w:r>
      <w:proofErr w:type="gramEnd"/>
      <w:r w:rsidR="005C50D3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4"/>
          <w:szCs w:val="24"/>
        </w:rPr>
        <w:t>科技平台</w:t>
      </w:r>
    </w:p>
    <w:p w14:paraId="5B925F8D" w14:textId="20B4519D" w:rsidR="003E25C7" w:rsidRPr="00157A89" w:rsidRDefault="003E25C7" w:rsidP="009568B9">
      <w:pPr>
        <w:spacing w:after="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技术</w:t>
      </w:r>
      <w:proofErr w:type="gramStart"/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栈</w:t>
      </w:r>
      <w:proofErr w:type="gramEnd"/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：</w:t>
      </w:r>
      <w:r w:rsidR="005E043D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Spring Boot 、Spring Data JPA</w:t>
      </w:r>
      <w:r w:rsidR="009E0D09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、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MySQL</w:t>
      </w:r>
      <w:r w:rsidR="009E0D09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、</w:t>
      </w:r>
      <w:r w:rsidR="008D3F77"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Redis</w:t>
      </w:r>
      <w:r w:rsidR="00225E9E" w:rsidRPr="00157A8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</w:t>
      </w:r>
    </w:p>
    <w:p w14:paraId="1968919F" w14:textId="0377F7C1" w:rsidR="003E25C7" w:rsidRPr="00157A89" w:rsidRDefault="003E25C7" w:rsidP="009568B9">
      <w:pPr>
        <w:spacing w:after="6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lastRenderedPageBreak/>
        <w:t>角色：</w:t>
      </w:r>
      <w:r w:rsidR="00ED1017" w:rsidRPr="00157A89"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  <w:t>运动轨迹模块负责人</w:t>
      </w:r>
    </w:p>
    <w:p w14:paraId="7F7C2198" w14:textId="26890787" w:rsidR="00B556D7" w:rsidRPr="00157A89" w:rsidRDefault="003E25C7" w:rsidP="009568B9">
      <w:pPr>
        <w:spacing w:after="40"/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项目简介：</w:t>
      </w:r>
      <w:r w:rsidR="00B556D7" w:rsidRPr="00157A89">
        <w:rPr>
          <w:rFonts w:asciiTheme="minorHAnsi" w:eastAsiaTheme="minorHAnsi" w:hAnsiTheme="minorHAnsi" w:cs="宋体" w:hint="eastAsia"/>
          <w:color w:val="000000" w:themeColor="text1"/>
          <w:sz w:val="20"/>
          <w:szCs w:val="20"/>
        </w:rPr>
        <w:t>该APP是一款全国首家响应国家“全民健身，科学运动”号召的健康档案管理平台。项目聚焦日常运动数据的数字化记录与社区互动，核心集成了LBS运动轨迹记录、卡路里计算、打卡激励及动态分享等功能，旨在为大众提供一款轻量实用的运动工具，打造集“运动记录、数据可视化、社交互动”于一体的数字化运动生态圈。</w:t>
      </w:r>
    </w:p>
    <w:p w14:paraId="39AB4CE6" w14:textId="22E327D7" w:rsidR="003E25C7" w:rsidRPr="00157A89" w:rsidRDefault="00B556D7" w:rsidP="009568B9">
      <w:pPr>
        <w:spacing w:after="40"/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技术亮点难点</w:t>
      </w:r>
      <w:r w:rsidR="003E25C7" w:rsidRPr="00157A89">
        <w:rPr>
          <w:rFonts w:asciiTheme="minorHAnsi" w:eastAsiaTheme="minorHAnsi" w:hAnsiTheme="minorHAnsi" w:cs="宋体" w:hint="eastAsia"/>
          <w:b/>
          <w:bCs/>
          <w:color w:val="000000" w:themeColor="text1"/>
          <w:sz w:val="20"/>
          <w:szCs w:val="20"/>
        </w:rPr>
        <w:t>：</w:t>
      </w:r>
    </w:p>
    <w:p w14:paraId="172F6465" w14:textId="3FAF3A81" w:rsidR="00726450" w:rsidRPr="00157A89" w:rsidRDefault="00726450">
      <w:pPr>
        <w:pStyle w:val="a4"/>
        <w:numPr>
          <w:ilvl w:val="0"/>
          <w:numId w:val="5"/>
        </w:numPr>
        <w:spacing w:after="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轨迹点数据冗余与查询展示慢</w:t>
      </w:r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：针对早期单体架构下，单次运动产生大量GPS轨迹</w:t>
      </w:r>
      <w:proofErr w:type="gramStart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点导致</w:t>
      </w:r>
      <w:proofErr w:type="gramEnd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数据库记录膨胀、列表查询缓慢的痛点，在入库前增加了基于距离阈值的轨迹抽稀算法（Douglas-</w:t>
      </w:r>
      <w:proofErr w:type="spellStart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Peucker</w:t>
      </w:r>
      <w:proofErr w:type="spellEnd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），大幅减少无效轨迹点</w:t>
      </w:r>
      <w:proofErr w:type="gramStart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落库量</w:t>
      </w:r>
      <w:proofErr w:type="gramEnd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，将运动历史列表的查询响应速度提升了50%以上。</w:t>
      </w:r>
    </w:p>
    <w:p w14:paraId="3FD96CBA" w14:textId="66EDE48C" w:rsidR="00726450" w:rsidRPr="00157A89" w:rsidRDefault="00726450">
      <w:pPr>
        <w:pStyle w:val="a4"/>
        <w:numPr>
          <w:ilvl w:val="0"/>
          <w:numId w:val="5"/>
        </w:numPr>
        <w:spacing w:after="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并发</w:t>
      </w:r>
      <w:proofErr w:type="gramStart"/>
      <w:r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打卡防重与</w:t>
      </w:r>
      <w:proofErr w:type="gramEnd"/>
      <w:r w:rsidRPr="00157A8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积分超发风险</w:t>
      </w:r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：针对早晚高峰用户集中打卡可能引发的重复请求与积分超发问题，在单体应用内引入Redis</w:t>
      </w:r>
      <w:proofErr w:type="gramStart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进行防重校验</w:t>
      </w:r>
      <w:proofErr w:type="gramEnd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（Key设计为用户ID+日期），有效避免了积分体系</w:t>
      </w:r>
      <w:proofErr w:type="gramStart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的资损风险</w:t>
      </w:r>
      <w:proofErr w:type="gramEnd"/>
      <w:r w:rsidRPr="00157A8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，保障了每日打卡数据的绝对准确。</w:t>
      </w:r>
    </w:p>
    <w:p w14:paraId="4ED65FAC" w14:textId="77777777" w:rsidR="00884B30" w:rsidRPr="009568B9" w:rsidRDefault="00884B30" w:rsidP="00D55AC5">
      <w:pPr>
        <w:pBdr>
          <w:bottom w:val="single" w:sz="6" w:space="0" w:color="1A5276"/>
        </w:pBdr>
        <w:spacing w:before="60" w:after="60"/>
        <w:rPr>
          <w:rFonts w:asciiTheme="minorHAnsi" w:eastAsiaTheme="minorHAnsi" w:hAnsiTheme="minorHAnsi" w:hint="eastAsia"/>
        </w:rPr>
      </w:pPr>
    </w:p>
    <w:p w14:paraId="33F609A1" w14:textId="4C7B9F8B" w:rsidR="008E3C61" w:rsidRPr="009568B9" w:rsidRDefault="008E3C61" w:rsidP="008E3C61">
      <w:pPr>
        <w:spacing w:before="240" w:after="8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cs="宋体" w:hint="eastAsia"/>
          <w:b/>
          <w:bCs/>
          <w:color w:val="1A5276"/>
          <w:sz w:val="26"/>
          <w:szCs w:val="26"/>
        </w:rPr>
        <w:t>教育背景</w:t>
      </w:r>
    </w:p>
    <w:p w14:paraId="00DC470D" w14:textId="36609A79" w:rsidR="008E3C61" w:rsidRPr="00DA0D70" w:rsidRDefault="00C54414" w:rsidP="008E3C61">
      <w:pPr>
        <w:tabs>
          <w:tab w:val="right" w:pos="9026"/>
        </w:tabs>
        <w:spacing w:before="160"/>
        <w:jc w:val="both"/>
        <w:rPr>
          <w:rFonts w:hAnsiTheme="minorEastAsia" w:hint="eastAsia"/>
          <w:b/>
          <w:bCs/>
          <w:i/>
          <w:iCs/>
          <w:color w:val="000000" w:themeColor="text1"/>
        </w:rPr>
      </w:pPr>
      <w:r>
        <w:rPr>
          <w:rFonts w:hAnsiTheme="minorEastAsia" w:cs="宋体" w:hint="eastAsia"/>
          <w:b/>
          <w:bCs/>
          <w:color w:val="000000" w:themeColor="text1"/>
        </w:rPr>
        <w:t>开封大学</w:t>
      </w:r>
      <w:r w:rsidR="008E3C61" w:rsidRPr="00DA0D70">
        <w:rPr>
          <w:rFonts w:hAnsiTheme="minorEastAsia"/>
          <w:b/>
          <w:bCs/>
          <w:color w:val="000000" w:themeColor="text1"/>
        </w:rPr>
        <w:t xml:space="preserve">  |  </w:t>
      </w:r>
      <w:r>
        <w:rPr>
          <w:rFonts w:hAnsiTheme="minorEastAsia" w:cs="宋体" w:hint="eastAsia"/>
          <w:color w:val="000000" w:themeColor="text1"/>
        </w:rPr>
        <w:t>软件技术</w:t>
      </w:r>
      <w:r w:rsidR="008E3C61" w:rsidRPr="00DA0D70">
        <w:rPr>
          <w:rFonts w:hAnsiTheme="minorEastAsia" w:cs="宋体" w:hint="eastAsia"/>
          <w:color w:val="000000" w:themeColor="text1"/>
        </w:rPr>
        <w:t xml:space="preserve">  </w:t>
      </w:r>
      <w:r>
        <w:rPr>
          <w:rFonts w:hAnsiTheme="minorEastAsia" w:cs="宋体" w:hint="eastAsia"/>
          <w:color w:val="000000" w:themeColor="text1"/>
        </w:rPr>
        <w:t>专科</w:t>
      </w:r>
      <w:r w:rsidR="008E3C61" w:rsidRPr="00DA0D70">
        <w:rPr>
          <w:rFonts w:hAnsiTheme="minorEastAsia"/>
          <w:b/>
          <w:bCs/>
          <w:color w:val="000000" w:themeColor="text1"/>
        </w:rPr>
        <w:tab/>
      </w:r>
      <w:r w:rsidR="008E3C61" w:rsidRPr="00DA0D70">
        <w:rPr>
          <w:rFonts w:hAnsiTheme="minorEastAsia" w:hint="eastAsia"/>
          <w:b/>
          <w:bCs/>
          <w:i/>
          <w:iCs/>
          <w:color w:val="000000" w:themeColor="text1"/>
        </w:rPr>
        <w:t>2015-201</w:t>
      </w:r>
      <w:r>
        <w:rPr>
          <w:rFonts w:hAnsiTheme="minorEastAsia" w:hint="eastAsia"/>
          <w:b/>
          <w:bCs/>
          <w:i/>
          <w:iCs/>
          <w:color w:val="000000" w:themeColor="text1"/>
        </w:rPr>
        <w:t>7</w:t>
      </w:r>
    </w:p>
    <w:p w14:paraId="1E221130" w14:textId="77777777" w:rsidR="00884B30" w:rsidRPr="008E3C61" w:rsidRDefault="00884B30" w:rsidP="009568B9">
      <w:pPr>
        <w:pBdr>
          <w:bottom w:val="single" w:sz="6" w:space="0" w:color="1A5276"/>
        </w:pBdr>
        <w:spacing w:before="60" w:after="60"/>
        <w:rPr>
          <w:rFonts w:asciiTheme="minorHAnsi" w:eastAsiaTheme="minorHAnsi" w:hAnsiTheme="minorHAnsi" w:hint="eastAsia"/>
          <w:color w:val="000000" w:themeColor="text1"/>
        </w:rPr>
      </w:pPr>
    </w:p>
    <w:p w14:paraId="489F2171" w14:textId="6A469D25" w:rsidR="001C7D73" w:rsidRPr="009568B9" w:rsidRDefault="00C86878" w:rsidP="001C7D73">
      <w:pPr>
        <w:spacing w:before="240" w:after="8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cs="宋体" w:hint="eastAsia"/>
          <w:b/>
          <w:bCs/>
          <w:color w:val="1A5276"/>
          <w:sz w:val="26"/>
          <w:szCs w:val="26"/>
        </w:rPr>
        <w:t>自我评价</w:t>
      </w:r>
    </w:p>
    <w:p w14:paraId="665CAF59" w14:textId="56A583BD" w:rsidR="00884B30" w:rsidRPr="003C3188" w:rsidRDefault="004A068F" w:rsidP="00D73CA7">
      <w:pPr>
        <w:spacing w:before="40" w:after="80"/>
        <w:ind w:firstLineChars="200" w:firstLine="420"/>
        <w:rPr>
          <w:rFonts w:asciiTheme="minorHAnsi" w:eastAsiaTheme="minorHAnsi" w:hAnsiTheme="minorHAnsi" w:hint="eastAsia"/>
        </w:rPr>
      </w:pPr>
      <w:r>
        <w:rPr>
          <w:rFonts w:hint="eastAsia"/>
          <w:b/>
          <w:bCs/>
        </w:rPr>
        <w:t>9</w:t>
      </w:r>
      <w:r w:rsidR="003C3188" w:rsidRPr="003C3188">
        <w:rPr>
          <w:rFonts w:hint="eastAsia"/>
          <w:b/>
          <w:bCs/>
        </w:rPr>
        <w:t>年 Java 研发与 AI 应用开发经验，精通 Java 21 新特性与 Spring Boot 3.x 生态。</w:t>
      </w:r>
      <w:r w:rsidR="003C3188" w:rsidRPr="003C3188">
        <w:rPr>
          <w:rFonts w:hint="eastAsia"/>
        </w:rPr>
        <w:t> </w:t>
      </w:r>
      <w:r w:rsidR="003C3188" w:rsidRPr="003C3188">
        <w:rPr>
          <w:rFonts w:hint="eastAsia"/>
        </w:rPr>
        <w:t>具备高并发分布式架构设计与</w:t>
      </w:r>
      <w:proofErr w:type="gramStart"/>
      <w:r w:rsidR="003C3188" w:rsidRPr="003C3188">
        <w:rPr>
          <w:rFonts w:hint="eastAsia"/>
        </w:rPr>
        <w:t>微服务</w:t>
      </w:r>
      <w:proofErr w:type="gramEnd"/>
      <w:r w:rsidR="003C3188" w:rsidRPr="003C3188">
        <w:rPr>
          <w:rFonts w:hint="eastAsia"/>
        </w:rPr>
        <w:t>治理实战能力，曾主导万级 QPS 抢购洪峰架构与跨系统最终一致性保障。</w:t>
      </w:r>
      <w:r w:rsidR="003C3188" w:rsidRPr="00C055B7">
        <w:rPr>
          <w:rFonts w:hint="eastAsia"/>
          <w:b/>
          <w:bCs/>
        </w:rPr>
        <w:t>深耕大模型应用落地</w:t>
      </w:r>
      <w:r w:rsidR="003C3188" w:rsidRPr="003C3188">
        <w:rPr>
          <w:rFonts w:hint="eastAsia"/>
        </w:rPr>
        <w:t>，</w:t>
      </w:r>
      <w:r w:rsidR="003C3188" w:rsidRPr="003C3188">
        <w:rPr>
          <w:rFonts w:hint="eastAsia"/>
          <w:b/>
          <w:bCs/>
        </w:rPr>
        <w:t>熟练掌握 RAG 全链路架构（文档解析、多源检索、Reranking）、LangChain4j 框架及 Agent 核心能力开发</w:t>
      </w:r>
      <w:r w:rsidR="003C3188" w:rsidRPr="003C3188">
        <w:rPr>
          <w:rFonts w:hint="eastAsia"/>
        </w:rPr>
        <w:t>。善于将前沿 AI 技术与底层架构结合，主导过</w:t>
      </w:r>
      <w:r w:rsidR="003C3188" w:rsidRPr="00C055B7">
        <w:rPr>
          <w:rFonts w:hint="eastAsia"/>
          <w:b/>
          <w:bCs/>
        </w:rPr>
        <w:t>企业级智能客服引擎</w:t>
      </w:r>
      <w:r w:rsidR="003C3188" w:rsidRPr="003C3188">
        <w:rPr>
          <w:rFonts w:hint="eastAsia"/>
        </w:rPr>
        <w:t>从 0 到 1 搭建，致力于将复杂 AI 能力转化为高可用、可规模化的产品功能。</w:t>
      </w:r>
    </w:p>
    <w:sectPr w:rsidR="00884B30" w:rsidRPr="003C3188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EA51" w14:textId="77777777" w:rsidR="009072D8" w:rsidRDefault="009072D8" w:rsidP="007F5220">
      <w:r>
        <w:separator/>
      </w:r>
    </w:p>
  </w:endnote>
  <w:endnote w:type="continuationSeparator" w:id="0">
    <w:p w14:paraId="5E7AADA6" w14:textId="77777777" w:rsidR="009072D8" w:rsidRDefault="009072D8" w:rsidP="007F5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0FEF" w14:textId="77777777" w:rsidR="009072D8" w:rsidRDefault="009072D8" w:rsidP="007F5220">
      <w:r>
        <w:separator/>
      </w:r>
    </w:p>
  </w:footnote>
  <w:footnote w:type="continuationSeparator" w:id="0">
    <w:p w14:paraId="57F99F70" w14:textId="77777777" w:rsidR="009072D8" w:rsidRDefault="009072D8" w:rsidP="007F5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228"/>
    <w:multiLevelType w:val="hybridMultilevel"/>
    <w:tmpl w:val="B986D126"/>
    <w:lvl w:ilvl="0" w:tplc="B9964144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2D4EF6"/>
    <w:multiLevelType w:val="hybridMultilevel"/>
    <w:tmpl w:val="0EF294A0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D3375D"/>
    <w:multiLevelType w:val="hybridMultilevel"/>
    <w:tmpl w:val="4822D2E4"/>
    <w:lvl w:ilvl="0" w:tplc="5B38D040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936A0B"/>
    <w:multiLevelType w:val="hybridMultilevel"/>
    <w:tmpl w:val="3D8EFB2C"/>
    <w:lvl w:ilvl="0" w:tplc="2F32F9C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9477E5"/>
    <w:multiLevelType w:val="hybridMultilevel"/>
    <w:tmpl w:val="F9C0FE06"/>
    <w:lvl w:ilvl="0" w:tplc="4F5281FE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D515850"/>
    <w:multiLevelType w:val="hybridMultilevel"/>
    <w:tmpl w:val="890E6B26"/>
    <w:lvl w:ilvl="0" w:tplc="4FD87566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1306F45"/>
    <w:multiLevelType w:val="hybridMultilevel"/>
    <w:tmpl w:val="B2DEA5C0"/>
    <w:lvl w:ilvl="0" w:tplc="710EC0C2">
      <w:start w:val="1"/>
      <w:numFmt w:val="bullet"/>
      <w:lvlText w:val="•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1742A2A"/>
    <w:multiLevelType w:val="hybridMultilevel"/>
    <w:tmpl w:val="A83C7116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D326E7F"/>
    <w:multiLevelType w:val="hybridMultilevel"/>
    <w:tmpl w:val="A1A495DC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FC7038C"/>
    <w:multiLevelType w:val="hybridMultilevel"/>
    <w:tmpl w:val="A34C2FB6"/>
    <w:lvl w:ilvl="0" w:tplc="4F5281FE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0287ADA"/>
    <w:multiLevelType w:val="hybridMultilevel"/>
    <w:tmpl w:val="9F1ED3D6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3137FFB"/>
    <w:multiLevelType w:val="hybridMultilevel"/>
    <w:tmpl w:val="2572DABA"/>
    <w:lvl w:ilvl="0" w:tplc="E9D2C87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371016C"/>
    <w:multiLevelType w:val="hybridMultilevel"/>
    <w:tmpl w:val="97DEC544"/>
    <w:lvl w:ilvl="0" w:tplc="4F5281FE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13E018B"/>
    <w:multiLevelType w:val="hybridMultilevel"/>
    <w:tmpl w:val="D584D2F6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6F66318"/>
    <w:multiLevelType w:val="hybridMultilevel"/>
    <w:tmpl w:val="9A669F98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7416A05"/>
    <w:multiLevelType w:val="hybridMultilevel"/>
    <w:tmpl w:val="626C287E"/>
    <w:lvl w:ilvl="0" w:tplc="51C0CDE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AB625DC"/>
    <w:multiLevelType w:val="hybridMultilevel"/>
    <w:tmpl w:val="6FD22876"/>
    <w:lvl w:ilvl="0" w:tplc="003C5522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C37401D"/>
    <w:multiLevelType w:val="hybridMultilevel"/>
    <w:tmpl w:val="307439D0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79303E2"/>
    <w:multiLevelType w:val="hybridMultilevel"/>
    <w:tmpl w:val="3B5E0AD0"/>
    <w:lvl w:ilvl="0" w:tplc="3BEC2E4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BB06012"/>
    <w:multiLevelType w:val="hybridMultilevel"/>
    <w:tmpl w:val="F6AA8F5E"/>
    <w:lvl w:ilvl="0" w:tplc="4F5281FE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F2C0461"/>
    <w:multiLevelType w:val="hybridMultilevel"/>
    <w:tmpl w:val="7B2CEE5C"/>
    <w:lvl w:ilvl="0" w:tplc="2F32F9CA">
      <w:start w:val="1"/>
      <w:numFmt w:val="bullet"/>
      <w:lvlText w:val="•"/>
      <w:lvlJc w:val="left"/>
      <w:pPr>
        <w:ind w:left="284" w:hanging="284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4998316">
    <w:abstractNumId w:val="15"/>
  </w:num>
  <w:num w:numId="2" w16cid:durableId="714743457">
    <w:abstractNumId w:val="2"/>
  </w:num>
  <w:num w:numId="3" w16cid:durableId="601574705">
    <w:abstractNumId w:val="11"/>
  </w:num>
  <w:num w:numId="4" w16cid:durableId="210197315">
    <w:abstractNumId w:val="6"/>
  </w:num>
  <w:num w:numId="5" w16cid:durableId="90977076">
    <w:abstractNumId w:val="3"/>
  </w:num>
  <w:num w:numId="6" w16cid:durableId="1416512936">
    <w:abstractNumId w:val="20"/>
  </w:num>
  <w:num w:numId="7" w16cid:durableId="1191526856">
    <w:abstractNumId w:val="5"/>
  </w:num>
  <w:num w:numId="8" w16cid:durableId="877746169">
    <w:abstractNumId w:val="16"/>
  </w:num>
  <w:num w:numId="9" w16cid:durableId="1837066880">
    <w:abstractNumId w:val="19"/>
  </w:num>
  <w:num w:numId="10" w16cid:durableId="321930195">
    <w:abstractNumId w:val="12"/>
  </w:num>
  <w:num w:numId="11" w16cid:durableId="119804772">
    <w:abstractNumId w:val="4"/>
  </w:num>
  <w:num w:numId="12" w16cid:durableId="1616057726">
    <w:abstractNumId w:val="9"/>
  </w:num>
  <w:num w:numId="13" w16cid:durableId="1395659211">
    <w:abstractNumId w:val="0"/>
  </w:num>
  <w:num w:numId="14" w16cid:durableId="1390306874">
    <w:abstractNumId w:val="17"/>
  </w:num>
  <w:num w:numId="15" w16cid:durableId="169607602">
    <w:abstractNumId w:val="8"/>
  </w:num>
  <w:num w:numId="16" w16cid:durableId="1907108575">
    <w:abstractNumId w:val="18"/>
  </w:num>
  <w:num w:numId="17" w16cid:durableId="1503199581">
    <w:abstractNumId w:val="1"/>
  </w:num>
  <w:num w:numId="18" w16cid:durableId="723797414">
    <w:abstractNumId w:val="10"/>
  </w:num>
  <w:num w:numId="19" w16cid:durableId="2141726357">
    <w:abstractNumId w:val="13"/>
  </w:num>
  <w:num w:numId="20" w16cid:durableId="1190266014">
    <w:abstractNumId w:val="14"/>
  </w:num>
  <w:num w:numId="21" w16cid:durableId="9068911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30"/>
    <w:rsid w:val="000505E0"/>
    <w:rsid w:val="0005403E"/>
    <w:rsid w:val="000A3979"/>
    <w:rsid w:val="000A39A1"/>
    <w:rsid w:val="000B7178"/>
    <w:rsid w:val="000C4AD6"/>
    <w:rsid w:val="000D3E90"/>
    <w:rsid w:val="000D52BC"/>
    <w:rsid w:val="000E2958"/>
    <w:rsid w:val="000E5A1D"/>
    <w:rsid w:val="000F09D3"/>
    <w:rsid w:val="000F26B8"/>
    <w:rsid w:val="00157512"/>
    <w:rsid w:val="00157A89"/>
    <w:rsid w:val="001627CD"/>
    <w:rsid w:val="00194D0B"/>
    <w:rsid w:val="001951A8"/>
    <w:rsid w:val="001A326E"/>
    <w:rsid w:val="001B6885"/>
    <w:rsid w:val="001C7D73"/>
    <w:rsid w:val="001E024C"/>
    <w:rsid w:val="0021333D"/>
    <w:rsid w:val="0021516B"/>
    <w:rsid w:val="00225E9E"/>
    <w:rsid w:val="00231C11"/>
    <w:rsid w:val="002571A0"/>
    <w:rsid w:val="002626C8"/>
    <w:rsid w:val="00281D39"/>
    <w:rsid w:val="00282644"/>
    <w:rsid w:val="002A0F32"/>
    <w:rsid w:val="002A1939"/>
    <w:rsid w:val="002A5502"/>
    <w:rsid w:val="002B1BC9"/>
    <w:rsid w:val="002B3C5C"/>
    <w:rsid w:val="002B6B77"/>
    <w:rsid w:val="00321BF0"/>
    <w:rsid w:val="0033118C"/>
    <w:rsid w:val="003425BD"/>
    <w:rsid w:val="003449A6"/>
    <w:rsid w:val="00355EB0"/>
    <w:rsid w:val="00364F19"/>
    <w:rsid w:val="00393ACA"/>
    <w:rsid w:val="003976AD"/>
    <w:rsid w:val="00397AEE"/>
    <w:rsid w:val="003C3188"/>
    <w:rsid w:val="003C4612"/>
    <w:rsid w:val="003E0A9C"/>
    <w:rsid w:val="003E25C7"/>
    <w:rsid w:val="003F5D66"/>
    <w:rsid w:val="00415F68"/>
    <w:rsid w:val="00417E67"/>
    <w:rsid w:val="00426616"/>
    <w:rsid w:val="00456A79"/>
    <w:rsid w:val="0046635F"/>
    <w:rsid w:val="004734CB"/>
    <w:rsid w:val="00492227"/>
    <w:rsid w:val="00492B5F"/>
    <w:rsid w:val="004A068F"/>
    <w:rsid w:val="004C63EB"/>
    <w:rsid w:val="004E0972"/>
    <w:rsid w:val="004E6313"/>
    <w:rsid w:val="00532963"/>
    <w:rsid w:val="00552894"/>
    <w:rsid w:val="0055766D"/>
    <w:rsid w:val="0057633F"/>
    <w:rsid w:val="00587FC2"/>
    <w:rsid w:val="005913CC"/>
    <w:rsid w:val="005C40FF"/>
    <w:rsid w:val="005C50D3"/>
    <w:rsid w:val="005C57B6"/>
    <w:rsid w:val="005C6BEC"/>
    <w:rsid w:val="005D2D07"/>
    <w:rsid w:val="005D4AB3"/>
    <w:rsid w:val="005E043D"/>
    <w:rsid w:val="005E1F9D"/>
    <w:rsid w:val="005F3067"/>
    <w:rsid w:val="00604F1E"/>
    <w:rsid w:val="00607925"/>
    <w:rsid w:val="00611082"/>
    <w:rsid w:val="0061613C"/>
    <w:rsid w:val="00620ABB"/>
    <w:rsid w:val="006260BB"/>
    <w:rsid w:val="006404C1"/>
    <w:rsid w:val="00642BD4"/>
    <w:rsid w:val="0066594E"/>
    <w:rsid w:val="00687B96"/>
    <w:rsid w:val="00691311"/>
    <w:rsid w:val="006B37EA"/>
    <w:rsid w:val="00700BC6"/>
    <w:rsid w:val="0070228A"/>
    <w:rsid w:val="00704136"/>
    <w:rsid w:val="00712F33"/>
    <w:rsid w:val="00726450"/>
    <w:rsid w:val="007619A8"/>
    <w:rsid w:val="00781A59"/>
    <w:rsid w:val="0079014A"/>
    <w:rsid w:val="00796DCC"/>
    <w:rsid w:val="007A3C70"/>
    <w:rsid w:val="007B3551"/>
    <w:rsid w:val="007E10EC"/>
    <w:rsid w:val="007E4DD1"/>
    <w:rsid w:val="007F288E"/>
    <w:rsid w:val="007F5220"/>
    <w:rsid w:val="008225FE"/>
    <w:rsid w:val="00835364"/>
    <w:rsid w:val="00856863"/>
    <w:rsid w:val="00861268"/>
    <w:rsid w:val="008631C6"/>
    <w:rsid w:val="00866AA7"/>
    <w:rsid w:val="008744BB"/>
    <w:rsid w:val="0088074B"/>
    <w:rsid w:val="00884B30"/>
    <w:rsid w:val="008A025D"/>
    <w:rsid w:val="008D3F77"/>
    <w:rsid w:val="008E23B4"/>
    <w:rsid w:val="008E3C61"/>
    <w:rsid w:val="0090603E"/>
    <w:rsid w:val="009072D8"/>
    <w:rsid w:val="0092631C"/>
    <w:rsid w:val="009413C5"/>
    <w:rsid w:val="009568B9"/>
    <w:rsid w:val="0096632A"/>
    <w:rsid w:val="00976727"/>
    <w:rsid w:val="009B53B5"/>
    <w:rsid w:val="009B5B10"/>
    <w:rsid w:val="009C48E3"/>
    <w:rsid w:val="009C4A5D"/>
    <w:rsid w:val="009E0D09"/>
    <w:rsid w:val="009E10C9"/>
    <w:rsid w:val="009F0516"/>
    <w:rsid w:val="00A07CB9"/>
    <w:rsid w:val="00A1368F"/>
    <w:rsid w:val="00A22BA2"/>
    <w:rsid w:val="00A4404B"/>
    <w:rsid w:val="00A465B2"/>
    <w:rsid w:val="00A63994"/>
    <w:rsid w:val="00A75922"/>
    <w:rsid w:val="00A8646F"/>
    <w:rsid w:val="00A96702"/>
    <w:rsid w:val="00AA0069"/>
    <w:rsid w:val="00AA2ED5"/>
    <w:rsid w:val="00AB2726"/>
    <w:rsid w:val="00AC2E92"/>
    <w:rsid w:val="00AD12BA"/>
    <w:rsid w:val="00AE6B64"/>
    <w:rsid w:val="00AF4638"/>
    <w:rsid w:val="00B0113B"/>
    <w:rsid w:val="00B14DE4"/>
    <w:rsid w:val="00B34096"/>
    <w:rsid w:val="00B556D7"/>
    <w:rsid w:val="00BB15A5"/>
    <w:rsid w:val="00BD261E"/>
    <w:rsid w:val="00BF551B"/>
    <w:rsid w:val="00C049A5"/>
    <w:rsid w:val="00C055B7"/>
    <w:rsid w:val="00C368C7"/>
    <w:rsid w:val="00C4000A"/>
    <w:rsid w:val="00C46D9A"/>
    <w:rsid w:val="00C54414"/>
    <w:rsid w:val="00C60611"/>
    <w:rsid w:val="00C60C19"/>
    <w:rsid w:val="00C76952"/>
    <w:rsid w:val="00C8601A"/>
    <w:rsid w:val="00C86878"/>
    <w:rsid w:val="00CA78CD"/>
    <w:rsid w:val="00CA7CB9"/>
    <w:rsid w:val="00CF41C3"/>
    <w:rsid w:val="00D03127"/>
    <w:rsid w:val="00D072F4"/>
    <w:rsid w:val="00D15500"/>
    <w:rsid w:val="00D16B75"/>
    <w:rsid w:val="00D24BD2"/>
    <w:rsid w:val="00D33B30"/>
    <w:rsid w:val="00D341BC"/>
    <w:rsid w:val="00D45084"/>
    <w:rsid w:val="00D5599C"/>
    <w:rsid w:val="00D55AC5"/>
    <w:rsid w:val="00D73CA7"/>
    <w:rsid w:val="00D8027E"/>
    <w:rsid w:val="00D95880"/>
    <w:rsid w:val="00DB13D4"/>
    <w:rsid w:val="00DC1906"/>
    <w:rsid w:val="00E02E6D"/>
    <w:rsid w:val="00E056EE"/>
    <w:rsid w:val="00E1787E"/>
    <w:rsid w:val="00E27FF4"/>
    <w:rsid w:val="00E45EAC"/>
    <w:rsid w:val="00E46CE3"/>
    <w:rsid w:val="00E539DC"/>
    <w:rsid w:val="00E61FC4"/>
    <w:rsid w:val="00E67BFA"/>
    <w:rsid w:val="00E7183B"/>
    <w:rsid w:val="00E82689"/>
    <w:rsid w:val="00E94981"/>
    <w:rsid w:val="00EC6779"/>
    <w:rsid w:val="00ED1017"/>
    <w:rsid w:val="00ED284B"/>
    <w:rsid w:val="00EE7BDE"/>
    <w:rsid w:val="00F04121"/>
    <w:rsid w:val="00F27CB8"/>
    <w:rsid w:val="00F348CB"/>
    <w:rsid w:val="00F41BA8"/>
    <w:rsid w:val="00F46CF5"/>
    <w:rsid w:val="00F61DF5"/>
    <w:rsid w:val="00F636DC"/>
    <w:rsid w:val="00F76D05"/>
    <w:rsid w:val="00F85864"/>
    <w:rsid w:val="00FC03A7"/>
    <w:rsid w:val="00FC2932"/>
    <w:rsid w:val="00FC35A8"/>
    <w:rsid w:val="00FC4F58"/>
    <w:rsid w:val="00FD6247"/>
    <w:rsid w:val="00FE52B6"/>
    <w:rsid w:val="00F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FB940"/>
  <w15:docId w15:val="{A1DD41E8-0024-2141-AF99-54D93707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="Arial" w:cs="Arial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qk-md-li">
    <w:name w:val="qk-md-li"/>
    <w:basedOn w:val="a"/>
    <w:rsid w:val="00EE7BDE"/>
    <w:pPr>
      <w:widowControl/>
      <w:spacing w:before="100" w:beforeAutospacing="1" w:after="100" w:afterAutospacing="1"/>
    </w:pPr>
    <w:rPr>
      <w:rFonts w:ascii="宋体" w:eastAsia="宋体" w:hAnsi="宋体" w:cs="宋体"/>
      <w:color w:val="auto"/>
      <w:sz w:val="24"/>
      <w:szCs w:val="24"/>
    </w:rPr>
  </w:style>
  <w:style w:type="character" w:customStyle="1" w:styleId="qk-md-text">
    <w:name w:val="qk-md-text"/>
    <w:basedOn w:val="a0"/>
    <w:rsid w:val="00EE7BDE"/>
  </w:style>
  <w:style w:type="paragraph" w:styleId="ac">
    <w:name w:val="header"/>
    <w:basedOn w:val="a"/>
    <w:link w:val="ad"/>
    <w:uiPriority w:val="99"/>
    <w:unhideWhenUsed/>
    <w:rsid w:val="007F52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F522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F52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F5220"/>
    <w:rPr>
      <w:sz w:val="18"/>
      <w:szCs w:val="18"/>
    </w:rPr>
  </w:style>
  <w:style w:type="paragraph" w:styleId="af0">
    <w:name w:val="No Spacing"/>
    <w:uiPriority w:val="1"/>
    <w:qFormat/>
    <w:rsid w:val="001B6885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2444</Words>
  <Characters>3275</Characters>
  <Application>Microsoft Office Word</Application>
  <DocSecurity>0</DocSecurity>
  <Lines>102</Lines>
  <Paragraphs>112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葳严 马</cp:lastModifiedBy>
  <cp:revision>125</cp:revision>
  <dcterms:created xsi:type="dcterms:W3CDTF">2026-03-10T08:51:00Z</dcterms:created>
  <dcterms:modified xsi:type="dcterms:W3CDTF">2026-08-18T05:52:00Z</dcterms:modified>
</cp:coreProperties>
</file>