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9AC03" w14:textId="77777777" w:rsidR="00F12E5C" w:rsidRDefault="00F12E5C"/>
    <w:sectPr w:rsidR="00F1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2E"/>
    <w:rsid w:val="00577814"/>
    <w:rsid w:val="00833A77"/>
    <w:rsid w:val="00C97A5D"/>
    <w:rsid w:val="00DB522E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9865"/>
  <w15:chartTrackingRefBased/>
  <w15:docId w15:val="{DA08CEE0-5EAD-6D45-83D2-BA0F7B06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Hamad M A Al-Rumaihi</dc:creator>
  <cp:keywords/>
  <dc:description/>
  <cp:lastModifiedBy>Meera Hamad M A Al-Rumaihi</cp:lastModifiedBy>
  <cp:revision>1</cp:revision>
  <dcterms:created xsi:type="dcterms:W3CDTF">2025-09-28T10:19:00Z</dcterms:created>
  <dcterms:modified xsi:type="dcterms:W3CDTF">2025-09-28T10:20:00Z</dcterms:modified>
</cp:coreProperties>
</file>