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3CD5" w:rsidRDefault="002F3CD5" w:rsidP="002F3CD5">
      <w:pPr>
        <w:pStyle w:val="FirstParagraph"/>
        <w:jc w:val="center"/>
        <w:rPr>
          <w:b/>
          <w:lang w:eastAsia="zh-CN"/>
        </w:rPr>
      </w:pPr>
      <w:r w:rsidRPr="002F3CD5">
        <w:rPr>
          <w:rFonts w:hint="eastAsia"/>
          <w:b/>
          <w:lang w:eastAsia="zh-CN"/>
        </w:rPr>
        <w:t>《中国人工智能产业发展报告解读》</w:t>
      </w:r>
      <w:r w:rsidR="0014422D">
        <w:rPr>
          <w:rFonts w:hint="eastAsia"/>
          <w:b/>
          <w:lang w:eastAsia="zh-CN"/>
        </w:rPr>
        <w:t>笔记</w:t>
      </w:r>
    </w:p>
    <w:p w:rsidR="0014422D" w:rsidRPr="0014422D" w:rsidRDefault="0014422D" w:rsidP="0014422D">
      <w:pPr>
        <w:pStyle w:val="a0"/>
        <w:jc w:val="center"/>
        <w:rPr>
          <w:rFonts w:ascii="楷体" w:eastAsia="楷体" w:hAnsi="楷体"/>
          <w:lang w:eastAsia="zh-CN"/>
        </w:rPr>
      </w:pPr>
      <w:r w:rsidRPr="0014422D">
        <w:rPr>
          <w:rFonts w:ascii="楷体" w:eastAsia="楷体" w:hAnsi="楷体" w:hint="eastAsia"/>
          <w:lang w:eastAsia="zh-CN"/>
        </w:rPr>
        <w:t>马春杰</w:t>
      </w:r>
    </w:p>
    <w:p w:rsidR="00FF26BB" w:rsidRDefault="0071686B">
      <w:pPr>
        <w:pStyle w:val="FirstParagraph"/>
        <w:rPr>
          <w:lang w:eastAsia="zh-CN"/>
        </w:rPr>
      </w:pPr>
      <w:r>
        <w:rPr>
          <w:b/>
          <w:lang w:eastAsia="zh-CN"/>
        </w:rPr>
        <w:t>时间</w:t>
      </w:r>
      <w:r>
        <w:rPr>
          <w:lang w:eastAsia="zh-CN"/>
        </w:rPr>
        <w:t>：</w:t>
      </w:r>
      <w:r>
        <w:rPr>
          <w:lang w:eastAsia="zh-CN"/>
        </w:rPr>
        <w:t xml:space="preserve"> 2016</w:t>
      </w:r>
      <w:r>
        <w:rPr>
          <w:lang w:eastAsia="zh-CN"/>
        </w:rPr>
        <w:t>年</w:t>
      </w:r>
      <w:r>
        <w:rPr>
          <w:lang w:eastAsia="zh-CN"/>
        </w:rPr>
        <w:t>10</w:t>
      </w:r>
      <w:r>
        <w:rPr>
          <w:lang w:eastAsia="zh-CN"/>
        </w:rPr>
        <w:t>月</w:t>
      </w:r>
      <w:r>
        <w:rPr>
          <w:lang w:eastAsia="zh-CN"/>
        </w:rPr>
        <w:t>18</w:t>
      </w:r>
      <w:r>
        <w:rPr>
          <w:lang w:eastAsia="zh-CN"/>
        </w:rPr>
        <w:t>日</w:t>
      </w:r>
    </w:p>
    <w:p w:rsidR="00FF26BB" w:rsidRDefault="0071686B">
      <w:pPr>
        <w:pStyle w:val="a0"/>
        <w:rPr>
          <w:lang w:eastAsia="zh-CN"/>
        </w:rPr>
      </w:pPr>
      <w:r>
        <w:rPr>
          <w:b/>
          <w:lang w:eastAsia="zh-CN"/>
        </w:rPr>
        <w:t>会议</w:t>
      </w:r>
      <w:r>
        <w:rPr>
          <w:lang w:eastAsia="zh-CN"/>
        </w:rPr>
        <w:t>：</w:t>
      </w:r>
      <w:r>
        <w:rPr>
          <w:lang w:eastAsia="zh-CN"/>
        </w:rPr>
        <w:t xml:space="preserve"> </w:t>
      </w:r>
      <w:r>
        <w:rPr>
          <w:lang w:eastAsia="zh-CN"/>
        </w:rPr>
        <w:t>世界人工智能大会</w:t>
      </w:r>
    </w:p>
    <w:p w:rsidR="00FF26BB" w:rsidRDefault="0071686B">
      <w:pPr>
        <w:pStyle w:val="a0"/>
        <w:rPr>
          <w:lang w:eastAsia="zh-CN"/>
        </w:rPr>
      </w:pPr>
      <w:r>
        <w:rPr>
          <w:b/>
          <w:lang w:eastAsia="zh-CN"/>
        </w:rPr>
        <w:t>人物</w:t>
      </w:r>
      <w:r>
        <w:rPr>
          <w:lang w:eastAsia="zh-CN"/>
        </w:rPr>
        <w:t>：</w:t>
      </w:r>
      <w:r>
        <w:rPr>
          <w:lang w:eastAsia="zh-CN"/>
        </w:rPr>
        <w:t xml:space="preserve"> </w:t>
      </w:r>
      <w:proofErr w:type="gramStart"/>
      <w:r>
        <w:rPr>
          <w:lang w:eastAsia="zh-CN"/>
        </w:rPr>
        <w:t>新智元创始人</w:t>
      </w:r>
      <w:proofErr w:type="gramEnd"/>
      <w:r>
        <w:rPr>
          <w:b/>
          <w:lang w:eastAsia="zh-CN"/>
        </w:rPr>
        <w:t>杨静</w:t>
      </w:r>
    </w:p>
    <w:p w:rsidR="00FF26BB" w:rsidRDefault="0071686B">
      <w:pPr>
        <w:pStyle w:val="a0"/>
        <w:rPr>
          <w:lang w:eastAsia="zh-CN"/>
        </w:rPr>
      </w:pPr>
      <w:r>
        <w:rPr>
          <w:b/>
          <w:lang w:eastAsia="zh-CN"/>
        </w:rPr>
        <w:t>标题</w:t>
      </w:r>
      <w:r>
        <w:rPr>
          <w:lang w:eastAsia="zh-CN"/>
        </w:rPr>
        <w:t>：</w:t>
      </w:r>
      <w:r>
        <w:rPr>
          <w:lang w:eastAsia="zh-CN"/>
        </w:rPr>
        <w:t xml:space="preserve"> </w:t>
      </w:r>
      <w:r>
        <w:rPr>
          <w:lang w:eastAsia="zh-CN"/>
        </w:rPr>
        <w:t>《中国人工智能产业发展报告》</w:t>
      </w:r>
    </w:p>
    <w:p w:rsidR="00FF26BB" w:rsidRDefault="0071686B">
      <w:pPr>
        <w:pStyle w:val="3"/>
        <w:rPr>
          <w:lang w:eastAsia="zh-CN"/>
        </w:rPr>
      </w:pPr>
      <w:bookmarkStart w:id="0" w:name="报告内容"/>
      <w:bookmarkEnd w:id="0"/>
      <w:r>
        <w:rPr>
          <w:lang w:eastAsia="zh-CN"/>
        </w:rPr>
        <w:t>报告内容</w:t>
      </w:r>
    </w:p>
    <w:p w:rsidR="002C1DF3" w:rsidRDefault="0071686B">
      <w:pPr>
        <w:pStyle w:val="FirstParagraph"/>
        <w:rPr>
          <w:lang w:eastAsia="zh-CN"/>
        </w:rPr>
      </w:pPr>
      <w:r>
        <w:rPr>
          <w:lang w:eastAsia="zh-CN"/>
        </w:rPr>
        <w:t>报告分为四个部分：</w:t>
      </w:r>
      <w:r>
        <w:rPr>
          <w:lang w:eastAsia="zh-CN"/>
        </w:rPr>
        <w:t xml:space="preserve"> </w:t>
      </w:r>
    </w:p>
    <w:p w:rsidR="002C1DF3" w:rsidRDefault="0071686B" w:rsidP="002C1DF3">
      <w:pPr>
        <w:pStyle w:val="FirstParagraph"/>
        <w:numPr>
          <w:ilvl w:val="0"/>
          <w:numId w:val="7"/>
        </w:numPr>
        <w:rPr>
          <w:lang w:eastAsia="zh-CN"/>
        </w:rPr>
      </w:pPr>
      <w:r>
        <w:rPr>
          <w:lang w:eastAsia="zh-CN"/>
        </w:rPr>
        <w:t>产业（主要对目前的人工智能</w:t>
      </w:r>
      <w:r>
        <w:rPr>
          <w:b/>
          <w:lang w:eastAsia="zh-CN"/>
        </w:rPr>
        <w:t>大企业</w:t>
      </w:r>
      <w:r>
        <w:rPr>
          <w:lang w:eastAsia="zh-CN"/>
        </w:rPr>
        <w:t>进行深度介绍）</w:t>
      </w:r>
    </w:p>
    <w:p w:rsidR="002C1DF3" w:rsidRDefault="0071686B" w:rsidP="002C1DF3">
      <w:pPr>
        <w:pStyle w:val="FirstParagraph"/>
        <w:numPr>
          <w:ilvl w:val="0"/>
          <w:numId w:val="7"/>
        </w:numPr>
        <w:rPr>
          <w:lang w:eastAsia="zh-CN"/>
        </w:rPr>
      </w:pPr>
      <w:r>
        <w:rPr>
          <w:lang w:eastAsia="zh-CN"/>
        </w:rPr>
        <w:t>技术（主要说明了深度学习面临的四大局限）</w:t>
      </w:r>
    </w:p>
    <w:p w:rsidR="002C1DF3" w:rsidRDefault="0071686B" w:rsidP="002C1DF3">
      <w:pPr>
        <w:pStyle w:val="FirstParagraph"/>
        <w:numPr>
          <w:ilvl w:val="0"/>
          <w:numId w:val="7"/>
        </w:numPr>
        <w:rPr>
          <w:lang w:eastAsia="zh-CN"/>
        </w:rPr>
      </w:pPr>
      <w:r>
        <w:rPr>
          <w:lang w:eastAsia="zh-CN"/>
        </w:rPr>
        <w:t>应用（主要讲</w:t>
      </w:r>
      <w:r>
        <w:rPr>
          <w:b/>
          <w:lang w:eastAsia="zh-CN"/>
        </w:rPr>
        <w:t>无人驾驶</w:t>
      </w:r>
      <w:r>
        <w:rPr>
          <w:lang w:eastAsia="zh-CN"/>
        </w:rPr>
        <w:t>）</w:t>
      </w:r>
    </w:p>
    <w:p w:rsidR="00FF26BB" w:rsidRDefault="0071686B" w:rsidP="002C1DF3">
      <w:pPr>
        <w:pStyle w:val="FirstParagraph"/>
        <w:numPr>
          <w:ilvl w:val="0"/>
          <w:numId w:val="7"/>
        </w:numPr>
        <w:rPr>
          <w:lang w:eastAsia="zh-CN"/>
        </w:rPr>
      </w:pPr>
      <w:r>
        <w:rPr>
          <w:lang w:eastAsia="zh-CN"/>
        </w:rPr>
        <w:t>投融资（</w:t>
      </w:r>
      <w:proofErr w:type="gramStart"/>
      <w:r>
        <w:rPr>
          <w:lang w:eastAsia="zh-CN"/>
        </w:rPr>
        <w:t>子报告</w:t>
      </w:r>
      <w:proofErr w:type="gramEnd"/>
      <w:r>
        <w:rPr>
          <w:lang w:eastAsia="zh-CN"/>
        </w:rPr>
        <w:t>《新智元</w:t>
      </w:r>
      <w:r>
        <w:rPr>
          <w:lang w:eastAsia="zh-CN"/>
        </w:rPr>
        <w:t>100</w:t>
      </w:r>
      <w:r>
        <w:rPr>
          <w:lang w:eastAsia="zh-CN"/>
        </w:rPr>
        <w:t>报告》，主要是对收集的</w:t>
      </w:r>
      <w:r>
        <w:rPr>
          <w:lang w:eastAsia="zh-CN"/>
        </w:rPr>
        <w:t>100</w:t>
      </w:r>
      <w:r>
        <w:rPr>
          <w:lang w:eastAsia="zh-CN"/>
        </w:rPr>
        <w:t>家人工智能公司数据进行分析）</w:t>
      </w:r>
    </w:p>
    <w:p w:rsidR="00FF26BB" w:rsidRDefault="0071686B">
      <w:pPr>
        <w:pStyle w:val="4"/>
      </w:pPr>
      <w:bookmarkStart w:id="1" w:name="人工智能的驱动力"/>
      <w:bookmarkEnd w:id="1"/>
      <w:r>
        <w:t>人工智能的驱动力</w:t>
      </w:r>
    </w:p>
    <w:p w:rsidR="00FF26BB" w:rsidRDefault="0071686B">
      <w:pPr>
        <w:numPr>
          <w:ilvl w:val="0"/>
          <w:numId w:val="3"/>
        </w:numPr>
        <w:rPr>
          <w:lang w:eastAsia="zh-CN"/>
        </w:rPr>
      </w:pPr>
      <w:r>
        <w:rPr>
          <w:lang w:eastAsia="zh-CN"/>
        </w:rPr>
        <w:t>内部驱动：算法、数据质量和数量不断升级，</w:t>
      </w:r>
      <w:r>
        <w:rPr>
          <w:lang w:eastAsia="zh-CN"/>
        </w:rPr>
        <w:t>GPU</w:t>
      </w:r>
      <w:r>
        <w:rPr>
          <w:lang w:eastAsia="zh-CN"/>
        </w:rPr>
        <w:t>等芯片的计算能力在增加</w:t>
      </w:r>
    </w:p>
    <w:p w:rsidR="00FF26BB" w:rsidRDefault="0071686B">
      <w:pPr>
        <w:numPr>
          <w:ilvl w:val="0"/>
          <w:numId w:val="3"/>
        </w:numPr>
        <w:rPr>
          <w:lang w:eastAsia="zh-CN"/>
        </w:rPr>
      </w:pPr>
      <w:r>
        <w:rPr>
          <w:lang w:eastAsia="zh-CN"/>
        </w:rPr>
        <w:t>外部驱动：人工智能可以帮助社会发展所需的劳动生产效率的提升。</w:t>
      </w:r>
    </w:p>
    <w:p w:rsidR="00FF26BB" w:rsidRDefault="0071686B">
      <w:pPr>
        <w:pStyle w:val="4"/>
      </w:pPr>
      <w:bookmarkStart w:id="2" w:name="报告主要解决问题"/>
      <w:bookmarkEnd w:id="2"/>
      <w:r>
        <w:t>报告主要解决问题</w:t>
      </w:r>
    </w:p>
    <w:p w:rsidR="00FF26BB" w:rsidRDefault="0071686B">
      <w:pPr>
        <w:numPr>
          <w:ilvl w:val="0"/>
          <w:numId w:val="4"/>
        </w:numPr>
        <w:rPr>
          <w:lang w:eastAsia="zh-CN"/>
        </w:rPr>
      </w:pPr>
      <w:r>
        <w:rPr>
          <w:lang w:eastAsia="zh-CN"/>
        </w:rPr>
        <w:t>中国相关产业的发展情况</w:t>
      </w:r>
    </w:p>
    <w:p w:rsidR="00FF26BB" w:rsidRDefault="0071686B">
      <w:pPr>
        <w:numPr>
          <w:ilvl w:val="0"/>
          <w:numId w:val="4"/>
        </w:numPr>
        <w:rPr>
          <w:lang w:eastAsia="zh-CN"/>
        </w:rPr>
      </w:pPr>
      <w:r>
        <w:rPr>
          <w:lang w:eastAsia="zh-CN"/>
        </w:rPr>
        <w:t>目前最火的技术，以及中国产业的布局</w:t>
      </w:r>
    </w:p>
    <w:p w:rsidR="00FF26BB" w:rsidRDefault="0071686B">
      <w:pPr>
        <w:numPr>
          <w:ilvl w:val="0"/>
          <w:numId w:val="4"/>
        </w:numPr>
        <w:rPr>
          <w:lang w:eastAsia="zh-CN"/>
        </w:rPr>
      </w:pPr>
      <w:r>
        <w:rPr>
          <w:lang w:eastAsia="zh-CN"/>
        </w:rPr>
        <w:t>人工智能近年最火的技术，在中国的发展情况</w:t>
      </w:r>
    </w:p>
    <w:p w:rsidR="00FF26BB" w:rsidRDefault="0071686B">
      <w:pPr>
        <w:numPr>
          <w:ilvl w:val="0"/>
          <w:numId w:val="4"/>
        </w:numPr>
        <w:rPr>
          <w:lang w:eastAsia="zh-CN"/>
        </w:rPr>
      </w:pPr>
      <w:r>
        <w:rPr>
          <w:lang w:eastAsia="zh-CN"/>
        </w:rPr>
        <w:t>中国的人工智能创业团队的发展状况</w:t>
      </w:r>
    </w:p>
    <w:p w:rsidR="00FF26BB" w:rsidRDefault="0071686B">
      <w:pPr>
        <w:pStyle w:val="4"/>
        <w:rPr>
          <w:lang w:eastAsia="zh-CN"/>
        </w:rPr>
      </w:pPr>
      <w:bookmarkStart w:id="3" w:name="报告中的四部分简要介绍"/>
      <w:bookmarkEnd w:id="3"/>
      <w:r>
        <w:rPr>
          <w:lang w:eastAsia="zh-CN"/>
        </w:rPr>
        <w:t>报告中的四部分简要介绍</w:t>
      </w:r>
    </w:p>
    <w:p w:rsidR="00FF26BB" w:rsidRDefault="0071686B">
      <w:pPr>
        <w:pStyle w:val="5"/>
      </w:pPr>
      <w:bookmarkStart w:id="4" w:name="产业篇"/>
      <w:bookmarkEnd w:id="4"/>
      <w:r>
        <w:t xml:space="preserve">1 </w:t>
      </w:r>
      <w:r>
        <w:t>产业篇</w:t>
      </w:r>
    </w:p>
    <w:p w:rsidR="00FF26BB" w:rsidRDefault="0071686B">
      <w:pPr>
        <w:numPr>
          <w:ilvl w:val="0"/>
          <w:numId w:val="5"/>
        </w:numPr>
      </w:pPr>
      <w:r>
        <w:t>Facebook</w:t>
      </w:r>
      <w:r>
        <w:t>：制定了以</w:t>
      </w:r>
      <w:r>
        <w:rPr>
          <w:b/>
        </w:rPr>
        <w:t>人工智能</w:t>
      </w:r>
      <w:r>
        <w:t>为核心的十年路线图</w:t>
      </w:r>
    </w:p>
    <w:p w:rsidR="00FF26BB" w:rsidRDefault="0071686B">
      <w:pPr>
        <w:numPr>
          <w:ilvl w:val="0"/>
          <w:numId w:val="5"/>
        </w:numPr>
        <w:rPr>
          <w:lang w:eastAsia="zh-CN"/>
        </w:rPr>
      </w:pPr>
      <w:r>
        <w:rPr>
          <w:lang w:eastAsia="zh-CN"/>
        </w:rPr>
        <w:t>谷歌：将</w:t>
      </w:r>
      <w:r>
        <w:rPr>
          <w:lang w:eastAsia="zh-CN"/>
        </w:rPr>
        <w:t>AI</w:t>
      </w:r>
      <w:r>
        <w:rPr>
          <w:lang w:eastAsia="zh-CN"/>
        </w:rPr>
        <w:t>优先作为公司大战略</w:t>
      </w:r>
      <w:r>
        <w:rPr>
          <w:lang w:eastAsia="zh-CN"/>
        </w:rPr>
        <w:t xml:space="preserve"> &gt; </w:t>
      </w:r>
      <w:r>
        <w:rPr>
          <w:lang w:eastAsia="zh-CN"/>
        </w:rPr>
        <w:t>依托深度学习，涉足</w:t>
      </w:r>
      <w:r>
        <w:rPr>
          <w:b/>
          <w:lang w:eastAsia="zh-CN"/>
        </w:rPr>
        <w:t>人机交互</w:t>
      </w:r>
      <w:r>
        <w:rPr>
          <w:lang w:eastAsia="zh-CN"/>
        </w:rPr>
        <w:t>、</w:t>
      </w:r>
      <w:r>
        <w:rPr>
          <w:b/>
          <w:lang w:eastAsia="zh-CN"/>
        </w:rPr>
        <w:t>自然语言理解</w:t>
      </w:r>
      <w:r>
        <w:rPr>
          <w:lang w:eastAsia="zh-CN"/>
        </w:rPr>
        <w:t>、</w:t>
      </w:r>
      <w:r>
        <w:rPr>
          <w:b/>
          <w:lang w:eastAsia="zh-CN"/>
        </w:rPr>
        <w:t>机器人</w:t>
      </w:r>
      <w:r>
        <w:rPr>
          <w:lang w:eastAsia="zh-CN"/>
        </w:rPr>
        <w:t>等领域。提高了</w:t>
      </w:r>
      <w:proofErr w:type="gramStart"/>
      <w:r>
        <w:rPr>
          <w:b/>
          <w:lang w:eastAsia="zh-CN"/>
        </w:rPr>
        <w:t>谷歌传统</w:t>
      </w:r>
      <w:proofErr w:type="gramEnd"/>
      <w:r>
        <w:rPr>
          <w:b/>
          <w:lang w:eastAsia="zh-CN"/>
        </w:rPr>
        <w:t>搜索</w:t>
      </w:r>
      <w:r>
        <w:rPr>
          <w:lang w:eastAsia="zh-CN"/>
        </w:rPr>
        <w:t>、</w:t>
      </w:r>
      <w:r>
        <w:rPr>
          <w:b/>
          <w:lang w:eastAsia="zh-CN"/>
        </w:rPr>
        <w:t>翻译和社交业务</w:t>
      </w:r>
      <w:r>
        <w:rPr>
          <w:lang w:eastAsia="zh-CN"/>
        </w:rPr>
        <w:t>，推动</w:t>
      </w:r>
      <w:r>
        <w:rPr>
          <w:b/>
          <w:lang w:eastAsia="zh-CN"/>
        </w:rPr>
        <w:t>无人驾驶汽车</w:t>
      </w:r>
      <w:r>
        <w:rPr>
          <w:lang w:eastAsia="zh-CN"/>
        </w:rPr>
        <w:t>的发展。对第二代机器学习平台</w:t>
      </w:r>
      <w:r>
        <w:rPr>
          <w:b/>
          <w:lang w:eastAsia="zh-CN"/>
        </w:rPr>
        <w:t>TensorFlow</w:t>
      </w:r>
      <w:r>
        <w:rPr>
          <w:lang w:eastAsia="zh-CN"/>
        </w:rPr>
        <w:t>以及自然语言理解软件</w:t>
      </w:r>
      <w:r>
        <w:rPr>
          <w:b/>
          <w:lang w:eastAsia="zh-CN"/>
        </w:rPr>
        <w:t>SyntaxNet</w:t>
      </w:r>
      <w:r>
        <w:rPr>
          <w:lang w:eastAsia="zh-CN"/>
        </w:rPr>
        <w:t>进行开源。</w:t>
      </w:r>
    </w:p>
    <w:p w:rsidR="00FF26BB" w:rsidRDefault="0071686B">
      <w:pPr>
        <w:numPr>
          <w:ilvl w:val="0"/>
          <w:numId w:val="5"/>
        </w:numPr>
        <w:rPr>
          <w:lang w:eastAsia="zh-CN"/>
        </w:rPr>
      </w:pPr>
      <w:r>
        <w:rPr>
          <w:lang w:eastAsia="zh-CN"/>
        </w:rPr>
        <w:lastRenderedPageBreak/>
        <w:t>微软：</w:t>
      </w:r>
      <w:r>
        <w:rPr>
          <w:lang w:eastAsia="zh-CN"/>
        </w:rPr>
        <w:t>AI</w:t>
      </w:r>
      <w:r>
        <w:rPr>
          <w:lang w:eastAsia="zh-CN"/>
        </w:rPr>
        <w:t>将成为微软的下一件大事</w:t>
      </w:r>
    </w:p>
    <w:p w:rsidR="00FF26BB" w:rsidRDefault="0071686B">
      <w:pPr>
        <w:numPr>
          <w:ilvl w:val="0"/>
          <w:numId w:val="5"/>
        </w:numPr>
        <w:rPr>
          <w:lang w:eastAsia="zh-CN"/>
        </w:rPr>
      </w:pPr>
      <w:r>
        <w:rPr>
          <w:lang w:eastAsia="zh-CN"/>
        </w:rPr>
        <w:t>BAT</w:t>
      </w:r>
      <w:r>
        <w:rPr>
          <w:lang w:eastAsia="zh-CN"/>
        </w:rPr>
        <w:t>：主要围绕</w:t>
      </w:r>
      <w:r>
        <w:rPr>
          <w:b/>
          <w:lang w:eastAsia="zh-CN"/>
        </w:rPr>
        <w:t>人才</w:t>
      </w:r>
      <w:r>
        <w:rPr>
          <w:lang w:eastAsia="zh-CN"/>
        </w:rPr>
        <w:t>、</w:t>
      </w:r>
      <w:r>
        <w:rPr>
          <w:b/>
          <w:lang w:eastAsia="zh-CN"/>
        </w:rPr>
        <w:t>技术方向</w:t>
      </w:r>
      <w:r>
        <w:rPr>
          <w:lang w:eastAsia="zh-CN"/>
        </w:rPr>
        <w:t>、</w:t>
      </w:r>
      <w:r>
        <w:rPr>
          <w:b/>
          <w:lang w:eastAsia="zh-CN"/>
        </w:rPr>
        <w:t>应用</w:t>
      </w:r>
      <w:r>
        <w:rPr>
          <w:lang w:eastAsia="zh-CN"/>
        </w:rPr>
        <w:t>、</w:t>
      </w:r>
      <w:r>
        <w:rPr>
          <w:b/>
          <w:lang w:eastAsia="zh-CN"/>
        </w:rPr>
        <w:t>现阶段重点</w:t>
      </w:r>
      <w:r>
        <w:rPr>
          <w:lang w:eastAsia="zh-CN"/>
        </w:rPr>
        <w:t>进行展开。</w:t>
      </w:r>
    </w:p>
    <w:p w:rsidR="00FF26BB" w:rsidRDefault="0071686B">
      <w:pPr>
        <w:numPr>
          <w:ilvl w:val="0"/>
          <w:numId w:val="5"/>
        </w:numPr>
        <w:rPr>
          <w:lang w:eastAsia="zh-CN"/>
        </w:rPr>
      </w:pPr>
      <w:r>
        <w:rPr>
          <w:lang w:eastAsia="zh-CN"/>
        </w:rPr>
        <w:t>科大讯飞：</w:t>
      </w:r>
      <w:r>
        <w:rPr>
          <w:b/>
          <w:lang w:eastAsia="zh-CN"/>
        </w:rPr>
        <w:t>863</w:t>
      </w:r>
      <w:r>
        <w:rPr>
          <w:b/>
          <w:lang w:eastAsia="zh-CN"/>
        </w:rPr>
        <w:t>计划</w:t>
      </w:r>
      <w:r>
        <w:rPr>
          <w:lang w:eastAsia="zh-CN"/>
        </w:rPr>
        <w:t>和</w:t>
      </w:r>
      <w:proofErr w:type="gramStart"/>
      <w:r>
        <w:rPr>
          <w:b/>
          <w:lang w:eastAsia="zh-CN"/>
        </w:rPr>
        <w:t>讯飞超脑</w:t>
      </w:r>
      <w:proofErr w:type="gramEnd"/>
      <w:r>
        <w:rPr>
          <w:b/>
          <w:lang w:eastAsia="zh-CN"/>
        </w:rPr>
        <w:t>计划</w:t>
      </w:r>
      <w:r>
        <w:rPr>
          <w:lang w:eastAsia="zh-CN"/>
        </w:rPr>
        <w:t>。</w:t>
      </w:r>
    </w:p>
    <w:p w:rsidR="00FF26BB" w:rsidRDefault="0071686B">
      <w:pPr>
        <w:pStyle w:val="FirstParagraph"/>
        <w:rPr>
          <w:lang w:eastAsia="zh-CN"/>
        </w:rPr>
      </w:pPr>
      <w:r>
        <w:rPr>
          <w:b/>
          <w:lang w:eastAsia="zh-CN"/>
        </w:rPr>
        <w:t>人工智能市场规模方面</w:t>
      </w:r>
      <w:r>
        <w:rPr>
          <w:lang w:eastAsia="zh-CN"/>
        </w:rPr>
        <w:t xml:space="preserve"> &gt; </w:t>
      </w:r>
      <w:r>
        <w:rPr>
          <w:lang w:eastAsia="zh-CN"/>
        </w:rPr>
        <w:t>报告援引多家分析机构的数字评估认为，</w:t>
      </w:r>
      <w:r>
        <w:rPr>
          <w:lang w:eastAsia="zh-CN"/>
        </w:rPr>
        <w:t>2016</w:t>
      </w:r>
      <w:r>
        <w:rPr>
          <w:lang w:eastAsia="zh-CN"/>
        </w:rPr>
        <w:t>年年底，世界人工智能市场规模将突破</w:t>
      </w:r>
      <w:r>
        <w:rPr>
          <w:lang w:eastAsia="zh-CN"/>
        </w:rPr>
        <w:t>100</w:t>
      </w:r>
      <w:r>
        <w:rPr>
          <w:lang w:eastAsia="zh-CN"/>
        </w:rPr>
        <w:t>亿美元，其中，中国市场规模将达到</w:t>
      </w:r>
      <w:r>
        <w:rPr>
          <w:lang w:eastAsia="zh-CN"/>
        </w:rPr>
        <w:t>15</w:t>
      </w:r>
      <w:r>
        <w:rPr>
          <w:lang w:eastAsia="zh-CN"/>
        </w:rPr>
        <w:t>亿美元左右。未来，人工智能市场有望进一步扩大，到</w:t>
      </w:r>
      <w:r>
        <w:rPr>
          <w:lang w:eastAsia="zh-CN"/>
        </w:rPr>
        <w:t>2020</w:t>
      </w:r>
      <w:r>
        <w:rPr>
          <w:lang w:eastAsia="zh-CN"/>
        </w:rPr>
        <w:t>年，全球人工智能市场将发展到</w:t>
      </w:r>
      <w:r>
        <w:rPr>
          <w:lang w:eastAsia="zh-CN"/>
        </w:rPr>
        <w:t>200</w:t>
      </w:r>
      <w:r>
        <w:rPr>
          <w:lang w:eastAsia="zh-CN"/>
        </w:rPr>
        <w:t>亿美元左右的规模。</w:t>
      </w:r>
    </w:p>
    <w:p w:rsidR="00FF26BB" w:rsidRDefault="0071686B">
      <w:pPr>
        <w:pStyle w:val="5"/>
        <w:rPr>
          <w:lang w:eastAsia="zh-CN"/>
        </w:rPr>
      </w:pPr>
      <w:bookmarkStart w:id="5" w:name="技术篇"/>
      <w:bookmarkEnd w:id="5"/>
      <w:r>
        <w:rPr>
          <w:lang w:eastAsia="zh-CN"/>
        </w:rPr>
        <w:t xml:space="preserve">2 </w:t>
      </w:r>
      <w:r>
        <w:rPr>
          <w:lang w:eastAsia="zh-CN"/>
        </w:rPr>
        <w:t>技术篇</w:t>
      </w:r>
    </w:p>
    <w:p w:rsidR="00FF26BB" w:rsidRDefault="0071686B">
      <w:pPr>
        <w:pStyle w:val="FirstParagraph"/>
        <w:rPr>
          <w:lang w:eastAsia="zh-CN"/>
        </w:rPr>
      </w:pPr>
      <w:r>
        <w:rPr>
          <w:lang w:eastAsia="zh-CN"/>
        </w:rPr>
        <w:t>深度学习的繁荣原因：</w:t>
      </w:r>
      <w:r>
        <w:rPr>
          <w:lang w:eastAsia="zh-CN"/>
        </w:rPr>
        <w:t xml:space="preserve"> &gt; </w:t>
      </w:r>
      <w:r>
        <w:rPr>
          <w:lang w:eastAsia="zh-CN"/>
        </w:rPr>
        <w:t>超大规模训练数据、复杂的深层模型和分布式并行训练</w:t>
      </w:r>
    </w:p>
    <w:p w:rsidR="001E1084" w:rsidRDefault="0071686B">
      <w:pPr>
        <w:pStyle w:val="a0"/>
        <w:rPr>
          <w:rFonts w:hint="eastAsia"/>
          <w:lang w:eastAsia="zh-CN"/>
        </w:rPr>
      </w:pPr>
      <w:r>
        <w:rPr>
          <w:b/>
          <w:lang w:eastAsia="zh-CN"/>
        </w:rPr>
        <w:t>深度学习的发展历史</w:t>
      </w:r>
      <w:r>
        <w:rPr>
          <w:lang w:eastAsia="zh-CN"/>
        </w:rPr>
        <w:t xml:space="preserve"> </w:t>
      </w:r>
    </w:p>
    <w:p w:rsidR="001E1084" w:rsidRDefault="0071686B">
      <w:pPr>
        <w:pStyle w:val="a0"/>
        <w:rPr>
          <w:rFonts w:hint="eastAsia"/>
          <w:lang w:eastAsia="zh-CN"/>
        </w:rPr>
      </w:pPr>
      <w:r>
        <w:rPr>
          <w:lang w:eastAsia="zh-CN"/>
        </w:rPr>
        <w:t xml:space="preserve">1. </w:t>
      </w:r>
      <w:r>
        <w:rPr>
          <w:lang w:eastAsia="zh-CN"/>
        </w:rPr>
        <w:t>模型初步。</w:t>
      </w:r>
      <w:r>
        <w:rPr>
          <w:lang w:eastAsia="zh-CN"/>
        </w:rPr>
        <w:t>2006</w:t>
      </w:r>
      <w:r>
        <w:rPr>
          <w:lang w:eastAsia="zh-CN"/>
        </w:rPr>
        <w:t>年</w:t>
      </w:r>
      <w:r>
        <w:rPr>
          <w:lang w:eastAsia="zh-CN"/>
        </w:rPr>
        <w:t>Hinton</w:t>
      </w:r>
      <w:r>
        <w:rPr>
          <w:lang w:eastAsia="zh-CN"/>
        </w:rPr>
        <w:t>的深度信念网络（</w:t>
      </w:r>
      <w:r>
        <w:rPr>
          <w:lang w:eastAsia="zh-CN"/>
        </w:rPr>
        <w:t>DBN</w:t>
      </w:r>
      <w:r>
        <w:rPr>
          <w:lang w:eastAsia="zh-CN"/>
        </w:rPr>
        <w:t>）的提出，所以</w:t>
      </w:r>
      <w:r>
        <w:rPr>
          <w:lang w:eastAsia="zh-CN"/>
        </w:rPr>
        <w:t>Hinton</w:t>
      </w:r>
      <w:r>
        <w:rPr>
          <w:lang w:eastAsia="zh-CN"/>
        </w:rPr>
        <w:t>被称为</w:t>
      </w:r>
      <w:r>
        <w:rPr>
          <w:b/>
          <w:lang w:eastAsia="zh-CN"/>
        </w:rPr>
        <w:t>深度学习之父</w:t>
      </w:r>
      <w:r>
        <w:rPr>
          <w:lang w:eastAsia="zh-CN"/>
        </w:rPr>
        <w:t>；</w:t>
      </w:r>
    </w:p>
    <w:p w:rsidR="001E1084" w:rsidRDefault="0071686B">
      <w:pPr>
        <w:pStyle w:val="a0"/>
        <w:rPr>
          <w:rFonts w:hint="eastAsia"/>
          <w:lang w:eastAsia="zh-CN"/>
        </w:rPr>
      </w:pPr>
      <w:r>
        <w:rPr>
          <w:lang w:eastAsia="zh-CN"/>
        </w:rPr>
        <w:t xml:space="preserve">2. </w:t>
      </w:r>
      <w:r>
        <w:rPr>
          <w:lang w:eastAsia="zh-CN"/>
        </w:rPr>
        <w:t>大规模尝试。</w:t>
      </w:r>
      <w:r>
        <w:rPr>
          <w:lang w:eastAsia="zh-CN"/>
        </w:rPr>
        <w:t>2011</w:t>
      </w:r>
      <w:r>
        <w:rPr>
          <w:lang w:eastAsia="zh-CN"/>
        </w:rPr>
        <w:t>年底，</w:t>
      </w:r>
      <w:r>
        <w:rPr>
          <w:b/>
          <w:lang w:eastAsia="zh-CN"/>
        </w:rPr>
        <w:t>Google</w:t>
      </w:r>
      <w:r>
        <w:rPr>
          <w:b/>
          <w:lang w:eastAsia="zh-CN"/>
        </w:rPr>
        <w:t>大脑</w:t>
      </w:r>
      <w:r>
        <w:rPr>
          <w:lang w:eastAsia="zh-CN"/>
        </w:rPr>
        <w:t>项目，采用了</w:t>
      </w:r>
      <w:r>
        <w:rPr>
          <w:lang w:eastAsia="zh-CN"/>
        </w:rPr>
        <w:t>16000</w:t>
      </w:r>
      <w:r>
        <w:rPr>
          <w:lang w:eastAsia="zh-CN"/>
        </w:rPr>
        <w:t>个</w:t>
      </w:r>
      <w:r>
        <w:rPr>
          <w:lang w:eastAsia="zh-CN"/>
        </w:rPr>
        <w:t>GPU</w:t>
      </w:r>
      <w:r>
        <w:rPr>
          <w:lang w:eastAsia="zh-CN"/>
        </w:rPr>
        <w:t>搭建并行计算平台，引起业界轰动；</w:t>
      </w:r>
      <w:r>
        <w:rPr>
          <w:lang w:eastAsia="zh-CN"/>
        </w:rPr>
        <w:t xml:space="preserve"> </w:t>
      </w:r>
    </w:p>
    <w:p w:rsidR="00FF26BB" w:rsidRDefault="0071686B">
      <w:pPr>
        <w:pStyle w:val="a0"/>
        <w:rPr>
          <w:lang w:eastAsia="zh-CN"/>
        </w:rPr>
      </w:pPr>
      <w:r>
        <w:rPr>
          <w:lang w:eastAsia="zh-CN"/>
        </w:rPr>
        <w:t xml:space="preserve">3. </w:t>
      </w:r>
      <w:r>
        <w:rPr>
          <w:lang w:eastAsia="zh-CN"/>
        </w:rPr>
        <w:t>遍地开花。</w:t>
      </w:r>
      <w:proofErr w:type="spellStart"/>
      <w:r>
        <w:rPr>
          <w:lang w:eastAsia="zh-CN"/>
        </w:rPr>
        <w:t>ImageNet</w:t>
      </w:r>
      <w:proofErr w:type="spellEnd"/>
      <w:r>
        <w:rPr>
          <w:lang w:eastAsia="zh-CN"/>
        </w:rPr>
        <w:t>竞赛、</w:t>
      </w:r>
      <w:r>
        <w:rPr>
          <w:lang w:eastAsia="zh-CN"/>
        </w:rPr>
        <w:t>Google</w:t>
      </w:r>
      <w:r>
        <w:rPr>
          <w:lang w:eastAsia="zh-CN"/>
        </w:rPr>
        <w:t>的</w:t>
      </w:r>
      <w:proofErr w:type="spellStart"/>
      <w:r>
        <w:rPr>
          <w:lang w:eastAsia="zh-CN"/>
        </w:rPr>
        <w:t>AlphaGo</w:t>
      </w:r>
      <w:proofErr w:type="spellEnd"/>
      <w:r>
        <w:rPr>
          <w:lang w:eastAsia="zh-CN"/>
        </w:rPr>
        <w:t>等。</w:t>
      </w:r>
    </w:p>
    <w:p w:rsidR="00FF26BB" w:rsidRDefault="0071686B">
      <w:pPr>
        <w:pStyle w:val="a0"/>
        <w:rPr>
          <w:lang w:eastAsia="zh-CN"/>
        </w:rPr>
      </w:pPr>
      <w:r>
        <w:rPr>
          <w:lang w:eastAsia="zh-CN"/>
        </w:rPr>
        <w:t>报告认为，深度学习主要在三个领域掀起了革新</w:t>
      </w:r>
      <w:r>
        <w:rPr>
          <w:b/>
          <w:lang w:eastAsia="zh-CN"/>
        </w:rPr>
        <w:t>图像识别</w:t>
      </w:r>
      <w:r>
        <w:rPr>
          <w:lang w:eastAsia="zh-CN"/>
        </w:rPr>
        <w:t>、</w:t>
      </w:r>
      <w:r>
        <w:rPr>
          <w:b/>
          <w:lang w:eastAsia="zh-CN"/>
        </w:rPr>
        <w:t>语音识别</w:t>
      </w:r>
      <w:r>
        <w:rPr>
          <w:lang w:eastAsia="zh-CN"/>
        </w:rPr>
        <w:t>、</w:t>
      </w:r>
      <w:r>
        <w:rPr>
          <w:b/>
          <w:lang w:eastAsia="zh-CN"/>
        </w:rPr>
        <w:t>自然语言处理</w:t>
      </w:r>
      <w:r>
        <w:rPr>
          <w:lang w:eastAsia="zh-CN"/>
        </w:rPr>
        <w:t>。</w:t>
      </w:r>
    </w:p>
    <w:p w:rsidR="00FF26BB" w:rsidRDefault="0071686B">
      <w:pPr>
        <w:pStyle w:val="a0"/>
        <w:rPr>
          <w:lang w:eastAsia="zh-CN"/>
        </w:rPr>
      </w:pPr>
      <w:r>
        <w:rPr>
          <w:lang w:eastAsia="zh-CN"/>
        </w:rPr>
        <w:t>报告对</w:t>
      </w:r>
      <w:r>
        <w:rPr>
          <w:b/>
          <w:lang w:eastAsia="zh-CN"/>
        </w:rPr>
        <w:t>TensorFlow</w:t>
      </w:r>
      <w:r>
        <w:rPr>
          <w:lang w:eastAsia="zh-CN"/>
        </w:rPr>
        <w:t>、</w:t>
      </w:r>
      <w:r>
        <w:rPr>
          <w:b/>
          <w:lang w:eastAsia="zh-CN"/>
        </w:rPr>
        <w:t>Torchnet</w:t>
      </w:r>
      <w:r>
        <w:rPr>
          <w:lang w:eastAsia="zh-CN"/>
        </w:rPr>
        <w:t>、</w:t>
      </w:r>
      <w:r>
        <w:rPr>
          <w:b/>
          <w:lang w:eastAsia="zh-CN"/>
        </w:rPr>
        <w:t>paddle</w:t>
      </w:r>
      <w:r>
        <w:rPr>
          <w:lang w:eastAsia="zh-CN"/>
        </w:rPr>
        <w:t>、</w:t>
      </w:r>
      <w:r>
        <w:rPr>
          <w:b/>
          <w:lang w:eastAsia="zh-CN"/>
        </w:rPr>
        <w:t>Caffee</w:t>
      </w:r>
      <w:r>
        <w:rPr>
          <w:lang w:eastAsia="zh-CN"/>
        </w:rPr>
        <w:t>等平台进行了详尽介绍，还介绍了</w:t>
      </w:r>
      <w:r>
        <w:rPr>
          <w:lang w:eastAsia="zh-CN"/>
        </w:rPr>
        <w:t>GitHub</w:t>
      </w:r>
      <w:r>
        <w:rPr>
          <w:lang w:eastAsia="zh-CN"/>
        </w:rPr>
        <w:t>中星级超过</w:t>
      </w:r>
      <w:r>
        <w:rPr>
          <w:lang w:eastAsia="zh-CN"/>
        </w:rPr>
        <w:t>1500</w:t>
      </w:r>
      <w:r>
        <w:rPr>
          <w:lang w:eastAsia="zh-CN"/>
        </w:rPr>
        <w:t>的深度学习大型开源项目。</w:t>
      </w:r>
    </w:p>
    <w:p w:rsidR="002F3CD5" w:rsidRDefault="002F3CD5">
      <w:pPr>
        <w:pStyle w:val="a0"/>
        <w:rPr>
          <w:b/>
          <w:lang w:eastAsia="zh-CN"/>
        </w:rPr>
      </w:pPr>
      <w:r>
        <w:rPr>
          <w:noProof/>
          <w:lang w:eastAsia="zh-CN"/>
        </w:rPr>
        <w:drawing>
          <wp:inline distT="0" distB="0" distL="0" distR="0" wp14:anchorId="280325F7" wp14:editId="3FEFC1CD">
            <wp:extent cx="5486400" cy="272034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86400" cy="2720340"/>
                    </a:xfrm>
                    <a:prstGeom prst="rect">
                      <a:avLst/>
                    </a:prstGeom>
                  </pic:spPr>
                </pic:pic>
              </a:graphicData>
            </a:graphic>
          </wp:inline>
        </w:drawing>
      </w:r>
    </w:p>
    <w:p w:rsidR="002F3CD5" w:rsidRDefault="002F3CD5">
      <w:pPr>
        <w:pStyle w:val="a0"/>
        <w:rPr>
          <w:b/>
          <w:lang w:eastAsia="zh-CN"/>
        </w:rPr>
      </w:pPr>
      <w:r>
        <w:rPr>
          <w:noProof/>
          <w:lang w:eastAsia="zh-CN"/>
        </w:rPr>
        <w:lastRenderedPageBreak/>
        <w:drawing>
          <wp:inline distT="0" distB="0" distL="0" distR="0" wp14:anchorId="63F8ED52" wp14:editId="4BFCC372">
            <wp:extent cx="5486400" cy="30670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86400" cy="3067050"/>
                    </a:xfrm>
                    <a:prstGeom prst="rect">
                      <a:avLst/>
                    </a:prstGeom>
                  </pic:spPr>
                </pic:pic>
              </a:graphicData>
            </a:graphic>
          </wp:inline>
        </w:drawing>
      </w:r>
    </w:p>
    <w:p w:rsidR="00FF26BB" w:rsidRDefault="0071686B">
      <w:pPr>
        <w:pStyle w:val="a0"/>
      </w:pPr>
      <w:r>
        <w:rPr>
          <w:b/>
        </w:rPr>
        <w:t>深度学习四大缺陷</w:t>
      </w:r>
    </w:p>
    <w:p w:rsidR="00FF26BB" w:rsidRDefault="0071686B">
      <w:pPr>
        <w:numPr>
          <w:ilvl w:val="0"/>
          <w:numId w:val="6"/>
        </w:numPr>
        <w:rPr>
          <w:lang w:eastAsia="zh-CN"/>
        </w:rPr>
      </w:pPr>
      <w:r>
        <w:rPr>
          <w:lang w:eastAsia="zh-CN"/>
        </w:rPr>
        <w:t>缺乏理论支持。深度学习方法常常被视为黑盒，大多数的结论确认都由经验而非理论来确定。不管是为了构建更好的深度学习系统，还是为了提供更好的解释，深度学习都还需要更完善的理论支撑。</w:t>
      </w:r>
    </w:p>
    <w:p w:rsidR="00FF26BB" w:rsidRDefault="0071686B">
      <w:pPr>
        <w:numPr>
          <w:ilvl w:val="0"/>
          <w:numId w:val="6"/>
        </w:numPr>
        <w:rPr>
          <w:lang w:eastAsia="zh-CN"/>
        </w:rPr>
      </w:pPr>
      <w:r>
        <w:rPr>
          <w:lang w:eastAsia="zh-CN"/>
        </w:rPr>
        <w:t>缺乏推理能力。深度学习技术缺乏表达因果关系的手段，缺乏进行逻辑推理的方法。目前研究者虽然在尝试一些破解此难题的技术，但是效果并不明显。</w:t>
      </w:r>
    </w:p>
    <w:p w:rsidR="00FF26BB" w:rsidRDefault="0071686B">
      <w:pPr>
        <w:numPr>
          <w:ilvl w:val="0"/>
          <w:numId w:val="6"/>
        </w:numPr>
        <w:rPr>
          <w:lang w:eastAsia="zh-CN"/>
        </w:rPr>
      </w:pPr>
      <w:r>
        <w:rPr>
          <w:lang w:eastAsia="zh-CN"/>
        </w:rPr>
        <w:t>缺乏短时记忆能力。包括递归神经网络在内的深度学习系统，都不能很好地存储多个时间序列上的记忆。这使得研究人员提出在神经网络中增加独立的记忆模块，如</w:t>
      </w:r>
      <w:r>
        <w:rPr>
          <w:lang w:eastAsia="zh-CN"/>
        </w:rPr>
        <w:t>LSTM</w:t>
      </w:r>
      <w:r>
        <w:rPr>
          <w:lang w:eastAsia="zh-CN"/>
        </w:rPr>
        <w:t>，记忆网络（</w:t>
      </w:r>
      <w:r>
        <w:rPr>
          <w:lang w:eastAsia="zh-CN"/>
        </w:rPr>
        <w:t>Memory</w:t>
      </w:r>
      <w:r w:rsidR="002F3CD5">
        <w:rPr>
          <w:rFonts w:hint="eastAsia"/>
          <w:lang w:eastAsia="zh-CN"/>
        </w:rPr>
        <w:t xml:space="preserve"> </w:t>
      </w:r>
      <w:r>
        <w:rPr>
          <w:lang w:eastAsia="zh-CN"/>
        </w:rPr>
        <w:t>Networks</w:t>
      </w:r>
      <w:r>
        <w:rPr>
          <w:lang w:eastAsia="zh-CN"/>
        </w:rPr>
        <w:t>），神经图灵机（</w:t>
      </w:r>
      <w:r>
        <w:rPr>
          <w:lang w:eastAsia="zh-CN"/>
        </w:rPr>
        <w:t>Neural Turing Machines</w:t>
      </w:r>
      <w:r>
        <w:rPr>
          <w:lang w:eastAsia="zh-CN"/>
        </w:rPr>
        <w:t>），和</w:t>
      </w:r>
      <w:r>
        <w:rPr>
          <w:lang w:eastAsia="zh-CN"/>
        </w:rPr>
        <w:t>Stack</w:t>
      </w:r>
      <w:r>
        <w:rPr>
          <w:lang w:eastAsia="zh-CN"/>
        </w:rPr>
        <w:t>增强</w:t>
      </w:r>
      <w:r>
        <w:rPr>
          <w:lang w:eastAsia="zh-CN"/>
        </w:rPr>
        <w:t>RNN</w:t>
      </w:r>
      <w:r>
        <w:rPr>
          <w:lang w:eastAsia="zh-CN"/>
        </w:rPr>
        <w:t>（</w:t>
      </w:r>
      <w:r>
        <w:rPr>
          <w:lang w:eastAsia="zh-CN"/>
        </w:rPr>
        <w:t>stack-Augmented RNN</w:t>
      </w:r>
      <w:r>
        <w:rPr>
          <w:lang w:eastAsia="zh-CN"/>
        </w:rPr>
        <w:t>）。虽然这些方法思路很直观，也取得了一定的成果，但在未来仍需要更多的尝试和新的思路。</w:t>
      </w:r>
    </w:p>
    <w:p w:rsidR="00FF26BB" w:rsidRDefault="0071686B">
      <w:pPr>
        <w:numPr>
          <w:ilvl w:val="0"/>
          <w:numId w:val="6"/>
        </w:numPr>
        <w:rPr>
          <w:lang w:eastAsia="zh-CN"/>
        </w:rPr>
      </w:pPr>
      <w:r>
        <w:rPr>
          <w:lang w:eastAsia="zh-CN"/>
        </w:rPr>
        <w:t>缺乏执行无监督学习的能力。虽然无监督学习可以帮助特定的深度网络进行</w:t>
      </w:r>
      <w:r>
        <w:rPr>
          <w:lang w:eastAsia="zh-CN"/>
        </w:rPr>
        <w:t>“</w:t>
      </w:r>
      <w:r>
        <w:rPr>
          <w:lang w:eastAsia="zh-CN"/>
        </w:rPr>
        <w:t>预训练</w:t>
      </w:r>
      <w:r>
        <w:rPr>
          <w:lang w:eastAsia="zh-CN"/>
        </w:rPr>
        <w:t>”</w:t>
      </w:r>
      <w:r>
        <w:rPr>
          <w:lang w:eastAsia="zh-CN"/>
        </w:rPr>
        <w:t>，但最终绝大部分能够应用于实践的深度学习方法都采用了纯粹的有监督学习。</w:t>
      </w:r>
    </w:p>
    <w:p w:rsidR="00FF26BB" w:rsidRDefault="0071686B">
      <w:pPr>
        <w:pStyle w:val="5"/>
        <w:rPr>
          <w:lang w:eastAsia="zh-CN"/>
        </w:rPr>
      </w:pPr>
      <w:bookmarkStart w:id="6" w:name="应用篇"/>
      <w:bookmarkEnd w:id="6"/>
      <w:r>
        <w:rPr>
          <w:lang w:eastAsia="zh-CN"/>
        </w:rPr>
        <w:t xml:space="preserve">3 </w:t>
      </w:r>
      <w:r>
        <w:rPr>
          <w:lang w:eastAsia="zh-CN"/>
        </w:rPr>
        <w:t>应用篇</w:t>
      </w:r>
    </w:p>
    <w:p w:rsidR="00FF26BB" w:rsidRDefault="0071686B">
      <w:pPr>
        <w:pStyle w:val="FirstParagraph"/>
        <w:rPr>
          <w:lang w:eastAsia="zh-CN"/>
        </w:rPr>
      </w:pPr>
      <w:r>
        <w:rPr>
          <w:lang w:eastAsia="zh-CN"/>
        </w:rPr>
        <w:t>报告认为，本年度人工智能最热门的应用当属</w:t>
      </w:r>
      <w:r>
        <w:rPr>
          <w:b/>
          <w:lang w:eastAsia="zh-CN"/>
        </w:rPr>
        <w:t>自动驾驶</w:t>
      </w:r>
      <w:r>
        <w:rPr>
          <w:lang w:eastAsia="zh-CN"/>
        </w:rPr>
        <w:t>。</w:t>
      </w:r>
    </w:p>
    <w:p w:rsidR="00FF26BB" w:rsidRDefault="0071686B" w:rsidP="002C1DF3">
      <w:pPr>
        <w:pStyle w:val="FirstParagraph"/>
        <w:rPr>
          <w:lang w:eastAsia="zh-CN"/>
        </w:rPr>
      </w:pPr>
      <w:r>
        <w:rPr>
          <w:lang w:eastAsia="zh-CN"/>
        </w:rPr>
        <w:t>接下来的</w:t>
      </w:r>
      <w:r>
        <w:rPr>
          <w:lang w:eastAsia="zh-CN"/>
        </w:rPr>
        <w:t>3</w:t>
      </w:r>
      <w:r>
        <w:rPr>
          <w:lang w:eastAsia="zh-CN"/>
        </w:rPr>
        <w:t>到</w:t>
      </w:r>
      <w:r>
        <w:rPr>
          <w:lang w:eastAsia="zh-CN"/>
        </w:rPr>
        <w:t>4</w:t>
      </w:r>
      <w:r>
        <w:rPr>
          <w:lang w:eastAsia="zh-CN"/>
        </w:rPr>
        <w:t>年将会是这一技术商业化落地的一个冲刺时期。</w:t>
      </w:r>
    </w:p>
    <w:p w:rsidR="00FF26BB" w:rsidRDefault="0071686B">
      <w:pPr>
        <w:pStyle w:val="FirstParagraph"/>
        <w:rPr>
          <w:lang w:eastAsia="zh-CN"/>
        </w:rPr>
      </w:pPr>
      <w:r>
        <w:rPr>
          <w:lang w:eastAsia="zh-CN"/>
        </w:rPr>
        <w:t>报告主要从</w:t>
      </w:r>
      <w:r>
        <w:rPr>
          <w:b/>
          <w:lang w:eastAsia="zh-CN"/>
        </w:rPr>
        <w:t>感知</w:t>
      </w:r>
      <w:r>
        <w:rPr>
          <w:lang w:eastAsia="zh-CN"/>
        </w:rPr>
        <w:t>、</w:t>
      </w:r>
      <w:r>
        <w:rPr>
          <w:b/>
          <w:lang w:eastAsia="zh-CN"/>
        </w:rPr>
        <w:t>决策</w:t>
      </w:r>
      <w:r>
        <w:rPr>
          <w:lang w:eastAsia="zh-CN"/>
        </w:rPr>
        <w:t>、</w:t>
      </w:r>
      <w:r>
        <w:rPr>
          <w:b/>
          <w:lang w:eastAsia="zh-CN"/>
        </w:rPr>
        <w:t>地图</w:t>
      </w:r>
      <w:r>
        <w:rPr>
          <w:lang w:eastAsia="zh-CN"/>
        </w:rPr>
        <w:t>、</w:t>
      </w:r>
      <w:r>
        <w:rPr>
          <w:b/>
          <w:lang w:eastAsia="zh-CN"/>
        </w:rPr>
        <w:t>车联网</w:t>
      </w:r>
      <w:r>
        <w:rPr>
          <w:lang w:eastAsia="zh-CN"/>
        </w:rPr>
        <w:t>四个层面剖析自动驾驶技术。在自动驾驶技术中，</w:t>
      </w:r>
      <w:r>
        <w:rPr>
          <w:b/>
          <w:lang w:eastAsia="zh-CN"/>
        </w:rPr>
        <w:t>智能出行</w:t>
      </w:r>
      <w:r>
        <w:rPr>
          <w:lang w:eastAsia="zh-CN"/>
        </w:rPr>
        <w:t>是一个趋势，报告中介绍了代表企业</w:t>
      </w:r>
      <w:r>
        <w:rPr>
          <w:b/>
          <w:lang w:eastAsia="zh-CN"/>
        </w:rPr>
        <w:t>滴滴</w:t>
      </w:r>
      <w:r>
        <w:rPr>
          <w:lang w:eastAsia="zh-CN"/>
        </w:rPr>
        <w:t>以及</w:t>
      </w:r>
      <w:proofErr w:type="spellStart"/>
      <w:r>
        <w:rPr>
          <w:b/>
          <w:lang w:eastAsia="zh-CN"/>
        </w:rPr>
        <w:t>Uber</w:t>
      </w:r>
      <w:proofErr w:type="spellEnd"/>
      <w:r>
        <w:rPr>
          <w:lang w:eastAsia="zh-CN"/>
        </w:rPr>
        <w:t>。</w:t>
      </w:r>
    </w:p>
    <w:p w:rsidR="00FF26BB" w:rsidRDefault="0071686B">
      <w:pPr>
        <w:pStyle w:val="a0"/>
        <w:rPr>
          <w:lang w:eastAsia="zh-CN"/>
        </w:rPr>
      </w:pPr>
      <w:r>
        <w:rPr>
          <w:lang w:eastAsia="zh-CN"/>
        </w:rPr>
        <w:lastRenderedPageBreak/>
        <w:t>中国研发自动驾驶的企业有</w:t>
      </w:r>
      <w:r>
        <w:rPr>
          <w:b/>
          <w:lang w:eastAsia="zh-CN"/>
        </w:rPr>
        <w:t>百度</w:t>
      </w:r>
      <w:r>
        <w:rPr>
          <w:lang w:eastAsia="zh-CN"/>
        </w:rPr>
        <w:t>、</w:t>
      </w:r>
      <w:r>
        <w:rPr>
          <w:b/>
          <w:lang w:eastAsia="zh-CN"/>
        </w:rPr>
        <w:t>阿里</w:t>
      </w:r>
      <w:r>
        <w:rPr>
          <w:lang w:eastAsia="zh-CN"/>
        </w:rPr>
        <w:t>、</w:t>
      </w:r>
      <w:r>
        <w:rPr>
          <w:b/>
          <w:lang w:eastAsia="zh-CN"/>
        </w:rPr>
        <w:t>腾讯</w:t>
      </w:r>
      <w:r>
        <w:rPr>
          <w:lang w:eastAsia="zh-CN"/>
        </w:rPr>
        <w:t>、</w:t>
      </w:r>
      <w:r>
        <w:rPr>
          <w:b/>
          <w:lang w:eastAsia="zh-CN"/>
        </w:rPr>
        <w:t>乐视</w:t>
      </w:r>
      <w:r>
        <w:rPr>
          <w:lang w:eastAsia="zh-CN"/>
        </w:rPr>
        <w:t>、</w:t>
      </w:r>
      <w:proofErr w:type="gramStart"/>
      <w:r>
        <w:rPr>
          <w:b/>
          <w:lang w:eastAsia="zh-CN"/>
        </w:rPr>
        <w:t>蔚来汽车</w:t>
      </w:r>
      <w:proofErr w:type="gramEnd"/>
      <w:r>
        <w:rPr>
          <w:lang w:eastAsia="zh-CN"/>
        </w:rPr>
        <w:t>、</w:t>
      </w:r>
      <w:r>
        <w:rPr>
          <w:b/>
          <w:lang w:eastAsia="zh-CN"/>
        </w:rPr>
        <w:t>车和家和</w:t>
      </w:r>
      <w:proofErr w:type="gramStart"/>
      <w:r>
        <w:rPr>
          <w:b/>
          <w:lang w:eastAsia="zh-CN"/>
        </w:rPr>
        <w:t>威马</w:t>
      </w:r>
      <w:proofErr w:type="gramEnd"/>
      <w:r>
        <w:rPr>
          <w:b/>
          <w:lang w:eastAsia="zh-CN"/>
        </w:rPr>
        <w:t>汽车</w:t>
      </w:r>
      <w:r>
        <w:rPr>
          <w:lang w:eastAsia="zh-CN"/>
        </w:rPr>
        <w:t>等。</w:t>
      </w:r>
    </w:p>
    <w:p w:rsidR="00FF26BB" w:rsidRDefault="0071686B">
      <w:pPr>
        <w:pStyle w:val="5"/>
        <w:rPr>
          <w:lang w:eastAsia="zh-CN"/>
        </w:rPr>
      </w:pPr>
      <w:bookmarkStart w:id="7" w:name="投融资篇"/>
      <w:bookmarkEnd w:id="7"/>
      <w:r>
        <w:rPr>
          <w:lang w:eastAsia="zh-CN"/>
        </w:rPr>
        <w:t xml:space="preserve">4 </w:t>
      </w:r>
      <w:r>
        <w:rPr>
          <w:lang w:eastAsia="zh-CN"/>
        </w:rPr>
        <w:t>投融资篇</w:t>
      </w:r>
    </w:p>
    <w:p w:rsidR="00FF26BB" w:rsidRDefault="0071686B">
      <w:pPr>
        <w:pStyle w:val="FirstParagraph"/>
        <w:rPr>
          <w:lang w:eastAsia="zh-CN"/>
        </w:rPr>
      </w:pPr>
      <w:r>
        <w:rPr>
          <w:lang w:eastAsia="zh-CN"/>
        </w:rPr>
        <w:t>主要从</w:t>
      </w:r>
      <w:r>
        <w:rPr>
          <w:b/>
          <w:lang w:eastAsia="zh-CN"/>
        </w:rPr>
        <w:t>企业规模</w:t>
      </w:r>
      <w:r>
        <w:rPr>
          <w:lang w:eastAsia="zh-CN"/>
        </w:rPr>
        <w:t>、</w:t>
      </w:r>
      <w:r>
        <w:rPr>
          <w:b/>
          <w:lang w:eastAsia="zh-CN"/>
        </w:rPr>
        <w:t>企业技术和场景分析</w:t>
      </w:r>
      <w:r>
        <w:rPr>
          <w:lang w:eastAsia="zh-CN"/>
        </w:rPr>
        <w:t>、</w:t>
      </w:r>
      <w:r>
        <w:rPr>
          <w:b/>
          <w:lang w:eastAsia="zh-CN"/>
        </w:rPr>
        <w:t>企业营收与估值数据</w:t>
      </w:r>
      <w:r>
        <w:rPr>
          <w:lang w:eastAsia="zh-CN"/>
        </w:rPr>
        <w:t>以及</w:t>
      </w:r>
      <w:r>
        <w:rPr>
          <w:b/>
          <w:lang w:eastAsia="zh-CN"/>
        </w:rPr>
        <w:t>专利与获奖情况</w:t>
      </w:r>
      <w:r>
        <w:rPr>
          <w:lang w:eastAsia="zh-CN"/>
        </w:rPr>
        <w:t>四个部分进行了描述</w:t>
      </w:r>
      <w:bookmarkStart w:id="8" w:name="_GoBack"/>
      <w:bookmarkEnd w:id="8"/>
      <w:r>
        <w:rPr>
          <w:lang w:eastAsia="zh-CN"/>
        </w:rPr>
        <w:t>。</w:t>
      </w:r>
    </w:p>
    <w:sectPr w:rsidR="00FF26BB">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22EC" w:rsidRDefault="007622EC">
      <w:pPr>
        <w:spacing w:after="0"/>
      </w:pPr>
      <w:r>
        <w:separator/>
      </w:r>
    </w:p>
  </w:endnote>
  <w:endnote w:type="continuationSeparator" w:id="0">
    <w:p w:rsidR="007622EC" w:rsidRDefault="007622E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A00002EF" w:usb1="4000004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22EC" w:rsidRDefault="007622EC">
      <w:r>
        <w:separator/>
      </w:r>
    </w:p>
  </w:footnote>
  <w:footnote w:type="continuationSeparator" w:id="0">
    <w:p w:rsidR="007622EC" w:rsidRDefault="007622E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C052635"/>
    <w:multiLevelType w:val="multilevel"/>
    <w:tmpl w:val="AF84059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A14A2220"/>
    <w:multiLevelType w:val="multilevel"/>
    <w:tmpl w:val="CC76716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D74AF06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652E4A6C"/>
    <w:multiLevelType w:val="multilevel"/>
    <w:tmpl w:val="FC3A063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nsid w:val="7E73653A"/>
    <w:multiLevelType w:val="hybridMultilevel"/>
    <w:tmpl w:val="8064EB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3"/>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14422D"/>
    <w:rsid w:val="001E1084"/>
    <w:rsid w:val="002C1DF3"/>
    <w:rsid w:val="002F3CD5"/>
    <w:rsid w:val="004E29B3"/>
    <w:rsid w:val="00590D07"/>
    <w:rsid w:val="0071686B"/>
    <w:rsid w:val="007622EC"/>
    <w:rsid w:val="0076391C"/>
    <w:rsid w:val="00784D58"/>
    <w:rsid w:val="008D6863"/>
    <w:rsid w:val="00B86B75"/>
    <w:rsid w:val="00BC48D5"/>
    <w:rsid w:val="00C36279"/>
    <w:rsid w:val="00E315A3"/>
    <w:rsid w:val="00FF26BB"/>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Char"/>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Char">
    <w:name w:val="题注 Char"/>
    <w:basedOn w:val="a1"/>
    <w:link w:val="aa"/>
  </w:style>
  <w:style w:type="character" w:customStyle="1" w:styleId="VerbatimChar">
    <w:name w:val="Verbatim Char"/>
    <w:basedOn w:val="Char"/>
    <w:link w:val="SourceCode"/>
    <w:rPr>
      <w:rFonts w:ascii="Consolas" w:hAnsi="Consolas"/>
      <w:sz w:val="22"/>
    </w:rPr>
  </w:style>
  <w:style w:type="character" w:styleId="ab">
    <w:name w:val="footnote reference"/>
    <w:basedOn w:val="Char"/>
    <w:rPr>
      <w:vertAlign w:val="superscript"/>
    </w:rPr>
  </w:style>
  <w:style w:type="character" w:styleId="ac">
    <w:name w:val="Hyperlink"/>
    <w:basedOn w:val="Char"/>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d">
    <w:name w:val="header"/>
    <w:basedOn w:val="a"/>
    <w:link w:val="Char0"/>
    <w:rsid w:val="002F3CD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d"/>
    <w:rsid w:val="002F3CD5"/>
    <w:rPr>
      <w:sz w:val="18"/>
      <w:szCs w:val="18"/>
    </w:rPr>
  </w:style>
  <w:style w:type="paragraph" w:styleId="ae">
    <w:name w:val="footer"/>
    <w:basedOn w:val="a"/>
    <w:link w:val="Char1"/>
    <w:rsid w:val="002F3CD5"/>
    <w:pPr>
      <w:tabs>
        <w:tab w:val="center" w:pos="4153"/>
        <w:tab w:val="right" w:pos="8306"/>
      </w:tabs>
      <w:snapToGrid w:val="0"/>
    </w:pPr>
    <w:rPr>
      <w:sz w:val="18"/>
      <w:szCs w:val="18"/>
    </w:rPr>
  </w:style>
  <w:style w:type="character" w:customStyle="1" w:styleId="Char1">
    <w:name w:val="页脚 Char"/>
    <w:basedOn w:val="a1"/>
    <w:link w:val="ae"/>
    <w:rsid w:val="002F3CD5"/>
    <w:rPr>
      <w:sz w:val="18"/>
      <w:szCs w:val="18"/>
    </w:rPr>
  </w:style>
  <w:style w:type="paragraph" w:styleId="af">
    <w:name w:val="Balloon Text"/>
    <w:basedOn w:val="a"/>
    <w:link w:val="Char2"/>
    <w:rsid w:val="002F3CD5"/>
    <w:pPr>
      <w:spacing w:after="0"/>
    </w:pPr>
    <w:rPr>
      <w:sz w:val="18"/>
      <w:szCs w:val="18"/>
    </w:rPr>
  </w:style>
  <w:style w:type="character" w:customStyle="1" w:styleId="Char2">
    <w:name w:val="批注框文本 Char"/>
    <w:basedOn w:val="a1"/>
    <w:link w:val="af"/>
    <w:rsid w:val="002F3CD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Char"/>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Char">
    <w:name w:val="题注 Char"/>
    <w:basedOn w:val="a1"/>
    <w:link w:val="aa"/>
  </w:style>
  <w:style w:type="character" w:customStyle="1" w:styleId="VerbatimChar">
    <w:name w:val="Verbatim Char"/>
    <w:basedOn w:val="Char"/>
    <w:link w:val="SourceCode"/>
    <w:rPr>
      <w:rFonts w:ascii="Consolas" w:hAnsi="Consolas"/>
      <w:sz w:val="22"/>
    </w:rPr>
  </w:style>
  <w:style w:type="character" w:styleId="ab">
    <w:name w:val="footnote reference"/>
    <w:basedOn w:val="Char"/>
    <w:rPr>
      <w:vertAlign w:val="superscript"/>
    </w:rPr>
  </w:style>
  <w:style w:type="character" w:styleId="ac">
    <w:name w:val="Hyperlink"/>
    <w:basedOn w:val="Char"/>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d">
    <w:name w:val="header"/>
    <w:basedOn w:val="a"/>
    <w:link w:val="Char0"/>
    <w:rsid w:val="002F3CD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d"/>
    <w:rsid w:val="002F3CD5"/>
    <w:rPr>
      <w:sz w:val="18"/>
      <w:szCs w:val="18"/>
    </w:rPr>
  </w:style>
  <w:style w:type="paragraph" w:styleId="ae">
    <w:name w:val="footer"/>
    <w:basedOn w:val="a"/>
    <w:link w:val="Char1"/>
    <w:rsid w:val="002F3CD5"/>
    <w:pPr>
      <w:tabs>
        <w:tab w:val="center" w:pos="4153"/>
        <w:tab w:val="right" w:pos="8306"/>
      </w:tabs>
      <w:snapToGrid w:val="0"/>
    </w:pPr>
    <w:rPr>
      <w:sz w:val="18"/>
      <w:szCs w:val="18"/>
    </w:rPr>
  </w:style>
  <w:style w:type="character" w:customStyle="1" w:styleId="Char1">
    <w:name w:val="页脚 Char"/>
    <w:basedOn w:val="a1"/>
    <w:link w:val="ae"/>
    <w:rsid w:val="002F3CD5"/>
    <w:rPr>
      <w:sz w:val="18"/>
      <w:szCs w:val="18"/>
    </w:rPr>
  </w:style>
  <w:style w:type="paragraph" w:styleId="af">
    <w:name w:val="Balloon Text"/>
    <w:basedOn w:val="a"/>
    <w:link w:val="Char2"/>
    <w:rsid w:val="002F3CD5"/>
    <w:pPr>
      <w:spacing w:after="0"/>
    </w:pPr>
    <w:rPr>
      <w:sz w:val="18"/>
      <w:szCs w:val="18"/>
    </w:rPr>
  </w:style>
  <w:style w:type="character" w:customStyle="1" w:styleId="Char2">
    <w:name w:val="批注框文本 Char"/>
    <w:basedOn w:val="a1"/>
    <w:link w:val="af"/>
    <w:rsid w:val="002F3CD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254</Words>
  <Characters>1448</Characters>
  <Application>Microsoft Office Word</Application>
  <DocSecurity>0</DocSecurity>
  <Lines>12</Lines>
  <Paragraphs>3</Paragraphs>
  <ScaleCrop>false</ScaleCrop>
  <Company>瓦力工作室</Company>
  <LinksUpToDate>false</LinksUpToDate>
  <CharactersWithSpaces>1699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马春杰</dc:creator>
  <cp:lastModifiedBy>马春杰</cp:lastModifiedBy>
  <cp:revision>5</cp:revision>
  <dcterms:created xsi:type="dcterms:W3CDTF">2016-12-08T01:51:00Z</dcterms:created>
  <dcterms:modified xsi:type="dcterms:W3CDTF">2016-12-09T02:26:00Z</dcterms:modified>
</cp:coreProperties>
</file>