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CD69" w14:textId="6635047C" w:rsidR="009A1D38" w:rsidRDefault="00B63E7A" w:rsidP="00B63E7A">
      <w:pPr>
        <w:pStyle w:val="NormalWeb"/>
        <w:spacing w:before="0" w:beforeAutospacing="0" w:after="0" w:afterAutospacing="0"/>
        <w:jc w:val="center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Grand Canyon Alternative Assignments </w:t>
      </w:r>
    </w:p>
    <w:p w14:paraId="1AF9F373" w14:textId="77777777" w:rsidR="00B63E7A" w:rsidRPr="00661636" w:rsidRDefault="00B63E7A" w:rsidP="00B63E7A">
      <w:pPr>
        <w:pStyle w:val="NormalWeb"/>
        <w:spacing w:before="0" w:beforeAutospacing="0" w:after="0" w:afterAutospacing="0"/>
        <w:jc w:val="center"/>
        <w:rPr>
          <w:rFonts w:ascii="Times" w:hAnsi="Times"/>
          <w:color w:val="000000"/>
        </w:rPr>
      </w:pPr>
    </w:p>
    <w:p w14:paraId="61122F6D" w14:textId="209EBF98" w:rsidR="009A1D38" w:rsidRPr="00661636" w:rsidRDefault="009A1D38" w:rsidP="009A1D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661636">
        <w:rPr>
          <w:rFonts w:ascii="Times" w:hAnsi="Times"/>
          <w:color w:val="000000"/>
        </w:rPr>
        <w:t xml:space="preserve">Complete the 3-canyon </w:t>
      </w:r>
      <w:r w:rsidR="00973043" w:rsidRPr="00661636">
        <w:rPr>
          <w:rFonts w:ascii="Times" w:hAnsi="Times"/>
          <w:color w:val="000000"/>
        </w:rPr>
        <w:t>workbook.</w:t>
      </w:r>
      <w:r w:rsidRPr="00661636">
        <w:rPr>
          <w:rFonts w:ascii="Times" w:hAnsi="Times"/>
          <w:color w:val="000000"/>
        </w:rPr>
        <w:t xml:space="preserve"> (Reference Fusion science volume E, dynamic Earth) </w:t>
      </w:r>
      <w:r w:rsidR="009A7A0D">
        <w:rPr>
          <w:rFonts w:ascii="Times" w:hAnsi="Times"/>
          <w:color w:val="000000"/>
        </w:rPr>
        <w:t xml:space="preserve">You need to finish at least 50 %. </w:t>
      </w:r>
      <w:bookmarkStart w:id="0" w:name="_GoBack"/>
      <w:bookmarkEnd w:id="0"/>
    </w:p>
    <w:p w14:paraId="613B98DD" w14:textId="2B011B4B" w:rsidR="005049DE" w:rsidRPr="005049DE" w:rsidRDefault="005049DE" w:rsidP="005049D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661636">
        <w:rPr>
          <w:rFonts w:ascii="Times" w:hAnsi="Times"/>
          <w:color w:val="000000"/>
        </w:rPr>
        <w:t xml:space="preserve">Identify </w:t>
      </w:r>
      <w:r w:rsidR="00F327AA">
        <w:rPr>
          <w:rFonts w:ascii="Times" w:hAnsi="Times"/>
          <w:color w:val="000000"/>
        </w:rPr>
        <w:t xml:space="preserve">4 </w:t>
      </w:r>
      <w:r w:rsidRPr="00661636">
        <w:rPr>
          <w:rFonts w:ascii="Times" w:hAnsi="Times"/>
          <w:color w:val="000000"/>
        </w:rPr>
        <w:t>Bible verses that relate Creation to the attributes of God. </w:t>
      </w:r>
    </w:p>
    <w:p w14:paraId="4235FB9B" w14:textId="63598E87" w:rsidR="00661636" w:rsidRPr="00012839" w:rsidRDefault="004F020D" w:rsidP="0001283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661636">
        <w:rPr>
          <w:rFonts w:ascii="Times" w:hAnsi="Times"/>
          <w:color w:val="000000"/>
        </w:rPr>
        <w:t xml:space="preserve">Create a PowerPoint to answer the </w:t>
      </w:r>
      <w:r>
        <w:rPr>
          <w:rFonts w:ascii="Times" w:hAnsi="Times"/>
          <w:color w:val="000000"/>
        </w:rPr>
        <w:t xml:space="preserve">question: </w:t>
      </w:r>
      <w:r w:rsidRPr="00661636">
        <w:rPr>
          <w:rFonts w:ascii="Times" w:hAnsi="Times"/>
          <w:color w:val="000000"/>
        </w:rPr>
        <w:t xml:space="preserve"> How old is the Earth? choose from ONE of the following </w:t>
      </w:r>
      <w:r w:rsidRPr="00490E94">
        <w:rPr>
          <w:rFonts w:ascii="Times" w:hAnsi="Times"/>
          <w:color w:val="000000"/>
        </w:rPr>
        <w:t>formats</w:t>
      </w:r>
      <w:r>
        <w:rPr>
          <w:rFonts w:ascii="Times" w:hAnsi="Times"/>
          <w:color w:val="000000"/>
        </w:rPr>
        <w:t xml:space="preserve">. Use </w:t>
      </w:r>
      <w:r w:rsidR="009A1D38" w:rsidRPr="00661636">
        <w:rPr>
          <w:rFonts w:ascii="Times" w:hAnsi="Times"/>
          <w:color w:val="000000"/>
        </w:rPr>
        <w:t>the following books</w:t>
      </w:r>
      <w:r w:rsidR="00661636" w:rsidRPr="00661636">
        <w:rPr>
          <w:rFonts w:ascii="Times" w:hAnsi="Times"/>
          <w:color w:val="000000"/>
        </w:rPr>
        <w:t xml:space="preserve"> (at least one from category 1, at least one from category 2) </w:t>
      </w:r>
      <w:r w:rsidR="001D382A" w:rsidRPr="001D382A">
        <w:rPr>
          <w:rFonts w:ascii="Times" w:hAnsi="Times"/>
          <w:color w:val="000000"/>
        </w:rPr>
        <w:t xml:space="preserve">and </w:t>
      </w:r>
      <w:r w:rsidR="00661636" w:rsidRPr="00F327AA">
        <w:rPr>
          <w:rFonts w:ascii="Times" w:hAnsi="Times"/>
          <w:i/>
          <w:iCs/>
          <w:color w:val="000000"/>
          <w:highlight w:val="yellow"/>
        </w:rPr>
        <w:t>Awesome Science – Explore the Grand Canyon</w:t>
      </w:r>
      <w:r w:rsidR="00661636" w:rsidRPr="00661636">
        <w:rPr>
          <w:rFonts w:ascii="Times" w:hAnsi="Times"/>
          <w:i/>
          <w:iCs/>
          <w:color w:val="000000"/>
        </w:rPr>
        <w:t xml:space="preserve"> </w:t>
      </w:r>
      <w:r w:rsidR="00661636" w:rsidRPr="00661636">
        <w:rPr>
          <w:rFonts w:ascii="Times" w:hAnsi="Times"/>
          <w:color w:val="000000"/>
        </w:rPr>
        <w:t xml:space="preserve">in Right Now Media. </w:t>
      </w:r>
      <w:r w:rsidR="009A7A0D">
        <w:rPr>
          <w:rFonts w:ascii="Times" w:hAnsi="Times"/>
          <w:color w:val="000000"/>
        </w:rPr>
        <w:t>(GROUP WORK)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55DD" w:rsidRPr="001C24DB" w14:paraId="33E136FD" w14:textId="77777777" w:rsidTr="00D85F47">
        <w:tc>
          <w:tcPr>
            <w:tcW w:w="4675" w:type="dxa"/>
          </w:tcPr>
          <w:p w14:paraId="29967B53" w14:textId="57E489FC" w:rsidR="009755DD" w:rsidRPr="00661636" w:rsidRDefault="009755DD" w:rsidP="00D85F47">
            <w:pPr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 xml:space="preserve"> </w:t>
            </w:r>
            <w:r w:rsidR="001216B9"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 xml:space="preserve">Thesis on Young Earth </w:t>
            </w:r>
          </w:p>
        </w:tc>
        <w:tc>
          <w:tcPr>
            <w:tcW w:w="4675" w:type="dxa"/>
          </w:tcPr>
          <w:p w14:paraId="0D05D5A1" w14:textId="4002E6C6" w:rsidR="009755DD" w:rsidRPr="00661636" w:rsidRDefault="001216B9" w:rsidP="00D85F47">
            <w:pPr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 xml:space="preserve">Thesis on Old Earth </w:t>
            </w:r>
          </w:p>
        </w:tc>
      </w:tr>
      <w:tr w:rsidR="001D382A" w:rsidRPr="001C24DB" w14:paraId="111F83DF" w14:textId="77777777" w:rsidTr="00D85F47">
        <w:tc>
          <w:tcPr>
            <w:tcW w:w="4675" w:type="dxa"/>
          </w:tcPr>
          <w:p w14:paraId="5E521B28" w14:textId="1EF93B8F" w:rsidR="001D382A" w:rsidRPr="001C24DB" w:rsidRDefault="001D382A" w:rsidP="00D85F47">
            <w:pPr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</w:pPr>
            <w:r w:rsidRPr="00661636"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 xml:space="preserve">- </w:t>
            </w:r>
            <w:r w:rsidR="00164DAE"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 xml:space="preserve"> 2 </w:t>
            </w:r>
            <w:r w:rsidRPr="00661636"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>evidence</w:t>
            </w:r>
            <w:r w:rsidR="00164DAE"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>s</w:t>
            </w:r>
            <w:r w:rsidR="007064CA"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 xml:space="preserve"> that</w:t>
            </w:r>
            <w:r w:rsidRPr="00661636"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 xml:space="preserve"> </w:t>
            </w:r>
            <w:r w:rsidR="007064CA"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 xml:space="preserve">supporting </w:t>
            </w:r>
            <w:r w:rsidRPr="001C24DB"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>young earth</w:t>
            </w:r>
          </w:p>
          <w:p w14:paraId="47E306A8" w14:textId="1F2D0C41" w:rsidR="00164DAE" w:rsidRDefault="001D382A" w:rsidP="00D85F47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 w:cs="Lucida Grande"/>
                <w:color w:val="000000" w:themeColor="text1"/>
                <w:shd w:val="clear" w:color="auto" w:fill="FFFFFF"/>
              </w:rPr>
            </w:pPr>
            <w:r w:rsidRPr="00661636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- </w:t>
            </w:r>
            <w:r w:rsidRPr="001C24DB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 </w:t>
            </w:r>
            <w:r w:rsidR="00164DAE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 </w:t>
            </w:r>
            <w:r w:rsidR="009827DA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>one counter argument against young earth</w:t>
            </w:r>
            <w:r w:rsidR="00164DAE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 </w:t>
            </w:r>
          </w:p>
          <w:p w14:paraId="3FB69A7B" w14:textId="70C1393F" w:rsidR="00981CFA" w:rsidRDefault="00164DAE" w:rsidP="00D85F47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 w:cs="Lucida Grande"/>
                <w:color w:val="000000" w:themeColor="text1"/>
                <w:shd w:val="clear" w:color="auto" w:fill="FFFFFF"/>
              </w:rPr>
            </w:pPr>
            <w:r>
              <w:rPr>
                <w:rFonts w:ascii="Times" w:hAnsi="Times" w:cs="Lucida Grande"/>
                <w:color w:val="000000" w:themeColor="text1"/>
                <w:shd w:val="clear" w:color="auto" w:fill="FFFFFF"/>
              </w:rPr>
              <w:t>-  the flaw</w:t>
            </w:r>
            <w:r w:rsidR="009827DA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>/limitation</w:t>
            </w:r>
            <w:r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 of </w:t>
            </w:r>
            <w:r w:rsidR="009827DA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the counter argument </w:t>
            </w:r>
          </w:p>
          <w:p w14:paraId="4E72F522" w14:textId="25C6BDFE" w:rsidR="00CD2F33" w:rsidRDefault="00CD2F33" w:rsidP="00D85F47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 w:cs="Lucida Grande"/>
                <w:color w:val="000000" w:themeColor="text1"/>
                <w:shd w:val="clear" w:color="auto" w:fill="FFFFFF"/>
              </w:rPr>
            </w:pPr>
            <w:r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- conclusion </w:t>
            </w:r>
          </w:p>
          <w:p w14:paraId="58166324" w14:textId="77777777" w:rsidR="00981CFA" w:rsidRDefault="00981CFA" w:rsidP="00D85F47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 w:cs="Lucida Grande"/>
                <w:color w:val="000000" w:themeColor="text1"/>
                <w:shd w:val="clear" w:color="auto" w:fill="FFFFFF"/>
              </w:rPr>
            </w:pPr>
          </w:p>
          <w:p w14:paraId="0EE8BD54" w14:textId="10C233B2" w:rsidR="001D382A" w:rsidRPr="001C24DB" w:rsidRDefault="001D382A" w:rsidP="00D85F47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/>
                <w:color w:val="000000" w:themeColor="text1"/>
              </w:rPr>
            </w:pPr>
            <w:r w:rsidRPr="001C24DB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  </w:t>
            </w:r>
            <w:r w:rsidRPr="00661636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4675" w:type="dxa"/>
          </w:tcPr>
          <w:p w14:paraId="2077453F" w14:textId="32B28240" w:rsidR="00014115" w:rsidRPr="001C24DB" w:rsidRDefault="00014115" w:rsidP="00014115">
            <w:pPr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</w:pPr>
            <w:r w:rsidRPr="00661636"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 xml:space="preserve">- </w:t>
            </w:r>
            <w:r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 xml:space="preserve"> 2 </w:t>
            </w:r>
            <w:r w:rsidRPr="00661636"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>evidence</w:t>
            </w:r>
            <w:r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>s that</w:t>
            </w:r>
            <w:r w:rsidRPr="00661636"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 xml:space="preserve">supporting the old </w:t>
            </w:r>
            <w:r w:rsidRPr="001C24DB"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>earth</w:t>
            </w:r>
            <w:r>
              <w:rPr>
                <w:rFonts w:ascii="Times" w:eastAsia="Times New Roman" w:hAnsi="Times" w:cs="Lucida Grande"/>
                <w:color w:val="000000" w:themeColor="text1"/>
                <w:shd w:val="clear" w:color="auto" w:fill="FFFFFF"/>
              </w:rPr>
              <w:t xml:space="preserve"> theory </w:t>
            </w:r>
          </w:p>
          <w:p w14:paraId="1AA84147" w14:textId="5118A440" w:rsidR="00014115" w:rsidRDefault="00014115" w:rsidP="00014115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 w:cs="Lucida Grande"/>
                <w:color w:val="000000" w:themeColor="text1"/>
                <w:shd w:val="clear" w:color="auto" w:fill="FFFFFF"/>
              </w:rPr>
            </w:pPr>
            <w:r w:rsidRPr="00661636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- </w:t>
            </w:r>
            <w:r w:rsidRPr="001C24DB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 one counter argument against the </w:t>
            </w:r>
            <w:r w:rsidR="00B63E7A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old </w:t>
            </w:r>
            <w:r>
              <w:rPr>
                <w:rFonts w:ascii="Times" w:hAnsi="Times" w:cs="Lucida Grande"/>
                <w:color w:val="000000" w:themeColor="text1"/>
                <w:shd w:val="clear" w:color="auto" w:fill="FFFFFF"/>
              </w:rPr>
              <w:t>earth</w:t>
            </w:r>
            <w:r w:rsidR="00B63E7A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 theory </w:t>
            </w:r>
            <w:r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 </w:t>
            </w:r>
          </w:p>
          <w:p w14:paraId="43DD0DE5" w14:textId="77777777" w:rsidR="00014115" w:rsidRDefault="00014115" w:rsidP="00014115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 w:cs="Lucida Grande"/>
                <w:color w:val="000000" w:themeColor="text1"/>
                <w:shd w:val="clear" w:color="auto" w:fill="FFFFFF"/>
              </w:rPr>
            </w:pPr>
            <w:r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-  the flaw/limitation of the counter argument </w:t>
            </w:r>
          </w:p>
          <w:p w14:paraId="126AE083" w14:textId="77777777" w:rsidR="00014115" w:rsidRDefault="00014115" w:rsidP="00014115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 w:cs="Lucida Grande"/>
                <w:color w:val="000000" w:themeColor="text1"/>
                <w:shd w:val="clear" w:color="auto" w:fill="FFFFFF"/>
              </w:rPr>
            </w:pPr>
            <w:r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- conclusion </w:t>
            </w:r>
          </w:p>
          <w:p w14:paraId="2933BEA8" w14:textId="77777777" w:rsidR="00014115" w:rsidRDefault="00014115" w:rsidP="00014115">
            <w:pPr>
              <w:pStyle w:val="NormalWeb"/>
              <w:spacing w:before="0" w:beforeAutospacing="0" w:after="0" w:afterAutospacing="0"/>
              <w:textAlignment w:val="baseline"/>
              <w:rPr>
                <w:rFonts w:ascii="Times" w:hAnsi="Times" w:cs="Lucida Grande"/>
                <w:color w:val="000000" w:themeColor="text1"/>
                <w:shd w:val="clear" w:color="auto" w:fill="FFFFFF"/>
              </w:rPr>
            </w:pPr>
          </w:p>
          <w:p w14:paraId="3F894B6E" w14:textId="41260E4B" w:rsidR="001D382A" w:rsidRPr="001C24DB" w:rsidRDefault="00014115" w:rsidP="00014115">
            <w:pPr>
              <w:rPr>
                <w:rFonts w:ascii="Times" w:hAnsi="Times"/>
                <w:color w:val="000000" w:themeColor="text1"/>
              </w:rPr>
            </w:pPr>
            <w:r w:rsidRPr="001C24DB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  </w:t>
            </w:r>
            <w:r w:rsidRPr="00661636">
              <w:rPr>
                <w:rFonts w:ascii="Times" w:hAnsi="Times" w:cs="Lucida Grande"/>
                <w:color w:val="000000" w:themeColor="text1"/>
                <w:shd w:val="clear" w:color="auto" w:fill="FFFFFF"/>
              </w:rPr>
              <w:t xml:space="preserve"> </w:t>
            </w:r>
          </w:p>
        </w:tc>
      </w:tr>
    </w:tbl>
    <w:p w14:paraId="0DB7C6CB" w14:textId="77777777" w:rsidR="001D382A" w:rsidRDefault="001D382A" w:rsidP="00661636">
      <w:pPr>
        <w:pStyle w:val="NormalWeb"/>
        <w:spacing w:before="0" w:beforeAutospacing="0" w:after="0" w:afterAutospacing="0"/>
        <w:ind w:left="720"/>
        <w:textAlignment w:val="baseline"/>
        <w:rPr>
          <w:rFonts w:ascii="Times" w:hAnsi="Times"/>
          <w:color w:val="000000"/>
        </w:rPr>
      </w:pPr>
    </w:p>
    <w:p w14:paraId="2537D05E" w14:textId="5C0A2EF1" w:rsidR="00661636" w:rsidRPr="00661636" w:rsidRDefault="00661636" w:rsidP="00661636">
      <w:pPr>
        <w:pStyle w:val="NormalWeb"/>
        <w:spacing w:before="0" w:beforeAutospacing="0" w:after="0" w:afterAutospacing="0"/>
        <w:ind w:left="720"/>
        <w:textAlignment w:val="baseline"/>
        <w:rPr>
          <w:rFonts w:ascii="Times" w:hAnsi="Times"/>
          <w:color w:val="000000"/>
        </w:rPr>
      </w:pPr>
      <w:r w:rsidRPr="00661636">
        <w:rPr>
          <w:rFonts w:ascii="Times" w:hAnsi="Times"/>
          <w:color w:val="000000"/>
        </w:rPr>
        <w:t xml:space="preserve">Category 1: </w:t>
      </w:r>
    </w:p>
    <w:p w14:paraId="12A5AD28" w14:textId="70F92C0B" w:rsidR="009A1D38" w:rsidRPr="00661636" w:rsidRDefault="009A1D38" w:rsidP="009A1D38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Times" w:hAnsi="Times"/>
          <w:color w:val="000000"/>
        </w:rPr>
      </w:pPr>
      <w:r w:rsidRPr="00661636">
        <w:rPr>
          <w:rFonts w:ascii="Times" w:hAnsi="Times"/>
          <w:color w:val="000000"/>
        </w:rPr>
        <w:t xml:space="preserve">Earth’s Catastrophic Past </w:t>
      </w:r>
    </w:p>
    <w:p w14:paraId="21F48C79" w14:textId="221B97A3" w:rsidR="009A1D38" w:rsidRPr="00661636" w:rsidRDefault="009A1D38" w:rsidP="009A1D38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Times" w:hAnsi="Times"/>
          <w:color w:val="000000"/>
        </w:rPr>
      </w:pPr>
      <w:r w:rsidRPr="00661636">
        <w:rPr>
          <w:rFonts w:ascii="Times" w:hAnsi="Times"/>
          <w:color w:val="000000"/>
        </w:rPr>
        <w:t xml:space="preserve">Footprints in the Ash  </w:t>
      </w:r>
    </w:p>
    <w:p w14:paraId="1579672D" w14:textId="78302D07" w:rsidR="009A1D38" w:rsidRPr="00661636" w:rsidRDefault="009A1D38" w:rsidP="00661636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Times" w:hAnsi="Times"/>
          <w:color w:val="000000"/>
        </w:rPr>
      </w:pPr>
      <w:r w:rsidRPr="00661636">
        <w:rPr>
          <w:rFonts w:ascii="Times" w:hAnsi="Times"/>
          <w:color w:val="000000"/>
        </w:rPr>
        <w:t xml:space="preserve">Unlocking the Mysteries </w:t>
      </w:r>
    </w:p>
    <w:p w14:paraId="6B3C654B" w14:textId="347BF93E" w:rsidR="00661636" w:rsidRPr="00661636" w:rsidRDefault="00661636" w:rsidP="00661636">
      <w:pPr>
        <w:pStyle w:val="NormalWeb"/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661636">
        <w:rPr>
          <w:rFonts w:ascii="Times" w:hAnsi="Times"/>
          <w:color w:val="000000"/>
        </w:rPr>
        <w:tab/>
        <w:t xml:space="preserve">Category 2: </w:t>
      </w:r>
    </w:p>
    <w:p w14:paraId="13159971" w14:textId="48986B11" w:rsidR="00661636" w:rsidRPr="00661636" w:rsidRDefault="00661636" w:rsidP="00661636">
      <w:pPr>
        <w:pStyle w:val="NormalWeb"/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661636">
        <w:rPr>
          <w:rFonts w:ascii="Times" w:hAnsi="Times"/>
          <w:color w:val="000000"/>
        </w:rPr>
        <w:tab/>
      </w:r>
      <w:r w:rsidRPr="00661636">
        <w:rPr>
          <w:rFonts w:ascii="Times" w:hAnsi="Times"/>
          <w:color w:val="000000"/>
        </w:rPr>
        <w:tab/>
        <w:t xml:space="preserve">Fusion, Dynamic Earth </w:t>
      </w:r>
    </w:p>
    <w:p w14:paraId="1A504DEF" w14:textId="02E5028F" w:rsidR="00661636" w:rsidRPr="00661636" w:rsidRDefault="00661636" w:rsidP="00661636">
      <w:pPr>
        <w:pStyle w:val="NormalWeb"/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661636">
        <w:rPr>
          <w:rFonts w:ascii="Times" w:hAnsi="Times"/>
          <w:color w:val="000000"/>
        </w:rPr>
        <w:tab/>
      </w:r>
      <w:r w:rsidRPr="00661636">
        <w:rPr>
          <w:rFonts w:ascii="Times" w:hAnsi="Times"/>
          <w:color w:val="000000"/>
        </w:rPr>
        <w:tab/>
        <w:t xml:space="preserve">Evolution of the Earth </w:t>
      </w:r>
    </w:p>
    <w:p w14:paraId="23C8314C" w14:textId="34C91985" w:rsidR="001C24DB" w:rsidRPr="001D382A" w:rsidRDefault="00661636" w:rsidP="001D382A">
      <w:pPr>
        <w:pStyle w:val="NormalWeb"/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661636">
        <w:rPr>
          <w:rFonts w:ascii="Times" w:hAnsi="Times"/>
          <w:color w:val="000000"/>
        </w:rPr>
        <w:tab/>
      </w:r>
      <w:r w:rsidRPr="00661636">
        <w:rPr>
          <w:rFonts w:ascii="Times" w:hAnsi="Times"/>
          <w:color w:val="000000"/>
        </w:rPr>
        <w:tab/>
      </w:r>
    </w:p>
    <w:p w14:paraId="67734F25" w14:textId="53F2C738" w:rsidR="006C6088" w:rsidRPr="006C6088" w:rsidRDefault="00973043" w:rsidP="006C6088">
      <w:pPr>
        <w:pStyle w:val="ListParagraph"/>
        <w:numPr>
          <w:ilvl w:val="0"/>
          <w:numId w:val="1"/>
        </w:numPr>
        <w:rPr>
          <w:rFonts w:ascii="Times" w:eastAsia="Times New Roman" w:hAnsi="Times" w:cs="Lucida Grande"/>
          <w:color w:val="333333"/>
        </w:rPr>
      </w:pPr>
      <w:r w:rsidRPr="00490E94">
        <w:rPr>
          <w:rFonts w:ascii="Times" w:hAnsi="Times"/>
          <w:color w:val="000000"/>
        </w:rPr>
        <w:t xml:space="preserve">Watch </w:t>
      </w:r>
      <w:r w:rsidRPr="001D382A">
        <w:rPr>
          <w:rFonts w:ascii="Times" w:hAnsi="Times"/>
          <w:color w:val="000000"/>
          <w:highlight w:val="yellow"/>
        </w:rPr>
        <w:t>Awesome Science Media, Mount St. Helens,</w:t>
      </w:r>
      <w:r w:rsidRPr="00490E94">
        <w:rPr>
          <w:rFonts w:ascii="Times" w:hAnsi="Times"/>
          <w:color w:val="000000"/>
        </w:rPr>
        <w:t xml:space="preserve"> </w:t>
      </w:r>
      <w:r w:rsidR="00C830FD">
        <w:rPr>
          <w:rFonts w:ascii="Times" w:hAnsi="Times"/>
          <w:color w:val="000000"/>
        </w:rPr>
        <w:t>Answer the following questions</w:t>
      </w:r>
      <w:r w:rsidRPr="00490E94">
        <w:rPr>
          <w:rFonts w:ascii="Times" w:hAnsi="Times"/>
          <w:color w:val="000000"/>
        </w:rPr>
        <w:t xml:space="preserve"> based on the video you watched. </w:t>
      </w:r>
      <w:r w:rsidRPr="006C6088">
        <w:rPr>
          <w:rFonts w:ascii="Times" w:hAnsi="Times"/>
          <w:color w:val="000000"/>
        </w:rPr>
        <w:t xml:space="preserve">How </w:t>
      </w:r>
      <w:r w:rsidR="00B709A0" w:rsidRPr="006C6088">
        <w:rPr>
          <w:rFonts w:ascii="Times" w:hAnsi="Times"/>
          <w:color w:val="000000"/>
        </w:rPr>
        <w:t xml:space="preserve">do </w:t>
      </w:r>
      <w:r w:rsidRPr="006C6088">
        <w:rPr>
          <w:rFonts w:ascii="Times" w:hAnsi="Times"/>
          <w:color w:val="000000"/>
        </w:rPr>
        <w:t xml:space="preserve">the events at Mount St. Helens give us a key to the past in understanding how the catastrophic worldwide flood changed the face of the earth? </w:t>
      </w:r>
      <w:r w:rsidR="00917313" w:rsidRPr="006C6088">
        <w:rPr>
          <w:rFonts w:ascii="Times" w:hAnsi="Times"/>
          <w:color w:val="000000"/>
        </w:rPr>
        <w:t xml:space="preserve">How do the events relate to your life </w:t>
      </w:r>
      <w:r w:rsidR="00A108D0" w:rsidRPr="006C6088">
        <w:rPr>
          <w:rFonts w:ascii="Times" w:hAnsi="Times"/>
          <w:color w:val="000000"/>
        </w:rPr>
        <w:t xml:space="preserve">in a similar way? </w:t>
      </w:r>
      <w:r w:rsidR="00FB19C7">
        <w:rPr>
          <w:rFonts w:ascii="Times" w:hAnsi="Times"/>
          <w:color w:val="000000"/>
        </w:rPr>
        <w:t>(2 paragraphs)</w:t>
      </w:r>
    </w:p>
    <w:p w14:paraId="79F3590E" w14:textId="77777777" w:rsidR="006C6088" w:rsidRPr="006C6088" w:rsidRDefault="006C6088" w:rsidP="006C6088">
      <w:pPr>
        <w:pStyle w:val="ListParagraph"/>
        <w:rPr>
          <w:rFonts w:ascii="Times" w:eastAsia="Times New Roman" w:hAnsi="Times" w:cs="Lucida Grande"/>
          <w:color w:val="333333"/>
        </w:rPr>
      </w:pPr>
    </w:p>
    <w:p w14:paraId="6ED3E267" w14:textId="714FB63B" w:rsidR="001C24DB" w:rsidRPr="006C6088" w:rsidRDefault="006C6088" w:rsidP="006C6088">
      <w:pPr>
        <w:pStyle w:val="ListParagraph"/>
        <w:numPr>
          <w:ilvl w:val="0"/>
          <w:numId w:val="1"/>
        </w:numPr>
        <w:rPr>
          <w:rFonts w:ascii="Times" w:eastAsia="Times New Roman" w:hAnsi="Times" w:cs="Lucida Grande"/>
          <w:color w:val="333333"/>
        </w:rPr>
      </w:pPr>
      <w:r>
        <w:rPr>
          <w:rFonts w:ascii="Times" w:hAnsi="Times"/>
          <w:color w:val="000000"/>
        </w:rPr>
        <w:t xml:space="preserve">Watch </w:t>
      </w:r>
      <w:r w:rsidRPr="00E10DF3">
        <w:rPr>
          <w:rFonts w:ascii="Times" w:hAnsi="Times"/>
          <w:color w:val="000000"/>
          <w:highlight w:val="yellow"/>
        </w:rPr>
        <w:t xml:space="preserve">Unlocking the Mysteries of </w:t>
      </w:r>
      <w:r w:rsidR="00E10DF3" w:rsidRPr="00E10DF3">
        <w:rPr>
          <w:rFonts w:ascii="Times" w:hAnsi="Times"/>
          <w:color w:val="000000"/>
          <w:highlight w:val="yellow"/>
        </w:rPr>
        <w:t>Genesis, Flood and Fiction</w:t>
      </w:r>
      <w:r w:rsidR="000B0ADF">
        <w:rPr>
          <w:rFonts w:ascii="Times" w:hAnsi="Times"/>
          <w:color w:val="000000"/>
        </w:rPr>
        <w:t xml:space="preserve">. Answer the following questions: </w:t>
      </w:r>
      <w:r w:rsidR="0094006D" w:rsidRPr="006C6088">
        <w:rPr>
          <w:rFonts w:ascii="Times" w:hAnsi="Times" w:hint="eastAsia"/>
          <w:color w:val="000000"/>
        </w:rPr>
        <w:t>W</w:t>
      </w:r>
      <w:r w:rsidR="0094006D" w:rsidRPr="006C6088">
        <w:rPr>
          <w:rFonts w:ascii="Times" w:hAnsi="Times"/>
          <w:color w:val="000000"/>
        </w:rPr>
        <w:t xml:space="preserve">hat </w:t>
      </w:r>
      <w:r w:rsidR="00A108D0" w:rsidRPr="006C6088">
        <w:rPr>
          <w:rFonts w:ascii="Times" w:hAnsi="Times"/>
          <w:color w:val="000000"/>
        </w:rPr>
        <w:t xml:space="preserve">is </w:t>
      </w:r>
      <w:r w:rsidR="0094006D" w:rsidRPr="006C6088">
        <w:rPr>
          <w:rFonts w:ascii="Times" w:hAnsi="Times"/>
          <w:color w:val="000000"/>
        </w:rPr>
        <w:t>uniformitarianism and catastrophism? What are some evidences of uniformitarianism or catastrophism in</w:t>
      </w:r>
      <w:r w:rsidR="00A108D0" w:rsidRPr="006C6088">
        <w:rPr>
          <w:rFonts w:ascii="Times" w:hAnsi="Times"/>
          <w:color w:val="000000"/>
        </w:rPr>
        <w:t xml:space="preserve"> the</w:t>
      </w:r>
      <w:r w:rsidR="002C702A">
        <w:rPr>
          <w:rFonts w:ascii="Times" w:hAnsi="Times"/>
          <w:color w:val="000000"/>
        </w:rPr>
        <w:t xml:space="preserve"> Grand Canyon</w:t>
      </w:r>
      <w:r w:rsidR="0094006D" w:rsidRPr="006C6088">
        <w:rPr>
          <w:rFonts w:ascii="Times" w:hAnsi="Times"/>
          <w:color w:val="000000"/>
        </w:rPr>
        <w:t xml:space="preserve">? </w:t>
      </w:r>
      <w:r w:rsidR="004350DE" w:rsidRPr="006C6088">
        <w:rPr>
          <w:rFonts w:ascii="Times" w:hAnsi="Times"/>
          <w:color w:val="000000"/>
        </w:rPr>
        <w:t xml:space="preserve">How did the Grand Canyon form? How </w:t>
      </w:r>
      <w:r w:rsidR="00F76F27" w:rsidRPr="006C6088">
        <w:rPr>
          <w:rFonts w:ascii="Times" w:hAnsi="Times"/>
          <w:color w:val="000000"/>
        </w:rPr>
        <w:t xml:space="preserve">old is the Grand Canyon? </w:t>
      </w:r>
      <w:r w:rsidR="009A7A0D">
        <w:rPr>
          <w:rFonts w:ascii="Times" w:hAnsi="Times"/>
          <w:color w:val="000000"/>
        </w:rPr>
        <w:t xml:space="preserve">Why? (3 paragraphs) </w:t>
      </w:r>
    </w:p>
    <w:p w14:paraId="51A16D4C" w14:textId="77777777" w:rsidR="001C24DB" w:rsidRDefault="001C24DB" w:rsidP="001C24DB">
      <w:pPr>
        <w:pStyle w:val="ListParagraph"/>
        <w:rPr>
          <w:rFonts w:ascii="Times" w:hAnsi="Times"/>
          <w:color w:val="000000"/>
        </w:rPr>
      </w:pPr>
    </w:p>
    <w:p w14:paraId="78015CC4" w14:textId="173F34A9" w:rsidR="009A1D38" w:rsidRPr="001C24DB" w:rsidRDefault="009A1D38" w:rsidP="001C24D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imes" w:hAnsi="Times"/>
          <w:color w:val="000000"/>
        </w:rPr>
      </w:pPr>
      <w:r w:rsidRPr="001C24DB">
        <w:rPr>
          <w:rFonts w:ascii="Times" w:hAnsi="Times"/>
          <w:color w:val="000000"/>
        </w:rPr>
        <w:t>Research geographical facts about the Grand Canyon</w:t>
      </w:r>
      <w:r w:rsidR="001C24DB" w:rsidRPr="001C24DB">
        <w:rPr>
          <w:rFonts w:ascii="Times" w:hAnsi="Times"/>
          <w:color w:val="000000"/>
        </w:rPr>
        <w:t>, Zion National Park and Bryce Canyon.</w:t>
      </w:r>
      <w:r w:rsidRPr="001C24DB">
        <w:rPr>
          <w:rFonts w:ascii="Times" w:hAnsi="Times"/>
          <w:color w:val="000000"/>
        </w:rPr>
        <w:t xml:space="preserve"> (i.e. size, its formation, span of years, etc.). Are there other prominent landforms that compare to the grand scale of the Grand Canyon?</w:t>
      </w:r>
      <w:r w:rsidR="001C24DB" w:rsidRPr="001C24DB">
        <w:rPr>
          <w:rFonts w:ascii="Times" w:hAnsi="Times"/>
          <w:color w:val="000000"/>
        </w:rPr>
        <w:t xml:space="preserve"> </w:t>
      </w:r>
      <w:r w:rsidRPr="001C24DB">
        <w:rPr>
          <w:rFonts w:ascii="Times" w:hAnsi="Times"/>
          <w:color w:val="000000"/>
        </w:rPr>
        <w:t>Express each of these findings into an artistic presentation (i.e. recreate the Grand Canyon onto a poster</w:t>
      </w:r>
      <w:r w:rsidR="001C24DB" w:rsidRPr="001C24DB">
        <w:rPr>
          <w:rFonts w:ascii="Times" w:hAnsi="Times"/>
          <w:color w:val="000000"/>
        </w:rPr>
        <w:t>, a paint, or a pencil sketch</w:t>
      </w:r>
      <w:r w:rsidRPr="001C24DB">
        <w:rPr>
          <w:rFonts w:ascii="Times" w:hAnsi="Times"/>
          <w:color w:val="000000"/>
        </w:rPr>
        <w:t>)</w:t>
      </w:r>
    </w:p>
    <w:p w14:paraId="29CBDA31" w14:textId="7936B47B" w:rsidR="009A1D38" w:rsidRPr="00661636" w:rsidRDefault="009A1D38" w:rsidP="009A1D38">
      <w:pPr>
        <w:rPr>
          <w:rFonts w:ascii="Times" w:hAnsi="Times"/>
        </w:rPr>
      </w:pPr>
    </w:p>
    <w:sectPr w:rsidR="009A1D38" w:rsidRPr="00661636" w:rsidSect="000B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D18"/>
    <w:multiLevelType w:val="multilevel"/>
    <w:tmpl w:val="D31A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1293B"/>
    <w:multiLevelType w:val="hybridMultilevel"/>
    <w:tmpl w:val="D1A8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38"/>
    <w:rsid w:val="00010CF7"/>
    <w:rsid w:val="00012839"/>
    <w:rsid w:val="00014115"/>
    <w:rsid w:val="000B0ADF"/>
    <w:rsid w:val="000B0C15"/>
    <w:rsid w:val="001216B9"/>
    <w:rsid w:val="00164DAE"/>
    <w:rsid w:val="0017175D"/>
    <w:rsid w:val="00173A64"/>
    <w:rsid w:val="001C24DB"/>
    <w:rsid w:val="001D382A"/>
    <w:rsid w:val="002C702A"/>
    <w:rsid w:val="004350DE"/>
    <w:rsid w:val="00490E94"/>
    <w:rsid w:val="004F020D"/>
    <w:rsid w:val="005049DE"/>
    <w:rsid w:val="00661636"/>
    <w:rsid w:val="006C6088"/>
    <w:rsid w:val="007064CA"/>
    <w:rsid w:val="008825CF"/>
    <w:rsid w:val="00917313"/>
    <w:rsid w:val="0094006D"/>
    <w:rsid w:val="00973043"/>
    <w:rsid w:val="009755DD"/>
    <w:rsid w:val="00981CFA"/>
    <w:rsid w:val="009827DA"/>
    <w:rsid w:val="009A1D38"/>
    <w:rsid w:val="009A7A0D"/>
    <w:rsid w:val="00A108D0"/>
    <w:rsid w:val="00B63E7A"/>
    <w:rsid w:val="00B709A0"/>
    <w:rsid w:val="00C830FD"/>
    <w:rsid w:val="00CD2F33"/>
    <w:rsid w:val="00CF25AC"/>
    <w:rsid w:val="00DB6ADC"/>
    <w:rsid w:val="00E10DF3"/>
    <w:rsid w:val="00F005B0"/>
    <w:rsid w:val="00F327AA"/>
    <w:rsid w:val="00F76F27"/>
    <w:rsid w:val="00FB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DF08"/>
  <w15:chartTrackingRefBased/>
  <w15:docId w15:val="{F9D965F4-2D8B-004E-BAF5-62F26E50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1D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1D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636"/>
    <w:rPr>
      <w:b/>
      <w:bCs/>
    </w:rPr>
  </w:style>
  <w:style w:type="table" w:styleId="TableGrid">
    <w:name w:val="Table Grid"/>
    <w:basedOn w:val="TableNormal"/>
    <w:uiPriority w:val="39"/>
    <w:rsid w:val="00661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1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Staff: Ma, Jie</dc:creator>
  <cp:keywords/>
  <dc:description/>
  <cp:lastModifiedBy>Staff: Ma, Jie</cp:lastModifiedBy>
  <cp:revision>37</cp:revision>
  <cp:lastPrinted>2019-10-04T22:13:00Z</cp:lastPrinted>
  <dcterms:created xsi:type="dcterms:W3CDTF">2019-10-01T15:59:00Z</dcterms:created>
  <dcterms:modified xsi:type="dcterms:W3CDTF">2019-10-04T22:13:00Z</dcterms:modified>
</cp:coreProperties>
</file>