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326C6" w:rsidR="00D96305" w:rsidP="002326C6" w:rsidRDefault="006E1BFB" w14:paraId="05A5B12D" wp14:textId="77777777">
      <w:pPr>
        <w:jc w:val="center"/>
        <w:rPr>
          <w:sz w:val="28"/>
          <w:szCs w:val="28"/>
        </w:rPr>
      </w:pPr>
      <w:r>
        <w:rPr>
          <w:sz w:val="28"/>
          <w:szCs w:val="28"/>
        </w:rPr>
        <w:softHyphen/>
      </w:r>
      <w:r>
        <w:rPr>
          <w:sz w:val="28"/>
          <w:szCs w:val="28"/>
        </w:rPr>
        <w:softHyphen/>
      </w:r>
      <w:r w:rsidR="0082408C">
        <w:rPr>
          <w:sz w:val="28"/>
          <w:szCs w:val="28"/>
        </w:rPr>
        <w:t xml:space="preserve">California </w:t>
      </w:r>
      <w:proofErr w:type="spellStart"/>
      <w:r w:rsidR="0082408C">
        <w:rPr>
          <w:sz w:val="28"/>
          <w:szCs w:val="28"/>
        </w:rPr>
        <w:t>Crosspoint</w:t>
      </w:r>
      <w:proofErr w:type="spellEnd"/>
      <w:r w:rsidRPr="002326C6" w:rsidR="00D96305">
        <w:rPr>
          <w:sz w:val="28"/>
          <w:szCs w:val="28"/>
        </w:rPr>
        <w:t xml:space="preserve"> </w:t>
      </w:r>
      <w:r w:rsidR="00A82585">
        <w:rPr>
          <w:sz w:val="28"/>
          <w:szCs w:val="28"/>
        </w:rPr>
        <w:t>Academy</w:t>
      </w:r>
    </w:p>
    <w:p xmlns:wp14="http://schemas.microsoft.com/office/word/2010/wordml" w:rsidR="00D96305" w:rsidP="002326C6" w:rsidRDefault="00D96305" w14:paraId="47E741B3" wp14:textId="77777777">
      <w:pPr>
        <w:jc w:val="center"/>
        <w:rPr>
          <w:sz w:val="28"/>
          <w:szCs w:val="28"/>
        </w:rPr>
      </w:pPr>
      <w:r w:rsidRPr="002326C6">
        <w:rPr>
          <w:sz w:val="28"/>
          <w:szCs w:val="28"/>
        </w:rPr>
        <w:t>Expected Schoolwide Learning Results</w:t>
      </w:r>
    </w:p>
    <w:p xmlns:wp14="http://schemas.microsoft.com/office/word/2010/wordml" w:rsidRPr="002326C6" w:rsidR="00D96305" w:rsidP="002326C6" w:rsidRDefault="00D96305" w14:paraId="672A6659" wp14:textId="77777777">
      <w:pPr>
        <w:jc w:val="center"/>
        <w:rPr>
          <w:sz w:val="28"/>
          <w:szCs w:val="28"/>
        </w:rPr>
      </w:pPr>
    </w:p>
    <w:tbl>
      <w:tblPr>
        <w:tblW w:w="0" w:type="auto"/>
        <w:tblBorders>
          <w:top w:val="single" w:color="000000" w:sz="4" w:space="0"/>
          <w:bottom w:val="single" w:color="000000" w:sz="4" w:space="0"/>
          <w:insideH w:val="single" w:color="000000" w:sz="4" w:space="0"/>
          <w:insideV w:val="single" w:color="000000" w:sz="4" w:space="0"/>
        </w:tblBorders>
        <w:tblLook w:val="00A0" w:firstRow="1" w:lastRow="0" w:firstColumn="1" w:lastColumn="0" w:noHBand="0" w:noVBand="0"/>
      </w:tblPr>
      <w:tblGrid>
        <w:gridCol w:w="5364"/>
        <w:gridCol w:w="5364"/>
      </w:tblGrid>
      <w:tr xmlns:wp14="http://schemas.microsoft.com/office/word/2010/wordml" w:rsidR="00D96305" w:rsidTr="47D81F7A" w14:paraId="402164AD" wp14:textId="77777777">
        <w:tc>
          <w:tcPr>
            <w:tcW w:w="10728" w:type="dxa"/>
            <w:gridSpan w:val="2"/>
            <w:tcBorders>
              <w:left w:val="single" w:color="000000" w:themeColor="text1" w:sz="4" w:space="0"/>
              <w:right w:val="single" w:color="000000" w:themeColor="text1" w:sz="4" w:space="0"/>
            </w:tcBorders>
            <w:shd w:val="clear" w:color="auto" w:fill="BFBFBF" w:themeFill="background1" w:themeFillShade="BF"/>
            <w:tcMar/>
          </w:tcPr>
          <w:p w:rsidRPr="00E63BA3" w:rsidR="00D96305" w:rsidP="00E63BA3" w:rsidRDefault="00D96305" w14:paraId="71773EF9" wp14:textId="77777777">
            <w:pPr>
              <w:jc w:val="center"/>
              <w:rPr>
                <w:sz w:val="28"/>
                <w:szCs w:val="28"/>
              </w:rPr>
            </w:pPr>
            <w:r w:rsidRPr="00E63BA3">
              <w:rPr>
                <w:sz w:val="28"/>
                <w:szCs w:val="28"/>
              </w:rPr>
              <w:t>Summary Sheet</w:t>
            </w:r>
          </w:p>
          <w:p w:rsidRPr="00E63BA3" w:rsidR="00D96305" w:rsidRDefault="00D96305" w14:paraId="0A37501D" wp14:textId="77777777"/>
        </w:tc>
      </w:tr>
      <w:tr xmlns:wp14="http://schemas.microsoft.com/office/word/2010/wordml" w:rsidR="00D96305" w:rsidTr="47D81F7A" w14:paraId="68A7A993" wp14:textId="77777777">
        <w:tc>
          <w:tcPr>
            <w:tcW w:w="5364" w:type="dxa"/>
            <w:tcBorders>
              <w:left w:val="single" w:color="000000" w:themeColor="text1" w:sz="4" w:space="0"/>
            </w:tcBorders>
            <w:tcMar/>
          </w:tcPr>
          <w:p w:rsidRPr="00E63BA3" w:rsidR="00D96305" w:rsidRDefault="00D96305" w14:paraId="4BD7A27C" wp14:textId="0F581641">
            <w:r w:rsidRPr="44018EF9" w:rsidR="44018EF9">
              <w:rPr>
                <w:sz w:val="22"/>
                <w:szCs w:val="22"/>
              </w:rPr>
              <w:t>Teacher:</w:t>
            </w:r>
            <w:r w:rsidRPr="44018EF9" w:rsidR="44018EF9">
              <w:rPr>
                <w:sz w:val="22"/>
                <w:szCs w:val="22"/>
              </w:rPr>
              <w:t xml:space="preserve"> </w:t>
            </w:r>
            <w:proofErr w:type="spellStart"/>
            <w:r w:rsidRPr="44018EF9" w:rsidR="44018EF9">
              <w:rPr>
                <w:sz w:val="22"/>
                <w:szCs w:val="22"/>
              </w:rPr>
              <w:t>Jie</w:t>
            </w:r>
            <w:proofErr w:type="spellEnd"/>
            <w:r w:rsidRPr="44018EF9" w:rsidR="44018EF9">
              <w:rPr>
                <w:sz w:val="22"/>
                <w:szCs w:val="22"/>
              </w:rPr>
              <w:t xml:space="preserve"> Ma</w:t>
            </w:r>
          </w:p>
        </w:tc>
        <w:tc>
          <w:tcPr>
            <w:tcW w:w="5364" w:type="dxa"/>
            <w:tcBorders>
              <w:right w:val="single" w:color="000000" w:themeColor="text1" w:sz="4" w:space="0"/>
            </w:tcBorders>
            <w:tcMar/>
          </w:tcPr>
          <w:p w:rsidRPr="00E63BA3" w:rsidR="00D96305" w:rsidP="5CBA919F" w:rsidRDefault="00D96305" w14:paraId="057A1D1D" wp14:textId="1423BA60">
            <w:pPr>
              <w:rPr>
                <w:sz w:val="22"/>
                <w:szCs w:val="22"/>
              </w:rPr>
            </w:pPr>
            <w:r w:rsidRPr="5CBA919F" w:rsidR="5CBA919F">
              <w:rPr>
                <w:sz w:val="22"/>
                <w:szCs w:val="22"/>
              </w:rPr>
              <w:t>School Year: 201</w:t>
            </w:r>
            <w:r w:rsidRPr="5CBA919F" w:rsidR="5CBA919F">
              <w:rPr>
                <w:sz w:val="22"/>
                <w:szCs w:val="22"/>
              </w:rPr>
              <w:t>8</w:t>
            </w:r>
            <w:r w:rsidRPr="5CBA919F" w:rsidR="5CBA919F">
              <w:rPr>
                <w:sz w:val="22"/>
                <w:szCs w:val="22"/>
              </w:rPr>
              <w:t xml:space="preserve"> – 20</w:t>
            </w:r>
            <w:r w:rsidRPr="5CBA919F" w:rsidR="5CBA919F">
              <w:rPr>
                <w:sz w:val="22"/>
                <w:szCs w:val="22"/>
              </w:rPr>
              <w:t>19</w:t>
            </w:r>
          </w:p>
        </w:tc>
      </w:tr>
      <w:tr xmlns:wp14="http://schemas.microsoft.com/office/word/2010/wordml" w:rsidR="00D96305" w:rsidTr="47D81F7A" w14:paraId="7B6A15BB" wp14:textId="77777777">
        <w:tc>
          <w:tcPr>
            <w:tcW w:w="5364" w:type="dxa"/>
            <w:tcBorders>
              <w:left w:val="single" w:color="000000" w:themeColor="text1" w:sz="4" w:space="0"/>
            </w:tcBorders>
            <w:tcMar/>
          </w:tcPr>
          <w:p w:rsidRPr="00E63BA3" w:rsidR="00D96305" w:rsidP="710B7964" w:rsidRDefault="00D96305" w14:paraId="41366156" wp14:textId="0B52BAE3">
            <w:pPr>
              <w:rPr>
                <w:sz w:val="22"/>
                <w:szCs w:val="22"/>
              </w:rPr>
            </w:pPr>
            <w:r w:rsidRPr="710B7964" w:rsidR="710B7964">
              <w:rPr>
                <w:sz w:val="22"/>
                <w:szCs w:val="22"/>
              </w:rPr>
              <w:t xml:space="preserve">Subject: </w:t>
            </w:r>
            <w:r w:rsidRPr="710B7964" w:rsidR="710B7964">
              <w:rPr>
                <w:sz w:val="22"/>
                <w:szCs w:val="22"/>
              </w:rPr>
              <w:t>Physics</w:t>
            </w:r>
            <w:r w:rsidRPr="710B7964" w:rsidR="710B7964">
              <w:rPr>
                <w:sz w:val="22"/>
                <w:szCs w:val="22"/>
              </w:rPr>
              <w:t xml:space="preserve"> </w:t>
            </w:r>
          </w:p>
        </w:tc>
        <w:tc>
          <w:tcPr>
            <w:tcW w:w="5364" w:type="dxa"/>
            <w:tcBorders>
              <w:right w:val="single" w:color="000000" w:themeColor="text1" w:sz="4" w:space="0"/>
            </w:tcBorders>
            <w:tcMar/>
          </w:tcPr>
          <w:p w:rsidRPr="00E63BA3" w:rsidR="00D96305" w:rsidRDefault="00D96305" w14:paraId="5DAB6C7B" wp14:textId="77777777"/>
        </w:tc>
      </w:tr>
      <w:tr xmlns:wp14="http://schemas.microsoft.com/office/word/2010/wordml" w:rsidR="00D96305" w:rsidTr="47D81F7A" w14:paraId="459FAED1" wp14:textId="77777777">
        <w:tc>
          <w:tcPr>
            <w:tcW w:w="10728" w:type="dxa"/>
            <w:gridSpan w:val="2"/>
            <w:tcBorders>
              <w:left w:val="single" w:color="000000" w:themeColor="text1" w:sz="4" w:space="0"/>
              <w:right w:val="single" w:color="000000" w:themeColor="text1" w:sz="4" w:space="0"/>
            </w:tcBorders>
            <w:tcMar/>
          </w:tcPr>
          <w:p w:rsidRPr="00E63BA3" w:rsidR="00D96305" w:rsidP="2DF26AA9" w:rsidRDefault="00D96305" w14:paraId="0189B705" wp14:textId="715EF11D">
            <w:pPr>
              <w:rPr>
                <w:sz w:val="22"/>
                <w:szCs w:val="22"/>
              </w:rPr>
            </w:pPr>
            <w:r w:rsidRPr="2DF26AA9" w:rsidR="2DF26AA9">
              <w:rPr>
                <w:sz w:val="22"/>
                <w:szCs w:val="22"/>
              </w:rPr>
              <w:t>ESLR: Scholar</w:t>
            </w:r>
            <w:r w:rsidRPr="2DF26AA9" w:rsidR="2DF26AA9">
              <w:rPr>
                <w:sz w:val="22"/>
                <w:szCs w:val="22"/>
              </w:rPr>
              <w:t xml:space="preserve">ship </w:t>
            </w:r>
          </w:p>
        </w:tc>
      </w:tr>
      <w:tr xmlns:wp14="http://schemas.microsoft.com/office/word/2010/wordml" w:rsidR="00D96305" w:rsidTr="47D81F7A" w14:paraId="49BF06BF" wp14:textId="77777777">
        <w:tc>
          <w:tcPr>
            <w:tcW w:w="10728" w:type="dxa"/>
            <w:gridSpan w:val="2"/>
            <w:tcMar/>
          </w:tcPr>
          <w:p w:rsidRPr="00E63BA3" w:rsidR="00D96305" w:rsidP="00E63BA3" w:rsidRDefault="00D96305" w14:paraId="02EB378F" wp14:textId="77777777">
            <w:pPr>
              <w:jc w:val="center"/>
              <w:rPr>
                <w:sz w:val="28"/>
                <w:szCs w:val="28"/>
              </w:rPr>
            </w:pPr>
          </w:p>
          <w:p w:rsidRPr="00E63BA3" w:rsidR="00D96305" w:rsidP="00E63BA3" w:rsidRDefault="00D96305" w14:paraId="36CEEE44" wp14:textId="77777777">
            <w:pPr>
              <w:jc w:val="center"/>
              <w:rPr>
                <w:sz w:val="28"/>
                <w:szCs w:val="28"/>
              </w:rPr>
            </w:pPr>
            <w:r w:rsidRPr="00E63BA3">
              <w:rPr>
                <w:sz w:val="28"/>
                <w:szCs w:val="28"/>
              </w:rPr>
              <w:t>Preplanning</w:t>
            </w:r>
          </w:p>
        </w:tc>
      </w:tr>
      <w:tr xmlns:wp14="http://schemas.microsoft.com/office/word/2010/wordml" w:rsidR="00D96305" w:rsidTr="47D81F7A" w14:paraId="1D227B3E" wp14:textId="77777777">
        <w:tc>
          <w:tcPr>
            <w:tcW w:w="5364" w:type="dxa"/>
            <w:tcBorders>
              <w:left w:val="single" w:color="000000" w:themeColor="text1" w:sz="4" w:space="0"/>
            </w:tcBorders>
            <w:shd w:val="clear" w:color="auto" w:fill="BFBFBF" w:themeFill="background1" w:themeFillShade="BF"/>
            <w:tcMar/>
          </w:tcPr>
          <w:p w:rsidRPr="00E63BA3" w:rsidR="00D96305" w:rsidRDefault="00D96305" w14:paraId="1D21DD49" wp14:textId="77777777">
            <w:r w:rsidRPr="00E63BA3">
              <w:rPr>
                <w:sz w:val="22"/>
                <w:szCs w:val="22"/>
              </w:rPr>
              <w:t>Goal:</w:t>
            </w:r>
          </w:p>
        </w:tc>
        <w:tc>
          <w:tcPr>
            <w:tcW w:w="5364" w:type="dxa"/>
            <w:tcBorders>
              <w:right w:val="single" w:color="000000" w:themeColor="text1" w:sz="4" w:space="0"/>
            </w:tcBorders>
            <w:shd w:val="clear" w:color="auto" w:fill="BFBFBF" w:themeFill="background1" w:themeFillShade="BF"/>
            <w:tcMar/>
          </w:tcPr>
          <w:p w:rsidRPr="00E63BA3" w:rsidR="00D96305" w:rsidP="00285398" w:rsidRDefault="00D96305" w14:paraId="2A9CF7A9" wp14:textId="77777777">
            <w:r w:rsidRPr="00E63BA3">
              <w:rPr>
                <w:sz w:val="22"/>
                <w:szCs w:val="22"/>
              </w:rPr>
              <w:t xml:space="preserve">Plan:  </w:t>
            </w:r>
          </w:p>
        </w:tc>
      </w:tr>
      <w:tr xmlns:wp14="http://schemas.microsoft.com/office/word/2010/wordml" w:rsidR="00D96305" w:rsidTr="47D81F7A" w14:paraId="17CB3C24" wp14:textId="77777777">
        <w:tc>
          <w:tcPr>
            <w:tcW w:w="5364" w:type="dxa"/>
            <w:tcBorders>
              <w:left w:val="single" w:color="000000" w:themeColor="text1" w:sz="4" w:space="0"/>
            </w:tcBorders>
            <w:tcMar/>
          </w:tcPr>
          <w:p w:rsidRPr="00E63BA3" w:rsidR="00D96305" w:rsidRDefault="00D96305" w14:paraId="5EBF20C5" wp14:textId="77777777">
            <w:r w:rsidRPr="710B7964" w:rsidR="710B7964">
              <w:rPr>
                <w:sz w:val="22"/>
                <w:szCs w:val="22"/>
              </w:rPr>
              <w:t>By the end of the lesson/unit/activity/</w:t>
            </w:r>
            <w:proofErr w:type="spellStart"/>
            <w:r w:rsidRPr="710B7964" w:rsidR="710B7964">
              <w:rPr>
                <w:sz w:val="22"/>
                <w:szCs w:val="22"/>
              </w:rPr>
              <w:t>etc</w:t>
            </w:r>
            <w:proofErr w:type="spellEnd"/>
            <w:r w:rsidRPr="710B7964" w:rsidR="710B7964">
              <w:rPr>
                <w:sz w:val="22"/>
                <w:szCs w:val="22"/>
              </w:rPr>
              <w:t>, the students will…</w:t>
            </w:r>
            <w:proofErr w:type="gramStart"/>
            <w:r w:rsidRPr="710B7964" w:rsidR="710B7964">
              <w:rPr>
                <w:sz w:val="22"/>
                <w:szCs w:val="22"/>
              </w:rPr>
              <w:t>…</w:t>
            </w:r>
            <w:r w:rsidRPr="710B7964" w:rsidR="710B7964">
              <w:rPr>
                <w:sz w:val="22"/>
                <w:szCs w:val="22"/>
              </w:rPr>
              <w:t>..</w:t>
            </w:r>
            <w:proofErr w:type="gramEnd"/>
            <w:r w:rsidRPr="710B7964" w:rsidR="710B7964">
              <w:rPr>
                <w:sz w:val="22"/>
                <w:szCs w:val="22"/>
              </w:rPr>
              <w:t>(</w:t>
            </w:r>
            <w:r w:rsidRPr="710B7964" w:rsidR="710B7964">
              <w:rPr>
                <w:i w:val="1"/>
                <w:iCs w:val="1"/>
                <w:sz w:val="22"/>
                <w:szCs w:val="22"/>
              </w:rPr>
              <w:t>be sure that it is related to the focused ESLR(s)</w:t>
            </w:r>
            <w:r w:rsidRPr="710B7964" w:rsidR="710B7964">
              <w:rPr>
                <w:i w:val="1"/>
                <w:iCs w:val="1"/>
                <w:sz w:val="22"/>
                <w:szCs w:val="22"/>
              </w:rPr>
              <w:t xml:space="preserve"> and your subject</w:t>
            </w:r>
            <w:r w:rsidRPr="710B7964" w:rsidR="710B7964">
              <w:rPr>
                <w:i w:val="1"/>
                <w:iCs w:val="1"/>
                <w:sz w:val="22"/>
                <w:szCs w:val="22"/>
              </w:rPr>
              <w:t>. Do not restate</w:t>
            </w:r>
            <w:r w:rsidRPr="710B7964" w:rsidR="710B7964">
              <w:rPr>
                <w:i w:val="1"/>
                <w:iCs w:val="1"/>
                <w:sz w:val="22"/>
                <w:szCs w:val="22"/>
              </w:rPr>
              <w:t xml:space="preserve"> the ESLR or its descriptor. Express in</w:t>
            </w:r>
            <w:r w:rsidRPr="710B7964" w:rsidR="710B7964">
              <w:rPr>
                <w:i w:val="1"/>
                <w:iCs w:val="1"/>
                <w:sz w:val="22"/>
                <w:szCs w:val="22"/>
              </w:rPr>
              <w:t xml:space="preserve"> your own words.</w:t>
            </w:r>
            <w:r w:rsidRPr="710B7964" w:rsidR="710B7964">
              <w:rPr>
                <w:sz w:val="22"/>
                <w:szCs w:val="22"/>
              </w:rPr>
              <w:t>)</w:t>
            </w:r>
          </w:p>
          <w:p w:rsidR="710B7964" w:rsidP="710B7964" w:rsidRDefault="710B7964" w14:paraId="45159341" w14:textId="4DD7C968">
            <w:pPr>
              <w:pStyle w:val="Normal"/>
              <w:rPr>
                <w:sz w:val="22"/>
                <w:szCs w:val="22"/>
              </w:rPr>
            </w:pPr>
            <w:r w:rsidRPr="47D81F7A" w:rsidR="47D81F7A">
              <w:rPr>
                <w:sz w:val="22"/>
                <w:szCs w:val="22"/>
              </w:rPr>
              <w:t xml:space="preserve">Student will </w:t>
            </w:r>
          </w:p>
          <w:p w:rsidR="47D81F7A" w:rsidP="47D81F7A" w:rsidRDefault="47D81F7A" w14:paraId="13F1AC75" w14:textId="208EF06F">
            <w:pPr>
              <w:pStyle w:val="ListParagraph"/>
              <w:numPr>
                <w:ilvl w:val="0"/>
                <w:numId w:val="23"/>
              </w:numPr>
              <w:rPr>
                <w:sz w:val="22"/>
                <w:szCs w:val="22"/>
              </w:rPr>
            </w:pPr>
            <w:r w:rsidRPr="47D81F7A" w:rsidR="47D81F7A">
              <w:rPr>
                <w:sz w:val="22"/>
                <w:szCs w:val="22"/>
              </w:rPr>
              <w:t xml:space="preserve">Distinguish if a statement is a scientific hypothesis and understand the role of scientific </w:t>
            </w:r>
            <w:r w:rsidRPr="47D81F7A" w:rsidR="47D81F7A">
              <w:rPr>
                <w:noProof w:val="0"/>
                <w:sz w:val="22"/>
                <w:szCs w:val="22"/>
                <w:lang w:val="en-US"/>
              </w:rPr>
              <w:t>hypotheses</w:t>
            </w:r>
            <w:r w:rsidRPr="47D81F7A" w:rsidR="47D81F7A">
              <w:rPr>
                <w:sz w:val="22"/>
                <w:szCs w:val="22"/>
              </w:rPr>
              <w:t xml:space="preserve"> </w:t>
            </w:r>
            <w:r w:rsidRPr="47D81F7A" w:rsidR="47D81F7A">
              <w:rPr>
                <w:sz w:val="22"/>
                <w:szCs w:val="22"/>
              </w:rPr>
              <w:t xml:space="preserve">in science research. </w:t>
            </w:r>
          </w:p>
          <w:p w:rsidR="47D81F7A" w:rsidP="47D81F7A" w:rsidRDefault="47D81F7A" w14:paraId="27E9DB2E" w14:textId="0EC656F0">
            <w:pPr>
              <w:pStyle w:val="Normal"/>
              <w:ind w:left="360"/>
              <w:rPr>
                <w:sz w:val="22"/>
                <w:szCs w:val="22"/>
              </w:rPr>
            </w:pPr>
          </w:p>
          <w:p w:rsidR="710B7964" w:rsidP="47D81F7A" w:rsidRDefault="710B7964" w14:paraId="43E2244C" w14:textId="53B9D356">
            <w:pPr>
              <w:pStyle w:val="ListParagraph"/>
              <w:numPr>
                <w:ilvl w:val="0"/>
                <w:numId w:val="23"/>
              </w:numPr>
              <w:rPr>
                <w:sz w:val="22"/>
                <w:szCs w:val="22"/>
              </w:rPr>
            </w:pPr>
            <w:r w:rsidRPr="47D81F7A" w:rsidR="47D81F7A">
              <w:rPr>
                <w:sz w:val="22"/>
                <w:szCs w:val="22"/>
              </w:rPr>
              <w:t>Have a broad base of knowledge abou</w:t>
            </w:r>
            <w:r w:rsidRPr="47D81F7A" w:rsidR="47D81F7A">
              <w:rPr>
                <w:sz w:val="22"/>
                <w:szCs w:val="22"/>
              </w:rPr>
              <w:t xml:space="preserve">t scientific laws. </w:t>
            </w:r>
          </w:p>
          <w:p w:rsidR="710B7964" w:rsidP="710B7964" w:rsidRDefault="710B7964" w14:paraId="17313892" w14:textId="7DFB697E">
            <w:pPr>
              <w:pStyle w:val="Normal"/>
              <w:ind w:left="360"/>
              <w:rPr>
                <w:sz w:val="22"/>
                <w:szCs w:val="22"/>
              </w:rPr>
            </w:pPr>
          </w:p>
          <w:p w:rsidR="710B7964" w:rsidP="47D81F7A" w:rsidRDefault="710B7964" w14:paraId="103448B6" w14:textId="52EA896E">
            <w:pPr>
              <w:pStyle w:val="ListParagraph"/>
              <w:numPr>
                <w:ilvl w:val="0"/>
                <w:numId w:val="23"/>
              </w:numPr>
              <w:rPr>
                <w:sz w:val="22"/>
                <w:szCs w:val="22"/>
              </w:rPr>
            </w:pPr>
            <w:r w:rsidRPr="47D81F7A" w:rsidR="47D81F7A">
              <w:rPr>
                <w:sz w:val="22"/>
                <w:szCs w:val="22"/>
              </w:rPr>
              <w:t>Think logically and critical</w:t>
            </w:r>
            <w:r w:rsidRPr="47D81F7A" w:rsidR="47D81F7A">
              <w:rPr>
                <w:sz w:val="22"/>
                <w:szCs w:val="22"/>
              </w:rPr>
              <w:t>ly</w:t>
            </w:r>
            <w:r w:rsidRPr="47D81F7A" w:rsidR="47D81F7A">
              <w:rPr>
                <w:sz w:val="22"/>
                <w:szCs w:val="22"/>
              </w:rPr>
              <w:t xml:space="preserve"> about science news and be able to critique different view point. </w:t>
            </w:r>
          </w:p>
          <w:p w:rsidR="710B7964" w:rsidP="710B7964" w:rsidRDefault="710B7964" w14:paraId="05B8FD3C" w14:textId="0623C7FF">
            <w:pPr>
              <w:pStyle w:val="Normal"/>
              <w:ind w:left="360"/>
              <w:rPr>
                <w:noProof w:val="0"/>
                <w:lang w:val="en-US"/>
              </w:rPr>
            </w:pPr>
          </w:p>
          <w:p w:rsidRPr="00E63BA3" w:rsidR="00D96305" w:rsidRDefault="00D96305" w14:paraId="3DEEC669" wp14:textId="77777777"/>
        </w:tc>
        <w:tc>
          <w:tcPr>
            <w:tcW w:w="5364" w:type="dxa"/>
            <w:tcBorders>
              <w:right w:val="single" w:color="000000" w:themeColor="text1" w:sz="4" w:space="0"/>
            </w:tcBorders>
            <w:tcMar/>
          </w:tcPr>
          <w:p w:rsidRPr="00E63BA3" w:rsidR="00D96305" w:rsidP="5CBA919F" w:rsidRDefault="00D96305" w14:paraId="0CE0B0A3" wp14:textId="4A265E20">
            <w:pPr/>
            <w:r w:rsidRPr="47D81F7A" w:rsidR="47D81F7A">
              <w:rPr>
                <w:sz w:val="22"/>
                <w:szCs w:val="22"/>
              </w:rPr>
              <w:t>(How will you achieve this goal? Describe your action plan)</w:t>
            </w:r>
          </w:p>
          <w:p w:rsidR="47D81F7A" w:rsidP="47D81F7A" w:rsidRDefault="47D81F7A" w14:paraId="4971E92D" w14:textId="3819A421">
            <w:pPr>
              <w:pStyle w:val="Normal"/>
              <w:rPr>
                <w:sz w:val="22"/>
                <w:szCs w:val="22"/>
              </w:rPr>
            </w:pPr>
          </w:p>
          <w:p w:rsidRPr="00E63BA3" w:rsidR="00D96305" w:rsidP="710B7964" w:rsidRDefault="00D96305" w14:paraId="7A0B88E6" wp14:textId="6D9BD6BD">
            <w:pPr>
              <w:pStyle w:val="Normal"/>
              <w:ind w:left="0"/>
              <w:rPr>
                <w:noProof w:val="0"/>
                <w:lang w:val="en-US"/>
              </w:rPr>
            </w:pPr>
          </w:p>
          <w:p w:rsidRPr="00E63BA3" w:rsidR="00D96305" w:rsidP="47D81F7A" w:rsidRDefault="00D96305" w14:paraId="79F92771" wp14:textId="08D87658">
            <w:pPr>
              <w:pStyle w:val="ListParagraph"/>
              <w:numPr>
                <w:ilvl w:val="0"/>
                <w:numId w:val="27"/>
              </w:numPr>
              <w:ind/>
              <w:rPr>
                <w:noProof w:val="0"/>
                <w:sz w:val="22"/>
                <w:szCs w:val="22"/>
                <w:lang w:val="en-US"/>
              </w:rPr>
            </w:pPr>
            <w:r w:rsidRPr="47D81F7A" w:rsidR="47D81F7A">
              <w:rPr>
                <w:noProof w:val="0"/>
                <w:sz w:val="22"/>
                <w:szCs w:val="22"/>
                <w:lang w:val="en-US"/>
              </w:rPr>
              <w:t xml:space="preserve">Students will learn the discovery of different physics concepts and how the concepts were developed throughout the years.  </w:t>
            </w:r>
          </w:p>
          <w:p w:rsidR="47D81F7A" w:rsidP="47D81F7A" w:rsidRDefault="47D81F7A" w14:paraId="44FDB789" w14:textId="469B7BEA">
            <w:pPr>
              <w:pStyle w:val="Normal"/>
              <w:ind w:left="360"/>
              <w:rPr>
                <w:noProof w:val="0"/>
                <w:sz w:val="22"/>
                <w:szCs w:val="22"/>
                <w:lang w:val="en-US"/>
              </w:rPr>
            </w:pPr>
          </w:p>
          <w:p w:rsidRPr="00E63BA3" w:rsidR="00D96305" w:rsidP="47D81F7A" w:rsidRDefault="00D96305" w14:paraId="42795738" wp14:textId="6D189A3B">
            <w:pPr>
              <w:pStyle w:val="ListParagraph"/>
              <w:numPr>
                <w:ilvl w:val="0"/>
                <w:numId w:val="27"/>
              </w:numPr>
              <w:rPr>
                <w:noProof w:val="0"/>
                <w:sz w:val="24"/>
                <w:szCs w:val="24"/>
                <w:lang w:val="en-US"/>
              </w:rPr>
            </w:pPr>
            <w:r w:rsidRPr="47D81F7A" w:rsidR="47D81F7A">
              <w:rPr>
                <w:noProof w:val="0"/>
                <w:sz w:val="22"/>
                <w:szCs w:val="22"/>
                <w:lang w:val="en-US"/>
              </w:rPr>
              <w:t xml:space="preserve">Students will </w:t>
            </w:r>
            <w:r w:rsidRPr="47D81F7A" w:rsidR="47D81F7A">
              <w:rPr>
                <w:noProof w:val="0"/>
                <w:sz w:val="22"/>
                <w:szCs w:val="22"/>
                <w:lang w:val="en-US"/>
              </w:rPr>
              <w:t xml:space="preserve">learn multiple real-life applications of a physics law in all unit. </w:t>
            </w:r>
          </w:p>
          <w:p w:rsidR="47D81F7A" w:rsidP="47D81F7A" w:rsidRDefault="47D81F7A" w14:paraId="53BB60DE" w14:textId="3CB40D6F">
            <w:pPr>
              <w:pStyle w:val="Normal"/>
              <w:ind w:left="360"/>
              <w:rPr>
                <w:noProof w:val="0"/>
                <w:sz w:val="22"/>
                <w:szCs w:val="22"/>
                <w:lang w:val="en-US"/>
              </w:rPr>
            </w:pPr>
          </w:p>
          <w:p w:rsidR="47D81F7A" w:rsidP="47D81F7A" w:rsidRDefault="47D81F7A" w14:paraId="022356F1" w14:textId="53C43DD7">
            <w:pPr>
              <w:pStyle w:val="ListParagraph"/>
              <w:numPr>
                <w:ilvl w:val="0"/>
                <w:numId w:val="27"/>
              </w:numPr>
              <w:rPr>
                <w:noProof w:val="0"/>
                <w:sz w:val="24"/>
                <w:szCs w:val="24"/>
                <w:lang w:val="en-US"/>
              </w:rPr>
            </w:pPr>
            <w:r w:rsidRPr="47D81F7A" w:rsidR="47D81F7A">
              <w:rPr>
                <w:noProof w:val="0"/>
                <w:sz w:val="22"/>
                <w:szCs w:val="22"/>
                <w:lang w:val="en-US"/>
              </w:rPr>
              <w:t xml:space="preserve">Students will write lab reports after each lab.  </w:t>
            </w:r>
          </w:p>
          <w:p w:rsidRPr="00E63BA3" w:rsidR="00D96305" w:rsidP="64175130" w:rsidRDefault="00D96305" w14:paraId="2946DB82" wp14:textId="5A7DACAA">
            <w:pPr>
              <w:pStyle w:val="Normal"/>
              <w:ind w:left="360"/>
              <w:rPr>
                <w:noProof w:val="0"/>
                <w:lang w:val="en-US"/>
              </w:rPr>
            </w:pPr>
          </w:p>
        </w:tc>
      </w:tr>
      <w:tr xmlns:wp14="http://schemas.microsoft.com/office/word/2010/wordml" w:rsidR="00D96305" w:rsidTr="47D81F7A" w14:paraId="49FC23A6" wp14:textId="77777777">
        <w:tc>
          <w:tcPr>
            <w:tcW w:w="5364" w:type="dxa"/>
            <w:tcBorders>
              <w:left w:val="single" w:color="000000" w:themeColor="text1" w:sz="4" w:space="0"/>
            </w:tcBorders>
            <w:shd w:val="clear" w:color="auto" w:fill="BFBFBF" w:themeFill="background1" w:themeFillShade="BF"/>
            <w:tcMar/>
          </w:tcPr>
          <w:p w:rsidRPr="00E63BA3" w:rsidR="00D96305" w:rsidP="00E3431F" w:rsidRDefault="00D96305" w14:paraId="1CE221E0" wp14:textId="77777777">
            <w:r w:rsidRPr="00E63BA3">
              <w:rPr>
                <w:sz w:val="22"/>
                <w:szCs w:val="22"/>
              </w:rPr>
              <w:t>Evidence:</w:t>
            </w:r>
          </w:p>
        </w:tc>
        <w:tc>
          <w:tcPr>
            <w:tcW w:w="5364" w:type="dxa"/>
            <w:tcBorders>
              <w:right w:val="single" w:color="000000" w:themeColor="text1" w:sz="4" w:space="0"/>
            </w:tcBorders>
            <w:shd w:val="clear" w:color="auto" w:fill="BFBFBF" w:themeFill="background1" w:themeFillShade="BF"/>
            <w:tcMar/>
          </w:tcPr>
          <w:p w:rsidRPr="00E63BA3" w:rsidR="00D96305" w:rsidRDefault="00AC345D" w14:paraId="1F673E10" wp14:textId="77777777">
            <w:r>
              <w:rPr>
                <w:sz w:val="22"/>
                <w:szCs w:val="22"/>
              </w:rPr>
              <w:t>Pre-</w:t>
            </w:r>
            <w:r w:rsidRPr="00E63BA3" w:rsidR="00D96305">
              <w:rPr>
                <w:sz w:val="22"/>
                <w:szCs w:val="22"/>
              </w:rPr>
              <w:t>Assessment:</w:t>
            </w:r>
          </w:p>
        </w:tc>
      </w:tr>
      <w:tr xmlns:wp14="http://schemas.microsoft.com/office/word/2010/wordml" w:rsidR="00D96305" w:rsidTr="47D81F7A" w14:paraId="55C135C7" wp14:textId="77777777">
        <w:tc>
          <w:tcPr>
            <w:tcW w:w="5364" w:type="dxa"/>
            <w:tcBorders>
              <w:left w:val="single" w:color="000000" w:themeColor="text1" w:sz="4" w:space="0"/>
              <w:bottom w:val="single" w:color="000000" w:themeColor="text1" w:sz="4" w:space="0"/>
            </w:tcBorders>
            <w:tcMar/>
          </w:tcPr>
          <w:p w:rsidRPr="00E63BA3" w:rsidR="00D96305" w:rsidRDefault="00D96305" w14:paraId="19F8A391" wp14:textId="77777777">
            <w:r w:rsidRPr="00E63BA3">
              <w:rPr>
                <w:sz w:val="22"/>
                <w:szCs w:val="22"/>
              </w:rPr>
              <w:t>(What evidence</w:t>
            </w:r>
            <w:r w:rsidR="00AC345D">
              <w:rPr>
                <w:sz w:val="22"/>
                <w:szCs w:val="22"/>
              </w:rPr>
              <w:t xml:space="preserve">, </w:t>
            </w:r>
            <w:proofErr w:type="spellStart"/>
            <w:r w:rsidR="00AC345D">
              <w:rPr>
                <w:sz w:val="22"/>
                <w:szCs w:val="22"/>
              </w:rPr>
              <w:t>ie</w:t>
            </w:r>
            <w:proofErr w:type="spellEnd"/>
            <w:r w:rsidR="00AC345D">
              <w:rPr>
                <w:sz w:val="22"/>
                <w:szCs w:val="22"/>
              </w:rPr>
              <w:t xml:space="preserve"> data, </w:t>
            </w:r>
            <w:r w:rsidRPr="00E63BA3">
              <w:rPr>
                <w:sz w:val="22"/>
                <w:szCs w:val="22"/>
              </w:rPr>
              <w:t>will you collect?</w:t>
            </w:r>
            <w:r w:rsidR="00AC345D">
              <w:rPr>
                <w:sz w:val="22"/>
                <w:szCs w:val="22"/>
              </w:rPr>
              <w:t xml:space="preserve">  When will you </w:t>
            </w:r>
            <w:bookmarkStart w:name="_GoBack" w:id="0"/>
            <w:r w:rsidR="00AC345D">
              <w:rPr>
                <w:sz w:val="22"/>
                <w:szCs w:val="22"/>
              </w:rPr>
              <w:t xml:space="preserve">collect </w:t>
            </w:r>
            <w:bookmarkEnd w:id="0"/>
            <w:r w:rsidR="00AC345D">
              <w:rPr>
                <w:sz w:val="22"/>
                <w:szCs w:val="22"/>
              </w:rPr>
              <w:t>it?</w:t>
            </w:r>
          </w:p>
          <w:p w:rsidRPr="00E63BA3" w:rsidR="00D96305" w:rsidP="00517570" w:rsidRDefault="00D96305" w14:paraId="256F5B27" wp14:textId="77777777">
            <w:r w:rsidRPr="00E63BA3">
              <w:rPr>
                <w:sz w:val="22"/>
                <w:szCs w:val="22"/>
              </w:rPr>
              <w:t>If applicable, include evidence or data before implementing plan as a baseline.)</w:t>
            </w:r>
          </w:p>
          <w:p w:rsidRPr="00E63BA3" w:rsidR="00D96305" w:rsidP="5CBA919F" w:rsidRDefault="00D96305" w14:paraId="0EF7729C" w14:noSpellErr="1" wp14:textId="01629AC4">
            <w:pPr>
              <w:pStyle w:val="Normal"/>
              <w:spacing w:after="0" w:line="240" w:lineRule="auto"/>
              <w:rPr>
                <w:rFonts w:ascii="Times New Roman" w:hAnsi="Times New Roman" w:eastAsia="Times New Roman" w:cs="Times New Roman"/>
                <w:noProof w:val="0"/>
                <w:sz w:val="24"/>
                <w:szCs w:val="24"/>
                <w:lang w:val="en-US"/>
              </w:rPr>
            </w:pPr>
          </w:p>
          <w:p w:rsidR="5CBA919F" w:rsidP="47D81F7A" w:rsidRDefault="5CBA919F" w14:paraId="36594553" w14:textId="2647D4DC">
            <w:pPr>
              <w:pStyle w:val="ListParagraph"/>
              <w:numPr>
                <w:ilvl w:val="0"/>
                <w:numId w:val="15"/>
              </w:numPr>
              <w:spacing w:after="0" w:line="240" w:lineRule="auto"/>
              <w:ind/>
              <w:rPr>
                <w:noProof w:val="0"/>
                <w:sz w:val="24"/>
                <w:szCs w:val="24"/>
                <w:lang w:val="en-US"/>
              </w:rPr>
            </w:pPr>
            <w:r w:rsidRPr="47D81F7A" w:rsidR="47D81F7A">
              <w:rPr>
                <w:rFonts w:ascii="Times New Roman" w:hAnsi="Times New Roman" w:eastAsia="Times New Roman" w:cs="Times New Roman"/>
                <w:noProof w:val="0"/>
                <w:sz w:val="24"/>
                <w:szCs w:val="24"/>
                <w:lang w:val="en-US"/>
              </w:rPr>
              <w:t>Homework</w:t>
            </w:r>
          </w:p>
          <w:p w:rsidR="47D81F7A" w:rsidP="47D81F7A" w:rsidRDefault="47D81F7A" w14:paraId="3387A02D" w14:textId="601F4EA2">
            <w:pPr>
              <w:pStyle w:val="Normal"/>
              <w:spacing w:after="0" w:line="240" w:lineRule="auto"/>
              <w:ind w:left="360"/>
              <w:rPr>
                <w:rFonts w:ascii="Times New Roman" w:hAnsi="Times New Roman" w:eastAsia="Times New Roman" w:cs="Times New Roman"/>
                <w:noProof w:val="0"/>
                <w:sz w:val="24"/>
                <w:szCs w:val="24"/>
                <w:lang w:val="en-US"/>
              </w:rPr>
            </w:pPr>
          </w:p>
          <w:p w:rsidR="64175130" w:rsidP="47D81F7A" w:rsidRDefault="64175130" w14:paraId="3F00AA39" w14:textId="7FE8721D">
            <w:pPr>
              <w:pStyle w:val="ListParagraph"/>
              <w:numPr>
                <w:ilvl w:val="0"/>
                <w:numId w:val="15"/>
              </w:numPr>
              <w:spacing w:after="0" w:line="240" w:lineRule="auto"/>
              <w:rPr>
                <w:noProof w:val="0"/>
                <w:sz w:val="24"/>
                <w:szCs w:val="24"/>
                <w:lang w:val="en-US"/>
              </w:rPr>
            </w:pPr>
            <w:r w:rsidRPr="47D81F7A" w:rsidR="47D81F7A">
              <w:rPr>
                <w:rFonts w:ascii="Times New Roman" w:hAnsi="Times New Roman" w:eastAsia="Times New Roman" w:cs="Times New Roman"/>
                <w:noProof w:val="0"/>
                <w:sz w:val="24"/>
                <w:szCs w:val="24"/>
                <w:lang w:val="en-US"/>
              </w:rPr>
              <w:t xml:space="preserve">Take notes during class discussion </w:t>
            </w:r>
          </w:p>
          <w:p w:rsidR="64175130" w:rsidP="64175130" w:rsidRDefault="64175130" w14:paraId="1FC787C2" w14:textId="1D00BDF1">
            <w:pPr>
              <w:pStyle w:val="Normal"/>
              <w:spacing w:after="0" w:line="240" w:lineRule="auto"/>
              <w:ind w:left="360"/>
              <w:rPr>
                <w:rFonts w:ascii="Times New Roman" w:hAnsi="Times New Roman" w:eastAsia="Times New Roman" w:cs="Times New Roman"/>
                <w:noProof w:val="0"/>
                <w:sz w:val="24"/>
                <w:szCs w:val="24"/>
                <w:lang w:val="en-US"/>
              </w:rPr>
            </w:pPr>
          </w:p>
          <w:p w:rsidR="5CBA919F" w:rsidP="47D81F7A" w:rsidRDefault="5CBA919F" w14:paraId="4C273BD3" w14:textId="5F5978C9">
            <w:pPr>
              <w:pStyle w:val="ListParagraph"/>
              <w:numPr>
                <w:ilvl w:val="0"/>
                <w:numId w:val="15"/>
              </w:numPr>
              <w:spacing w:after="0" w:line="240" w:lineRule="auto"/>
              <w:rPr>
                <w:noProof w:val="0"/>
                <w:sz w:val="24"/>
                <w:szCs w:val="24"/>
                <w:lang w:val="en-US"/>
              </w:rPr>
            </w:pPr>
            <w:r w:rsidRPr="47D81F7A" w:rsidR="47D81F7A">
              <w:rPr>
                <w:rFonts w:ascii="Times New Roman" w:hAnsi="Times New Roman" w:eastAsia="Times New Roman" w:cs="Times New Roman"/>
                <w:noProof w:val="0"/>
                <w:sz w:val="24"/>
                <w:szCs w:val="24"/>
                <w:lang w:val="en-US"/>
              </w:rPr>
              <w:t xml:space="preserve">Collect </w:t>
            </w:r>
            <w:r w:rsidRPr="47D81F7A" w:rsidR="47D81F7A">
              <w:rPr>
                <w:rFonts w:ascii="Times New Roman" w:hAnsi="Times New Roman" w:eastAsia="Times New Roman" w:cs="Times New Roman"/>
                <w:noProof w:val="0"/>
                <w:sz w:val="24"/>
                <w:szCs w:val="24"/>
                <w:lang w:val="en-US"/>
              </w:rPr>
              <w:t xml:space="preserve">student presentations </w:t>
            </w:r>
          </w:p>
          <w:p w:rsidRPr="00E63BA3" w:rsidR="00D96305" w:rsidRDefault="00D96305" w14:paraId="6537F28F" wp14:textId="77777777"/>
          <w:p w:rsidRPr="00E63BA3" w:rsidR="00D96305" w:rsidRDefault="00D96305" w14:paraId="6DFB9E20" wp14:textId="77777777"/>
        </w:tc>
        <w:tc>
          <w:tcPr>
            <w:tcW w:w="5364" w:type="dxa"/>
            <w:tcBorders>
              <w:bottom w:val="single" w:color="000000" w:themeColor="text1" w:sz="4" w:space="0"/>
              <w:right w:val="single" w:color="000000" w:themeColor="text1" w:sz="4" w:space="0"/>
            </w:tcBorders>
            <w:tcMar/>
          </w:tcPr>
          <w:p w:rsidRPr="00E63BA3" w:rsidR="00D96305" w:rsidRDefault="00D96305" w14:paraId="4093652F" wp14:textId="77777777">
            <w:r w:rsidRPr="00E63BA3">
              <w:rPr>
                <w:sz w:val="22"/>
                <w:szCs w:val="22"/>
              </w:rPr>
              <w:t xml:space="preserve">Comment on where the </w:t>
            </w:r>
            <w:r w:rsidR="00B875C0">
              <w:rPr>
                <w:sz w:val="22"/>
                <w:szCs w:val="22"/>
              </w:rPr>
              <w:t>students are currently. Describe where they are using examples, behaviors, data, and other</w:t>
            </w:r>
            <w:r w:rsidR="00AC345D">
              <w:rPr>
                <w:sz w:val="22"/>
                <w:szCs w:val="22"/>
              </w:rPr>
              <w:t xml:space="preserve"> evaluative</w:t>
            </w:r>
            <w:r w:rsidR="00B875C0">
              <w:rPr>
                <w:sz w:val="22"/>
                <w:szCs w:val="22"/>
              </w:rPr>
              <w:t xml:space="preserve"> instruments.</w:t>
            </w:r>
          </w:p>
          <w:p w:rsidRPr="00E63BA3" w:rsidR="00D96305" w:rsidP="47D81F7A" w:rsidRDefault="00D96305" wp14:noSpellErr="1" w14:paraId="090C5457" wp14:textId="2DE09E2A">
            <w:pPr>
              <w:pStyle w:val="Normal"/>
              <w:rPr>
                <w:sz w:val="24"/>
                <w:szCs w:val="24"/>
              </w:rPr>
            </w:pPr>
          </w:p>
          <w:p w:rsidRPr="00E63BA3" w:rsidR="00D96305" w:rsidP="47D81F7A" w:rsidRDefault="00D96305" w14:paraId="6F29FD7D" wp14:textId="0C592227">
            <w:pPr>
              <w:pStyle w:val="Normal"/>
              <w:rPr>
                <w:sz w:val="22"/>
                <w:szCs w:val="22"/>
              </w:rPr>
            </w:pPr>
            <w:r w:rsidRPr="47D81F7A" w:rsidR="47D81F7A">
              <w:rPr>
                <w:sz w:val="22"/>
                <w:szCs w:val="22"/>
              </w:rPr>
              <w:t xml:space="preserve">For each unit, students will start with a reading assignment with guided questions. Students will participate group activates in class along with teacher’s lecture. </w:t>
            </w:r>
          </w:p>
          <w:p w:rsidRPr="00E63BA3" w:rsidR="00D96305" w:rsidP="47D81F7A" w:rsidRDefault="00D96305" w14:paraId="47FAB4A8" wp14:textId="579063A5">
            <w:pPr>
              <w:pStyle w:val="Normal"/>
              <w:rPr>
                <w:sz w:val="22"/>
                <w:szCs w:val="22"/>
              </w:rPr>
            </w:pPr>
          </w:p>
          <w:p w:rsidRPr="00E63BA3" w:rsidR="00D96305" w:rsidP="47D81F7A" w:rsidRDefault="00D96305" w14:paraId="44E871BC" wp14:textId="3D122B3E">
            <w:pPr>
              <w:pStyle w:val="Normal"/>
              <w:rPr>
                <w:sz w:val="24"/>
                <w:szCs w:val="24"/>
              </w:rPr>
            </w:pPr>
            <w:r w:rsidRPr="47D81F7A" w:rsidR="47D81F7A">
              <w:rPr>
                <w:sz w:val="22"/>
                <w:szCs w:val="22"/>
              </w:rPr>
              <w:t>For example, in the global warming lesson, all students have heard about the “global warming”; however, many students do not believe global warming is real and do not know the scientific evidences.</w:t>
            </w:r>
            <w:r w:rsidR="47D81F7A">
              <w:rPr/>
              <w:t xml:space="preserve"> </w:t>
            </w:r>
          </w:p>
        </w:tc>
      </w:tr>
      <w:tr xmlns:wp14="http://schemas.microsoft.com/office/word/2010/wordml" w:rsidR="00B875C0" w:rsidTr="47D81F7A" w14:paraId="58768B4E" wp14:textId="77777777">
        <w:tc>
          <w:tcPr>
            <w:tcW w:w="5364" w:type="dxa"/>
            <w:tcBorders>
              <w:left w:val="single" w:color="000000" w:themeColor="text1" w:sz="4" w:space="0"/>
              <w:bottom w:val="single" w:color="000000" w:themeColor="text1" w:sz="4" w:space="0"/>
            </w:tcBorders>
            <w:shd w:val="clear" w:color="auto" w:fill="A6A6A6" w:themeFill="background1" w:themeFillShade="A6"/>
            <w:tcMar/>
          </w:tcPr>
          <w:p w:rsidRPr="00E63BA3" w:rsidR="00AC345D" w:rsidRDefault="00AC345D" w14:paraId="5E00A0B0" wp14:textId="77777777">
            <w:pPr>
              <w:rPr>
                <w:sz w:val="22"/>
                <w:szCs w:val="22"/>
              </w:rPr>
            </w:pPr>
            <w:r>
              <w:rPr>
                <w:sz w:val="22"/>
                <w:szCs w:val="22"/>
              </w:rPr>
              <w:lastRenderedPageBreak/>
              <w:t>Formative Assessment</w:t>
            </w:r>
          </w:p>
        </w:tc>
        <w:tc>
          <w:tcPr>
            <w:tcW w:w="5364" w:type="dxa"/>
            <w:tcBorders>
              <w:bottom w:val="single" w:color="000000" w:themeColor="text1" w:sz="4" w:space="0"/>
              <w:right w:val="single" w:color="000000" w:themeColor="text1" w:sz="4" w:space="0"/>
            </w:tcBorders>
            <w:shd w:val="clear" w:color="auto" w:fill="A6A6A6" w:themeFill="background1" w:themeFillShade="A6"/>
            <w:tcMar/>
          </w:tcPr>
          <w:p w:rsidRPr="00E63BA3" w:rsidR="00AC345D" w:rsidRDefault="00AC345D" w14:paraId="19681CA1" wp14:textId="77777777">
            <w:pPr>
              <w:rPr>
                <w:sz w:val="22"/>
                <w:szCs w:val="22"/>
              </w:rPr>
            </w:pPr>
            <w:r>
              <w:rPr>
                <w:sz w:val="22"/>
                <w:szCs w:val="22"/>
              </w:rPr>
              <w:t>Summative Assessment</w:t>
            </w:r>
          </w:p>
        </w:tc>
      </w:tr>
      <w:tr xmlns:wp14="http://schemas.microsoft.com/office/word/2010/wordml" w:rsidR="00AC345D" w:rsidTr="47D81F7A" w14:paraId="72766D7A" wp14:textId="77777777">
        <w:tc>
          <w:tcPr>
            <w:tcW w:w="5364" w:type="dxa"/>
            <w:tcBorders>
              <w:left w:val="single" w:color="000000" w:themeColor="text1" w:sz="4" w:space="0"/>
            </w:tcBorders>
            <w:shd w:val="clear" w:color="auto" w:fill="auto"/>
            <w:tcMar/>
          </w:tcPr>
          <w:p w:rsidR="001F5F48" w:rsidP="47D81F7A" w:rsidRDefault="00B875C0" w14:paraId="13C94E6F" wp14:textId="77777777">
            <w:pPr>
              <w:rPr>
                <w:sz w:val="22"/>
                <w:szCs w:val="22"/>
              </w:rPr>
            </w:pPr>
            <w:r w:rsidRPr="47D81F7A" w:rsidR="47D81F7A">
              <w:rPr>
                <w:sz w:val="22"/>
                <w:szCs w:val="22"/>
              </w:rPr>
              <w:t>How are you assessing your students to inform instruction</w:t>
            </w:r>
            <w:r w:rsidRPr="47D81F7A" w:rsidR="47D81F7A">
              <w:rPr>
                <w:sz w:val="22"/>
                <w:szCs w:val="22"/>
              </w:rPr>
              <w:t xml:space="preserve"> in order to</w:t>
            </w:r>
            <w:r w:rsidRPr="47D81F7A" w:rsidR="47D81F7A">
              <w:rPr>
                <w:sz w:val="22"/>
                <w:szCs w:val="22"/>
              </w:rPr>
              <w:t xml:space="preserve"> improve student learning and engagement</w:t>
            </w:r>
            <w:r w:rsidRPr="47D81F7A" w:rsidR="47D81F7A">
              <w:rPr>
                <w:sz w:val="22"/>
                <w:szCs w:val="22"/>
              </w:rPr>
              <w:t>? What strategies</w:t>
            </w:r>
            <w:r w:rsidRPr="47D81F7A" w:rsidR="47D81F7A">
              <w:rPr>
                <w:sz w:val="22"/>
                <w:szCs w:val="22"/>
              </w:rPr>
              <w:t xml:space="preserve"> are you using daily to assess student learning? </w:t>
            </w:r>
          </w:p>
          <w:p w:rsidR="00AC345D" w:rsidP="47D81F7A" w:rsidRDefault="001F5F48" w14:paraId="66E3A8F9" wp14:textId="77777777">
            <w:pPr>
              <w:rPr>
                <w:sz w:val="22"/>
                <w:szCs w:val="22"/>
              </w:rPr>
            </w:pPr>
            <w:r w:rsidRPr="47D81F7A" w:rsidR="47D81F7A">
              <w:rPr>
                <w:sz w:val="22"/>
                <w:szCs w:val="22"/>
              </w:rPr>
              <w:t>Indicate how frequently you will check for understanding</w:t>
            </w:r>
            <w:r w:rsidRPr="47D81F7A" w:rsidR="47D81F7A">
              <w:rPr>
                <w:sz w:val="22"/>
                <w:szCs w:val="22"/>
              </w:rPr>
              <w:t xml:space="preserve"> </w:t>
            </w:r>
            <w:r w:rsidRPr="47D81F7A" w:rsidR="47D81F7A">
              <w:rPr>
                <w:sz w:val="22"/>
                <w:szCs w:val="22"/>
              </w:rPr>
              <w:t>and analyze in Analysis section.</w:t>
            </w:r>
          </w:p>
          <w:p w:rsidR="001F5F48" w:rsidP="47D81F7A" w:rsidRDefault="001F5F48" w14:paraId="0CBE57C7" wp14:textId="1718F493">
            <w:pPr>
              <w:pStyle w:val="Normal"/>
              <w:rPr>
                <w:sz w:val="22"/>
                <w:szCs w:val="22"/>
              </w:rPr>
            </w:pPr>
          </w:p>
          <w:p w:rsidR="001F5F48" w:rsidP="47D81F7A" w:rsidRDefault="001F5F48" w14:paraId="6E151A17" wp14:textId="0686CDC3">
            <w:pPr>
              <w:pStyle w:val="ListParagraph"/>
              <w:numPr>
                <w:ilvl w:val="0"/>
                <w:numId w:val="28"/>
              </w:numPr>
              <w:rPr>
                <w:sz w:val="22"/>
                <w:szCs w:val="22"/>
              </w:rPr>
            </w:pPr>
            <w:r w:rsidRPr="47D81F7A" w:rsidR="47D81F7A">
              <w:rPr>
                <w:sz w:val="22"/>
                <w:szCs w:val="22"/>
              </w:rPr>
              <w:t xml:space="preserve">Class discussion, cold calls  </w:t>
            </w:r>
          </w:p>
          <w:p w:rsidR="001F5F48" w:rsidP="47D81F7A" w:rsidRDefault="001F5F48" w14:paraId="69B25C95" wp14:textId="34A5673B">
            <w:pPr>
              <w:pStyle w:val="ListParagraph"/>
              <w:numPr>
                <w:ilvl w:val="0"/>
                <w:numId w:val="29"/>
              </w:numPr>
              <w:rPr>
                <w:sz w:val="22"/>
                <w:szCs w:val="22"/>
              </w:rPr>
            </w:pPr>
            <w:r w:rsidRPr="47D81F7A" w:rsidR="47D81F7A">
              <w:rPr>
                <w:sz w:val="22"/>
                <w:szCs w:val="22"/>
              </w:rPr>
              <w:t>Kahoot (</w:t>
            </w:r>
            <w:r w:rsidRPr="47D81F7A" w:rsidR="47D81F7A">
              <w:rPr>
                <w:noProof w:val="0"/>
                <w:sz w:val="22"/>
                <w:szCs w:val="22"/>
                <w:lang w:val="en-US"/>
              </w:rPr>
              <w:t xml:space="preserve">especially useful to check lower level thinking) </w:t>
            </w:r>
          </w:p>
          <w:p w:rsidR="001F5F48" w:rsidP="47D81F7A" w:rsidRDefault="001F5F48" w14:paraId="61A2E2B7" wp14:textId="76D055B9">
            <w:pPr>
              <w:numPr>
                <w:ilvl w:val="0"/>
                <w:numId w:val="28"/>
              </w:numPr>
              <w:rPr>
                <w:noProof w:val="0"/>
                <w:sz w:val="22"/>
                <w:szCs w:val="22"/>
                <w:lang w:val="en-US"/>
              </w:rPr>
            </w:pPr>
            <w:r w:rsidRPr="47D81F7A" w:rsidR="47D81F7A">
              <w:rPr>
                <w:noProof w:val="0"/>
                <w:sz w:val="22"/>
                <w:szCs w:val="22"/>
                <w:lang w:val="en-US"/>
              </w:rPr>
              <w:t xml:space="preserve">Chapter summary (list learning object and examples on posters) </w:t>
            </w:r>
          </w:p>
          <w:p w:rsidR="001F5F48" w:rsidP="47D81F7A" w:rsidRDefault="001F5F48" w14:paraId="738610EB" wp14:textId="1913B3F2">
            <w:pPr>
              <w:pStyle w:val="ListParagraph"/>
              <w:numPr>
                <w:ilvl w:val="0"/>
                <w:numId w:val="28"/>
              </w:numPr>
              <w:rPr>
                <w:sz w:val="22"/>
                <w:szCs w:val="22"/>
              </w:rPr>
            </w:pPr>
            <w:r w:rsidRPr="47D81F7A" w:rsidR="47D81F7A">
              <w:rPr>
                <w:sz w:val="22"/>
                <w:szCs w:val="22"/>
              </w:rPr>
              <w:t xml:space="preserve">Lab and per lab </w:t>
            </w:r>
          </w:p>
        </w:tc>
        <w:tc>
          <w:tcPr>
            <w:tcW w:w="5364" w:type="dxa"/>
            <w:tcBorders>
              <w:right w:val="single" w:color="000000" w:themeColor="text1" w:sz="4" w:space="0"/>
            </w:tcBorders>
            <w:shd w:val="clear" w:color="auto" w:fill="auto"/>
            <w:tcMar/>
          </w:tcPr>
          <w:p w:rsidR="00AC345D" w:rsidRDefault="00AC345D" w14:paraId="67B17FAC" wp14:textId="77777777">
            <w:pPr>
              <w:rPr>
                <w:sz w:val="22"/>
                <w:szCs w:val="22"/>
              </w:rPr>
            </w:pPr>
            <w:r>
              <w:rPr>
                <w:sz w:val="22"/>
                <w:szCs w:val="22"/>
              </w:rPr>
              <w:t>(How will you measure if your goal has been achieved?)</w:t>
            </w:r>
          </w:p>
          <w:p w:rsidR="001F5F48" w:rsidP="44018EF9" w:rsidRDefault="001F5F48" wp14:noSpellErr="1" w14:paraId="11CB3543" wp14:textId="6DCBF6AF">
            <w:pPr>
              <w:rPr>
                <w:sz w:val="22"/>
                <w:szCs w:val="22"/>
              </w:rPr>
            </w:pPr>
            <w:r w:rsidRPr="44018EF9" w:rsidR="44018EF9">
              <w:rPr>
                <w:sz w:val="22"/>
                <w:szCs w:val="22"/>
              </w:rPr>
              <w:t>What does it look like?</w:t>
            </w:r>
          </w:p>
          <w:p w:rsidR="001F5F48" w:rsidP="44018EF9" w:rsidRDefault="001F5F48" wp14:noSpellErr="1" w14:paraId="1943EA1C" wp14:textId="2109AB25">
            <w:pPr>
              <w:pStyle w:val="Normal"/>
              <w:rPr>
                <w:sz w:val="22"/>
                <w:szCs w:val="22"/>
              </w:rPr>
            </w:pPr>
          </w:p>
          <w:p w:rsidR="5CBA919F" w:rsidP="5CBA919F" w:rsidRDefault="5CBA919F" w14:paraId="2966C7E6" w14:textId="56AF1F0D">
            <w:pPr>
              <w:pStyle w:val="Normal"/>
              <w:ind w:left="360"/>
              <w:rPr>
                <w:rFonts w:ascii="Times New Roman" w:hAnsi="Times New Roman" w:eastAsia="Times New Roman" w:cs="Times New Roman"/>
                <w:noProof w:val="0"/>
                <w:sz w:val="24"/>
                <w:szCs w:val="24"/>
                <w:lang w:val="en-US"/>
              </w:rPr>
            </w:pPr>
          </w:p>
          <w:p w:rsidR="001F5F48" w:rsidP="47D81F7A" w:rsidRDefault="001F5F48" w14:paraId="6D252518" wp14:textId="3A6C4A15">
            <w:pPr>
              <w:pStyle w:val="ListParagraph"/>
              <w:numPr>
                <w:ilvl w:val="0"/>
                <w:numId w:val="30"/>
              </w:numPr>
              <w:ind/>
              <w:rPr>
                <w:noProof w:val="0"/>
                <w:sz w:val="24"/>
                <w:szCs w:val="24"/>
                <w:lang w:val="en-US"/>
              </w:rPr>
            </w:pPr>
            <w:r w:rsidRPr="47D81F7A" w:rsidR="47D81F7A">
              <w:rPr>
                <w:rFonts w:ascii="Times New Roman" w:hAnsi="Times New Roman" w:eastAsia="Times New Roman" w:cs="Times New Roman"/>
                <w:noProof w:val="0"/>
                <w:sz w:val="24"/>
                <w:szCs w:val="24"/>
                <w:lang w:val="en-US"/>
              </w:rPr>
              <w:t xml:space="preserve">Lab reports </w:t>
            </w:r>
          </w:p>
          <w:p w:rsidR="001F5F48" w:rsidP="47D81F7A" w:rsidRDefault="001F5F48" w14:paraId="44499F52" wp14:textId="28EF60CA">
            <w:pPr>
              <w:pStyle w:val="ListParagraph"/>
              <w:numPr>
                <w:ilvl w:val="0"/>
                <w:numId w:val="30"/>
              </w:numPr>
              <w:ind/>
              <w:rPr>
                <w:noProof w:val="0"/>
                <w:sz w:val="24"/>
                <w:szCs w:val="24"/>
                <w:lang w:val="en-US"/>
              </w:rPr>
            </w:pPr>
            <w:r w:rsidRPr="47D81F7A" w:rsidR="47D81F7A">
              <w:rPr>
                <w:rFonts w:ascii="Times New Roman" w:hAnsi="Times New Roman" w:eastAsia="Times New Roman" w:cs="Times New Roman"/>
                <w:noProof w:val="0"/>
                <w:sz w:val="24"/>
                <w:szCs w:val="24"/>
                <w:lang w:val="en-US"/>
              </w:rPr>
              <w:t xml:space="preserve">Quizzes  </w:t>
            </w:r>
          </w:p>
          <w:p w:rsidR="001F5F48" w:rsidP="47D81F7A" w:rsidRDefault="001F5F48" w14:paraId="06793517" wp14:textId="6C2C0AD7">
            <w:pPr>
              <w:pStyle w:val="ListParagraph"/>
              <w:numPr>
                <w:ilvl w:val="0"/>
                <w:numId w:val="30"/>
              </w:numPr>
              <w:ind/>
              <w:rPr>
                <w:noProof w:val="0"/>
                <w:sz w:val="24"/>
                <w:szCs w:val="24"/>
                <w:lang w:val="en-US"/>
              </w:rPr>
            </w:pPr>
            <w:r w:rsidRPr="47D81F7A" w:rsidR="47D81F7A">
              <w:rPr>
                <w:rFonts w:ascii="Times New Roman" w:hAnsi="Times New Roman" w:eastAsia="Times New Roman" w:cs="Times New Roman"/>
                <w:noProof w:val="0"/>
                <w:sz w:val="24"/>
                <w:szCs w:val="24"/>
                <w:lang w:val="en-US"/>
              </w:rPr>
              <w:t>Tests</w:t>
            </w:r>
          </w:p>
          <w:p w:rsidR="001F5F48" w:rsidP="47D81F7A" w:rsidRDefault="001F5F48" w14:paraId="6EA3B819" wp14:textId="3D02BD8B">
            <w:pPr>
              <w:pStyle w:val="ListParagraph"/>
              <w:numPr>
                <w:ilvl w:val="0"/>
                <w:numId w:val="30"/>
              </w:numPr>
              <w:ind/>
              <w:rPr>
                <w:noProof w:val="0"/>
                <w:sz w:val="24"/>
                <w:szCs w:val="24"/>
                <w:lang w:val="en-US"/>
              </w:rPr>
            </w:pPr>
            <w:r w:rsidRPr="47D81F7A" w:rsidR="47D81F7A">
              <w:rPr>
                <w:rFonts w:ascii="Times New Roman" w:hAnsi="Times New Roman" w:eastAsia="Times New Roman" w:cs="Times New Roman"/>
                <w:noProof w:val="0"/>
                <w:sz w:val="24"/>
                <w:szCs w:val="24"/>
                <w:lang w:val="en-US"/>
              </w:rPr>
              <w:t xml:space="preserve">Presentation on current or historical event </w:t>
            </w:r>
          </w:p>
        </w:tc>
      </w:tr>
    </w:tbl>
    <w:p xmlns:wp14="http://schemas.microsoft.com/office/word/2010/wordml" w:rsidR="00D96305" w:rsidRDefault="00D96305" w14:paraId="637805D2" wp14:textId="77777777"/>
    <w:p w:rsidR="44018EF9" w:rsidP="44018EF9" w:rsidRDefault="44018EF9" w14:paraId="0FD1AF1E" w14:textId="6C151D18">
      <w:pPr>
        <w:pStyle w:val="Normal"/>
      </w:pPr>
      <w:r w:rsidR="44018EF9">
        <w:rPr/>
        <w:t xml:space="preserve"> </w:t>
      </w:r>
    </w:p>
    <w:p w:rsidR="44018EF9" w:rsidP="44018EF9" w:rsidRDefault="44018EF9" w14:noSpellErr="1" w14:paraId="2ED6967E" w14:textId="03EA549C">
      <w:pPr>
        <w:pStyle w:val="Normal"/>
        <w:jc w:val="center"/>
        <w:rPr>
          <w:sz w:val="28"/>
          <w:szCs w:val="28"/>
        </w:rPr>
      </w:pPr>
    </w:p>
    <w:p xmlns:wp14="http://schemas.microsoft.com/office/word/2010/wordml" w:rsidRPr="007625F7" w:rsidR="00D96305" w:rsidP="007625F7" w:rsidRDefault="00D96305" w14:paraId="7215A2EC" wp14:textId="77777777">
      <w:pPr>
        <w:jc w:val="center"/>
        <w:rPr>
          <w:sz w:val="28"/>
          <w:szCs w:val="28"/>
        </w:rPr>
      </w:pPr>
      <w:r w:rsidRPr="007625F7">
        <w:rPr>
          <w:sz w:val="28"/>
          <w:szCs w:val="28"/>
        </w:rPr>
        <w:t>Analysis and Reflection</w:t>
      </w:r>
    </w:p>
    <w:tbl>
      <w:tblPr>
        <w:tblW w:w="106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A0" w:firstRow="1" w:lastRow="0" w:firstColumn="1" w:lastColumn="0" w:noHBand="0" w:noVBand="0"/>
      </w:tblPr>
      <w:tblGrid>
        <w:gridCol w:w="2040"/>
        <w:gridCol w:w="8565"/>
      </w:tblGrid>
      <w:tr xmlns:wp14="http://schemas.microsoft.com/office/word/2010/wordml" w:rsidR="00D96305" w:rsidTr="47D81F7A" w14:paraId="4D1BC1CE" wp14:textId="77777777">
        <w:tc>
          <w:tcPr>
            <w:tcW w:w="2040" w:type="dxa"/>
            <w:shd w:val="clear" w:color="auto" w:fill="BFBFBF" w:themeFill="background1" w:themeFillShade="BF"/>
            <w:tcMar/>
          </w:tcPr>
          <w:p w:rsidR="5CBA919F" w:rsidP="5CBA919F" w:rsidRDefault="5CBA919F" w14:paraId="665136E8" w14:textId="11DED107">
            <w:pPr>
              <w:pStyle w:val="Normal"/>
              <w:rPr>
                <w:sz w:val="22"/>
                <w:szCs w:val="22"/>
              </w:rPr>
            </w:pPr>
          </w:p>
        </w:tc>
        <w:tc>
          <w:tcPr>
            <w:tcW w:w="8565" w:type="dxa"/>
            <w:shd w:val="clear" w:color="auto" w:fill="BFBFBF" w:themeFill="background1" w:themeFillShade="BF"/>
            <w:tcMar/>
          </w:tcPr>
          <w:p w:rsidRPr="00E63BA3" w:rsidR="00D96305" w:rsidP="5CBA919F" w:rsidRDefault="00D96305" w14:paraId="7B3A94C0" wp14:textId="14F1F55E">
            <w:pPr>
              <w:rPr>
                <w:sz w:val="22"/>
                <w:szCs w:val="22"/>
              </w:rPr>
            </w:pPr>
            <w:r w:rsidRPr="5CBA919F" w:rsidR="5CBA919F">
              <w:rPr>
                <w:sz w:val="22"/>
                <w:szCs w:val="22"/>
              </w:rPr>
              <w:t xml:space="preserve">Evidence 1 </w:t>
            </w:r>
          </w:p>
        </w:tc>
      </w:tr>
      <w:tr w:rsidR="2DF26AA9" w:rsidTr="47D81F7A" w14:paraId="79223FF9">
        <w:tc>
          <w:tcPr>
            <w:tcW w:w="2040" w:type="dxa"/>
            <w:tcMar/>
          </w:tcPr>
          <w:p w:rsidR="2DF26AA9" w:rsidP="2DF26AA9" w:rsidRDefault="2DF26AA9" w14:paraId="5DC52460" w14:textId="1B52328A">
            <w:pPr>
              <w:pStyle w:val="Normal"/>
              <w:rPr>
                <w:sz w:val="22"/>
                <w:szCs w:val="22"/>
              </w:rPr>
            </w:pPr>
            <w:r w:rsidRPr="2DF26AA9" w:rsidR="2DF26AA9">
              <w:rPr>
                <w:sz w:val="22"/>
                <w:szCs w:val="22"/>
                <w:highlight w:val="lightGray"/>
              </w:rPr>
              <w:t>Analysis</w:t>
            </w:r>
            <w:r w:rsidRPr="2DF26AA9" w:rsidR="2DF26AA9">
              <w:rPr>
                <w:sz w:val="22"/>
                <w:szCs w:val="22"/>
              </w:rPr>
              <w:t xml:space="preserve">: </w:t>
            </w:r>
          </w:p>
          <w:p w:rsidR="2DF26AA9" w:rsidP="2DF26AA9" w:rsidRDefault="2DF26AA9" w14:paraId="0441FCAA" w14:textId="4C81A79D">
            <w:pPr>
              <w:pStyle w:val="Normal"/>
              <w:rPr>
                <w:sz w:val="22"/>
                <w:szCs w:val="22"/>
              </w:rPr>
            </w:pPr>
            <w:r w:rsidRPr="2DF26AA9" w:rsidR="2DF26AA9">
              <w:rPr>
                <w:sz w:val="22"/>
                <w:szCs w:val="22"/>
              </w:rPr>
              <w:t>Analysis Data from the evidence: scores; percentages; times; nothing evaluative. Include the date)</w:t>
            </w:r>
          </w:p>
        </w:tc>
        <w:tc>
          <w:tcPr>
            <w:tcW w:w="8565" w:type="dxa"/>
            <w:tcMar/>
          </w:tcPr>
          <w:p w:rsidR="2DF26AA9" w:rsidP="47D81F7A" w:rsidRDefault="2DF26AA9" w14:paraId="4A590C41" w14:textId="0E350850">
            <w:pPr>
              <w:pStyle w:val="Normal"/>
              <w:rPr>
                <w:sz w:val="22"/>
                <w:szCs w:val="22"/>
              </w:rPr>
            </w:pPr>
            <w:r w:rsidRPr="2DF26AA9" w:rsidR="2DF26AA9">
              <w:rPr>
                <w:sz w:val="22"/>
                <w:szCs w:val="22"/>
              </w:rPr>
              <w:t xml:space="preserve">Students learned the definition of scientific hypothesis practice. Here is the prompt: </w:t>
            </w:r>
          </w:p>
          <w:p w:rsidR="2DF26AA9" w:rsidP="47D81F7A" w:rsidRDefault="2DF26AA9" w14:textId="37B9E67B" w14:paraId="039A64D9">
            <w:pPr>
              <w:pStyle w:val="Normal"/>
              <w:rPr>
                <w:sz w:val="22"/>
                <w:szCs w:val="22"/>
              </w:rPr>
            </w:pPr>
          </w:p>
          <w:p w:rsidR="2DF26AA9" w:rsidP="47D81F7A" w:rsidRDefault="2DF26AA9" w14:paraId="12FCFB66" w14:textId="36CF2ED4">
            <w:pPr/>
            <w:r w:rsidRPr="47D81F7A" w:rsidR="47D81F7A">
              <w:rPr>
                <w:rFonts w:ascii="Times New Roman" w:hAnsi="Times New Roman" w:eastAsia="Times New Roman" w:cs="Times New Roman"/>
                <w:noProof w:val="0"/>
                <w:color w:val="333333"/>
                <w:sz w:val="22"/>
                <w:szCs w:val="22"/>
                <w:lang w:val="en-US"/>
              </w:rPr>
              <w:t>Q1. What is the requirement for a statement to be a scientific hypothesis? (2pt)</w:t>
            </w:r>
          </w:p>
          <w:p w:rsidR="2DF26AA9" w:rsidP="47D81F7A" w:rsidRDefault="2DF26AA9" w14:paraId="5ED58C0C" w14:textId="3B5A7E18">
            <w:pPr>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 xml:space="preserve">Q2. Give two scientific hypotheses? </w:t>
            </w:r>
          </w:p>
          <w:p w:rsidR="2DF26AA9" w:rsidP="47D81F7A" w:rsidRDefault="2DF26AA9" w14:paraId="6F1B4E70" w14:textId="34B64D36">
            <w:pPr/>
            <w:r w:rsidRPr="47D81F7A" w:rsidR="47D81F7A">
              <w:rPr>
                <w:rFonts w:ascii="Times New Roman" w:hAnsi="Times New Roman" w:eastAsia="Times New Roman" w:cs="Times New Roman"/>
                <w:noProof w:val="0"/>
                <w:color w:val="333333"/>
                <w:sz w:val="22"/>
                <w:szCs w:val="22"/>
                <w:lang w:val="en-US"/>
              </w:rPr>
              <w:t xml:space="preserve">Q3. Give one statement fail to be a scientific hypothesis because it is speculation. (2pt) </w:t>
            </w:r>
          </w:p>
          <w:p w:rsidR="2DF26AA9" w:rsidP="47D81F7A" w:rsidRDefault="2DF26AA9" w14:paraId="28661DD6" w14:textId="755BA8F0">
            <w:pPr/>
            <w:r w:rsidRPr="47D81F7A" w:rsidR="47D81F7A">
              <w:rPr>
                <w:rFonts w:ascii="Times New Roman" w:hAnsi="Times New Roman" w:eastAsia="Times New Roman" w:cs="Times New Roman"/>
                <w:noProof w:val="0"/>
                <w:color w:val="333333"/>
                <w:sz w:val="22"/>
                <w:szCs w:val="22"/>
                <w:lang w:val="en-US"/>
              </w:rPr>
              <w:t xml:space="preserve">Q4. Give one statement fail to be a scientific hypothesis because there is no way to prove it wrong. </w:t>
            </w:r>
          </w:p>
          <w:p w:rsidR="2DF26AA9" w:rsidP="47D81F7A" w:rsidRDefault="2DF26AA9" w14:paraId="2D3AA420" w14:textId="21C88BBD">
            <w:pPr>
              <w:pStyle w:val="Normal"/>
              <w:rPr>
                <w:rFonts w:ascii="Times New Roman" w:hAnsi="Times New Roman" w:eastAsia="Times New Roman" w:cs="Times New Roman"/>
                <w:noProof w:val="0"/>
                <w:color w:val="333333"/>
                <w:sz w:val="22"/>
                <w:szCs w:val="22"/>
                <w:lang w:val="en-US"/>
              </w:rPr>
            </w:pPr>
          </w:p>
          <w:p w:rsidR="2DF26AA9" w:rsidP="47D81F7A" w:rsidRDefault="2DF26AA9" w14:paraId="5135EA32" w14:textId="726C49E7">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 xml:space="preserve">Examples of students answer (students submit homework on Schoology) </w:t>
            </w:r>
          </w:p>
          <w:tbl>
            <w:tblPr>
              <w:tblStyle w:val="TableGrid"/>
              <w:tblW w:w="0" w:type="auto"/>
              <w:tblInd w:w="0" w:type="dxa"/>
              <w:tblLayout w:type="fixed"/>
              <w:tblLook w:val="06A0" w:firstRow="1" w:lastRow="0" w:firstColumn="1" w:lastColumn="0" w:noHBand="1" w:noVBand="1"/>
            </w:tblPr>
            <w:tblGrid>
              <w:gridCol w:w="675"/>
              <w:gridCol w:w="2691"/>
              <w:gridCol w:w="1683"/>
              <w:gridCol w:w="1683"/>
              <w:gridCol w:w="1683"/>
            </w:tblGrid>
            <w:tr w:rsidR="47D81F7A" w:rsidTr="47D81F7A" w14:paraId="10D9DA44">
              <w:tc>
                <w:tcPr>
                  <w:tcW w:w="675" w:type="dxa"/>
                  <w:tcMar/>
                </w:tcPr>
                <w:p w:rsidR="47D81F7A" w:rsidP="47D81F7A" w:rsidRDefault="47D81F7A" w14:paraId="4DAFC46C" w14:textId="68AF9D1C">
                  <w:pPr>
                    <w:pStyle w:val="Normal"/>
                    <w:rPr>
                      <w:rFonts w:ascii="Times New Roman" w:hAnsi="Times New Roman" w:eastAsia="Times New Roman" w:cs="Times New Roman"/>
                      <w:noProof w:val="0"/>
                      <w:color w:val="333333"/>
                      <w:sz w:val="22"/>
                      <w:szCs w:val="22"/>
                      <w:lang w:val="en-US"/>
                    </w:rPr>
                  </w:pPr>
                </w:p>
              </w:tc>
              <w:tc>
                <w:tcPr>
                  <w:tcW w:w="2691" w:type="dxa"/>
                  <w:tcMar/>
                </w:tcPr>
                <w:p w:rsidR="47D81F7A" w:rsidP="47D81F7A" w:rsidRDefault="47D81F7A" w14:paraId="70D2125A" w14:textId="7C86A38C">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Q1</w:t>
                  </w:r>
                </w:p>
              </w:tc>
              <w:tc>
                <w:tcPr>
                  <w:tcW w:w="1683" w:type="dxa"/>
                  <w:tcMar/>
                </w:tcPr>
                <w:p w:rsidR="47D81F7A" w:rsidP="47D81F7A" w:rsidRDefault="47D81F7A" w14:paraId="4891C499" w14:textId="675654CD">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Q2</w:t>
                  </w:r>
                </w:p>
              </w:tc>
              <w:tc>
                <w:tcPr>
                  <w:tcW w:w="1683" w:type="dxa"/>
                  <w:tcMar/>
                </w:tcPr>
                <w:p w:rsidR="47D81F7A" w:rsidP="47D81F7A" w:rsidRDefault="47D81F7A" w14:paraId="07479256" w14:textId="693CDB89">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Q3</w:t>
                  </w:r>
                </w:p>
              </w:tc>
              <w:tc>
                <w:tcPr>
                  <w:tcW w:w="1683" w:type="dxa"/>
                  <w:tcMar/>
                </w:tcPr>
                <w:p w:rsidR="47D81F7A" w:rsidP="47D81F7A" w:rsidRDefault="47D81F7A" w14:paraId="29B21DCD" w14:textId="651DADF1">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Q4</w:t>
                  </w:r>
                </w:p>
              </w:tc>
            </w:tr>
            <w:tr w:rsidR="47D81F7A" w:rsidTr="47D81F7A" w14:paraId="3C0B9446">
              <w:tc>
                <w:tcPr>
                  <w:tcW w:w="675" w:type="dxa"/>
                  <w:tcMar/>
                </w:tcPr>
                <w:p w:rsidR="47D81F7A" w:rsidP="47D81F7A" w:rsidRDefault="47D81F7A" w14:paraId="675B6A93" w14:textId="34721B4B">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S1</w:t>
                  </w:r>
                </w:p>
              </w:tc>
              <w:tc>
                <w:tcPr>
                  <w:tcW w:w="2691" w:type="dxa"/>
                  <w:tcMar/>
                </w:tcPr>
                <w:p w:rsidR="47D81F7A" w:rsidP="47D81F7A" w:rsidRDefault="47D81F7A" w14:paraId="6BEFAF4A" w14:textId="009369C9">
                  <w:pPr>
                    <w:pStyle w:val="Normal"/>
                  </w:pPr>
                  <w:r w:rsidRPr="47D81F7A" w:rsidR="47D81F7A">
                    <w:rPr>
                      <w:rFonts w:ascii="Times New Roman" w:hAnsi="Times New Roman" w:eastAsia="Times New Roman" w:cs="Times New Roman"/>
                      <w:noProof w:val="0"/>
                      <w:sz w:val="22"/>
                      <w:szCs w:val="22"/>
                      <w:lang w:val="en-US"/>
                    </w:rPr>
                    <w:t>The requirement for a statement to be a scientific hypothesis is that the hypothesis must be testable.</w:t>
                  </w:r>
                </w:p>
              </w:tc>
              <w:tc>
                <w:tcPr>
                  <w:tcW w:w="1683" w:type="dxa"/>
                  <w:tcMar/>
                </w:tcPr>
                <w:p w:rsidR="47D81F7A" w:rsidRDefault="47D81F7A" w14:paraId="29A9A896" w14:textId="0A287577">
                  <w:r w:rsidRPr="47D81F7A" w:rsidR="47D81F7A">
                    <w:rPr>
                      <w:rFonts w:ascii="Times New Roman" w:hAnsi="Times New Roman" w:eastAsia="Times New Roman" w:cs="Times New Roman"/>
                      <w:noProof w:val="0"/>
                      <w:sz w:val="22"/>
                      <w:szCs w:val="22"/>
                      <w:lang w:val="en-US"/>
                    </w:rPr>
                    <w:t>1. Water and oil can mix when put together in a container.</w:t>
                  </w:r>
                </w:p>
                <w:p w:rsidR="47D81F7A" w:rsidP="47D81F7A" w:rsidRDefault="47D81F7A" w14:paraId="0C88BD01" w14:textId="4819DF3C">
                  <w:pPr>
                    <w:pStyle w:val="Normal"/>
                  </w:pPr>
                  <w:r w:rsidRPr="47D81F7A" w:rsidR="47D81F7A">
                    <w:rPr>
                      <w:rFonts w:ascii="Times New Roman" w:hAnsi="Times New Roman" w:eastAsia="Times New Roman" w:cs="Times New Roman"/>
                      <w:noProof w:val="0"/>
                      <w:sz w:val="22"/>
                      <w:szCs w:val="22"/>
                      <w:lang w:val="en-US"/>
                    </w:rPr>
                    <w:t>2. A pencil will not break if you throw it off a high place.</w:t>
                  </w:r>
                </w:p>
              </w:tc>
              <w:tc>
                <w:tcPr>
                  <w:tcW w:w="1683" w:type="dxa"/>
                  <w:tcMar/>
                </w:tcPr>
                <w:p w:rsidR="47D81F7A" w:rsidP="47D81F7A" w:rsidRDefault="47D81F7A" w14:paraId="6253090A" w14:textId="6342CB88">
                  <w:pPr>
                    <w:pStyle w:val="Normal"/>
                  </w:pPr>
                  <w:r w:rsidRPr="47D81F7A" w:rsidR="47D81F7A">
                    <w:rPr>
                      <w:rFonts w:ascii="Times New Roman" w:hAnsi="Times New Roman" w:eastAsia="Times New Roman" w:cs="Times New Roman"/>
                      <w:noProof w:val="0"/>
                      <w:sz w:val="22"/>
                      <w:szCs w:val="22"/>
                      <w:lang w:val="en-US"/>
                    </w:rPr>
                    <w:t>I’m always late to school because I don’t wake up on time.</w:t>
                  </w:r>
                </w:p>
              </w:tc>
              <w:tc>
                <w:tcPr>
                  <w:tcW w:w="1683" w:type="dxa"/>
                  <w:tcMar/>
                </w:tcPr>
                <w:p w:rsidR="47D81F7A" w:rsidP="47D81F7A" w:rsidRDefault="47D81F7A" w14:paraId="1DEB6BE7" w14:textId="14A9BAA9">
                  <w:pPr>
                    <w:pStyle w:val="Normal"/>
                  </w:pPr>
                  <w:r w:rsidRPr="47D81F7A" w:rsidR="47D81F7A">
                    <w:rPr>
                      <w:rFonts w:ascii="Times New Roman" w:hAnsi="Times New Roman" w:eastAsia="Times New Roman" w:cs="Times New Roman"/>
                      <w:noProof w:val="0"/>
                      <w:sz w:val="22"/>
                      <w:szCs w:val="22"/>
                      <w:lang w:val="en-US"/>
                    </w:rPr>
                    <w:t>There is a planet somewhere in the universe just like this one</w:t>
                  </w:r>
                </w:p>
              </w:tc>
            </w:tr>
            <w:tr w:rsidR="47D81F7A" w:rsidTr="47D81F7A" w14:paraId="30CF8C38">
              <w:tc>
                <w:tcPr>
                  <w:tcW w:w="675" w:type="dxa"/>
                  <w:tcMar/>
                </w:tcPr>
                <w:p w:rsidR="47D81F7A" w:rsidP="47D81F7A" w:rsidRDefault="47D81F7A" w14:paraId="050D5DF6" w14:textId="65A4A8AC">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S2</w:t>
                  </w:r>
                </w:p>
              </w:tc>
              <w:tc>
                <w:tcPr>
                  <w:tcW w:w="2691" w:type="dxa"/>
                  <w:tcMar/>
                </w:tcPr>
                <w:p w:rsidR="47D81F7A" w:rsidRDefault="47D81F7A" w14:paraId="674AA1F8" w14:textId="193ED9ED">
                  <w:r w:rsidRPr="47D81F7A" w:rsidR="47D81F7A">
                    <w:rPr>
                      <w:rFonts w:ascii="Times New Roman" w:hAnsi="Times New Roman" w:eastAsia="Times New Roman" w:cs="Times New Roman"/>
                      <w:noProof w:val="0"/>
                      <w:sz w:val="22"/>
                      <w:szCs w:val="22"/>
                      <w:lang w:val="en-US"/>
                    </w:rPr>
                    <w:t>For a statement to be a scientific hypothesis, it must be possible to prove the hypothesis wrong.</w:t>
                  </w:r>
                </w:p>
                <w:p w:rsidR="47D81F7A" w:rsidP="47D81F7A" w:rsidRDefault="47D81F7A" w14:paraId="702541D1" w14:textId="18B8EB3C">
                  <w:pPr>
                    <w:pStyle w:val="Normal"/>
                  </w:pPr>
                  <w:r w:rsidRPr="47D81F7A" w:rsidR="47D81F7A">
                    <w:rPr>
                      <w:rFonts w:ascii="Times New Roman" w:hAnsi="Times New Roman" w:eastAsia="Times New Roman" w:cs="Times New Roman"/>
                      <w:noProof w:val="0"/>
                      <w:sz w:val="22"/>
                      <w:szCs w:val="22"/>
                      <w:lang w:val="en-US"/>
                    </w:rPr>
                    <w:t>Additionally, it must be under the general nature of science.</w:t>
                  </w:r>
                </w:p>
              </w:tc>
              <w:tc>
                <w:tcPr>
                  <w:tcW w:w="1683" w:type="dxa"/>
                  <w:tcMar/>
                </w:tcPr>
                <w:p w:rsidR="47D81F7A" w:rsidRDefault="47D81F7A" w14:paraId="7AC444CA" w14:textId="05D46601">
                  <w:r w:rsidRPr="47D81F7A" w:rsidR="47D81F7A">
                    <w:rPr>
                      <w:rFonts w:ascii="Times New Roman" w:hAnsi="Times New Roman" w:eastAsia="Times New Roman" w:cs="Times New Roman"/>
                      <w:noProof w:val="0"/>
                      <w:sz w:val="22"/>
                      <w:szCs w:val="22"/>
                      <w:lang w:val="en-US"/>
                    </w:rPr>
                    <w:t>Oil is denser than water.</w:t>
                  </w:r>
                </w:p>
                <w:p w:rsidR="47D81F7A" w:rsidP="47D81F7A" w:rsidRDefault="47D81F7A" w14:paraId="19E77EDA" w14:textId="56A5D363">
                  <w:pPr>
                    <w:pStyle w:val="Normal"/>
                  </w:pPr>
                  <w:r w:rsidRPr="47D81F7A" w:rsidR="47D81F7A">
                    <w:rPr>
                      <w:rFonts w:ascii="Times New Roman" w:hAnsi="Times New Roman" w:eastAsia="Times New Roman" w:cs="Times New Roman"/>
                      <w:noProof w:val="0"/>
                      <w:sz w:val="22"/>
                      <w:szCs w:val="22"/>
                      <w:lang w:val="en-US"/>
                    </w:rPr>
                    <w:t>The mitochondria is the powerhouse of the cell.</w:t>
                  </w:r>
                </w:p>
              </w:tc>
              <w:tc>
                <w:tcPr>
                  <w:tcW w:w="1683" w:type="dxa"/>
                  <w:tcMar/>
                </w:tcPr>
                <w:p w:rsidR="47D81F7A" w:rsidP="47D81F7A" w:rsidRDefault="47D81F7A" w14:paraId="7DB9BC28" w14:textId="7A4A6729">
                  <w:pPr>
                    <w:pStyle w:val="Normal"/>
                  </w:pPr>
                  <w:r w:rsidRPr="47D81F7A" w:rsidR="47D81F7A">
                    <w:rPr>
                      <w:rFonts w:ascii="Times New Roman" w:hAnsi="Times New Roman" w:eastAsia="Times New Roman" w:cs="Times New Roman"/>
                      <w:noProof w:val="0"/>
                      <w:sz w:val="22"/>
                      <w:szCs w:val="22"/>
                      <w:lang w:val="en-US"/>
                    </w:rPr>
                    <w:t>Humans came from evolution.</w:t>
                  </w:r>
                </w:p>
              </w:tc>
              <w:tc>
                <w:tcPr>
                  <w:tcW w:w="1683" w:type="dxa"/>
                  <w:tcMar/>
                </w:tcPr>
                <w:p w:rsidR="47D81F7A" w:rsidP="47D81F7A" w:rsidRDefault="47D81F7A" w14:paraId="30E9D8AA" w14:textId="799CC339">
                  <w:pPr>
                    <w:pStyle w:val="Normal"/>
                  </w:pPr>
                  <w:r w:rsidRPr="47D81F7A" w:rsidR="47D81F7A">
                    <w:rPr>
                      <w:rFonts w:ascii="Times New Roman" w:hAnsi="Times New Roman" w:eastAsia="Times New Roman" w:cs="Times New Roman"/>
                      <w:noProof w:val="0"/>
                      <w:sz w:val="22"/>
                      <w:szCs w:val="22"/>
                      <w:lang w:val="en-US"/>
                    </w:rPr>
                    <w:t>There is an invisible star that gives energy to the sun.</w:t>
                  </w:r>
                </w:p>
              </w:tc>
            </w:tr>
            <w:tr w:rsidR="47D81F7A" w:rsidTr="47D81F7A" w14:paraId="3E3F3166">
              <w:tc>
                <w:tcPr>
                  <w:tcW w:w="675" w:type="dxa"/>
                  <w:tcMar/>
                </w:tcPr>
                <w:p w:rsidR="47D81F7A" w:rsidP="47D81F7A" w:rsidRDefault="47D81F7A" w14:paraId="328DB000" w14:textId="0F2EE2A3">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S3</w:t>
                  </w:r>
                </w:p>
              </w:tc>
              <w:tc>
                <w:tcPr>
                  <w:tcW w:w="2691" w:type="dxa"/>
                  <w:tcMar/>
                </w:tcPr>
                <w:p w:rsidR="47D81F7A" w:rsidP="47D81F7A" w:rsidRDefault="47D81F7A" w14:paraId="1917BC37" w14:textId="41936C8A">
                  <w:pPr>
                    <w:pStyle w:val="Normal"/>
                  </w:pPr>
                  <w:r w:rsidRPr="47D81F7A" w:rsidR="47D81F7A">
                    <w:rPr>
                      <w:rFonts w:ascii="Times New Roman" w:hAnsi="Times New Roman" w:eastAsia="Times New Roman" w:cs="Times New Roman"/>
                      <w:noProof w:val="0"/>
                      <w:sz w:val="22"/>
                      <w:szCs w:val="22"/>
                      <w:lang w:val="en-US"/>
                    </w:rPr>
                    <w:t xml:space="preserve">It </w:t>
                  </w:r>
                  <w:proofErr w:type="gramStart"/>
                  <w:r w:rsidRPr="47D81F7A" w:rsidR="47D81F7A">
                    <w:rPr>
                      <w:rFonts w:ascii="Times New Roman" w:hAnsi="Times New Roman" w:eastAsia="Times New Roman" w:cs="Times New Roman"/>
                      <w:noProof w:val="0"/>
                      <w:sz w:val="22"/>
                      <w:szCs w:val="22"/>
                      <w:lang w:val="en-US"/>
                    </w:rPr>
                    <w:t>has to</w:t>
                  </w:r>
                  <w:proofErr w:type="gramEnd"/>
                  <w:r w:rsidRPr="47D81F7A" w:rsidR="47D81F7A">
                    <w:rPr>
                      <w:rFonts w:ascii="Times New Roman" w:hAnsi="Times New Roman" w:eastAsia="Times New Roman" w:cs="Times New Roman"/>
                      <w:noProof w:val="0"/>
                      <w:sz w:val="22"/>
                      <w:szCs w:val="22"/>
                      <w:lang w:val="en-US"/>
                    </w:rPr>
                    <w:t xml:space="preserve"> be related to science and able to be tested out by an </w:t>
                  </w:r>
                  <w:r w:rsidRPr="47D81F7A" w:rsidR="47D81F7A">
                    <w:rPr>
                      <w:rFonts w:ascii="Times New Roman" w:hAnsi="Times New Roman" w:eastAsia="Times New Roman" w:cs="Times New Roman"/>
                      <w:noProof w:val="0"/>
                      <w:sz w:val="22"/>
                      <w:szCs w:val="22"/>
                      <w:lang w:val="en-US"/>
                    </w:rPr>
                    <w:t>experiment</w:t>
                  </w:r>
                  <w:r w:rsidRPr="47D81F7A" w:rsidR="47D81F7A">
                    <w:rPr>
                      <w:rFonts w:ascii="Times New Roman" w:hAnsi="Times New Roman" w:eastAsia="Times New Roman" w:cs="Times New Roman"/>
                      <w:noProof w:val="0"/>
                      <w:sz w:val="22"/>
                      <w:szCs w:val="22"/>
                      <w:lang w:val="en-US"/>
                    </w:rPr>
                    <w:t>.</w:t>
                  </w:r>
                </w:p>
              </w:tc>
              <w:tc>
                <w:tcPr>
                  <w:tcW w:w="1683" w:type="dxa"/>
                  <w:tcMar/>
                </w:tcPr>
                <w:p w:rsidR="47D81F7A" w:rsidP="47D81F7A" w:rsidRDefault="47D81F7A" w14:paraId="68E4F687" w14:textId="333DDB97">
                  <w:pPr>
                    <w:pStyle w:val="Normal"/>
                  </w:pPr>
                  <w:r w:rsidRPr="47D81F7A" w:rsidR="47D81F7A">
                    <w:rPr>
                      <w:rFonts w:ascii="Times New Roman" w:hAnsi="Times New Roman" w:eastAsia="Times New Roman" w:cs="Times New Roman"/>
                      <w:noProof w:val="0"/>
                      <w:sz w:val="22"/>
                      <w:szCs w:val="22"/>
                      <w:lang w:val="en-US"/>
                    </w:rPr>
                    <w:t>Dropping water drops on the center of the penny can help the penny hold more water drops.</w:t>
                  </w:r>
                </w:p>
              </w:tc>
              <w:tc>
                <w:tcPr>
                  <w:tcW w:w="1683" w:type="dxa"/>
                  <w:tcMar/>
                </w:tcPr>
                <w:p w:rsidR="47D81F7A" w:rsidP="47D81F7A" w:rsidRDefault="47D81F7A" w14:paraId="2E3B22C0" w14:textId="69394678">
                  <w:pPr>
                    <w:pStyle w:val="Normal"/>
                  </w:pPr>
                  <w:r w:rsidRPr="47D81F7A" w:rsidR="47D81F7A">
                    <w:rPr>
                      <w:rFonts w:ascii="Times New Roman" w:hAnsi="Times New Roman" w:eastAsia="Times New Roman" w:cs="Times New Roman"/>
                      <w:noProof w:val="0"/>
                      <w:sz w:val="22"/>
                      <w:szCs w:val="22"/>
                      <w:lang w:val="en-US"/>
                    </w:rPr>
                    <w:t>Vaccines cause autism</w:t>
                  </w:r>
                </w:p>
              </w:tc>
              <w:tc>
                <w:tcPr>
                  <w:tcW w:w="1683" w:type="dxa"/>
                  <w:tcMar/>
                </w:tcPr>
                <w:p w:rsidR="47D81F7A" w:rsidP="47D81F7A" w:rsidRDefault="47D81F7A" w14:paraId="54D8E424" w14:textId="5573018B">
                  <w:pPr>
                    <w:pStyle w:val="Normal"/>
                  </w:pPr>
                  <w:r w:rsidRPr="47D81F7A" w:rsidR="47D81F7A">
                    <w:rPr>
                      <w:rFonts w:ascii="Times New Roman" w:hAnsi="Times New Roman" w:eastAsia="Times New Roman" w:cs="Times New Roman"/>
                      <w:noProof w:val="0"/>
                      <w:sz w:val="22"/>
                      <w:szCs w:val="22"/>
                      <w:lang w:val="en-US"/>
                    </w:rPr>
                    <w:t>Physics is a better subject than Chemistry</w:t>
                  </w:r>
                </w:p>
              </w:tc>
            </w:tr>
            <w:tr w:rsidR="47D81F7A" w:rsidTr="47D81F7A" w14:paraId="5954CDAF">
              <w:tc>
                <w:tcPr>
                  <w:tcW w:w="675" w:type="dxa"/>
                  <w:tcMar/>
                </w:tcPr>
                <w:p w:rsidR="47D81F7A" w:rsidP="47D81F7A" w:rsidRDefault="47D81F7A" w14:paraId="672FFB3B" w14:textId="4B106AFD">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S4</w:t>
                  </w:r>
                </w:p>
              </w:tc>
              <w:tc>
                <w:tcPr>
                  <w:tcW w:w="2691" w:type="dxa"/>
                  <w:tcMar/>
                </w:tcPr>
                <w:p w:rsidR="47D81F7A" w:rsidRDefault="47D81F7A" w14:paraId="2B49054D" w14:textId="320C7C60">
                  <w:r w:rsidRPr="47D81F7A" w:rsidR="47D81F7A">
                    <w:rPr>
                      <w:rFonts w:ascii="Times New Roman" w:hAnsi="Times New Roman" w:eastAsia="Times New Roman" w:cs="Times New Roman"/>
                      <w:noProof w:val="0"/>
                      <w:sz w:val="22"/>
                      <w:szCs w:val="22"/>
                      <w:lang w:val="en-US"/>
                    </w:rPr>
                    <w:t>For a statement to be a scientific hypothesis that it is an educated guess and has not been demonstrated</w:t>
                  </w:r>
                </w:p>
                <w:p w:rsidR="47D81F7A" w:rsidP="47D81F7A" w:rsidRDefault="47D81F7A" w14:paraId="1B989551" w14:textId="14A3F8BB">
                  <w:pPr>
                    <w:pStyle w:val="Normal"/>
                  </w:pPr>
                  <w:r w:rsidRPr="47D81F7A" w:rsidR="47D81F7A">
                    <w:rPr>
                      <w:rFonts w:ascii="Times New Roman" w:hAnsi="Times New Roman" w:eastAsia="Times New Roman" w:cs="Times New Roman"/>
                      <w:noProof w:val="0"/>
                      <w:sz w:val="22"/>
                      <w:szCs w:val="22"/>
                      <w:lang w:val="en-US"/>
                    </w:rPr>
                    <w:t>by an experiment yet.</w:t>
                  </w:r>
                </w:p>
              </w:tc>
              <w:tc>
                <w:tcPr>
                  <w:tcW w:w="1683" w:type="dxa"/>
                  <w:tcMar/>
                </w:tcPr>
                <w:p w:rsidR="47D81F7A" w:rsidP="47D81F7A" w:rsidRDefault="47D81F7A" w14:paraId="477B5C78" w14:textId="6D40591B">
                  <w:pPr>
                    <w:pStyle w:val="Normal"/>
                  </w:pPr>
                  <w:r w:rsidRPr="47D81F7A" w:rsidR="47D81F7A">
                    <w:rPr>
                      <w:rFonts w:ascii="Times New Roman" w:hAnsi="Times New Roman" w:eastAsia="Times New Roman" w:cs="Times New Roman"/>
                      <w:noProof w:val="0"/>
                      <w:sz w:val="22"/>
                      <w:szCs w:val="22"/>
                      <w:lang w:val="en-US"/>
                    </w:rPr>
                    <w:t>If I brush my teeth every day, I won't get cavities</w:t>
                  </w:r>
                </w:p>
              </w:tc>
              <w:tc>
                <w:tcPr>
                  <w:tcW w:w="1683" w:type="dxa"/>
                  <w:tcMar/>
                </w:tcPr>
                <w:p w:rsidR="47D81F7A" w:rsidRDefault="47D81F7A" w14:paraId="6CF0EC61" w14:textId="5CA3E6BA">
                  <w:r w:rsidRPr="47D81F7A" w:rsidR="47D81F7A">
                    <w:rPr>
                      <w:rFonts w:ascii="Times New Roman" w:hAnsi="Times New Roman" w:eastAsia="Times New Roman" w:cs="Times New Roman"/>
                      <w:noProof w:val="0"/>
                      <w:sz w:val="22"/>
                      <w:szCs w:val="22"/>
                      <w:lang w:val="en-US"/>
                    </w:rPr>
                    <w:t>If I water my plants twice a day, then my plants will grow twice as much as watering the plant once a</w:t>
                  </w:r>
                </w:p>
                <w:p w:rsidR="47D81F7A" w:rsidP="47D81F7A" w:rsidRDefault="47D81F7A" w14:paraId="232E6300" w14:textId="34065C23">
                  <w:pPr>
                    <w:pStyle w:val="Normal"/>
                  </w:pPr>
                  <w:r w:rsidRPr="47D81F7A" w:rsidR="47D81F7A">
                    <w:rPr>
                      <w:rFonts w:ascii="Times New Roman" w:hAnsi="Times New Roman" w:eastAsia="Times New Roman" w:cs="Times New Roman"/>
                      <w:noProof w:val="0"/>
                      <w:sz w:val="22"/>
                      <w:szCs w:val="22"/>
                      <w:lang w:val="en-US"/>
                    </w:rPr>
                    <w:t>day.</w:t>
                  </w:r>
                </w:p>
              </w:tc>
              <w:tc>
                <w:tcPr>
                  <w:tcW w:w="1683" w:type="dxa"/>
                  <w:tcMar/>
                </w:tcPr>
                <w:p w:rsidR="47D81F7A" w:rsidP="47D81F7A" w:rsidRDefault="47D81F7A" w14:paraId="2BE023A0" w14:textId="655B2CF6">
                  <w:pPr>
                    <w:pStyle w:val="Normal"/>
                  </w:pPr>
                  <w:r w:rsidRPr="47D81F7A" w:rsidR="47D81F7A">
                    <w:rPr>
                      <w:rFonts w:ascii="Times New Roman" w:hAnsi="Times New Roman" w:eastAsia="Times New Roman" w:cs="Times New Roman"/>
                      <w:noProof w:val="0"/>
                      <w:sz w:val="22"/>
                      <w:szCs w:val="22"/>
                      <w:lang w:val="en-US"/>
                    </w:rPr>
                    <w:t>No one can run faster than a cheetah.</w:t>
                  </w:r>
                </w:p>
              </w:tc>
            </w:tr>
            <w:tr w:rsidR="47D81F7A" w:rsidTr="47D81F7A" w14:paraId="50D6346F">
              <w:tc>
                <w:tcPr>
                  <w:tcW w:w="675" w:type="dxa"/>
                  <w:tcMar/>
                </w:tcPr>
                <w:p w:rsidR="47D81F7A" w:rsidP="47D81F7A" w:rsidRDefault="47D81F7A" w14:paraId="543C88BA" w14:textId="5B02832B">
                  <w:pPr>
                    <w:pStyle w:val="Normal"/>
                    <w:rPr>
                      <w:rFonts w:ascii="Times New Roman" w:hAnsi="Times New Roman" w:eastAsia="Times New Roman" w:cs="Times New Roman"/>
                      <w:noProof w:val="0"/>
                      <w:color w:val="333333"/>
                      <w:sz w:val="22"/>
                      <w:szCs w:val="22"/>
                      <w:lang w:val="en-US"/>
                    </w:rPr>
                  </w:pPr>
                  <w:r w:rsidRPr="47D81F7A" w:rsidR="47D81F7A">
                    <w:rPr>
                      <w:rFonts w:ascii="Times New Roman" w:hAnsi="Times New Roman" w:eastAsia="Times New Roman" w:cs="Times New Roman"/>
                      <w:noProof w:val="0"/>
                      <w:color w:val="333333"/>
                      <w:sz w:val="22"/>
                      <w:szCs w:val="22"/>
                      <w:lang w:val="en-US"/>
                    </w:rPr>
                    <w:t>S5</w:t>
                  </w:r>
                </w:p>
              </w:tc>
              <w:tc>
                <w:tcPr>
                  <w:tcW w:w="2691" w:type="dxa"/>
                  <w:tcMar/>
                </w:tcPr>
                <w:p w:rsidR="47D81F7A" w:rsidRDefault="47D81F7A" w14:paraId="3AC85619" w14:textId="588BD973">
                  <w:r w:rsidRPr="47D81F7A" w:rsidR="47D81F7A">
                    <w:rPr>
                      <w:rFonts w:ascii="Times New Roman" w:hAnsi="Times New Roman" w:eastAsia="Times New Roman" w:cs="Times New Roman"/>
                      <w:noProof w:val="0"/>
                      <w:sz w:val="22"/>
                      <w:szCs w:val="22"/>
                      <w:lang w:val="en-US"/>
                    </w:rPr>
                    <w:t>The requirement for a scientist hypothesis is an educated guess that is only presumed to be factual until</w:t>
                  </w:r>
                </w:p>
                <w:p w:rsidR="47D81F7A" w:rsidP="47D81F7A" w:rsidRDefault="47D81F7A" w14:paraId="6303D039" w14:textId="791D02E9">
                  <w:pPr>
                    <w:pStyle w:val="Normal"/>
                  </w:pPr>
                  <w:r w:rsidRPr="47D81F7A" w:rsidR="47D81F7A">
                    <w:rPr>
                      <w:rFonts w:ascii="Times New Roman" w:hAnsi="Times New Roman" w:eastAsia="Times New Roman" w:cs="Times New Roman"/>
                      <w:noProof w:val="0"/>
                      <w:sz w:val="22"/>
                      <w:szCs w:val="22"/>
                      <w:lang w:val="en-US"/>
                    </w:rPr>
                    <w:t>demonstrated by an experiment.</w:t>
                  </w:r>
                </w:p>
              </w:tc>
              <w:tc>
                <w:tcPr>
                  <w:tcW w:w="1683" w:type="dxa"/>
                  <w:tcMar/>
                </w:tcPr>
                <w:p w:rsidR="47D81F7A" w:rsidRDefault="47D81F7A" w14:paraId="1D883E7A" w14:textId="15FEEAD3">
                  <w:r w:rsidRPr="47D81F7A" w:rsidR="47D81F7A">
                    <w:rPr>
                      <w:rFonts w:ascii="Times New Roman" w:hAnsi="Times New Roman" w:eastAsia="Times New Roman" w:cs="Times New Roman"/>
                      <w:noProof w:val="0"/>
                      <w:sz w:val="22"/>
                      <w:szCs w:val="22"/>
                      <w:lang w:val="en-US"/>
                    </w:rPr>
                    <w:t>If I drop a book and a pencil at the same time, then they both will hit the ground at the same time. If a</w:t>
                  </w:r>
                </w:p>
                <w:p w:rsidR="47D81F7A" w:rsidP="47D81F7A" w:rsidRDefault="47D81F7A" w14:paraId="7828119E" w14:textId="3BFEFBAD">
                  <w:pPr>
                    <w:pStyle w:val="Normal"/>
                  </w:pPr>
                  <w:r w:rsidRPr="47D81F7A" w:rsidR="47D81F7A">
                    <w:rPr>
                      <w:rFonts w:ascii="Times New Roman" w:hAnsi="Times New Roman" w:eastAsia="Times New Roman" w:cs="Times New Roman"/>
                      <w:noProof w:val="0"/>
                      <w:sz w:val="22"/>
                      <w:szCs w:val="22"/>
                      <w:lang w:val="en-US"/>
                    </w:rPr>
                    <w:t>person doesn't drink water, then they won't survive.</w:t>
                  </w:r>
                </w:p>
              </w:tc>
              <w:tc>
                <w:tcPr>
                  <w:tcW w:w="1683" w:type="dxa"/>
                  <w:tcMar/>
                </w:tcPr>
                <w:p w:rsidR="47D81F7A" w:rsidP="47D81F7A" w:rsidRDefault="47D81F7A" w14:paraId="25C0937E" w14:textId="3D9D9D3E">
                  <w:pPr>
                    <w:pStyle w:val="Normal"/>
                  </w:pPr>
                  <w:r w:rsidRPr="47D81F7A" w:rsidR="47D81F7A">
                    <w:rPr>
                      <w:rFonts w:ascii="Times New Roman" w:hAnsi="Times New Roman" w:eastAsia="Times New Roman" w:cs="Times New Roman"/>
                      <w:noProof w:val="0"/>
                      <w:sz w:val="22"/>
                      <w:szCs w:val="22"/>
                      <w:lang w:val="en-US"/>
                    </w:rPr>
                    <w:t>Broccoli is the best vegetable</w:t>
                  </w:r>
                </w:p>
              </w:tc>
              <w:tc>
                <w:tcPr>
                  <w:tcW w:w="1683" w:type="dxa"/>
                  <w:tcMar/>
                </w:tcPr>
                <w:p w:rsidR="47D81F7A" w:rsidP="47D81F7A" w:rsidRDefault="47D81F7A" w14:paraId="5AC3F40E" w14:textId="784FA57F">
                  <w:pPr>
                    <w:pStyle w:val="Normal"/>
                  </w:pPr>
                  <w:r w:rsidRPr="47D81F7A" w:rsidR="47D81F7A">
                    <w:rPr>
                      <w:rFonts w:ascii="Times New Roman" w:hAnsi="Times New Roman" w:eastAsia="Times New Roman" w:cs="Times New Roman"/>
                      <w:noProof w:val="0"/>
                      <w:sz w:val="22"/>
                      <w:szCs w:val="22"/>
                      <w:lang w:val="en-US"/>
                    </w:rPr>
                    <w:t>My friends dog likes me better than it likes my brother.</w:t>
                  </w:r>
                </w:p>
              </w:tc>
            </w:tr>
          </w:tbl>
          <w:p w:rsidR="2DF26AA9" w:rsidP="47D81F7A" w:rsidRDefault="2DF26AA9" w14:paraId="7D02E184" w14:textId="111F512F">
            <w:pPr/>
          </w:p>
          <w:p w:rsidR="2DF26AA9" w:rsidP="47D81F7A" w:rsidRDefault="2DF26AA9" w14:paraId="72E2ED7C" w14:textId="2747830C">
            <w:pPr>
              <w:pStyle w:val="Normal"/>
              <w:rPr>
                <w:rFonts w:ascii="Times New Roman" w:hAnsi="Times New Roman" w:eastAsia="Times New Roman" w:cs="Times New Roman"/>
                <w:noProof w:val="0"/>
                <w:color w:val="333333"/>
                <w:sz w:val="22"/>
                <w:szCs w:val="22"/>
                <w:lang w:val="en-US"/>
              </w:rPr>
            </w:pPr>
          </w:p>
        </w:tc>
      </w:tr>
      <w:tr w:rsidR="2DF26AA9" w:rsidTr="47D81F7A" w14:paraId="4AD63BAF">
        <w:tc>
          <w:tcPr>
            <w:tcW w:w="2040" w:type="dxa"/>
            <w:tcMar/>
          </w:tcPr>
          <w:p w:rsidR="2DF26AA9" w:rsidP="2DF26AA9" w:rsidRDefault="2DF26AA9" w14:paraId="642FC96A" w14:textId="3183EA5F">
            <w:pPr>
              <w:pStyle w:val="Normal"/>
              <w:rPr>
                <w:sz w:val="22"/>
                <w:szCs w:val="22"/>
              </w:rPr>
            </w:pPr>
            <w:r w:rsidRPr="2DF26AA9" w:rsidR="2DF26AA9">
              <w:rPr>
                <w:sz w:val="22"/>
                <w:szCs w:val="22"/>
                <w:highlight w:val="lightGray"/>
              </w:rPr>
              <w:t>Reflective summary:</w:t>
            </w:r>
            <w:r w:rsidRPr="2DF26AA9" w:rsidR="2DF26AA9">
              <w:rPr>
                <w:sz w:val="22"/>
                <w:szCs w:val="22"/>
              </w:rPr>
              <w:t xml:space="preserve"> (Reflection based on analysis – what worked</w:t>
            </w:r>
            <w:r w:rsidRPr="2DF26AA9" w:rsidR="2DF26AA9">
              <w:rPr>
                <w:sz w:val="22"/>
                <w:szCs w:val="22"/>
              </w:rPr>
              <w:t xml:space="preserve">) </w:t>
            </w:r>
          </w:p>
        </w:tc>
        <w:tc>
          <w:tcPr>
            <w:tcW w:w="8565" w:type="dxa"/>
            <w:tcMar/>
          </w:tcPr>
          <w:p w:rsidR="2DF26AA9" w:rsidP="47D81F7A" w:rsidRDefault="2DF26AA9" w14:paraId="4CEF0608" w14:textId="375198AD">
            <w:pPr>
              <w:pStyle w:val="Normal"/>
              <w:rPr>
                <w:sz w:val="22"/>
                <w:szCs w:val="22"/>
              </w:rPr>
            </w:pPr>
            <w:r w:rsidRPr="47D81F7A" w:rsidR="47D81F7A">
              <w:rPr>
                <w:sz w:val="22"/>
                <w:szCs w:val="22"/>
              </w:rPr>
              <w:t xml:space="preserve">Many students believed that scientific laws are the same regardless of time and location. However, as human continue study about the universe, facts and laws can change. After science discovered the protons and neutrons, atoms are no longer the smallest unit of particles. This assignment will help students understand scientific hypothesis has to be testable. It also helps them to understand the relationship between science and religion) </w:t>
            </w:r>
          </w:p>
          <w:p w:rsidR="2DF26AA9" w:rsidP="47D81F7A" w:rsidRDefault="2DF26AA9" w14:paraId="6695988E" w14:textId="43B9180A">
            <w:pPr>
              <w:pStyle w:val="Normal"/>
              <w:rPr>
                <w:sz w:val="22"/>
                <w:szCs w:val="22"/>
              </w:rPr>
            </w:pPr>
          </w:p>
          <w:p w:rsidR="2DF26AA9" w:rsidP="47D81F7A" w:rsidRDefault="2DF26AA9" w14:paraId="2B58173C" w14:textId="4F6B042D">
            <w:pPr>
              <w:pStyle w:val="Normal"/>
              <w:rPr>
                <w:sz w:val="22"/>
                <w:szCs w:val="22"/>
              </w:rPr>
            </w:pPr>
            <w:r w:rsidRPr="47D81F7A" w:rsidR="47D81F7A">
              <w:rPr>
                <w:sz w:val="22"/>
                <w:szCs w:val="22"/>
              </w:rPr>
              <w:t xml:space="preserve">80% of students got full credit for this homework. Most students understand the definition of scientific hypothesis and can give correct examples. However, s3 was absent during the lecture and thought that scientific hypotheses must be correct and reasonable statements, which is a common misunderstanding. </w:t>
            </w:r>
          </w:p>
          <w:p w:rsidR="2DF26AA9" w:rsidP="47D81F7A" w:rsidRDefault="2DF26AA9" w14:paraId="31AD01A4" w14:textId="3F720254">
            <w:pPr>
              <w:pStyle w:val="Normal"/>
              <w:rPr>
                <w:sz w:val="22"/>
                <w:szCs w:val="22"/>
              </w:rPr>
            </w:pPr>
          </w:p>
          <w:p w:rsidR="2DF26AA9" w:rsidP="47D81F7A" w:rsidRDefault="2DF26AA9" w14:paraId="708CD6A8" w14:textId="22843C81">
            <w:pPr>
              <w:pStyle w:val="Normal"/>
              <w:rPr>
                <w:sz w:val="22"/>
                <w:szCs w:val="22"/>
              </w:rPr>
            </w:pPr>
            <w:r w:rsidRPr="47D81F7A" w:rsidR="47D81F7A">
              <w:rPr>
                <w:sz w:val="22"/>
                <w:szCs w:val="22"/>
              </w:rPr>
              <w:t>This is a good practice and meet the NGSS practice standard “asking questions and defining problems”. Students will apply this knowledge in all their science reports.</w:t>
            </w:r>
          </w:p>
        </w:tc>
      </w:tr>
      <w:tr w:rsidR="2DF26AA9" w:rsidTr="47D81F7A" w14:paraId="65EB216A">
        <w:tc>
          <w:tcPr>
            <w:tcW w:w="2040" w:type="dxa"/>
            <w:shd w:val="clear" w:color="auto" w:fill="A6A6A6" w:themeFill="background1" w:themeFillShade="A6"/>
            <w:tcMar/>
          </w:tcPr>
          <w:p w:rsidR="2DF26AA9" w:rsidP="2DF26AA9" w:rsidRDefault="2DF26AA9" w14:paraId="28486243" w14:textId="4B6AA30D">
            <w:pPr>
              <w:pStyle w:val="Normal"/>
              <w:rPr>
                <w:sz w:val="22"/>
                <w:szCs w:val="22"/>
                <w:highlight w:val="lightGray"/>
              </w:rPr>
            </w:pPr>
          </w:p>
        </w:tc>
        <w:tc>
          <w:tcPr>
            <w:tcW w:w="8565" w:type="dxa"/>
            <w:shd w:val="clear" w:color="auto" w:fill="A6A6A6" w:themeFill="background1" w:themeFillShade="A6"/>
            <w:tcMar/>
          </w:tcPr>
          <w:p w:rsidR="2DF26AA9" w:rsidP="2DF26AA9" w:rsidRDefault="2DF26AA9" w14:paraId="5C3E81ED" w14:textId="7B01A10C">
            <w:pPr>
              <w:pStyle w:val="Normal"/>
              <w:rPr>
                <w:sz w:val="22"/>
                <w:szCs w:val="22"/>
              </w:rPr>
            </w:pPr>
            <w:r w:rsidRPr="2DF26AA9" w:rsidR="2DF26AA9">
              <w:rPr>
                <w:sz w:val="22"/>
                <w:szCs w:val="22"/>
              </w:rPr>
              <w:t xml:space="preserve">Evidence 2 </w:t>
            </w:r>
          </w:p>
        </w:tc>
      </w:tr>
      <w:tr xmlns:wp14="http://schemas.microsoft.com/office/word/2010/wordml" w:rsidR="00D96305" w:rsidTr="47D81F7A" w14:paraId="7653C17C" wp14:textId="77777777">
        <w:tc>
          <w:tcPr>
            <w:tcW w:w="2040" w:type="dxa"/>
            <w:tcMar/>
          </w:tcPr>
          <w:p w:rsidR="5CBA919F" w:rsidP="5CBA919F" w:rsidRDefault="5CBA919F" w14:paraId="587C6D60" w14:textId="1B52328A">
            <w:pPr>
              <w:pStyle w:val="Normal"/>
              <w:rPr>
                <w:sz w:val="22"/>
                <w:szCs w:val="22"/>
              </w:rPr>
            </w:pPr>
            <w:r w:rsidRPr="5CBA919F" w:rsidR="5CBA919F">
              <w:rPr>
                <w:sz w:val="22"/>
                <w:szCs w:val="22"/>
                <w:highlight w:val="lightGray"/>
              </w:rPr>
              <w:t>Analysis</w:t>
            </w:r>
            <w:r w:rsidRPr="5CBA919F" w:rsidR="5CBA919F">
              <w:rPr>
                <w:sz w:val="22"/>
                <w:szCs w:val="22"/>
              </w:rPr>
              <w:t xml:space="preserve">: </w:t>
            </w:r>
          </w:p>
          <w:p w:rsidR="5CBA919F" w:rsidP="5CBA919F" w:rsidRDefault="5CBA919F" w14:paraId="47784C73" w14:textId="4EBEAEC8">
            <w:pPr>
              <w:pStyle w:val="Normal"/>
              <w:rPr>
                <w:sz w:val="22"/>
                <w:szCs w:val="22"/>
              </w:rPr>
            </w:pPr>
            <w:r w:rsidRPr="5CBA919F" w:rsidR="5CBA919F">
              <w:rPr>
                <w:sz w:val="22"/>
                <w:szCs w:val="22"/>
              </w:rPr>
              <w:t xml:space="preserve">Analysis </w:t>
            </w:r>
            <w:r w:rsidRPr="5CBA919F" w:rsidR="5CBA919F">
              <w:rPr>
                <w:sz w:val="22"/>
                <w:szCs w:val="22"/>
              </w:rPr>
              <w:t xml:space="preserve">Data from the evidence: scores; percentages; times; nothing evaluative. Include the date)  </w:t>
            </w:r>
          </w:p>
          <w:p w:rsidR="5CBA919F" w:rsidP="5CBA919F" w:rsidRDefault="5CBA919F" w14:paraId="6507270C" w14:textId="618C5743">
            <w:pPr>
              <w:pStyle w:val="Normal"/>
              <w:rPr>
                <w:sz w:val="22"/>
                <w:szCs w:val="22"/>
              </w:rPr>
            </w:pPr>
          </w:p>
          <w:p w:rsidR="5CBA919F" w:rsidP="5CBA919F" w:rsidRDefault="5CBA919F" w14:paraId="3C2AC5D3" w14:textId="572EB83B">
            <w:pPr>
              <w:pStyle w:val="Normal"/>
              <w:rPr>
                <w:sz w:val="22"/>
                <w:szCs w:val="22"/>
              </w:rPr>
            </w:pPr>
          </w:p>
        </w:tc>
        <w:tc>
          <w:tcPr>
            <w:tcW w:w="8565" w:type="dxa"/>
            <w:tcMar/>
          </w:tcPr>
          <w:p w:rsidRPr="00E63BA3" w:rsidR="001F5F48" w:rsidP="47D81F7A" w:rsidRDefault="001F5F48" w14:paraId="48A21919" wp14:textId="24EF1040">
            <w:pPr>
              <w:pStyle w:val="Normal"/>
              <w:ind w:left="0"/>
              <w:rPr>
                <w:sz w:val="22"/>
                <w:szCs w:val="22"/>
              </w:rPr>
            </w:pPr>
            <w:r w:rsidRPr="47D81F7A" w:rsidR="47D81F7A">
              <w:rPr>
                <w:sz w:val="22"/>
                <w:szCs w:val="22"/>
              </w:rPr>
              <w:t xml:space="preserve">Greenhouse effect lab report (see attachment) </w:t>
            </w:r>
          </w:p>
        </w:tc>
      </w:tr>
      <w:tr w:rsidR="5CBA919F" w:rsidTr="47D81F7A" w14:paraId="3889270C">
        <w:tc>
          <w:tcPr>
            <w:tcW w:w="2040" w:type="dxa"/>
            <w:tcMar/>
          </w:tcPr>
          <w:p w:rsidR="5CBA919F" w:rsidP="5CBA919F" w:rsidRDefault="5CBA919F" w14:paraId="0D9E5B26" w14:textId="4BE8D591">
            <w:pPr>
              <w:pStyle w:val="Normal"/>
              <w:rPr>
                <w:sz w:val="22"/>
                <w:szCs w:val="22"/>
              </w:rPr>
            </w:pPr>
            <w:r w:rsidRPr="5CBA919F" w:rsidR="5CBA919F">
              <w:rPr>
                <w:sz w:val="22"/>
                <w:szCs w:val="22"/>
                <w:highlight w:val="lightGray"/>
              </w:rPr>
              <w:t>Reflective summary:</w:t>
            </w:r>
            <w:r w:rsidRPr="5CBA919F" w:rsidR="5CBA919F">
              <w:rPr>
                <w:sz w:val="22"/>
                <w:szCs w:val="22"/>
              </w:rPr>
              <w:t xml:space="preserve"> </w:t>
            </w:r>
            <w:r w:rsidRPr="5CBA919F" w:rsidR="5CBA919F">
              <w:rPr>
                <w:sz w:val="22"/>
                <w:szCs w:val="22"/>
              </w:rPr>
              <w:t xml:space="preserve">(Reflection based on analysis – what worked, what didn’t, what you would change or keep to improve student learning, </w:t>
            </w:r>
            <w:proofErr w:type="spellStart"/>
            <w:r w:rsidRPr="5CBA919F" w:rsidR="5CBA919F">
              <w:rPr>
                <w:sz w:val="22"/>
                <w:szCs w:val="22"/>
              </w:rPr>
              <w:t>etc</w:t>
            </w:r>
            <w:proofErr w:type="spellEnd"/>
            <w:r w:rsidRPr="5CBA919F" w:rsidR="5CBA919F">
              <w:rPr>
                <w:sz w:val="22"/>
                <w:szCs w:val="22"/>
              </w:rPr>
              <w:t>)</w:t>
            </w:r>
          </w:p>
          <w:p w:rsidR="5CBA919F" w:rsidP="5CBA919F" w:rsidRDefault="5CBA919F" w14:noSpellErr="1" w14:paraId="74613495" w14:textId="2FDCAA96">
            <w:pPr>
              <w:pStyle w:val="Normal"/>
              <w:rPr>
                <w:sz w:val="22"/>
                <w:szCs w:val="22"/>
              </w:rPr>
            </w:pPr>
          </w:p>
          <w:p w:rsidR="5CBA919F" w:rsidP="5CBA919F" w:rsidRDefault="5CBA919F" w14:paraId="22C71F53" w14:textId="341ABCF0">
            <w:pPr>
              <w:pStyle w:val="Normal"/>
              <w:rPr>
                <w:sz w:val="22"/>
                <w:szCs w:val="22"/>
              </w:rPr>
            </w:pPr>
          </w:p>
        </w:tc>
        <w:tc>
          <w:tcPr>
            <w:tcW w:w="8565" w:type="dxa"/>
            <w:tcMar/>
          </w:tcPr>
          <w:p w:rsidR="5CBA919F" w:rsidP="47D81F7A" w:rsidRDefault="5CBA919F" w14:paraId="482212A5" w14:textId="67635C4B">
            <w:pPr>
              <w:pStyle w:val="Normal"/>
              <w:rPr>
                <w:sz w:val="22"/>
                <w:szCs w:val="22"/>
              </w:rPr>
            </w:pPr>
            <w:r w:rsidRPr="47D81F7A" w:rsidR="47D81F7A">
              <w:rPr>
                <w:sz w:val="22"/>
                <w:szCs w:val="22"/>
              </w:rPr>
              <w:t xml:space="preserve">Many citizens including political leaders believe “Global warming is fake news”. The two most important components for greenhouse effect are “greenhouse gases and reradiated </w:t>
            </w:r>
            <w:r w:rsidRPr="47D81F7A" w:rsidR="47D81F7A">
              <w:rPr>
                <w:rFonts w:ascii="Times New Roman" w:hAnsi="Times New Roman" w:eastAsia="Times New Roman" w:cs="Times New Roman"/>
                <w:noProof w:val="0"/>
                <w:sz w:val="22"/>
                <w:szCs w:val="22"/>
                <w:lang w:val="en-US"/>
              </w:rPr>
              <w:t xml:space="preserve">infrared light”. They are all invisible by human naked eye. </w:t>
            </w:r>
            <w:r w:rsidRPr="47D81F7A" w:rsidR="47D81F7A">
              <w:rPr>
                <w:rFonts w:ascii="Times New Roman" w:hAnsi="Times New Roman" w:eastAsia="Times New Roman" w:cs="Times New Roman"/>
                <w:noProof w:val="0"/>
                <w:sz w:val="22"/>
                <w:szCs w:val="22"/>
                <w:lang w:val="en-US"/>
              </w:rPr>
              <w:t xml:space="preserve">The purpose of the Greenhouse Effect Lab is to create two simulations of the Earth’s atmosphere with different concentrations of carbon dioxide gas in order to experimentally determine the effects of increased carbon dioxide on temperature. They also analyzed public data from NOAA Earth System Research Laboratory. In the end of the unit, all students are confident to explain why global warming is not a fake new. However, many students still want to believe global warming is fake and they commented that “if people do not believe global warming, they would not take actions plan. They do not want to take the responsibility of climate change, as a result, they will believe global warming is a fake news” </w:t>
            </w:r>
          </w:p>
        </w:tc>
      </w:tr>
      <w:tr w:rsidR="5CBA919F" w:rsidTr="47D81F7A" w14:paraId="3C5C8FE0">
        <w:tc>
          <w:tcPr>
            <w:tcW w:w="2040" w:type="dxa"/>
            <w:shd w:val="clear" w:color="auto" w:fill="A6A6A6" w:themeFill="background1" w:themeFillShade="A6"/>
            <w:tcMar/>
          </w:tcPr>
          <w:p w:rsidR="5CBA919F" w:rsidP="5CBA919F" w:rsidRDefault="5CBA919F" w14:paraId="403E6125" w14:textId="04E159F1">
            <w:pPr>
              <w:pStyle w:val="Normal"/>
              <w:rPr>
                <w:sz w:val="22"/>
                <w:szCs w:val="22"/>
                <w:highlight w:val="lightGray"/>
              </w:rPr>
            </w:pPr>
          </w:p>
        </w:tc>
        <w:tc>
          <w:tcPr>
            <w:tcW w:w="8565" w:type="dxa"/>
            <w:shd w:val="clear" w:color="auto" w:fill="A6A6A6" w:themeFill="background1" w:themeFillShade="A6"/>
            <w:tcMar/>
          </w:tcPr>
          <w:p w:rsidR="5CBA919F" w:rsidP="47D81F7A" w:rsidRDefault="5CBA919F" w14:paraId="77739173" w14:textId="6D73B567">
            <w:pPr>
              <w:pStyle w:val="Normal"/>
              <w:rPr>
                <w:sz w:val="22"/>
                <w:szCs w:val="22"/>
              </w:rPr>
            </w:pPr>
            <w:r w:rsidRPr="47D81F7A" w:rsidR="47D81F7A">
              <w:rPr>
                <w:sz w:val="22"/>
                <w:szCs w:val="22"/>
              </w:rPr>
              <w:t xml:space="preserve">Evidence </w:t>
            </w:r>
          </w:p>
        </w:tc>
      </w:tr>
      <w:tr w:rsidR="5CBA919F" w:rsidTr="47D81F7A" w14:paraId="435EBBE8">
        <w:tc>
          <w:tcPr>
            <w:tcW w:w="2040" w:type="dxa"/>
            <w:tcMar/>
          </w:tcPr>
          <w:p w:rsidR="5CBA919F" w:rsidP="5CBA919F" w:rsidRDefault="5CBA919F" w14:paraId="025CF8F3" w14:textId="1B52328A">
            <w:pPr>
              <w:pStyle w:val="Normal"/>
              <w:rPr>
                <w:sz w:val="22"/>
                <w:szCs w:val="22"/>
              </w:rPr>
            </w:pPr>
            <w:r w:rsidRPr="5CBA919F" w:rsidR="5CBA919F">
              <w:rPr>
                <w:sz w:val="22"/>
                <w:szCs w:val="22"/>
                <w:highlight w:val="lightGray"/>
              </w:rPr>
              <w:t>Analysis</w:t>
            </w:r>
            <w:r w:rsidRPr="5CBA919F" w:rsidR="5CBA919F">
              <w:rPr>
                <w:sz w:val="22"/>
                <w:szCs w:val="22"/>
              </w:rPr>
              <w:t xml:space="preserve">: </w:t>
            </w:r>
          </w:p>
          <w:p w:rsidR="5CBA919F" w:rsidP="5CBA919F" w:rsidRDefault="5CBA919F" w14:paraId="7499201F" w14:textId="4EBEAEC8">
            <w:pPr>
              <w:pStyle w:val="Normal"/>
              <w:rPr>
                <w:sz w:val="22"/>
                <w:szCs w:val="22"/>
              </w:rPr>
            </w:pPr>
            <w:r w:rsidRPr="5CBA919F" w:rsidR="5CBA919F">
              <w:rPr>
                <w:sz w:val="22"/>
                <w:szCs w:val="22"/>
              </w:rPr>
              <w:t xml:space="preserve">Analysis </w:t>
            </w:r>
            <w:r w:rsidRPr="5CBA919F" w:rsidR="5CBA919F">
              <w:rPr>
                <w:sz w:val="22"/>
                <w:szCs w:val="22"/>
              </w:rPr>
              <w:t xml:space="preserve">Data from the evidence: scores; percentages; times; nothing evaluative. Include the date)  </w:t>
            </w:r>
          </w:p>
          <w:p w:rsidR="5CBA919F" w:rsidP="5CBA919F" w:rsidRDefault="5CBA919F" w14:paraId="630E487F" w14:textId="54FA6B2C">
            <w:pPr>
              <w:pStyle w:val="Normal"/>
              <w:rPr>
                <w:sz w:val="22"/>
                <w:szCs w:val="22"/>
                <w:highlight w:val="lightGray"/>
              </w:rPr>
            </w:pPr>
          </w:p>
        </w:tc>
        <w:tc>
          <w:tcPr>
            <w:tcW w:w="8565" w:type="dxa"/>
            <w:tcMar/>
          </w:tcPr>
          <w:p w:rsidR="5CBA919F" w:rsidP="47D81F7A" w:rsidRDefault="5CBA919F" w14:paraId="5EFB396D" w14:textId="02798E67">
            <w:pPr>
              <w:pStyle w:val="Normal"/>
              <w:rPr>
                <w:sz w:val="22"/>
                <w:szCs w:val="22"/>
              </w:rPr>
            </w:pPr>
            <w:r w:rsidRPr="47D81F7A" w:rsidR="47D81F7A">
              <w:rPr>
                <w:sz w:val="22"/>
                <w:szCs w:val="22"/>
              </w:rPr>
              <w:t xml:space="preserve">Physics and Political Science Presentation (see evidence) </w:t>
            </w:r>
          </w:p>
        </w:tc>
      </w:tr>
      <w:tr w:rsidR="5CBA919F" w:rsidTr="47D81F7A" w14:paraId="6ED31BE2">
        <w:tc>
          <w:tcPr>
            <w:tcW w:w="2040" w:type="dxa"/>
            <w:tcMar/>
          </w:tcPr>
          <w:p w:rsidR="5CBA919F" w:rsidP="5CBA919F" w:rsidRDefault="5CBA919F" w14:paraId="6131C198" w14:textId="4BE8D591">
            <w:pPr>
              <w:pStyle w:val="Normal"/>
              <w:rPr>
                <w:sz w:val="22"/>
                <w:szCs w:val="22"/>
              </w:rPr>
            </w:pPr>
            <w:r w:rsidRPr="5CBA919F" w:rsidR="5CBA919F">
              <w:rPr>
                <w:sz w:val="22"/>
                <w:szCs w:val="22"/>
                <w:highlight w:val="lightGray"/>
              </w:rPr>
              <w:t>Reflective summary:</w:t>
            </w:r>
            <w:r w:rsidRPr="5CBA919F" w:rsidR="5CBA919F">
              <w:rPr>
                <w:sz w:val="22"/>
                <w:szCs w:val="22"/>
              </w:rPr>
              <w:t xml:space="preserve"> </w:t>
            </w:r>
            <w:r w:rsidRPr="5CBA919F" w:rsidR="5CBA919F">
              <w:rPr>
                <w:sz w:val="22"/>
                <w:szCs w:val="22"/>
              </w:rPr>
              <w:t xml:space="preserve">(Reflection based on analysis – what worked, what didn’t, what you would change or keep to improve student learning, </w:t>
            </w:r>
            <w:proofErr w:type="spellStart"/>
            <w:r w:rsidRPr="5CBA919F" w:rsidR="5CBA919F">
              <w:rPr>
                <w:sz w:val="22"/>
                <w:szCs w:val="22"/>
              </w:rPr>
              <w:t>etc</w:t>
            </w:r>
            <w:proofErr w:type="spellEnd"/>
            <w:r w:rsidRPr="5CBA919F" w:rsidR="5CBA919F">
              <w:rPr>
                <w:sz w:val="22"/>
                <w:szCs w:val="22"/>
              </w:rPr>
              <w:t>)</w:t>
            </w:r>
          </w:p>
          <w:p w:rsidR="5CBA919F" w:rsidP="5CBA919F" w:rsidRDefault="5CBA919F" w14:paraId="4D80464E" w14:textId="6BC57576">
            <w:pPr>
              <w:pStyle w:val="Normal"/>
              <w:rPr>
                <w:sz w:val="22"/>
                <w:szCs w:val="22"/>
              </w:rPr>
            </w:pPr>
          </w:p>
        </w:tc>
        <w:tc>
          <w:tcPr>
            <w:tcW w:w="8565" w:type="dxa"/>
            <w:tcMar/>
          </w:tcPr>
          <w:p w:rsidR="5CBA919F" w:rsidP="47D81F7A" w:rsidRDefault="5CBA919F" w14:paraId="61FB9AA1" w14:textId="6C2975FD">
            <w:pPr>
              <w:pStyle w:val="Normal"/>
              <w:rPr>
                <w:sz w:val="22"/>
                <w:szCs w:val="22"/>
              </w:rPr>
            </w:pPr>
            <w:r w:rsidRPr="47D81F7A" w:rsidR="47D81F7A">
              <w:rPr>
                <w:sz w:val="22"/>
                <w:szCs w:val="22"/>
              </w:rPr>
              <w:t xml:space="preserve">Students can pick any historical/current events that they are interested in. They analyzed the science behind it. This student selected 911 and analyzed the reason behind the </w:t>
            </w:r>
            <w:r w:rsidRPr="47D81F7A" w:rsidR="47D81F7A">
              <w:rPr>
                <w:rFonts w:ascii="Times New Roman" w:hAnsi="Times New Roman" w:eastAsia="Times New Roman" w:cs="Times New Roman"/>
                <w:noProof w:val="0"/>
                <w:sz w:val="22"/>
                <w:szCs w:val="22"/>
                <w:lang w:val="en-US"/>
              </w:rPr>
              <w:t xml:space="preserve">collapse of the buildings. During the presentation, he reviewed the definition of kinetic energy, power, conservation of energy and conservation of momentum. </w:t>
            </w:r>
          </w:p>
          <w:p w:rsidR="5CBA919F" w:rsidP="47D81F7A" w:rsidRDefault="5CBA919F" w14:paraId="51CA97F8" w14:textId="46CA071C">
            <w:pPr>
              <w:pStyle w:val="Normal"/>
              <w:rPr>
                <w:rFonts w:ascii="Times New Roman" w:hAnsi="Times New Roman" w:eastAsia="Times New Roman" w:cs="Times New Roman"/>
                <w:noProof w:val="0"/>
                <w:sz w:val="22"/>
                <w:szCs w:val="22"/>
                <w:lang w:val="en-US"/>
              </w:rPr>
            </w:pPr>
          </w:p>
          <w:p w:rsidR="5CBA919F" w:rsidP="47D81F7A" w:rsidRDefault="5CBA919F" w14:paraId="05F06C47" w14:textId="2B386809">
            <w:pPr>
              <w:pStyle w:val="Normal"/>
              <w:rPr>
                <w:rFonts w:ascii="Times New Roman" w:hAnsi="Times New Roman" w:eastAsia="Times New Roman" w:cs="Times New Roman"/>
                <w:noProof w:val="0"/>
                <w:sz w:val="22"/>
                <w:szCs w:val="22"/>
                <w:lang w:val="en-US"/>
              </w:rPr>
            </w:pPr>
            <w:r w:rsidRPr="47D81F7A" w:rsidR="47D81F7A">
              <w:rPr>
                <w:rFonts w:ascii="Times New Roman" w:hAnsi="Times New Roman" w:eastAsia="Times New Roman" w:cs="Times New Roman"/>
                <w:noProof w:val="0"/>
                <w:sz w:val="22"/>
                <w:szCs w:val="22"/>
                <w:lang w:val="en-US"/>
              </w:rPr>
              <w:t xml:space="preserve">Students need to research from different resources and connect concepts they learned though out the school year. </w:t>
            </w:r>
          </w:p>
          <w:p w:rsidR="5CBA919F" w:rsidP="47D81F7A" w:rsidRDefault="5CBA919F" w14:paraId="1F1C66CB" w14:textId="6081C27F">
            <w:pPr>
              <w:pStyle w:val="Normal"/>
              <w:rPr>
                <w:rFonts w:ascii="Times New Roman" w:hAnsi="Times New Roman" w:eastAsia="Times New Roman" w:cs="Times New Roman"/>
                <w:noProof w:val="0"/>
                <w:sz w:val="22"/>
                <w:szCs w:val="22"/>
                <w:lang w:val="en-US"/>
              </w:rPr>
            </w:pPr>
          </w:p>
        </w:tc>
      </w:tr>
    </w:tbl>
    <w:p xmlns:wp14="http://schemas.microsoft.com/office/word/2010/wordml" w:rsidR="00D96305" w:rsidRDefault="00D96305" w14:paraId="03EFCA41" wp14:textId="77777777"/>
    <w:sectPr w:rsidR="00D96305" w:rsidSect="002326C6">
      <w:pgSz w:w="12240" w:h="15840" w:orient="portrait"/>
      <w:pgMar w:top="720" w:right="864" w:bottom="720" w:left="864" w:header="720" w:footer="720" w:gutter="0"/>
      <w:cols w:space="720"/>
      <w:docGrid w:linePitch="360"/>
      <w:headerReference w:type="default" r:id="R6ee0be88a4104e55"/>
      <w:footerReference w:type="default" r:id="R3356fdb1772b40a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504"/>
      <w:gridCol w:w="3504"/>
      <w:gridCol w:w="3504"/>
    </w:tblGrid>
    <w:tr w:rsidR="44018EF9" w:rsidTr="44018EF9" w14:paraId="0FDC5EAB">
      <w:tc>
        <w:tcPr>
          <w:tcW w:w="3504" w:type="dxa"/>
          <w:tcMar/>
        </w:tcPr>
        <w:p w:rsidR="44018EF9" w:rsidP="44018EF9" w:rsidRDefault="44018EF9" w14:paraId="48D1BF85" w14:textId="13D924AA">
          <w:pPr>
            <w:pStyle w:val="Header"/>
            <w:bidi w:val="0"/>
            <w:ind w:left="-115"/>
            <w:jc w:val="left"/>
          </w:pPr>
        </w:p>
      </w:tc>
      <w:tc>
        <w:tcPr>
          <w:tcW w:w="3504" w:type="dxa"/>
          <w:tcMar/>
        </w:tcPr>
        <w:p w:rsidR="44018EF9" w:rsidP="44018EF9" w:rsidRDefault="44018EF9" w14:paraId="387A183C" w14:textId="3BA5EB44">
          <w:pPr>
            <w:pStyle w:val="Header"/>
            <w:bidi w:val="0"/>
            <w:jc w:val="center"/>
          </w:pPr>
        </w:p>
      </w:tc>
      <w:tc>
        <w:tcPr>
          <w:tcW w:w="3504" w:type="dxa"/>
          <w:tcMar/>
        </w:tcPr>
        <w:p w:rsidR="44018EF9" w:rsidP="44018EF9" w:rsidRDefault="44018EF9" w14:paraId="26B9EB07" w14:textId="7EA408F3">
          <w:pPr>
            <w:pStyle w:val="Header"/>
            <w:bidi w:val="0"/>
            <w:ind w:right="-115"/>
            <w:jc w:val="right"/>
          </w:pPr>
        </w:p>
      </w:tc>
    </w:tr>
  </w:tbl>
  <w:p w:rsidR="44018EF9" w:rsidP="44018EF9" w:rsidRDefault="44018EF9" w14:paraId="09DA36C8" w14:textId="1F1CCD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504"/>
      <w:gridCol w:w="3504"/>
      <w:gridCol w:w="3504"/>
    </w:tblGrid>
    <w:tr w:rsidR="44018EF9" w:rsidTr="44018EF9" w14:paraId="5302EF3C">
      <w:tc>
        <w:tcPr>
          <w:tcW w:w="3504" w:type="dxa"/>
          <w:tcMar/>
        </w:tcPr>
        <w:p w:rsidR="44018EF9" w:rsidP="44018EF9" w:rsidRDefault="44018EF9" w14:paraId="4B757CBD" w14:textId="4CE1CBAE">
          <w:pPr>
            <w:pStyle w:val="Header"/>
            <w:bidi w:val="0"/>
            <w:ind w:left="-115"/>
            <w:jc w:val="left"/>
          </w:pPr>
        </w:p>
      </w:tc>
      <w:tc>
        <w:tcPr>
          <w:tcW w:w="3504" w:type="dxa"/>
          <w:tcMar/>
        </w:tcPr>
        <w:p w:rsidR="44018EF9" w:rsidP="44018EF9" w:rsidRDefault="44018EF9" w14:paraId="7549B652" w14:textId="52DC752F">
          <w:pPr>
            <w:pStyle w:val="Header"/>
            <w:bidi w:val="0"/>
            <w:jc w:val="center"/>
          </w:pPr>
        </w:p>
      </w:tc>
      <w:tc>
        <w:tcPr>
          <w:tcW w:w="3504" w:type="dxa"/>
          <w:tcMar/>
        </w:tcPr>
        <w:p w:rsidR="44018EF9" w:rsidP="44018EF9" w:rsidRDefault="44018EF9" w14:paraId="048A1278" w14:textId="3CC1A0EE">
          <w:pPr>
            <w:pStyle w:val="Header"/>
            <w:bidi w:val="0"/>
            <w:ind w:right="-115"/>
            <w:jc w:val="right"/>
          </w:pPr>
        </w:p>
      </w:tc>
    </w:tr>
  </w:tbl>
  <w:p w:rsidR="44018EF9" w:rsidP="44018EF9" w:rsidRDefault="44018EF9" w14:paraId="105E2B43" w14:textId="1B26EE0B">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622210C8"/>
    <w:multiLevelType w:val="hybridMultilevel"/>
    <w:tmpl w:val="6D8E4E54"/>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cs="Wingdings"/>
      </w:rPr>
    </w:lvl>
    <w:lvl w:ilvl="3" w:tplc="FFFFFFFF" w:tentative="1">
      <w:start w:val="1"/>
      <w:numFmt w:val="bullet"/>
      <w:lvlText w:val=""/>
      <w:lvlJc w:val="left"/>
      <w:pPr>
        <w:tabs>
          <w:tab w:val="num" w:pos="2880"/>
        </w:tabs>
        <w:ind w:left="2880" w:hanging="360"/>
      </w:pPr>
      <w:rPr>
        <w:rFonts w:hint="default" w:ascii="Symbol" w:hAnsi="Symbol" w:cs="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cs="Wingdings"/>
      </w:rPr>
    </w:lvl>
    <w:lvl w:ilvl="6" w:tplc="FFFFFFFF" w:tentative="1">
      <w:start w:val="1"/>
      <w:numFmt w:val="bullet"/>
      <w:lvlText w:val=""/>
      <w:lvlJc w:val="left"/>
      <w:pPr>
        <w:tabs>
          <w:tab w:val="num" w:pos="5040"/>
        </w:tabs>
        <w:ind w:left="5040" w:hanging="360"/>
      </w:pPr>
      <w:rPr>
        <w:rFonts w:hint="default" w:ascii="Symbol" w:hAnsi="Symbol" w:cs="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cs="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60"/>
  <w:embedSystemFonts/>
  <w:defaultTabStop w:val="720"/>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C6"/>
    <w:rsid w:val="000D2888"/>
    <w:rsid w:val="001B60E9"/>
    <w:rsid w:val="001C6191"/>
    <w:rsid w:val="001D35D8"/>
    <w:rsid w:val="001F5F48"/>
    <w:rsid w:val="002326C6"/>
    <w:rsid w:val="00285398"/>
    <w:rsid w:val="00315E3B"/>
    <w:rsid w:val="00412611"/>
    <w:rsid w:val="004D4BFC"/>
    <w:rsid w:val="00507439"/>
    <w:rsid w:val="00517570"/>
    <w:rsid w:val="0055193D"/>
    <w:rsid w:val="006E1BFB"/>
    <w:rsid w:val="007625F7"/>
    <w:rsid w:val="00785ABC"/>
    <w:rsid w:val="0082408C"/>
    <w:rsid w:val="00855228"/>
    <w:rsid w:val="008F6A30"/>
    <w:rsid w:val="00A82585"/>
    <w:rsid w:val="00AC345D"/>
    <w:rsid w:val="00AE4469"/>
    <w:rsid w:val="00B31ACB"/>
    <w:rsid w:val="00B875C0"/>
    <w:rsid w:val="00C22457"/>
    <w:rsid w:val="00CF5F8B"/>
    <w:rsid w:val="00D672D9"/>
    <w:rsid w:val="00D838FB"/>
    <w:rsid w:val="00D96305"/>
    <w:rsid w:val="00E274AF"/>
    <w:rsid w:val="00E3431F"/>
    <w:rsid w:val="00E63BA3"/>
    <w:rsid w:val="00EA4ED1"/>
    <w:rsid w:val="00F57951"/>
    <w:rsid w:val="00FC2988"/>
    <w:rsid w:val="00FE27D3"/>
    <w:rsid w:val="2DF26AA9"/>
    <w:rsid w:val="44018EF9"/>
    <w:rsid w:val="47D81F7A"/>
    <w:rsid w:val="5CBA919F"/>
    <w:rsid w:val="64175130"/>
    <w:rsid w:val="710B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8EF26F"/>
  <w15:docId w15:val="{77405801-d0c7-44a3-919e-050a28a25e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SimSun" w:cs="Times New Roman"/>
        <w:sz w:val="22"/>
        <w:szCs w:val="22"/>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26C6"/>
    <w:rPr>
      <w:rFonts w:ascii="Times New Roman" w:hAnsi="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99"/>
    <w:rsid w:val="002326C6"/>
    <w:rPr>
      <w:rFonts w:cs="Calibri"/>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alloonText">
    <w:name w:val="Balloon Text"/>
    <w:basedOn w:val="Normal"/>
    <w:link w:val="BalloonTextChar"/>
    <w:uiPriority w:val="99"/>
    <w:semiHidden/>
    <w:unhideWhenUsed/>
    <w:rsid w:val="0082408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2408C"/>
    <w:rPr>
      <w:rFonts w:ascii="Segoe UI" w:hAnsi="Segoe UI" w:cs="Segoe UI"/>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C6"/>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2326C6"/>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240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0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word/header.xml" Id="R6ee0be88a4104e55" /><Relationship Type="http://schemas.openxmlformats.org/officeDocument/2006/relationships/footer" Target="/word/footer.xml" Id="R3356fdb1772b40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Chinese Christian Schools</dc:title>
  <dc:creator>Ongs</dc:creator>
  <lastModifiedBy>Staff: Ma, Jie</lastModifiedBy>
  <revision>14</revision>
  <lastPrinted>2016-10-25T16:18:00.0000000Z</lastPrinted>
  <dcterms:created xsi:type="dcterms:W3CDTF">2016-04-21T03:21:00.0000000Z</dcterms:created>
  <dcterms:modified xsi:type="dcterms:W3CDTF">2019-06-10T22:49:31.9552354Z</dcterms:modified>
</coreProperties>
</file>