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F316E" w:rsidRDefault="005F316E"/>
    <w:sectPr w:rsidR="005F31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95C"/>
    <w:rsid w:val="005F316E"/>
    <w:rsid w:val="00635A34"/>
    <w:rsid w:val="00EF49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CALC" wne:name="Project.NewMacros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vboxuser</cp:lastModifiedBy>
  <cp:revision>3</cp:revision>
  <dcterms:created xsi:type="dcterms:W3CDTF">2024-01-30T19:31:00Z</dcterms:created>
  <dcterms:modified xsi:type="dcterms:W3CDTF">2025-01-13T18:14:00Z</dcterms:modified>
</cp:coreProperties>
</file>