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9C" w:rsidRPr="002F4B9C" w:rsidRDefault="002F4B9C" w:rsidP="0090311F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*</w:t>
      </w:r>
      <w:r w:rsidRPr="002F4B9C">
        <w:rPr>
          <w:b/>
          <w:bCs/>
          <w:color w:val="002060"/>
          <w:sz w:val="40"/>
          <w:szCs w:val="40"/>
          <w:u w:val="single"/>
        </w:rPr>
        <w:t>PanTompkins.pdf</w:t>
      </w:r>
      <w:r>
        <w:rPr>
          <w:b/>
          <w:bCs/>
          <w:color w:val="002060"/>
          <w:sz w:val="40"/>
          <w:szCs w:val="40"/>
          <w:u w:val="single"/>
        </w:rPr>
        <w:t>*</w:t>
      </w:r>
      <w:bookmarkStart w:id="0" w:name="_GoBack"/>
      <w:bookmarkEnd w:id="0"/>
    </w:p>
    <w:p w:rsidR="002E2608" w:rsidRDefault="0090311F" w:rsidP="0090311F">
      <w:pPr>
        <w:rPr>
          <w:sz w:val="32"/>
          <w:szCs w:val="32"/>
        </w:rPr>
      </w:pPr>
      <w:r w:rsidRPr="0090311F">
        <w:rPr>
          <w:sz w:val="32"/>
          <w:szCs w:val="32"/>
        </w:rPr>
        <w:sym w:font="Wingdings" w:char="F0E0"/>
      </w:r>
      <w:r w:rsidRPr="0090311F">
        <w:rPr>
          <w:sz w:val="32"/>
          <w:szCs w:val="32"/>
        </w:rPr>
        <w:t>Computer interpretation of the 12-lead ECG is a</w:t>
      </w:r>
      <w:r w:rsidRPr="0090311F">
        <w:rPr>
          <w:sz w:val="32"/>
          <w:szCs w:val="32"/>
        </w:rPr>
        <w:t xml:space="preserve"> </w:t>
      </w:r>
      <w:r w:rsidRPr="0090311F">
        <w:rPr>
          <w:sz w:val="32"/>
          <w:szCs w:val="32"/>
        </w:rPr>
        <w:t>popular technique.</w:t>
      </w:r>
    </w:p>
    <w:p w:rsidR="0090311F" w:rsidRPr="0090311F" w:rsidRDefault="0090311F" w:rsidP="0090311F">
      <w:pPr>
        <w:rPr>
          <w:sz w:val="32"/>
          <w:szCs w:val="32"/>
        </w:rPr>
      </w:pPr>
      <w:r w:rsidRPr="0090311F">
        <w:rPr>
          <w:sz w:val="32"/>
          <w:szCs w:val="32"/>
        </w:rPr>
        <w:sym w:font="Wingdings" w:char="F0E0"/>
      </w:r>
      <w:r w:rsidRPr="00286F3D">
        <w:rPr>
          <w:color w:val="C00000"/>
          <w:sz w:val="32"/>
          <w:szCs w:val="32"/>
        </w:rPr>
        <w:t>Software QRS detectors</w:t>
      </w:r>
      <w:r w:rsidRPr="0090311F">
        <w:rPr>
          <w:sz w:val="32"/>
          <w:szCs w:val="32"/>
        </w:rPr>
        <w:t xml:space="preserve"> typically include one or more of</w:t>
      </w:r>
    </w:p>
    <w:p w:rsidR="0090311F" w:rsidRPr="00286F3D" w:rsidRDefault="0090311F" w:rsidP="0090311F">
      <w:pPr>
        <w:rPr>
          <w:color w:val="0070C0"/>
          <w:sz w:val="32"/>
          <w:szCs w:val="32"/>
        </w:rPr>
      </w:pPr>
      <w:proofErr w:type="gramStart"/>
      <w:r w:rsidRPr="00286F3D">
        <w:rPr>
          <w:sz w:val="32"/>
          <w:szCs w:val="32"/>
          <w:u w:val="single"/>
        </w:rPr>
        <w:t>three</w:t>
      </w:r>
      <w:proofErr w:type="gramEnd"/>
      <w:r w:rsidRPr="00286F3D">
        <w:rPr>
          <w:sz w:val="32"/>
          <w:szCs w:val="32"/>
          <w:u w:val="single"/>
        </w:rPr>
        <w:t xml:space="preserve"> different types of processing steps</w:t>
      </w:r>
      <w:r w:rsidRPr="0090311F">
        <w:rPr>
          <w:sz w:val="32"/>
          <w:szCs w:val="32"/>
        </w:rPr>
        <w:t xml:space="preserve">: </w:t>
      </w:r>
      <w:r w:rsidRPr="00286F3D">
        <w:rPr>
          <w:color w:val="0070C0"/>
          <w:sz w:val="32"/>
          <w:szCs w:val="32"/>
        </w:rPr>
        <w:t>linear digital filtering,</w:t>
      </w:r>
    </w:p>
    <w:p w:rsidR="0090311F" w:rsidRPr="0090311F" w:rsidRDefault="0090311F" w:rsidP="0090311F">
      <w:pPr>
        <w:rPr>
          <w:sz w:val="32"/>
          <w:szCs w:val="32"/>
        </w:rPr>
      </w:pPr>
      <w:proofErr w:type="gramStart"/>
      <w:r w:rsidRPr="00286F3D">
        <w:rPr>
          <w:color w:val="0070C0"/>
          <w:sz w:val="32"/>
          <w:szCs w:val="32"/>
        </w:rPr>
        <w:t>nonlinear</w:t>
      </w:r>
      <w:proofErr w:type="gramEnd"/>
      <w:r w:rsidRPr="00286F3D">
        <w:rPr>
          <w:color w:val="0070C0"/>
          <w:sz w:val="32"/>
          <w:szCs w:val="32"/>
        </w:rPr>
        <w:t xml:space="preserve"> transformation, </w:t>
      </w:r>
      <w:r w:rsidR="00286F3D" w:rsidRPr="00286F3D">
        <w:rPr>
          <w:color w:val="0070C0"/>
          <w:sz w:val="32"/>
          <w:szCs w:val="32"/>
        </w:rPr>
        <w:t>and decision rule algorithms</w:t>
      </w:r>
      <w:r w:rsidR="00286F3D">
        <w:rPr>
          <w:sz w:val="32"/>
          <w:szCs w:val="32"/>
        </w:rPr>
        <w:t xml:space="preserve"> </w:t>
      </w:r>
      <w:r w:rsidRPr="0090311F">
        <w:rPr>
          <w:sz w:val="32"/>
          <w:szCs w:val="32"/>
        </w:rPr>
        <w:t>. We</w:t>
      </w:r>
    </w:p>
    <w:p w:rsidR="0090311F" w:rsidRDefault="0090311F" w:rsidP="00286F3D">
      <w:pPr>
        <w:rPr>
          <w:color w:val="C00000"/>
          <w:sz w:val="32"/>
          <w:szCs w:val="32"/>
        </w:rPr>
      </w:pPr>
      <w:proofErr w:type="gramStart"/>
      <w:r w:rsidRPr="0090311F">
        <w:rPr>
          <w:sz w:val="32"/>
          <w:szCs w:val="32"/>
        </w:rPr>
        <w:t>use</w:t>
      </w:r>
      <w:proofErr w:type="gramEnd"/>
      <w:r w:rsidRPr="0090311F">
        <w:rPr>
          <w:sz w:val="32"/>
          <w:szCs w:val="32"/>
        </w:rPr>
        <w:t xml:space="preserve"> all three types. </w:t>
      </w:r>
      <w:r w:rsidRPr="00286F3D">
        <w:rPr>
          <w:color w:val="00B050"/>
          <w:sz w:val="32"/>
          <w:szCs w:val="32"/>
        </w:rPr>
        <w:t xml:space="preserve">Linear processes include a </w:t>
      </w:r>
      <w:proofErr w:type="spellStart"/>
      <w:r w:rsidRPr="00286F3D">
        <w:rPr>
          <w:color w:val="00B050"/>
          <w:sz w:val="32"/>
          <w:szCs w:val="32"/>
        </w:rPr>
        <w:t>bandpass</w:t>
      </w:r>
      <w:proofErr w:type="spellEnd"/>
      <w:r w:rsidRPr="00286F3D">
        <w:rPr>
          <w:color w:val="00B050"/>
          <w:sz w:val="32"/>
          <w:szCs w:val="32"/>
        </w:rPr>
        <w:t xml:space="preserve"> filter,</w:t>
      </w:r>
      <w:r w:rsidR="00286F3D" w:rsidRPr="00286F3D">
        <w:rPr>
          <w:color w:val="00B050"/>
        </w:rPr>
        <w:t xml:space="preserve"> </w:t>
      </w:r>
      <w:r w:rsidR="00286F3D" w:rsidRPr="00286F3D">
        <w:rPr>
          <w:color w:val="00B050"/>
          <w:sz w:val="32"/>
          <w:szCs w:val="32"/>
        </w:rPr>
        <w:t>a derivative, and a moving window integrator</w:t>
      </w:r>
      <w:r w:rsidR="00286F3D" w:rsidRPr="00286F3D">
        <w:rPr>
          <w:sz w:val="32"/>
          <w:szCs w:val="32"/>
        </w:rPr>
        <w:t xml:space="preserve">. </w:t>
      </w:r>
      <w:r w:rsidR="00286F3D" w:rsidRPr="00286F3D">
        <w:rPr>
          <w:color w:val="0070C0"/>
          <w:sz w:val="32"/>
          <w:szCs w:val="32"/>
        </w:rPr>
        <w:t>The nonlinear</w:t>
      </w:r>
      <w:r w:rsidR="00286F3D" w:rsidRPr="00286F3D">
        <w:rPr>
          <w:color w:val="0070C0"/>
          <w:sz w:val="32"/>
          <w:szCs w:val="32"/>
        </w:rPr>
        <w:t xml:space="preserve"> </w:t>
      </w:r>
      <w:r w:rsidR="00286F3D" w:rsidRPr="00286F3D">
        <w:rPr>
          <w:color w:val="0070C0"/>
          <w:sz w:val="32"/>
          <w:szCs w:val="32"/>
        </w:rPr>
        <w:t>transformation that we use is signal amplitude squaring</w:t>
      </w:r>
      <w:r w:rsidR="00286F3D" w:rsidRPr="00286F3D">
        <w:rPr>
          <w:sz w:val="32"/>
          <w:szCs w:val="32"/>
        </w:rPr>
        <w:t>.</w:t>
      </w:r>
      <w:r w:rsidR="00286F3D">
        <w:rPr>
          <w:sz w:val="32"/>
          <w:szCs w:val="32"/>
        </w:rPr>
        <w:t xml:space="preserve"> </w:t>
      </w:r>
      <w:r w:rsidR="00286F3D" w:rsidRPr="00286F3D">
        <w:rPr>
          <w:color w:val="C00000"/>
          <w:sz w:val="32"/>
          <w:szCs w:val="32"/>
        </w:rPr>
        <w:t>Adaptive thresholds and T-wave discrimination techniques pro-vide part of the decision rule algorithm.</w:t>
      </w:r>
    </w:p>
    <w:p w:rsidR="00286F3D" w:rsidRDefault="00286F3D" w:rsidP="00286F3D">
      <w:pPr>
        <w:rPr>
          <w:color w:val="000000" w:themeColor="text1"/>
          <w:sz w:val="32"/>
          <w:szCs w:val="32"/>
        </w:rPr>
      </w:pPr>
      <w:r w:rsidRPr="00286F3D">
        <w:rPr>
          <w:color w:val="C00000"/>
          <w:sz w:val="32"/>
          <w:szCs w:val="32"/>
        </w:rPr>
        <w:sym w:font="Wingdings" w:char="F0E0"/>
      </w:r>
      <w:r>
        <w:rPr>
          <w:color w:val="C00000"/>
          <w:sz w:val="32"/>
          <w:szCs w:val="32"/>
        </w:rPr>
        <w:t xml:space="preserve">QRS </w:t>
      </w:r>
      <w:proofErr w:type="gramStart"/>
      <w:r>
        <w:rPr>
          <w:color w:val="C00000"/>
          <w:sz w:val="32"/>
          <w:szCs w:val="32"/>
        </w:rPr>
        <w:t>detection :</w:t>
      </w:r>
      <w:proofErr w:type="gramEnd"/>
      <w:r>
        <w:rPr>
          <w:color w:val="C00000"/>
          <w:sz w:val="32"/>
          <w:szCs w:val="32"/>
        </w:rPr>
        <w:t>::</w:t>
      </w:r>
      <w:r w:rsidRPr="00286F3D">
        <w:rPr>
          <w:color w:val="000000" w:themeColor="text1"/>
          <w:sz w:val="32"/>
          <w:szCs w:val="32"/>
        </w:rPr>
        <w:t xml:space="preserve"> </w:t>
      </w:r>
      <w:r w:rsidRPr="00286F3D">
        <w:rPr>
          <w:color w:val="000000" w:themeColor="text1"/>
          <w:sz w:val="32"/>
          <w:szCs w:val="32"/>
        </w:rPr>
        <w:t>To achieve r</w:t>
      </w:r>
      <w:r>
        <w:rPr>
          <w:color w:val="000000" w:themeColor="text1"/>
          <w:sz w:val="32"/>
          <w:szCs w:val="32"/>
        </w:rPr>
        <w:t>eliable performance, we must ex</w:t>
      </w:r>
      <w:r w:rsidRPr="00286F3D">
        <w:rPr>
          <w:color w:val="000000" w:themeColor="text1"/>
          <w:sz w:val="32"/>
          <w:szCs w:val="32"/>
        </w:rPr>
        <w:t>tract other parameters from the signal such as amplitude, width,</w:t>
      </w:r>
      <w:r w:rsidRPr="00286F3D">
        <w:rPr>
          <w:color w:val="000000" w:themeColor="text1"/>
          <w:sz w:val="32"/>
          <w:szCs w:val="32"/>
        </w:rPr>
        <w:t xml:space="preserve"> </w:t>
      </w:r>
      <w:r w:rsidRPr="00286F3D">
        <w:rPr>
          <w:color w:val="000000" w:themeColor="text1"/>
          <w:sz w:val="32"/>
          <w:szCs w:val="32"/>
        </w:rPr>
        <w:t>and QRS energy</w:t>
      </w:r>
      <w:r w:rsidRPr="00286F3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.</w:t>
      </w:r>
    </w:p>
    <w:p w:rsidR="00286F3D" w:rsidRDefault="00286F3D" w:rsidP="00286F3D">
      <w:pPr>
        <w:rPr>
          <w:color w:val="000000" w:themeColor="text1"/>
          <w:sz w:val="32"/>
          <w:szCs w:val="32"/>
        </w:rPr>
      </w:pPr>
      <w:r w:rsidRPr="00286F3D">
        <w:rPr>
          <w:color w:val="000000" w:themeColor="text1"/>
          <w:sz w:val="32"/>
          <w:szCs w:val="32"/>
        </w:rPr>
        <w:sym w:font="Wingdings" w:char="F0E0"/>
      </w:r>
      <w:r w:rsidRPr="00286F3D">
        <w:t xml:space="preserve"> </w:t>
      </w:r>
      <w:r w:rsidRPr="00286F3D">
        <w:rPr>
          <w:color w:val="000000" w:themeColor="text1"/>
          <w:sz w:val="32"/>
          <w:szCs w:val="32"/>
        </w:rPr>
        <w:t>It is very important to evaluate a QRS detector algorithm</w:t>
      </w:r>
      <w:r>
        <w:rPr>
          <w:color w:val="000000" w:themeColor="text1"/>
          <w:sz w:val="32"/>
          <w:szCs w:val="32"/>
        </w:rPr>
        <w:t xml:space="preserve"> </w:t>
      </w:r>
      <w:r w:rsidRPr="00286F3D">
        <w:rPr>
          <w:color w:val="000000" w:themeColor="text1"/>
          <w:sz w:val="32"/>
          <w:szCs w:val="32"/>
        </w:rPr>
        <w:t>using a standard arrhythmia database. There are now two such</w:t>
      </w:r>
      <w:r>
        <w:rPr>
          <w:color w:val="000000" w:themeColor="text1"/>
          <w:sz w:val="32"/>
          <w:szCs w:val="32"/>
        </w:rPr>
        <w:t xml:space="preserve"> </w:t>
      </w:r>
      <w:r w:rsidRPr="00286F3D">
        <w:rPr>
          <w:color w:val="000000" w:themeColor="text1"/>
          <w:sz w:val="32"/>
          <w:szCs w:val="32"/>
        </w:rPr>
        <w:t>d</w:t>
      </w:r>
      <w:r w:rsidR="00D8690A">
        <w:rPr>
          <w:color w:val="000000" w:themeColor="text1"/>
          <w:sz w:val="32"/>
          <w:szCs w:val="32"/>
        </w:rPr>
        <w:t xml:space="preserve">atabases available: </w:t>
      </w:r>
      <w:r w:rsidR="00D8690A" w:rsidRPr="00D8690A">
        <w:rPr>
          <w:color w:val="FF0000"/>
          <w:sz w:val="32"/>
          <w:szCs w:val="32"/>
        </w:rPr>
        <w:t xml:space="preserve">MIT/BIH </w:t>
      </w:r>
      <w:r w:rsidRPr="00286F3D">
        <w:rPr>
          <w:color w:val="000000" w:themeColor="text1"/>
          <w:sz w:val="32"/>
          <w:szCs w:val="32"/>
        </w:rPr>
        <w:t xml:space="preserve">and </w:t>
      </w:r>
      <w:r w:rsidRPr="00D8690A">
        <w:rPr>
          <w:color w:val="FF0000"/>
          <w:sz w:val="32"/>
          <w:szCs w:val="32"/>
        </w:rPr>
        <w:t>AHA</w:t>
      </w:r>
      <w:r w:rsidRPr="00286F3D">
        <w:rPr>
          <w:color w:val="000000" w:themeColor="text1"/>
          <w:sz w:val="32"/>
          <w:szCs w:val="32"/>
        </w:rPr>
        <w:t xml:space="preserve"> (American Heart</w:t>
      </w:r>
      <w:r>
        <w:rPr>
          <w:color w:val="000000" w:themeColor="text1"/>
          <w:sz w:val="32"/>
          <w:szCs w:val="32"/>
        </w:rPr>
        <w:t xml:space="preserve"> </w:t>
      </w:r>
      <w:r w:rsidRPr="00286F3D">
        <w:rPr>
          <w:color w:val="000000" w:themeColor="text1"/>
          <w:sz w:val="32"/>
          <w:szCs w:val="32"/>
        </w:rPr>
        <w:t>Association</w:t>
      </w:r>
      <w:proofErr w:type="gramStart"/>
      <w:r w:rsidRPr="00286F3D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.</w:t>
      </w:r>
      <w:proofErr w:type="gramEnd"/>
    </w:p>
    <w:p w:rsidR="00D8690A" w:rsidRPr="00D8690A" w:rsidRDefault="00D8690A" w:rsidP="00D8690A">
      <w:pPr>
        <w:rPr>
          <w:color w:val="000000" w:themeColor="text1"/>
          <w:sz w:val="32"/>
          <w:szCs w:val="32"/>
        </w:rPr>
      </w:pPr>
      <w:r w:rsidRPr="00D8690A">
        <w:rPr>
          <w:color w:val="000000" w:themeColor="text1"/>
          <w:sz w:val="32"/>
          <w:szCs w:val="32"/>
        </w:rPr>
        <w:sym w:font="Wingdings" w:char="F0E0"/>
      </w:r>
      <w:r w:rsidRPr="00D8690A">
        <w:t xml:space="preserve"> </w:t>
      </w:r>
      <w:r w:rsidRPr="00D8690A">
        <w:rPr>
          <w:color w:val="000000" w:themeColor="text1"/>
          <w:sz w:val="32"/>
          <w:szCs w:val="32"/>
        </w:rPr>
        <w:t xml:space="preserve">Fig. 1 shows </w:t>
      </w:r>
      <w:r w:rsidRPr="00B10D80">
        <w:rPr>
          <w:color w:val="FF0000"/>
          <w:sz w:val="32"/>
          <w:szCs w:val="32"/>
        </w:rPr>
        <w:t>signals at various steps in digital signal processing</w:t>
      </w:r>
      <w:r w:rsidRPr="00D8690A">
        <w:rPr>
          <w:color w:val="000000" w:themeColor="text1"/>
          <w:sz w:val="32"/>
          <w:szCs w:val="32"/>
        </w:rPr>
        <w:t>.</w:t>
      </w:r>
    </w:p>
    <w:p w:rsidR="00D8690A" w:rsidRPr="00B10D80" w:rsidRDefault="00D8690A" w:rsidP="00B10D80">
      <w:pPr>
        <w:rPr>
          <w:color w:val="0070C0"/>
          <w:sz w:val="32"/>
          <w:szCs w:val="32"/>
        </w:rPr>
      </w:pPr>
      <w:r w:rsidRPr="00D8690A">
        <w:rPr>
          <w:color w:val="000000" w:themeColor="text1"/>
          <w:sz w:val="32"/>
          <w:szCs w:val="32"/>
        </w:rPr>
        <w:t>First, in order to attenuate noise</w:t>
      </w:r>
      <w:proofErr w:type="gramStart"/>
      <w:r w:rsidRPr="00D8690A">
        <w:rPr>
          <w:color w:val="000000" w:themeColor="text1"/>
          <w:sz w:val="32"/>
          <w:szCs w:val="32"/>
        </w:rPr>
        <w:t>,</w:t>
      </w:r>
      <w:r w:rsidR="00B10D80" w:rsidRPr="00B10D80">
        <w:rPr>
          <w:color w:val="0070C0"/>
          <w:sz w:val="32"/>
          <w:szCs w:val="32"/>
        </w:rPr>
        <w:t>1</w:t>
      </w:r>
      <w:proofErr w:type="gramEnd"/>
      <w:r w:rsidR="00B10D80" w:rsidRPr="00B10D80">
        <w:rPr>
          <w:color w:val="0070C0"/>
          <w:sz w:val="32"/>
          <w:szCs w:val="32"/>
        </w:rPr>
        <w:t>)</w:t>
      </w:r>
      <w:r w:rsidRPr="00B10D80">
        <w:rPr>
          <w:color w:val="0070C0"/>
          <w:sz w:val="32"/>
          <w:szCs w:val="32"/>
        </w:rPr>
        <w:t xml:space="preserve"> the signal passes through a</w:t>
      </w:r>
      <w:r w:rsidR="00B10D80" w:rsidRPr="00B10D80">
        <w:rPr>
          <w:color w:val="0070C0"/>
          <w:sz w:val="32"/>
          <w:szCs w:val="32"/>
        </w:rPr>
        <w:t xml:space="preserve"> </w:t>
      </w:r>
      <w:r w:rsidRPr="00B10D80">
        <w:rPr>
          <w:color w:val="0070C0"/>
          <w:sz w:val="32"/>
          <w:szCs w:val="32"/>
        </w:rPr>
        <w:t xml:space="preserve">digital </w:t>
      </w:r>
      <w:proofErr w:type="spellStart"/>
      <w:r w:rsidRPr="00B10D80">
        <w:rPr>
          <w:color w:val="0070C0"/>
          <w:sz w:val="32"/>
          <w:szCs w:val="32"/>
        </w:rPr>
        <w:t>bandpass</w:t>
      </w:r>
      <w:proofErr w:type="spellEnd"/>
      <w:r w:rsidRPr="00B10D80">
        <w:rPr>
          <w:color w:val="0070C0"/>
          <w:sz w:val="32"/>
          <w:szCs w:val="32"/>
        </w:rPr>
        <w:t xml:space="preserve"> filter composed of cascaded high-pass and low-</w:t>
      </w:r>
    </w:p>
    <w:p w:rsidR="00D8690A" w:rsidRPr="00D8690A" w:rsidRDefault="00D8690A" w:rsidP="00D8690A">
      <w:pPr>
        <w:rPr>
          <w:color w:val="000000" w:themeColor="text1"/>
          <w:sz w:val="32"/>
          <w:szCs w:val="32"/>
        </w:rPr>
      </w:pPr>
      <w:proofErr w:type="gramStart"/>
      <w:r w:rsidRPr="00B10D80">
        <w:rPr>
          <w:color w:val="0070C0"/>
          <w:sz w:val="32"/>
          <w:szCs w:val="32"/>
        </w:rPr>
        <w:t>pass</w:t>
      </w:r>
      <w:proofErr w:type="gramEnd"/>
      <w:r w:rsidRPr="00B10D80">
        <w:rPr>
          <w:color w:val="0070C0"/>
          <w:sz w:val="32"/>
          <w:szCs w:val="32"/>
        </w:rPr>
        <w:t xml:space="preserve"> filters.</w:t>
      </w:r>
      <w:r w:rsidRPr="00D8690A">
        <w:rPr>
          <w:color w:val="000000" w:themeColor="text1"/>
          <w:sz w:val="32"/>
          <w:szCs w:val="32"/>
        </w:rPr>
        <w:t xml:space="preserve"> Fig. </w:t>
      </w:r>
      <w:proofErr w:type="gramStart"/>
      <w:r w:rsidRPr="00D8690A">
        <w:rPr>
          <w:color w:val="000000" w:themeColor="text1"/>
          <w:sz w:val="32"/>
          <w:szCs w:val="32"/>
        </w:rPr>
        <w:t>l(</w:t>
      </w:r>
      <w:proofErr w:type="gramEnd"/>
      <w:r w:rsidRPr="00D8690A">
        <w:rPr>
          <w:color w:val="000000" w:themeColor="text1"/>
          <w:sz w:val="32"/>
          <w:szCs w:val="32"/>
        </w:rPr>
        <w:t>b) shows the output of this filter. The next</w:t>
      </w:r>
    </w:p>
    <w:p w:rsidR="00D8690A" w:rsidRPr="00D8690A" w:rsidRDefault="00D8690A" w:rsidP="00D8690A">
      <w:pPr>
        <w:rPr>
          <w:color w:val="000000" w:themeColor="text1"/>
          <w:sz w:val="32"/>
          <w:szCs w:val="32"/>
        </w:rPr>
      </w:pPr>
    </w:p>
    <w:p w:rsidR="002D49C4" w:rsidRDefault="00D8690A" w:rsidP="00B10D80">
      <w:pPr>
        <w:rPr>
          <w:color w:val="000000" w:themeColor="text1"/>
          <w:sz w:val="32"/>
          <w:szCs w:val="32"/>
        </w:rPr>
      </w:pPr>
      <w:proofErr w:type="gramStart"/>
      <w:r w:rsidRPr="00D8690A">
        <w:rPr>
          <w:color w:val="000000" w:themeColor="text1"/>
          <w:sz w:val="32"/>
          <w:szCs w:val="32"/>
        </w:rPr>
        <w:t>process</w:t>
      </w:r>
      <w:proofErr w:type="gramEnd"/>
      <w:r w:rsidRPr="00D8690A">
        <w:rPr>
          <w:color w:val="000000" w:themeColor="text1"/>
          <w:sz w:val="32"/>
          <w:szCs w:val="32"/>
        </w:rPr>
        <w:t xml:space="preserve"> after filtering is</w:t>
      </w:r>
      <w:r w:rsidR="00B10D80">
        <w:rPr>
          <w:color w:val="000000" w:themeColor="text1"/>
          <w:sz w:val="32"/>
          <w:szCs w:val="32"/>
        </w:rPr>
        <w:t xml:space="preserve"> </w:t>
      </w:r>
      <w:r w:rsidR="00B10D80" w:rsidRPr="00B10D80">
        <w:rPr>
          <w:color w:val="0070C0"/>
          <w:sz w:val="32"/>
          <w:szCs w:val="32"/>
        </w:rPr>
        <w:t>2)</w:t>
      </w:r>
      <w:r w:rsidRPr="00D8690A">
        <w:rPr>
          <w:color w:val="000000" w:themeColor="text1"/>
          <w:sz w:val="32"/>
          <w:szCs w:val="32"/>
        </w:rPr>
        <w:t xml:space="preserve"> </w:t>
      </w:r>
      <w:r w:rsidRPr="00B10D80">
        <w:rPr>
          <w:color w:val="0070C0"/>
          <w:sz w:val="32"/>
          <w:szCs w:val="32"/>
        </w:rPr>
        <w:t xml:space="preserve">differentiation </w:t>
      </w:r>
      <w:r w:rsidRPr="00D8690A">
        <w:rPr>
          <w:color w:val="000000" w:themeColor="text1"/>
          <w:sz w:val="32"/>
          <w:szCs w:val="32"/>
        </w:rPr>
        <w:t>[see Fig. 1(c)] , followed</w:t>
      </w:r>
      <w:r w:rsidR="00B10D80">
        <w:rPr>
          <w:color w:val="000000" w:themeColor="text1"/>
          <w:sz w:val="32"/>
          <w:szCs w:val="32"/>
        </w:rPr>
        <w:t xml:space="preserve"> </w:t>
      </w:r>
      <w:r w:rsidRPr="00D8690A">
        <w:rPr>
          <w:color w:val="000000" w:themeColor="text1"/>
          <w:sz w:val="32"/>
          <w:szCs w:val="32"/>
        </w:rPr>
        <w:t xml:space="preserve">by </w:t>
      </w:r>
      <w:r w:rsidR="00B10D80" w:rsidRPr="00B10D80">
        <w:rPr>
          <w:color w:val="0070C0"/>
          <w:sz w:val="32"/>
          <w:szCs w:val="32"/>
        </w:rPr>
        <w:t>3)</w:t>
      </w:r>
      <w:r w:rsidR="00B10D80">
        <w:rPr>
          <w:color w:val="000000" w:themeColor="text1"/>
          <w:sz w:val="32"/>
          <w:szCs w:val="32"/>
        </w:rPr>
        <w:t xml:space="preserve"> </w:t>
      </w:r>
      <w:r w:rsidRPr="00B10D80">
        <w:rPr>
          <w:color w:val="0070C0"/>
          <w:sz w:val="32"/>
          <w:szCs w:val="32"/>
        </w:rPr>
        <w:t>squaring</w:t>
      </w:r>
      <w:r w:rsidRPr="00D8690A">
        <w:rPr>
          <w:color w:val="000000" w:themeColor="text1"/>
          <w:sz w:val="32"/>
          <w:szCs w:val="32"/>
        </w:rPr>
        <w:t xml:space="preserve"> [see Fig. 1 (d)],</w:t>
      </w:r>
      <w:r w:rsidR="00B10D80">
        <w:rPr>
          <w:color w:val="000000" w:themeColor="text1"/>
          <w:sz w:val="32"/>
          <w:szCs w:val="32"/>
        </w:rPr>
        <w:t xml:space="preserve"> and then </w:t>
      </w:r>
      <w:r w:rsidR="00B10D80" w:rsidRPr="00B10D80">
        <w:rPr>
          <w:color w:val="0070C0"/>
          <w:sz w:val="32"/>
          <w:szCs w:val="32"/>
        </w:rPr>
        <w:t>4) moving window integra</w:t>
      </w:r>
      <w:r w:rsidRPr="00B10D80">
        <w:rPr>
          <w:color w:val="0070C0"/>
          <w:sz w:val="32"/>
          <w:szCs w:val="32"/>
        </w:rPr>
        <w:t xml:space="preserve">tion </w:t>
      </w:r>
      <w:r w:rsidRPr="00D8690A">
        <w:rPr>
          <w:color w:val="000000" w:themeColor="text1"/>
          <w:sz w:val="32"/>
          <w:szCs w:val="32"/>
        </w:rPr>
        <w:t xml:space="preserve">[see </w:t>
      </w:r>
      <w:r w:rsidRPr="00D8690A">
        <w:rPr>
          <w:color w:val="000000" w:themeColor="text1"/>
          <w:sz w:val="32"/>
          <w:szCs w:val="32"/>
        </w:rPr>
        <w:lastRenderedPageBreak/>
        <w:t>Fig. 1(e)]. Information about the slope of the QRS</w:t>
      </w:r>
      <w:r w:rsidR="00B10D80">
        <w:rPr>
          <w:color w:val="000000" w:themeColor="text1"/>
          <w:sz w:val="32"/>
          <w:szCs w:val="32"/>
        </w:rPr>
        <w:t xml:space="preserve"> </w:t>
      </w:r>
      <w:r w:rsidRPr="00D8690A">
        <w:rPr>
          <w:color w:val="000000" w:themeColor="text1"/>
          <w:sz w:val="32"/>
          <w:szCs w:val="32"/>
        </w:rPr>
        <w:t>is obtained in the derivative</w:t>
      </w:r>
      <w:r w:rsidR="00B10D80">
        <w:rPr>
          <w:color w:val="000000" w:themeColor="text1"/>
          <w:sz w:val="32"/>
          <w:szCs w:val="32"/>
        </w:rPr>
        <w:t xml:space="preserve"> stage</w:t>
      </w:r>
      <w:r w:rsidR="00B10D80" w:rsidRPr="00B10D80">
        <w:rPr>
          <w:color w:val="C00000"/>
          <w:sz w:val="32"/>
          <w:szCs w:val="32"/>
        </w:rPr>
        <w:t>. The squaring process in</w:t>
      </w:r>
      <w:r w:rsidRPr="00B10D80">
        <w:rPr>
          <w:color w:val="C00000"/>
          <w:sz w:val="32"/>
          <w:szCs w:val="32"/>
        </w:rPr>
        <w:t>tensifies the slope of the freque</w:t>
      </w:r>
      <w:r w:rsidR="00B10D80" w:rsidRPr="00B10D80">
        <w:rPr>
          <w:color w:val="C00000"/>
          <w:sz w:val="32"/>
          <w:szCs w:val="32"/>
        </w:rPr>
        <w:t>ncy response curve of the deriv</w:t>
      </w:r>
      <w:r w:rsidRPr="00B10D80">
        <w:rPr>
          <w:color w:val="C00000"/>
          <w:sz w:val="32"/>
          <w:szCs w:val="32"/>
        </w:rPr>
        <w:t xml:space="preserve">ative and helps restrict false positives caused by T </w:t>
      </w:r>
      <w:proofErr w:type="gramStart"/>
      <w:r w:rsidRPr="00B10D80">
        <w:rPr>
          <w:color w:val="C00000"/>
          <w:sz w:val="32"/>
          <w:szCs w:val="32"/>
        </w:rPr>
        <w:t xml:space="preserve">waves </w:t>
      </w:r>
      <w:r w:rsidR="002D49C4">
        <w:rPr>
          <w:color w:val="000000" w:themeColor="text1"/>
          <w:sz w:val="32"/>
          <w:szCs w:val="32"/>
        </w:rPr>
        <w:t>.</w:t>
      </w:r>
      <w:proofErr w:type="gramEnd"/>
    </w:p>
    <w:p w:rsidR="00D8690A" w:rsidRDefault="002D49C4" w:rsidP="00B10D8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701947" cy="50524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C" w:rsidRPr="002F4B9C" w:rsidRDefault="002F4B9C" w:rsidP="00B10D80">
      <w:pPr>
        <w:rPr>
          <w:color w:val="000000" w:themeColor="text1"/>
          <w:sz w:val="32"/>
          <w:szCs w:val="32"/>
        </w:rPr>
      </w:pPr>
      <w:r w:rsidRPr="002F4B9C">
        <w:rPr>
          <w:color w:val="000000" w:themeColor="text1"/>
          <w:sz w:val="32"/>
          <w:szCs w:val="32"/>
        </w:rPr>
        <w:sym w:font="Wingdings" w:char="F0E0"/>
      </w:r>
      <w:r w:rsidRPr="002F4B9C">
        <w:rPr>
          <w:rStyle w:val="BalloonText"/>
          <w:sz w:val="32"/>
          <w:szCs w:val="32"/>
        </w:rPr>
        <w:t xml:space="preserve"> </w:t>
      </w:r>
      <w:r w:rsidRPr="002F4B9C">
        <w:rPr>
          <w:rStyle w:val="5yl5"/>
          <w:sz w:val="32"/>
          <w:szCs w:val="32"/>
        </w:rPr>
        <w:t>This algorithm reliably detects QR</w:t>
      </w:r>
      <w:r>
        <w:rPr>
          <w:rStyle w:val="5yl5"/>
          <w:sz w:val="32"/>
          <w:szCs w:val="32"/>
        </w:rPr>
        <w:t>S complexes using slope, ampli</w:t>
      </w:r>
      <w:r w:rsidRPr="002F4B9C">
        <w:rPr>
          <w:rStyle w:val="5yl5"/>
          <w:sz w:val="32"/>
          <w:szCs w:val="32"/>
        </w:rPr>
        <w:t xml:space="preserve">tude, and width information. A </w:t>
      </w:r>
      <w:proofErr w:type="spellStart"/>
      <w:r w:rsidRPr="002F4B9C">
        <w:rPr>
          <w:rStyle w:val="5yl5"/>
          <w:sz w:val="32"/>
          <w:szCs w:val="32"/>
        </w:rPr>
        <w:t>bandpass</w:t>
      </w:r>
      <w:proofErr w:type="spellEnd"/>
      <w:r w:rsidRPr="002F4B9C">
        <w:rPr>
          <w:rStyle w:val="5yl5"/>
          <w:sz w:val="32"/>
          <w:szCs w:val="32"/>
        </w:rPr>
        <w:t xml:space="preserve"> filter preprocesses the signal to reduce interference, permitting the use of low- amplitude thresholds in order to get high detection sensitivity</w:t>
      </w:r>
      <w:r w:rsidRPr="002F4B9C">
        <w:rPr>
          <w:rStyle w:val="5yl5"/>
          <w:sz w:val="32"/>
          <w:szCs w:val="32"/>
        </w:rPr>
        <w:t>.</w:t>
      </w:r>
    </w:p>
    <w:sectPr w:rsidR="002F4B9C" w:rsidRPr="002F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1F"/>
    <w:rsid w:val="00286F3D"/>
    <w:rsid w:val="002D49C4"/>
    <w:rsid w:val="002F4B9C"/>
    <w:rsid w:val="0090311F"/>
    <w:rsid w:val="00B10D80"/>
    <w:rsid w:val="00B52D39"/>
    <w:rsid w:val="00D8690A"/>
    <w:rsid w:val="00E2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C4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2F4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C4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2F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1</cp:revision>
  <dcterms:created xsi:type="dcterms:W3CDTF">2019-10-19T16:45:00Z</dcterms:created>
  <dcterms:modified xsi:type="dcterms:W3CDTF">2019-10-19T18:34:00Z</dcterms:modified>
</cp:coreProperties>
</file>