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453B" w14:textId="2751683A" w:rsidR="00DF01CA" w:rsidRDefault="00C14610" w:rsidP="00DF01CA">
      <w:pPr>
        <w:bidi w:val="0"/>
        <w:jc w:val="center"/>
        <w:rPr>
          <w:sz w:val="36"/>
          <w:szCs w:val="36"/>
          <w:lang w:bidi="ar-EG"/>
        </w:rPr>
      </w:pPr>
      <w:r w:rsidRPr="00C14610">
        <w:rPr>
          <w:sz w:val="36"/>
          <w:szCs w:val="36"/>
          <w:lang w:bidi="ar-EG"/>
        </w:rPr>
        <w:t>(22)Inter-Patient ECG Classification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4B5FBE99" w14:textId="0D981248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1E020097" w14:textId="7994EC40" w:rsid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2B57C26B" w14:textId="42127E5F" w:rsidR="00DF01CA" w:rsidRPr="00EA2955" w:rsidRDefault="00EA2955" w:rsidP="00EA295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EA2955">
        <w:rPr>
          <w:sz w:val="28"/>
          <w:szCs w:val="28"/>
          <w:lang w:bidi="ar-EG"/>
        </w:rPr>
        <w:t>200ms and 600ms median filter</w:t>
      </w:r>
    </w:p>
    <w:p w14:paraId="685097DB" w14:textId="02777752" w:rsidR="00EA2955" w:rsidRPr="00EA2955" w:rsidRDefault="00EA2955" w:rsidP="00EA295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EA2955">
        <w:rPr>
          <w:sz w:val="28"/>
          <w:szCs w:val="28"/>
          <w:lang w:bidi="ar-EG"/>
        </w:rPr>
        <w:t xml:space="preserve">followed by applying a uniform moving average with window size 7 for removing high-frequency </w:t>
      </w:r>
      <w:proofErr w:type="spellStart"/>
      <w:r w:rsidRPr="00EA2955">
        <w:rPr>
          <w:sz w:val="28"/>
          <w:szCs w:val="28"/>
          <w:lang w:bidi="ar-EG"/>
        </w:rPr>
        <w:t>powerline</w:t>
      </w:r>
      <w:proofErr w:type="spellEnd"/>
      <w:r w:rsidRPr="00EA2955">
        <w:rPr>
          <w:sz w:val="28"/>
          <w:szCs w:val="28"/>
          <w:lang w:bidi="ar-EG"/>
        </w:rPr>
        <w:t xml:space="preserve"> and muscle noises</w:t>
      </w:r>
    </w:p>
    <w:p w14:paraId="54868E65" w14:textId="6D454FBE" w:rsidR="00EA2955" w:rsidRPr="00EA2955" w:rsidRDefault="00EA2955" w:rsidP="00EA2955">
      <w:pPr>
        <w:pStyle w:val="ListParagraph"/>
        <w:numPr>
          <w:ilvl w:val="0"/>
          <w:numId w:val="4"/>
        </w:numPr>
        <w:bidi w:val="0"/>
        <w:rPr>
          <w:sz w:val="28"/>
          <w:szCs w:val="28"/>
          <w:lang w:bidi="ar-EG"/>
        </w:rPr>
      </w:pPr>
      <w:r w:rsidRPr="00EA2955">
        <w:rPr>
          <w:sz w:val="28"/>
          <w:szCs w:val="28"/>
          <w:lang w:bidi="ar-EG"/>
        </w:rPr>
        <w:t>resampled</w:t>
      </w:r>
      <w:r>
        <w:rPr>
          <w:sz w:val="28"/>
          <w:szCs w:val="28"/>
          <w:lang w:bidi="ar-EG"/>
        </w:rPr>
        <w:t xml:space="preserve"> </w:t>
      </w:r>
      <w:r w:rsidRPr="00EA2955">
        <w:rPr>
          <w:sz w:val="28"/>
          <w:szCs w:val="28"/>
          <w:lang w:bidi="ar-EG"/>
        </w:rPr>
        <w:t>(360</w:t>
      </w:r>
      <w:r>
        <w:rPr>
          <w:sz w:val="28"/>
          <w:szCs w:val="28"/>
          <w:lang w:bidi="ar-EG"/>
        </w:rPr>
        <w:t xml:space="preserve">Hz for </w:t>
      </w:r>
      <w:proofErr w:type="spellStart"/>
      <w:r>
        <w:rPr>
          <w:sz w:val="28"/>
          <w:szCs w:val="28"/>
          <w:lang w:bidi="ar-EG"/>
        </w:rPr>
        <w:t>mitdb</w:t>
      </w:r>
      <w:proofErr w:type="spellEnd"/>
      <w:r>
        <w:rPr>
          <w:sz w:val="28"/>
          <w:szCs w:val="28"/>
          <w:lang w:bidi="ar-EG"/>
        </w:rPr>
        <w:t xml:space="preserve">, 128Hz for </w:t>
      </w:r>
      <w:proofErr w:type="spellStart"/>
      <w:r>
        <w:rPr>
          <w:sz w:val="28"/>
          <w:szCs w:val="28"/>
          <w:lang w:bidi="ar-EG"/>
        </w:rPr>
        <w:t>svdb</w:t>
      </w:r>
      <w:proofErr w:type="spellEnd"/>
      <w:r>
        <w:rPr>
          <w:sz w:val="28"/>
          <w:szCs w:val="28"/>
          <w:lang w:bidi="ar-EG"/>
        </w:rPr>
        <w:t xml:space="preserve">) </w:t>
      </w:r>
    </w:p>
    <w:p w14:paraId="20FEA3FA" w14:textId="77777777" w:rsidR="00EA2955" w:rsidRPr="00DF01CA" w:rsidRDefault="00EA2955" w:rsidP="00EA2955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15F8ACBE" w:rsidR="00DF01CA" w:rsidRPr="00DF6172" w:rsidRDefault="00DF6172" w:rsidP="00DF6172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Deep learning Model  mentioned in next Point </w:t>
      </w:r>
    </w:p>
    <w:p w14:paraId="3DD1D174" w14:textId="355D2BE7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06978186" w:rsidR="00DF01CA" w:rsidRDefault="00DF6172" w:rsidP="00EA2955">
      <w:pPr>
        <w:bidi w:val="0"/>
        <w:ind w:left="36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Using   </w:t>
      </w:r>
      <w:r>
        <w:rPr>
          <w:sz w:val="28"/>
          <w:szCs w:val="28"/>
          <w:lang w:bidi="ar-EG"/>
        </w:rPr>
        <w:br/>
      </w:r>
    </w:p>
    <w:p w14:paraId="3392BAD5" w14:textId="480518DC" w:rsidR="00EA2955" w:rsidRDefault="00EA2955" w:rsidP="00EA2955">
      <w:pPr>
        <w:bidi w:val="0"/>
        <w:ind w:left="360"/>
        <w:rPr>
          <w:sz w:val="28"/>
          <w:szCs w:val="28"/>
          <w:lang w:bidi="ar-EG"/>
        </w:rPr>
      </w:pPr>
      <w:proofErr w:type="gramStart"/>
      <w:r w:rsidRPr="00EA2955">
        <w:rPr>
          <w:sz w:val="28"/>
          <w:szCs w:val="28"/>
          <w:lang w:bidi="ar-EG"/>
        </w:rPr>
        <w:t>deep</w:t>
      </w:r>
      <w:proofErr w:type="gramEnd"/>
      <w:r w:rsidRPr="00EA2955">
        <w:rPr>
          <w:sz w:val="28"/>
          <w:szCs w:val="28"/>
          <w:lang w:bidi="ar-EG"/>
        </w:rPr>
        <w:t xml:space="preserve"> learning architectures include deep belief networks (DBN)[30], stacked auto-encoder (SAE) [31] and convolutional neural networks (CNN)[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rtl/>
          <w:lang w:bidi="ar-EG"/>
        </w:rPr>
      </w:pPr>
    </w:p>
    <w:p w14:paraId="17D6F027" w14:textId="23E8A606" w:rsidR="00DF01CA" w:rsidRPr="00DF6172" w:rsidRDefault="00DF6172" w:rsidP="00DF01CA">
      <w:pPr>
        <w:bidi w:val="0"/>
        <w:rPr>
          <w:color w:val="70AD47" w:themeColor="accent6"/>
          <w:sz w:val="28"/>
          <w:szCs w:val="28"/>
          <w:lang w:bidi="ar-EG"/>
        </w:rPr>
      </w:pPr>
      <w:proofErr w:type="gramStart"/>
      <w:r w:rsidRPr="00DF6172">
        <w:rPr>
          <w:color w:val="70AD47" w:themeColor="accent6"/>
          <w:sz w:val="28"/>
          <w:szCs w:val="28"/>
          <w:lang w:bidi="ar-EG"/>
        </w:rPr>
        <w:t>it</w:t>
      </w:r>
      <w:proofErr w:type="gramEnd"/>
      <w:r w:rsidRPr="00DF6172">
        <w:rPr>
          <w:color w:val="70AD47" w:themeColor="accent6"/>
          <w:sz w:val="28"/>
          <w:szCs w:val="28"/>
          <w:lang w:bidi="ar-EG"/>
        </w:rPr>
        <w:t xml:space="preserve"> can be considered as a more generic approach for dealing with scenarios in which varieties of ECG signals are collected from different patients using different types of sensor devices</w:t>
      </w: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2CCCDE00" w:rsidR="00DF01CA" w:rsidRDefault="00EA2955" w:rsidP="00EA2955">
      <w:pPr>
        <w:bidi w:val="0"/>
        <w:ind w:left="720"/>
        <w:rPr>
          <w:sz w:val="28"/>
          <w:szCs w:val="28"/>
          <w:lang w:bidi="ar-EG"/>
        </w:rPr>
      </w:pPr>
      <w:proofErr w:type="gramStart"/>
      <w:r w:rsidRPr="00EA2955">
        <w:rPr>
          <w:sz w:val="28"/>
          <w:szCs w:val="28"/>
          <w:lang w:bidi="ar-EG"/>
        </w:rPr>
        <w:t>convolutional</w:t>
      </w:r>
      <w:proofErr w:type="gramEnd"/>
      <w:r w:rsidRPr="00EA2955">
        <w:rPr>
          <w:sz w:val="28"/>
          <w:szCs w:val="28"/>
          <w:lang w:bidi="ar-EG"/>
        </w:rPr>
        <w:t xml:space="preserve"> neural network that achieved maximum accuracy of 93.18%.</w:t>
      </w:r>
    </w:p>
    <w:p w14:paraId="068A93CC" w14:textId="0D549B3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leads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how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classification of two leads is merged to have final decision ?</w:t>
      </w:r>
      <w:bookmarkStart w:id="0" w:name="_GoBack"/>
      <w:bookmarkEnd w:id="0"/>
    </w:p>
    <w:p w14:paraId="4402B51D" w14:textId="12F3DB56" w:rsidR="00DF01CA" w:rsidRDefault="00DF01CA" w:rsidP="00EA2955">
      <w:pPr>
        <w:bidi w:val="0"/>
        <w:ind w:left="720"/>
        <w:rPr>
          <w:sz w:val="28"/>
          <w:szCs w:val="28"/>
          <w:lang w:bidi="ar-EG"/>
        </w:rPr>
      </w:pPr>
    </w:p>
    <w:p w14:paraId="7D509DBC" w14:textId="033F912F" w:rsidR="00EA2955" w:rsidRDefault="00EA2955" w:rsidP="00EA2955">
      <w:pPr>
        <w:bidi w:val="0"/>
        <w:ind w:left="720"/>
        <w:rPr>
          <w:sz w:val="28"/>
          <w:szCs w:val="28"/>
          <w:lang w:bidi="ar-EG"/>
        </w:rPr>
      </w:pPr>
      <w:proofErr w:type="gramStart"/>
      <w:r w:rsidRPr="00EA2955">
        <w:rPr>
          <w:sz w:val="28"/>
          <w:szCs w:val="28"/>
          <w:lang w:bidi="ar-EG"/>
        </w:rPr>
        <w:t>have</w:t>
      </w:r>
      <w:proofErr w:type="gramEnd"/>
      <w:r w:rsidRPr="00EA2955">
        <w:rPr>
          <w:sz w:val="28"/>
          <w:szCs w:val="28"/>
          <w:lang w:bidi="ar-EG"/>
        </w:rPr>
        <w:t xml:space="preserve"> developed algorithms based on Restricted Boltzmann Machine (RBM) for </w:t>
      </w:r>
      <w:r w:rsidRPr="00EA2955">
        <w:rPr>
          <w:color w:val="FF0000"/>
          <w:sz w:val="28"/>
          <w:szCs w:val="28"/>
          <w:lang w:bidi="ar-EG"/>
        </w:rPr>
        <w:t>two</w:t>
      </w:r>
      <w:r w:rsidRPr="00EA2955">
        <w:rPr>
          <w:sz w:val="28"/>
          <w:szCs w:val="28"/>
          <w:lang w:bidi="ar-EG"/>
        </w:rPr>
        <w:t>-lead heartbeat classification</w:t>
      </w: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5D2BBBF5" w14:textId="77777777" w:rsidR="00EA2955" w:rsidRDefault="00EA2955" w:rsidP="00EA2955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1DA08053" w14:textId="59EEA73D" w:rsidR="00EA2955" w:rsidRPr="00EA2955" w:rsidRDefault="00EA2955" w:rsidP="00EA2955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Classes </w:t>
      </w:r>
    </w:p>
    <w:p w14:paraId="71D68D7A" w14:textId="77777777" w:rsidR="00EA2955" w:rsidRDefault="00EA2955" w:rsidP="00EA2955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64CDAC54" w14:textId="5FCD2C5C" w:rsidR="00EA2955" w:rsidRDefault="00EA2955" w:rsidP="00EA2955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proofErr w:type="gramStart"/>
      <w:r w:rsidRPr="00EA2955">
        <w:rPr>
          <w:rFonts w:cstheme="minorHAnsi"/>
          <w:b/>
          <w:bCs/>
          <w:sz w:val="32"/>
          <w:szCs w:val="32"/>
          <w:u w:val="single"/>
          <w:lang w:bidi="ar-EG"/>
        </w:rPr>
        <w:t>five</w:t>
      </w:r>
      <w:proofErr w:type="gramEnd"/>
      <w:r w:rsidRPr="00EA2955">
        <w:rPr>
          <w:rFonts w:cstheme="minorHAnsi"/>
          <w:b/>
          <w:bCs/>
          <w:sz w:val="32"/>
          <w:szCs w:val="32"/>
          <w:u w:val="single"/>
          <w:lang w:bidi="ar-EG"/>
        </w:rPr>
        <w:t xml:space="preserve"> classes of interest: normal (N), ventricular (VEB), supraventricular (SVEB), fusion of normal and ventricular (F) and unknown beats (Q).</w:t>
      </w:r>
    </w:p>
    <w:p w14:paraId="635F946B" w14:textId="77777777" w:rsidR="00EA2955" w:rsidRDefault="00EA2955" w:rsidP="00EA2955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46776FBB" w14:textId="77777777" w:rsidR="00DF6172" w:rsidRDefault="00DF6172" w:rsidP="00DF6172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5BA84E82" w14:textId="77777777" w:rsidR="00DF6172" w:rsidRDefault="00DF6172" w:rsidP="00DF6172">
      <w:pPr>
        <w:bidi w:val="0"/>
        <w:ind w:left="36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197B0B36" w14:textId="77777777" w:rsidR="00DF6172" w:rsidRDefault="00DF6172" w:rsidP="00DF6172">
      <w:pPr>
        <w:pStyle w:val="ListParagraph"/>
        <w:numPr>
          <w:ilvl w:val="0"/>
          <w:numId w:val="3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- </w:t>
      </w:r>
      <w:r w:rsidRPr="00DF6172">
        <w:rPr>
          <w:rFonts w:cstheme="minorHAnsi"/>
          <w:b/>
          <w:bCs/>
          <w:sz w:val="32"/>
          <w:szCs w:val="32"/>
          <w:u w:val="single"/>
          <w:lang w:bidi="ar-EG"/>
        </w:rPr>
        <w:t>Data Sets</w:t>
      </w:r>
    </w:p>
    <w:p w14:paraId="17AB532D" w14:textId="016C1F04" w:rsidR="00DF6172" w:rsidRDefault="00EA2955" w:rsidP="00EA2955">
      <w:pPr>
        <w:bidi w:val="0"/>
        <w:ind w:left="720"/>
        <w:rPr>
          <w:rFonts w:cstheme="minorHAnsi"/>
          <w:b/>
          <w:bCs/>
          <w:sz w:val="32"/>
          <w:szCs w:val="32"/>
          <w:u w:val="single"/>
          <w:lang w:bidi="ar-EG"/>
        </w:rPr>
      </w:pP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From </w:t>
      </w:r>
      <w:r w:rsidRPr="00EA2955">
        <w:rPr>
          <w:rFonts w:cstheme="minorHAnsi"/>
          <w:b/>
          <w:bCs/>
          <w:sz w:val="32"/>
          <w:szCs w:val="32"/>
          <w:u w:val="single"/>
          <w:lang w:bidi="ar-EG"/>
        </w:rPr>
        <w:t xml:space="preserve">Association for the Advancement of Medical </w:t>
      </w:r>
      <w:proofErr w:type="gramStart"/>
      <w:r w:rsidRPr="00EA2955">
        <w:rPr>
          <w:rFonts w:cstheme="minorHAnsi"/>
          <w:b/>
          <w:bCs/>
          <w:sz w:val="32"/>
          <w:szCs w:val="32"/>
          <w:u w:val="single"/>
          <w:lang w:bidi="ar-EG"/>
        </w:rPr>
        <w:t xml:space="preserve">Instrumentation </w:t>
      </w: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 :</w:t>
      </w:r>
      <w:proofErr w:type="gramEnd"/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  <w:r w:rsidRPr="00EA2955">
        <w:rPr>
          <w:rFonts w:cstheme="minorHAnsi"/>
          <w:b/>
          <w:bCs/>
          <w:sz w:val="32"/>
          <w:szCs w:val="32"/>
          <w:u w:val="single"/>
          <w:lang w:bidi="ar-EG"/>
        </w:rPr>
        <w:t>(AAMI</w:t>
      </w:r>
      <w:r>
        <w:rPr>
          <w:rFonts w:cstheme="minorHAnsi"/>
          <w:b/>
          <w:bCs/>
          <w:sz w:val="32"/>
          <w:szCs w:val="32"/>
          <w:u w:val="single"/>
          <w:lang w:bidi="ar-EG"/>
        </w:rPr>
        <w:t xml:space="preserve">)  </w:t>
      </w:r>
      <w:r w:rsidRPr="00EA2955">
        <w:rPr>
          <w:rFonts w:cstheme="minorHAnsi"/>
          <w:b/>
          <w:bCs/>
          <w:sz w:val="32"/>
          <w:szCs w:val="32"/>
          <w:u w:val="single"/>
          <w:lang w:bidi="ar-EG"/>
        </w:rPr>
        <w:t>dataset that’s 500 times larger than others of its kinds.</w:t>
      </w:r>
    </w:p>
    <w:p w14:paraId="38EBE161" w14:textId="77777777" w:rsidR="00DF6172" w:rsidRDefault="00DF6172" w:rsidP="00DF6172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4C322818" w14:textId="77777777" w:rsidR="00DF6172" w:rsidRPr="00DF6172" w:rsidRDefault="00DF6172" w:rsidP="00DF6172">
      <w:p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</w:p>
    <w:p w14:paraId="02124708" w14:textId="2069D8B5" w:rsidR="00DF6172" w:rsidRPr="00DF6172" w:rsidRDefault="00DF6172" w:rsidP="00DF6172">
      <w:pPr>
        <w:pStyle w:val="ListParagraph"/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DF6172">
        <w:rPr>
          <w:rFonts w:cstheme="minorHAnsi"/>
          <w:b/>
          <w:bCs/>
          <w:sz w:val="32"/>
          <w:szCs w:val="32"/>
          <w:u w:val="single"/>
          <w:lang w:bidi="ar-EG"/>
        </w:rPr>
        <w:t xml:space="preserve"> </w:t>
      </w:r>
    </w:p>
    <w:p w14:paraId="16DB0A03" w14:textId="77777777" w:rsidR="00DF6172" w:rsidRDefault="00DF6172" w:rsidP="00DF6172">
      <w:pPr>
        <w:bidi w:val="0"/>
        <w:rPr>
          <w:rtl/>
          <w:lang w:bidi="ar-EG"/>
        </w:rPr>
      </w:pPr>
    </w:p>
    <w:p w14:paraId="6C1BD048" w14:textId="77777777" w:rsidR="00DF6172" w:rsidRDefault="00DF6172" w:rsidP="00DF6172">
      <w:pPr>
        <w:bidi w:val="0"/>
        <w:ind w:left="360"/>
        <w:rPr>
          <w:lang w:bidi="ar-EG"/>
        </w:rPr>
      </w:pPr>
    </w:p>
    <w:sectPr w:rsidR="00DF6172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F7FAB"/>
    <w:multiLevelType w:val="hybridMultilevel"/>
    <w:tmpl w:val="01603662"/>
    <w:lvl w:ilvl="0" w:tplc="77160486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75269"/>
    <w:multiLevelType w:val="hybridMultilevel"/>
    <w:tmpl w:val="DD56AFAA"/>
    <w:lvl w:ilvl="0" w:tplc="6C9AAA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6031C"/>
    <w:multiLevelType w:val="hybridMultilevel"/>
    <w:tmpl w:val="B030AB8A"/>
    <w:lvl w:ilvl="0" w:tplc="8EE0CA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CA"/>
    <w:rsid w:val="001E71A3"/>
    <w:rsid w:val="00C14610"/>
    <w:rsid w:val="00C4120A"/>
    <w:rsid w:val="00D61BEF"/>
    <w:rsid w:val="00DF01CA"/>
    <w:rsid w:val="00DF6172"/>
    <w:rsid w:val="00E236B5"/>
    <w:rsid w:val="00EA2955"/>
    <w:rsid w:val="00F7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BEDE0-B62B-4B55-95C8-81BF80BB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Wael Mohamed</cp:lastModifiedBy>
  <cp:revision>4</cp:revision>
  <dcterms:created xsi:type="dcterms:W3CDTF">2019-10-09T00:13:00Z</dcterms:created>
  <dcterms:modified xsi:type="dcterms:W3CDTF">2019-11-13T21:40:00Z</dcterms:modified>
</cp:coreProperties>
</file>