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0DEB06AD" w14:textId="016B8343" w:rsidR="007453D6" w:rsidRDefault="006A0E8C" w:rsidP="007453D6">
      <w:pPr>
        <w:pStyle w:val="ListParagraph"/>
        <w:bidi w:val="0"/>
        <w:jc w:val="center"/>
        <w:rPr>
          <w:b/>
          <w:bCs/>
          <w:sz w:val="36"/>
          <w:szCs w:val="36"/>
          <w:rtl/>
        </w:rPr>
      </w:pPr>
      <w:r w:rsidRPr="006A0E8C">
        <w:rPr>
          <w:b/>
          <w:bCs/>
          <w:sz w:val="36"/>
          <w:szCs w:val="36"/>
        </w:rPr>
        <w:t>(3)A Study of the Processes Involved in ECG Signal Analysis</w:t>
      </w:r>
    </w:p>
    <w:p w14:paraId="14975F29" w14:textId="77777777" w:rsidR="006A0E8C" w:rsidRPr="007453D6" w:rsidRDefault="006A0E8C" w:rsidP="006A0E8C">
      <w:pPr>
        <w:pStyle w:val="ListParagraph"/>
        <w:bidi w:val="0"/>
        <w:jc w:val="center"/>
        <w:rPr>
          <w:b/>
          <w:bCs/>
          <w:sz w:val="36"/>
          <w:szCs w:val="36"/>
        </w:rPr>
      </w:pPr>
    </w:p>
    <w:p w14:paraId="0705198E" w14:textId="47A4A7DF" w:rsidR="006A0E8C" w:rsidRPr="006A0E8C" w:rsidRDefault="00DF01CA" w:rsidP="006A0E8C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rtl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6CA6A3EF" w14:textId="66F3A673" w:rsidR="006A0E8C" w:rsidRPr="006A0E8C" w:rsidRDefault="006A0E8C" w:rsidP="006A0E8C">
      <w:pPr>
        <w:pStyle w:val="ListParagraph"/>
        <w:bidi w:val="0"/>
        <w:rPr>
          <w:rFonts w:cstheme="minorHAnsi"/>
          <w:b/>
          <w:bCs/>
          <w:sz w:val="40"/>
          <w:szCs w:val="40"/>
          <w:u w:val="single"/>
          <w:lang w:bidi="ar-EG"/>
        </w:rPr>
      </w:pPr>
      <w:r w:rsidRPr="006A0E8C">
        <w:rPr>
          <w:sz w:val="28"/>
          <w:szCs w:val="28"/>
        </w:rPr>
        <w:t>wavelet transforms (IIR Notch filter)</w:t>
      </w: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3DD1D174" w14:textId="757ACE71" w:rsidR="00DF01CA" w:rsidRDefault="006A0E8C" w:rsidP="00DF01CA">
      <w:pPr>
        <w:bidi w:val="0"/>
        <w:rPr>
          <w:sz w:val="28"/>
          <w:szCs w:val="28"/>
          <w:lang w:bidi="ar-EG"/>
        </w:rPr>
      </w:pPr>
      <w:r>
        <w:rPr>
          <w:rFonts w:hint="cs"/>
          <w:rtl/>
        </w:rPr>
        <w:t xml:space="preserve">     </w:t>
      </w:r>
      <w:r>
        <w:t xml:space="preserve">feature here is QRS complex and accurate detection of QRS </w:t>
      </w:r>
      <w:proofErr w:type="gramStart"/>
      <w:r>
        <w:t>complex .</w:t>
      </w:r>
      <w:proofErr w:type="gramEnd"/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4F87C1B6" w14:textId="75D1CC37" w:rsidR="00DF01CA" w:rsidRPr="006A0E8C" w:rsidRDefault="00DF01CA" w:rsidP="006A0E8C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rtl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739269FA" w14:textId="77777777" w:rsidR="006A0E8C" w:rsidRPr="006A0E8C" w:rsidRDefault="006A0E8C" w:rsidP="00BB6B0E">
      <w:pPr>
        <w:ind w:left="2160"/>
        <w:jc w:val="right"/>
        <w:rPr>
          <w:rtl/>
        </w:rPr>
      </w:pPr>
      <w:r w:rsidRPr="006A0E8C">
        <w:t xml:space="preserve">Acharya et al [6] have used HRV signal as a reliable indicator of heart disease. </w:t>
      </w:r>
      <w:r w:rsidRPr="006A0E8C">
        <w:rPr>
          <w:highlight w:val="yellow"/>
        </w:rPr>
        <w:t>They used neural network classifier and the fuzzy classifier</w:t>
      </w:r>
      <w:r w:rsidRPr="006A0E8C">
        <w:t xml:space="preserve"> as diagnostic tools to aid the physician in the analysis of heart diseases. These tools yield results with </w:t>
      </w:r>
      <w:r w:rsidRPr="006A0E8C">
        <w:rPr>
          <w:highlight w:val="cyan"/>
        </w:rPr>
        <w:t>80 – 85% accuracy and not 100%.</w:t>
      </w:r>
      <w:bookmarkStart w:id="0" w:name="_GoBack"/>
      <w:bookmarkEnd w:id="0"/>
    </w:p>
    <w:p w14:paraId="17D6F027" w14:textId="0C94425C" w:rsidR="00DF01CA" w:rsidRPr="006A0E8C" w:rsidRDefault="006A0E8C" w:rsidP="00BB6B0E">
      <w:pPr>
        <w:ind w:left="2160"/>
        <w:jc w:val="right"/>
        <w:rPr>
          <w:sz w:val="24"/>
          <w:szCs w:val="24"/>
        </w:rPr>
      </w:pPr>
      <w:r w:rsidRPr="006A0E8C">
        <w:t xml:space="preserve">Surendra </w:t>
      </w:r>
      <w:proofErr w:type="spellStart"/>
      <w:r w:rsidRPr="006A0E8C">
        <w:t>Dalu</w:t>
      </w:r>
      <w:proofErr w:type="spellEnd"/>
      <w:r w:rsidRPr="006A0E8C">
        <w:t xml:space="preserve"> et al [10] have </w:t>
      </w:r>
      <w:r w:rsidRPr="006A0E8C">
        <w:rPr>
          <w:highlight w:val="yellow"/>
        </w:rPr>
        <w:t>done classification of QRS and ST segment using Long Vector Quantization (LVQ</w:t>
      </w:r>
      <w:r w:rsidRPr="006A0E8C">
        <w:t>) neural network. As a new approach LVQ which belongs to the class of competitive long networks, was developed particularly for classification problems.</w:t>
      </w: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068A93CC" w14:textId="4E7F0483" w:rsidR="00DF01CA" w:rsidRDefault="00D70D88" w:rsidP="00DF01CA">
      <w:pPr>
        <w:bidi w:val="0"/>
        <w:rPr>
          <w:sz w:val="28"/>
          <w:szCs w:val="28"/>
          <w:lang w:bidi="ar-EG"/>
        </w:rPr>
      </w:pPr>
      <w:r>
        <w:t xml:space="preserve">          </w:t>
      </w: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688E958" w14:textId="77777777" w:rsidR="00D70D88" w:rsidRDefault="00DF01CA" w:rsidP="00D70D88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  <w:r w:rsidR="00D70D88">
        <w:rPr>
          <w:rFonts w:cstheme="minorHAnsi"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14:paraId="72545584" w14:textId="77777777" w:rsidR="00D70D88" w:rsidRDefault="00D70D88" w:rsidP="00D70D88">
      <w:pPr>
        <w:bidi w:val="0"/>
        <w:rPr>
          <w:sz w:val="28"/>
          <w:szCs w:val="28"/>
          <w:lang w:bidi="ar-EG"/>
        </w:rPr>
      </w:pPr>
    </w:p>
    <w:p w14:paraId="42E2147F" w14:textId="24B0F4E0" w:rsidR="00D70D88" w:rsidRDefault="00DF01CA" w:rsidP="00D70D88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816"/>
        <w:gridCol w:w="816"/>
        <w:gridCol w:w="1632"/>
      </w:tblGrid>
      <w:tr w:rsidR="006A0E8C" w14:paraId="0336B950" w14:textId="77777777" w:rsidTr="00E866D5">
        <w:trPr>
          <w:trHeight w:val="90"/>
        </w:trPr>
        <w:tc>
          <w:tcPr>
            <w:tcW w:w="2448" w:type="dxa"/>
            <w:gridSpan w:val="2"/>
          </w:tcPr>
          <w:p w14:paraId="7F5CCEC6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Dextrocardia </w:t>
            </w:r>
          </w:p>
        </w:tc>
        <w:tc>
          <w:tcPr>
            <w:tcW w:w="2448" w:type="dxa"/>
            <w:gridSpan w:val="2"/>
          </w:tcPr>
          <w:p w14:paraId="267575D8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Inverted P-wave </w:t>
            </w:r>
          </w:p>
        </w:tc>
      </w:tr>
      <w:tr w:rsidR="006A0E8C" w14:paraId="0162D97F" w14:textId="77777777" w:rsidTr="00E866D5">
        <w:trPr>
          <w:trHeight w:val="179"/>
        </w:trPr>
        <w:tc>
          <w:tcPr>
            <w:tcW w:w="1632" w:type="dxa"/>
          </w:tcPr>
          <w:p w14:paraId="656FDD5E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 </w:t>
            </w:r>
          </w:p>
        </w:tc>
        <w:tc>
          <w:tcPr>
            <w:tcW w:w="1632" w:type="dxa"/>
            <w:gridSpan w:val="2"/>
          </w:tcPr>
          <w:p w14:paraId="0F8C5EE8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Tachycardia </w:t>
            </w:r>
          </w:p>
        </w:tc>
        <w:tc>
          <w:tcPr>
            <w:tcW w:w="1632" w:type="dxa"/>
          </w:tcPr>
          <w:p w14:paraId="1721A926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R-R interval </w:t>
            </w:r>
            <w:r>
              <w:rPr>
                <w:i/>
                <w:iCs/>
                <w:sz w:val="20"/>
                <w:szCs w:val="20"/>
              </w:rPr>
              <w:t xml:space="preserve">&lt; </w:t>
            </w:r>
            <w:r>
              <w:rPr>
                <w:sz w:val="20"/>
                <w:szCs w:val="20"/>
              </w:rPr>
              <w:t>0</w:t>
            </w:r>
            <w:r>
              <w:rPr>
                <w:i/>
                <w:i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6 s </w:t>
            </w:r>
          </w:p>
        </w:tc>
      </w:tr>
      <w:tr w:rsidR="006A0E8C" w14:paraId="71A0FF98" w14:textId="77777777" w:rsidTr="00E866D5">
        <w:trPr>
          <w:trHeight w:val="179"/>
        </w:trPr>
        <w:tc>
          <w:tcPr>
            <w:tcW w:w="1632" w:type="dxa"/>
          </w:tcPr>
          <w:p w14:paraId="483E8393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 </w:t>
            </w:r>
          </w:p>
        </w:tc>
        <w:tc>
          <w:tcPr>
            <w:tcW w:w="1632" w:type="dxa"/>
            <w:gridSpan w:val="2"/>
          </w:tcPr>
          <w:p w14:paraId="214A7F37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Bradycardia </w:t>
            </w:r>
          </w:p>
        </w:tc>
        <w:tc>
          <w:tcPr>
            <w:tcW w:w="1632" w:type="dxa"/>
          </w:tcPr>
          <w:p w14:paraId="41FF13A2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R-R interval </w:t>
            </w:r>
            <w:r>
              <w:rPr>
                <w:i/>
                <w:iCs/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 xml:space="preserve">1 s </w:t>
            </w:r>
          </w:p>
        </w:tc>
      </w:tr>
      <w:tr w:rsidR="006A0E8C" w14:paraId="2635C522" w14:textId="77777777" w:rsidTr="00E866D5">
        <w:trPr>
          <w:trHeight w:val="263"/>
        </w:trPr>
        <w:tc>
          <w:tcPr>
            <w:tcW w:w="1632" w:type="dxa"/>
          </w:tcPr>
          <w:p w14:paraId="487A70F1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632" w:type="dxa"/>
            <w:gridSpan w:val="2"/>
          </w:tcPr>
          <w:p w14:paraId="1C4B97CF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Hyperkalemia </w:t>
            </w:r>
          </w:p>
        </w:tc>
        <w:tc>
          <w:tcPr>
            <w:tcW w:w="1632" w:type="dxa"/>
          </w:tcPr>
          <w:p w14:paraId="1B0B93E7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Tall T-wave and absence of P-wave </w:t>
            </w:r>
          </w:p>
        </w:tc>
      </w:tr>
      <w:tr w:rsidR="006A0E8C" w14:paraId="0D5260C2" w14:textId="77777777" w:rsidTr="00E866D5">
        <w:trPr>
          <w:trHeight w:val="179"/>
        </w:trPr>
        <w:tc>
          <w:tcPr>
            <w:tcW w:w="1632" w:type="dxa"/>
          </w:tcPr>
          <w:p w14:paraId="77D87660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 </w:t>
            </w:r>
          </w:p>
        </w:tc>
        <w:tc>
          <w:tcPr>
            <w:tcW w:w="1632" w:type="dxa"/>
            <w:gridSpan w:val="2"/>
          </w:tcPr>
          <w:p w14:paraId="46423696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Myocardial </w:t>
            </w:r>
          </w:p>
        </w:tc>
        <w:tc>
          <w:tcPr>
            <w:tcW w:w="1632" w:type="dxa"/>
          </w:tcPr>
          <w:p w14:paraId="7535001D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Ischaemia</w:t>
            </w:r>
            <w:proofErr w:type="spellEnd"/>
            <w:r>
              <w:rPr>
                <w:sz w:val="20"/>
                <w:szCs w:val="20"/>
              </w:rPr>
              <w:t xml:space="preserve"> Inverted T-wave </w:t>
            </w:r>
          </w:p>
        </w:tc>
      </w:tr>
      <w:tr w:rsidR="006A0E8C" w14:paraId="1C3570E4" w14:textId="77777777" w:rsidTr="00E866D5">
        <w:trPr>
          <w:trHeight w:val="178"/>
        </w:trPr>
        <w:tc>
          <w:tcPr>
            <w:tcW w:w="1632" w:type="dxa"/>
          </w:tcPr>
          <w:p w14:paraId="2C56AEA5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 </w:t>
            </w:r>
          </w:p>
        </w:tc>
        <w:tc>
          <w:tcPr>
            <w:tcW w:w="1632" w:type="dxa"/>
            <w:gridSpan w:val="2"/>
          </w:tcPr>
          <w:p w14:paraId="1476C450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Hypercalcaemia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2" w:type="dxa"/>
          </w:tcPr>
          <w:p w14:paraId="2B55F8C5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QRS interval </w:t>
            </w:r>
            <w:r>
              <w:rPr>
                <w:i/>
                <w:iCs/>
                <w:sz w:val="20"/>
                <w:szCs w:val="20"/>
              </w:rPr>
              <w:t xml:space="preserve">&lt; </w:t>
            </w:r>
            <w:r>
              <w:rPr>
                <w:sz w:val="20"/>
                <w:szCs w:val="20"/>
              </w:rPr>
              <w:t>0</w:t>
            </w:r>
            <w:r>
              <w:rPr>
                <w:i/>
                <w:i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1 s </w:t>
            </w:r>
          </w:p>
        </w:tc>
      </w:tr>
      <w:tr w:rsidR="006A0E8C" w14:paraId="4B5C7180" w14:textId="77777777" w:rsidTr="00E866D5">
        <w:trPr>
          <w:trHeight w:val="263"/>
        </w:trPr>
        <w:tc>
          <w:tcPr>
            <w:tcW w:w="1632" w:type="dxa"/>
          </w:tcPr>
          <w:p w14:paraId="49388DB4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7 </w:t>
            </w:r>
          </w:p>
        </w:tc>
        <w:tc>
          <w:tcPr>
            <w:tcW w:w="1632" w:type="dxa"/>
            <w:gridSpan w:val="2"/>
          </w:tcPr>
          <w:p w14:paraId="19A1190C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Sinoatrial block </w:t>
            </w:r>
          </w:p>
        </w:tc>
        <w:tc>
          <w:tcPr>
            <w:tcW w:w="1632" w:type="dxa"/>
          </w:tcPr>
          <w:p w14:paraId="544A8EFD" w14:textId="77777777" w:rsidR="006A0E8C" w:rsidRDefault="006A0E8C" w:rsidP="006A0E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drop out of a cardiac cycle </w:t>
            </w:r>
          </w:p>
        </w:tc>
      </w:tr>
      <w:tr w:rsidR="006A0E8C" w14:paraId="1C00847F" w14:textId="77777777" w:rsidTr="00E866D5">
        <w:trPr>
          <w:trHeight w:val="92"/>
        </w:trPr>
        <w:tc>
          <w:tcPr>
            <w:tcW w:w="1632" w:type="dxa"/>
          </w:tcPr>
          <w:p w14:paraId="347B236D" w14:textId="77777777" w:rsidR="006A0E8C" w:rsidRDefault="006A0E8C" w:rsidP="006A0E8C">
            <w:pPr>
              <w:pStyle w:val="Default"/>
            </w:pPr>
            <w:r>
              <w:t xml:space="preserve">8 </w:t>
            </w:r>
          </w:p>
        </w:tc>
        <w:tc>
          <w:tcPr>
            <w:tcW w:w="1632" w:type="dxa"/>
            <w:gridSpan w:val="2"/>
          </w:tcPr>
          <w:p w14:paraId="730AE3F6" w14:textId="77777777" w:rsidR="006A0E8C" w:rsidRDefault="006A0E8C" w:rsidP="006A0E8C">
            <w:pPr>
              <w:pStyle w:val="Default"/>
            </w:pPr>
            <w:r>
              <w:t xml:space="preserve">Sudden cardiac death </w:t>
            </w:r>
          </w:p>
        </w:tc>
        <w:tc>
          <w:tcPr>
            <w:tcW w:w="1632" w:type="dxa"/>
          </w:tcPr>
          <w:p w14:paraId="03D84CA2" w14:textId="77777777" w:rsidR="006A0E8C" w:rsidRDefault="006A0E8C" w:rsidP="006A0E8C">
            <w:pPr>
              <w:pStyle w:val="Default"/>
            </w:pPr>
            <w:r>
              <w:t xml:space="preserve">Irregular ECG. </w:t>
            </w:r>
          </w:p>
        </w:tc>
      </w:tr>
    </w:tbl>
    <w:p w14:paraId="5AE7C4F7" w14:textId="2042C39D" w:rsidR="006A0E8C" w:rsidRDefault="006A0E8C" w:rsidP="006A0E8C">
      <w:pPr>
        <w:jc w:val="center"/>
        <w:rPr>
          <w:rtl/>
        </w:rPr>
      </w:pPr>
      <w:r>
        <w:t xml:space="preserve"> </w:t>
      </w:r>
    </w:p>
    <w:p w14:paraId="087C26DA" w14:textId="77777777" w:rsidR="006A0E8C" w:rsidRDefault="006A0E8C" w:rsidP="006A0E8C">
      <w:pPr>
        <w:jc w:val="right"/>
        <w:rPr>
          <w:rtl/>
        </w:rPr>
      </w:pPr>
    </w:p>
    <w:p w14:paraId="1DEB3AFC" w14:textId="77777777" w:rsidR="006A0E8C" w:rsidRPr="006A0E8C" w:rsidRDefault="006A0E8C" w:rsidP="006A0E8C">
      <w:pPr>
        <w:jc w:val="right"/>
        <w:rPr>
          <w:sz w:val="28"/>
          <w:szCs w:val="28"/>
        </w:rPr>
      </w:pPr>
      <w:r w:rsidRPr="006A0E8C">
        <w:rPr>
          <w:sz w:val="28"/>
          <w:szCs w:val="28"/>
        </w:rPr>
        <w:t>NOTES:</w:t>
      </w:r>
    </w:p>
    <w:p w14:paraId="64429B74" w14:textId="77777777" w:rsidR="006A0E8C" w:rsidRPr="006A0E8C" w:rsidRDefault="006A0E8C" w:rsidP="006A0E8C">
      <w:pPr>
        <w:pStyle w:val="ListParagraph"/>
        <w:numPr>
          <w:ilvl w:val="0"/>
          <w:numId w:val="3"/>
        </w:numPr>
        <w:bidi w:val="0"/>
        <w:spacing w:after="200" w:line="276" w:lineRule="auto"/>
        <w:jc w:val="both"/>
        <w:rPr>
          <w:sz w:val="28"/>
          <w:szCs w:val="28"/>
          <w:lang w:bidi="ar-EG"/>
        </w:rPr>
      </w:pPr>
      <w:r w:rsidRPr="006A0E8C">
        <w:rPr>
          <w:sz w:val="24"/>
          <w:szCs w:val="24"/>
        </w:rPr>
        <w:t>normal QRS is not greater than 3 mm or 0.06 to 0.12 seconds.</w:t>
      </w:r>
    </w:p>
    <w:p w14:paraId="3B6C6115" w14:textId="016D8316" w:rsidR="005A7E21" w:rsidRPr="005A7E21" w:rsidRDefault="005A7E21" w:rsidP="005A7E21">
      <w:pPr>
        <w:bidi w:val="0"/>
        <w:rPr>
          <w:rFonts w:cstheme="minorHAnsi"/>
          <w:b/>
          <w:bCs/>
          <w:sz w:val="72"/>
          <w:szCs w:val="72"/>
          <w:u w:val="single"/>
          <w:lang w:bidi="ar-EG"/>
        </w:rPr>
      </w:pPr>
    </w:p>
    <w:sectPr w:rsidR="005A7E21" w:rsidRPr="005A7E21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E378E"/>
    <w:multiLevelType w:val="hybridMultilevel"/>
    <w:tmpl w:val="28BC006C"/>
    <w:lvl w:ilvl="0" w:tplc="145EC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7236"/>
    <w:multiLevelType w:val="hybridMultilevel"/>
    <w:tmpl w:val="E39EEA12"/>
    <w:lvl w:ilvl="0" w:tplc="9B045A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78968FE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046BDE"/>
    <w:rsid w:val="000730AE"/>
    <w:rsid w:val="001E71A3"/>
    <w:rsid w:val="005A7E21"/>
    <w:rsid w:val="00645784"/>
    <w:rsid w:val="006A0E8C"/>
    <w:rsid w:val="007453D6"/>
    <w:rsid w:val="008F5710"/>
    <w:rsid w:val="00BB6B0E"/>
    <w:rsid w:val="00C4120A"/>
    <w:rsid w:val="00D61BEF"/>
    <w:rsid w:val="00D62C31"/>
    <w:rsid w:val="00D70D88"/>
    <w:rsid w:val="00D9493A"/>
    <w:rsid w:val="00DF01CA"/>
    <w:rsid w:val="00E4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paragraph" w:customStyle="1" w:styleId="Default">
    <w:name w:val="Default"/>
    <w:rsid w:val="006A0E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D2EA5-B2BE-4C24-9191-E2A78FF4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Asmaa Sobhy</cp:lastModifiedBy>
  <cp:revision>2</cp:revision>
  <dcterms:created xsi:type="dcterms:W3CDTF">2019-10-09T21:40:00Z</dcterms:created>
  <dcterms:modified xsi:type="dcterms:W3CDTF">2019-10-09T21:40:00Z</dcterms:modified>
</cp:coreProperties>
</file>