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-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0"/>
        <w:gridCol w:w="510"/>
        <w:gridCol w:w="930"/>
        <w:gridCol w:w="240"/>
        <w:gridCol w:w="975"/>
        <w:gridCol w:w="135"/>
        <w:gridCol w:w="2940"/>
        <w:gridCol w:w="285"/>
        <w:gridCol w:w="750"/>
        <w:gridCol w:w="1350"/>
        <w:tblGridChange w:id="0">
          <w:tblGrid>
            <w:gridCol w:w="1530"/>
            <w:gridCol w:w="510"/>
            <w:gridCol w:w="930"/>
            <w:gridCol w:w="240"/>
            <w:gridCol w:w="975"/>
            <w:gridCol w:w="135"/>
            <w:gridCol w:w="2940"/>
            <w:gridCol w:w="285"/>
            <w:gridCol w:w="750"/>
            <w:gridCol w:w="1350"/>
          </w:tblGrid>
        </w:tblGridChange>
      </w:tblGrid>
      <w:tr>
        <w:trPr>
          <w:cantSplit w:val="0"/>
          <w:trHeight w:val="273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spacing w:after="100" w:before="10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Título del proyecto: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Gm llaves y Cerraduras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Sector productivo objetivo del proyecto: Cerrajería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Nombres de las entidades o Centros del SENA con los que se asocia (cliente): </w:t>
            </w:r>
          </w:p>
          <w:p w:rsidR="00000000" w:rsidDel="00000000" w:rsidP="00000000" w:rsidRDefault="00000000" w:rsidRPr="00000000" w14:paraId="00000021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Programa de formación con el que se asocia (si el proyecto se hace con otro programa de formación):</w:t>
            </w:r>
          </w:p>
          <w:p w:rsidR="00000000" w:rsidDel="00000000" w:rsidP="00000000" w:rsidRDefault="00000000" w:rsidRPr="00000000" w14:paraId="0000002C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Nro. Ficha: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 2959814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Instructor titular: Erika Florez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Programa de formación: Análisis y Desarrollo de Software</w:t>
            </w:r>
          </w:p>
        </w:tc>
      </w:tr>
      <w:tr>
        <w:trPr>
          <w:cantSplit w:val="0"/>
          <w:trHeight w:val="102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Instructores participantes en la formación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100" w:before="10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Nombres y Apellidos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100" w:before="10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Competencia que Imparte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spacing w:after="100" w:before="10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100" w:before="10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</w:tr>
      <w:tr>
        <w:trPr>
          <w:cantSplit w:val="0"/>
          <w:trHeight w:val="102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after="100" w:before="10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Información de Aprendices que desarrollarán el proyecto: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Documento de identidad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Nombres y Apellidos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E-mail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Teléfono</w:t>
            </w:r>
          </w:p>
        </w:tc>
      </w:tr>
      <w:tr>
        <w:trPr>
          <w:cantSplit w:val="0"/>
          <w:trHeight w:val="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1013459129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Maria Camila Rios Rojas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riosrojasmariac2@gmail.com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100" w:before="10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3024583232</w:t>
            </w:r>
          </w:p>
        </w:tc>
      </w:tr>
      <w:tr>
        <w:trPr>
          <w:cantSplit w:val="0"/>
          <w:trHeight w:val="647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1042767079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Sebastián Correa Henao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jc w:val="both"/>
              <w:rPr>
                <w:rFonts w:ascii="Helvetica Neue" w:cs="Helvetica Neue" w:eastAsia="Helvetica Neue" w:hAnsi="Helvetica Neue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222222"/>
                <w:sz w:val="21"/>
                <w:szCs w:val="21"/>
                <w:rtl w:val="0"/>
              </w:rPr>
              <w:t xml:space="preserve">henaosba06@gmail.com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after="100" w:before="10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3218015599</w:t>
            </w:r>
          </w:p>
        </w:tc>
      </w:tr>
      <w:tr>
        <w:trPr>
          <w:cantSplit w:val="0"/>
          <w:trHeight w:val="62.978515624999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100" w:before="10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spacing w:after="100" w:before="10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Planteamiento del problema a resolver: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Proporcionar y construir dispositivos de seguridad y cerrojos a las propiedades de la sociedad. </w:t>
            </w:r>
          </w:p>
          <w:p w:rsidR="00000000" w:rsidDel="00000000" w:rsidP="00000000" w:rsidRDefault="00000000" w:rsidRPr="00000000" w14:paraId="000000BF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Esto incluye la instalación, servicio y mantenimiento de cerrojos, cerraduras y cerrojos para dar seguridad a los hogares, edificios y vehículos.</w:t>
            </w:r>
          </w:p>
          <w:p w:rsidR="00000000" w:rsidDel="00000000" w:rsidP="00000000" w:rsidRDefault="00000000" w:rsidRPr="00000000" w14:paraId="000000C0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Justificación: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industria de la cerrajería es primordial para la reparación y mantenimiento de cerraduras, candados, cerrojos, cilindros y puertas comunes como también en vehículos. </w:t>
            </w:r>
          </w:p>
          <w:p w:rsidR="00000000" w:rsidDel="00000000" w:rsidP="00000000" w:rsidRDefault="00000000" w:rsidRPr="00000000" w14:paraId="000000CE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Nuestra función principal es instalar, reparar y mantener estos dispositivos de seguridad. Buscando proporcionar tranquilidad y protección a través de diferentes servicios.</w:t>
            </w:r>
          </w:p>
          <w:p w:rsidR="00000000" w:rsidDel="00000000" w:rsidP="00000000" w:rsidRDefault="00000000" w:rsidRPr="00000000" w14:paraId="000000CF">
            <w:pPr>
              <w:spacing w:after="100" w:before="10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100" w:before="10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del proyecto:</w:t>
            </w:r>
          </w:p>
          <w:p w:rsidR="00000000" w:rsidDel="00000000" w:rsidP="00000000" w:rsidRDefault="00000000" w:rsidRPr="00000000" w14:paraId="000000DA">
            <w:pPr>
              <w:spacing w:after="100" w:before="10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100" w:before="10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General: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Establecer una cerrajería que ofrezca servicios de alta calidad y confiabilidad en la instalación, reparación y mantenimiento de cerraduras y sistemas de seguridad, </w:t>
            </w:r>
          </w:p>
          <w:p w:rsidR="00000000" w:rsidDel="00000000" w:rsidP="00000000" w:rsidRDefault="00000000" w:rsidRPr="00000000" w14:paraId="000000DC">
            <w:pPr>
              <w:spacing w:after="100" w:before="10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proporcionando soluciones efectivas y eficientes que garanticen la seguridad y satisfacción de nuestros clientes.</w:t>
            </w:r>
          </w:p>
          <w:p w:rsidR="00000000" w:rsidDel="00000000" w:rsidP="00000000" w:rsidRDefault="00000000" w:rsidRPr="00000000" w14:paraId="000000DD">
            <w:pPr>
              <w:spacing w:after="100" w:before="10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after="100" w:before="10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Específicos: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40" w:before="240" w:line="327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Brindar asesoramiento personalizado a cada cliente para determinar las mejores soluciones de seguridad adaptadas a sus necesidades específicas.</w:t>
            </w:r>
          </w:p>
          <w:p w:rsidR="00000000" w:rsidDel="00000000" w:rsidP="00000000" w:rsidRDefault="00000000" w:rsidRPr="00000000" w14:paraId="000000E1">
            <w:pPr>
              <w:numPr>
                <w:ilvl w:val="0"/>
                <w:numId w:val="1"/>
              </w:numPr>
              <w:spacing w:after="280" w:before="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Implementar un riguroso control de calidad en todos los trabajos realizados, asegurando que las instalaciones y reparaciones se realicen de manera eficiente y duradera.</w:t>
            </w:r>
          </w:p>
          <w:p w:rsidR="00000000" w:rsidDel="00000000" w:rsidP="00000000" w:rsidRDefault="00000000" w:rsidRPr="00000000" w14:paraId="000000E2">
            <w:pPr>
              <w:spacing w:after="280" w:before="280" w:lineRule="auto"/>
              <w:ind w:left="72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1"/>
              </w:numPr>
              <w:spacing w:after="0" w:before="28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Ampliar la oferta de servicios para incluir instalación de sistemas de seguridad avanzados, como cerraduras electrónicas, cámaras de vigilancia y sistemas de acceso sin llave.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240" w:line="327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Implementar un sistema de atención al cliente eficaz que permita resolver consultas y problemas de manera rápida y satisfactoria.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40" w:before="0" w:line="327" w:lineRule="auto"/>
              <w:ind w:left="720" w:right="0" w:hanging="36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y mantener una página web y perfiles en redes sociales para promover los servicios de la cerrajería y facilitar la comunicación con los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spacing w:after="100" w:before="10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Antecedentes:</w:t>
            </w:r>
          </w:p>
          <w:p w:rsidR="00000000" w:rsidDel="00000000" w:rsidP="00000000" w:rsidRDefault="00000000" w:rsidRPr="00000000" w14:paraId="000000F0">
            <w:pPr>
              <w:spacing w:after="100" w:before="10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Resultados esperados:</w:t>
            </w:r>
          </w:p>
          <w:p w:rsidR="00000000" w:rsidDel="00000000" w:rsidP="00000000" w:rsidRDefault="00000000" w:rsidRPr="00000000" w14:paraId="000000FD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Buscamos establecer un negocio confiable y de alta calidad que ofrezca servicios personalizados en instalación, reparación y mantenimiento de cerraduras y sistemas de seguridad. Se espera lograr una alta satisfacción del cliente, con personal capacitado y actualizado, una amplia gama de servicios, una atención al cliente eficiente y una sólida presencia online. Además, se pretende formar alianzas estratégicas, mejorar la seguridad laboral, fomentar la innovación y cumplir con todas las normativas legales, asegurando así la diferenciación competitiva.</w:t>
            </w:r>
          </w:p>
          <w:p w:rsidR="00000000" w:rsidDel="00000000" w:rsidP="00000000" w:rsidRDefault="00000000" w:rsidRPr="00000000" w14:paraId="000000FE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Alcance: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Mejorar la calidad y la eficiencia de los servicios de cerrajería ofrecidos a los clientes, así como también ampliar la gama de servicios disponibles, como la instalación de sistemas de seguridad electrónicos y la oferta de productos de alta seguridad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after="100" w:before="10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 de inicio: 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spacing w:after="100" w:before="10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 de terminación: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RESULTADOS DE COMITÉ </w:t>
            </w:r>
          </w:p>
          <w:p w:rsidR="00000000" w:rsidDel="00000000" w:rsidP="00000000" w:rsidRDefault="00000000" w:rsidRPr="00000000" w14:paraId="0000012B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(Para uso exclusivo del comité)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Estado: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Primera entrega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38100</wp:posOffset>
                      </wp:positionV>
                      <wp:extent cx="161925" cy="161925"/>
                      <wp:effectExtent b="0" l="0" r="0" t="0"/>
                      <wp:wrapNone/>
                      <wp:docPr id="1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38100</wp:posOffset>
                      </wp:positionV>
                      <wp:extent cx="161925" cy="161925"/>
                      <wp:effectExtent b="0" l="0" r="0" t="0"/>
                      <wp:wrapNone/>
                      <wp:docPr id="19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40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Aprobado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1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15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41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Por ajustar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8" name="Shape 8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177800</wp:posOffset>
                      </wp:positionV>
                      <wp:extent cx="161925" cy="161925"/>
                      <wp:effectExtent b="0" l="0" r="0" t="0"/>
                      <wp:wrapNone/>
                      <wp:docPr id="2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177800</wp:posOffset>
                      </wp:positionV>
                      <wp:extent cx="161925" cy="161925"/>
                      <wp:effectExtent b="0" l="0" r="0" t="0"/>
                      <wp:wrapNone/>
                      <wp:docPr id="20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42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Rechazado  </w:t>
            </w:r>
          </w:p>
          <w:p w:rsidR="00000000" w:rsidDel="00000000" w:rsidP="00000000" w:rsidRDefault="00000000" w:rsidRPr="00000000" w14:paraId="00000143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Fecha:  DD__MM__AA____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Segunda entrega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38100</wp:posOffset>
                      </wp:positionV>
                      <wp:extent cx="161925" cy="161925"/>
                      <wp:effectExtent b="0" l="0" r="0" t="0"/>
                      <wp:wrapNone/>
                      <wp:docPr id="2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9" name="Shape 9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38100</wp:posOffset>
                      </wp:positionV>
                      <wp:extent cx="161925" cy="161925"/>
                      <wp:effectExtent b="0" l="0" r="0" t="0"/>
                      <wp:wrapNone/>
                      <wp:docPr id="22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48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Aprobado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25400</wp:posOffset>
                      </wp:positionV>
                      <wp:extent cx="161925" cy="161925"/>
                      <wp:effectExtent b="0" l="0" r="0" t="0"/>
                      <wp:wrapNone/>
                      <wp:docPr id="1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25400</wp:posOffset>
                      </wp:positionV>
                      <wp:extent cx="161925" cy="161925"/>
                      <wp:effectExtent b="0" l="0" r="0" t="0"/>
                      <wp:wrapNone/>
                      <wp:docPr id="16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49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Por ajustar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1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17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4A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Rechazado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" name="Shape 10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3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4B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Fecha:  DD__MM__AA____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tabs>
                <w:tab w:val="right" w:leader="none" w:pos="2988"/>
              </w:tabs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Tercera entrega</w:t>
              <w:tab/>
            </w:r>
          </w:p>
          <w:p w:rsidR="00000000" w:rsidDel="00000000" w:rsidP="00000000" w:rsidRDefault="00000000" w:rsidRPr="00000000" w14:paraId="0000014F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Aprobado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1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18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50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Por ajustar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1" name="Shape 11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51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Rechazado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2" name="Shape 12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0</wp:posOffset>
                      </wp:positionV>
                      <wp:extent cx="161925" cy="161925"/>
                      <wp:effectExtent b="0" l="0" r="0" t="0"/>
                      <wp:wrapNone/>
                      <wp:docPr id="25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52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Fecha:  DD__MM__AA____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Coordinador de proyecto: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Asesor Técnico: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pacing w:after="100" w:before="10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CONTROL DEL DOCUMENTO</w:t>
      </w:r>
    </w:p>
    <w:p w:rsidR="00000000" w:rsidDel="00000000" w:rsidP="00000000" w:rsidRDefault="00000000" w:rsidRPr="00000000" w14:paraId="00000181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4"/>
        <w:gridCol w:w="3119"/>
        <w:gridCol w:w="2126"/>
        <w:gridCol w:w="1701"/>
        <w:gridCol w:w="1569"/>
        <w:tblGridChange w:id="0">
          <w:tblGrid>
            <w:gridCol w:w="1204"/>
            <w:gridCol w:w="3119"/>
            <w:gridCol w:w="2126"/>
            <w:gridCol w:w="1701"/>
            <w:gridCol w:w="15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-40000</wp:posOffset>
                  </wp:positionH>
                  <wp:positionV relativeFrom="paragraph">
                    <wp:posOffset>0</wp:posOffset>
                  </wp:positionV>
                  <wp:extent cx="6176010" cy="5981700"/>
                  <wp:effectExtent b="0" l="0" r="0" t="0"/>
                  <wp:wrapSquare wrapText="bothSides" distB="0" distT="0" distL="0" distR="0"/>
                  <wp:docPr descr="LOGOSENA-COLOR" id="28" name="image1.png"/>
                  <a:graphic>
                    <a:graphicData uri="http://schemas.openxmlformats.org/drawingml/2006/picture">
                      <pic:pic>
                        <pic:nvPicPr>
                          <pic:cNvPr descr="LOGOSENA-COLOR"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010" cy="598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Doris Elena Monsalve Sossa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Instructora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ADSI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Mayo de 2017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Jhonnys Rodríguez Payares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Instructor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ADSI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Jairo Israel Londoño Serrato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Pedagogía e </w:t>
            </w:r>
          </w:p>
          <w:p w:rsidR="00000000" w:rsidDel="00000000" w:rsidP="00000000" w:rsidRDefault="00000000" w:rsidRPr="00000000" w14:paraId="0000019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Investigación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Evis Licet Barrios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Instructora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ADSI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Mayo de 2017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Juan David Ramírez Londoño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ADSI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Liliana María Galeano Zea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Instructora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ADSI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Aprobación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tabs>
                <w:tab w:val="left" w:leader="none" w:pos="426"/>
              </w:tabs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Claudia Marcela Porras Ortiz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tabs>
                <w:tab w:val="left" w:leader="none" w:pos="426"/>
              </w:tabs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Coordinadora Académica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tabs>
                <w:tab w:val="left" w:leader="none" w:pos="426"/>
              </w:tabs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Teleinformática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Mayo de 2017</w:t>
            </w:r>
          </w:p>
        </w:tc>
      </w:tr>
    </w:tbl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Rule="auto"/>
        <w:jc w:val="center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CONTROL DE CAMBIOS</w:t>
      </w:r>
    </w:p>
    <w:p w:rsidR="00000000" w:rsidDel="00000000" w:rsidP="00000000" w:rsidRDefault="00000000" w:rsidRPr="00000000" w14:paraId="000001B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6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26"/>
        <w:gridCol w:w="2335"/>
        <w:gridCol w:w="1816"/>
        <w:gridCol w:w="2392"/>
        <w:tblGridChange w:id="0">
          <w:tblGrid>
            <w:gridCol w:w="3026"/>
            <w:gridCol w:w="2335"/>
            <w:gridCol w:w="1816"/>
            <w:gridCol w:w="23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1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Descripción del cambio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2">
            <w:pPr>
              <w:ind w:left="-35" w:right="-7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Razón del cambio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3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 (cargo)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6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0"/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A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70"/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B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even"/>
      <w:pgSz w:h="15842" w:w="12242" w:orient="portrait"/>
      <w:pgMar w:bottom="1134" w:top="1701" w:left="1701" w:right="962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Georgia"/>
  <w:font w:name="Calibri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ind w:right="360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ind w:right="360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9569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891"/>
      <w:gridCol w:w="5674"/>
      <w:gridCol w:w="2004"/>
      <w:tblGridChange w:id="0">
        <w:tblGrid>
          <w:gridCol w:w="1891"/>
          <w:gridCol w:w="5674"/>
          <w:gridCol w:w="2004"/>
        </w:tblGrid>
      </w:tblGridChange>
    </w:tblGrid>
    <w:tr>
      <w:trPr>
        <w:cantSplit w:val="0"/>
        <w:trHeight w:val="1118" w:hRule="atLeast"/>
        <w:tblHeader w:val="0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1">
          <w:pPr>
            <w:spacing w:after="240" w:before="10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</w:rPr>
            <w:drawing>
              <wp:inline distB="0" distT="0" distL="0" distR="0">
                <wp:extent cx="762000" cy="742950"/>
                <wp:effectExtent b="0" l="0" r="0" t="0"/>
                <wp:docPr id="2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2">
          <w:pPr>
            <w:spacing w:after="240" w:before="100" w:lineRule="auto"/>
            <w:jc w:val="center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REGIONAL ANTIOQUIA</w:t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3">
          <w:pPr>
            <w:spacing w:after="240" w:lineRule="auto"/>
            <w:jc w:val="center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8"/>
              <w:szCs w:val="18"/>
              <w:rtl w:val="0"/>
            </w:rPr>
            <w:br w:type="textWrapping"/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FICHA TÉCNICA DE PROYECTO</w:t>
            <w:br w:type="textWrapping"/>
            <w:br w:type="textWrapping"/>
            <w:t xml:space="preserve">SERVICIO NACIONAL DE APRENDIZAJE </w:t>
          </w:r>
        </w:p>
        <w:p w:rsidR="00000000" w:rsidDel="00000000" w:rsidP="00000000" w:rsidRDefault="00000000" w:rsidRPr="00000000" w14:paraId="000001C4">
          <w:pPr>
            <w:spacing w:after="240" w:lineRule="auto"/>
            <w:jc w:val="center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PROGRAMA DE FORMACIÓN</w:t>
          </w:r>
        </w:p>
        <w:p w:rsidR="00000000" w:rsidDel="00000000" w:rsidP="00000000" w:rsidRDefault="00000000" w:rsidRPr="00000000" w14:paraId="000001C5">
          <w:pPr>
            <w:spacing w:after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ANÁLISIS Y DESARROLLO DE SISTEMAS DE INFORMACIÓN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6">
          <w:pPr>
            <w:spacing w:after="100" w:before="100" w:lineRule="auto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br w:type="textWrapping"/>
            <w:t xml:space="preserve">11 de febrero de 2021</w:t>
          </w:r>
        </w:p>
      </w:tc>
    </w:tr>
    <w:tr>
      <w:trPr>
        <w:cantSplit w:val="0"/>
        <w:trHeight w:val="996" w:hRule="atLeast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9">
          <w:pPr>
            <w:spacing w:after="240" w:before="100" w:lineRule="auto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Versión:  1.4</w:t>
          </w:r>
        </w:p>
      </w:tc>
    </w:tr>
  </w:tbl>
  <w:p w:rsidR="00000000" w:rsidDel="00000000" w:rsidP="00000000" w:rsidRDefault="00000000" w:rsidRPr="00000000" w14:paraId="000001C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5"/>
      <w:tblW w:w="9569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891"/>
      <w:gridCol w:w="5674"/>
      <w:gridCol w:w="2004"/>
      <w:tblGridChange w:id="0">
        <w:tblGrid>
          <w:gridCol w:w="1891"/>
          <w:gridCol w:w="5674"/>
          <w:gridCol w:w="2004"/>
        </w:tblGrid>
      </w:tblGridChange>
    </w:tblGrid>
    <w:tr>
      <w:trPr>
        <w:cantSplit w:val="0"/>
        <w:trHeight w:val="1119" w:hRule="atLeast"/>
        <w:tblHeader w:val="0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C">
          <w:pPr>
            <w:spacing w:after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</w:rPr>
            <w:drawing>
              <wp:inline distB="0" distT="0" distL="0" distR="0">
                <wp:extent cx="762000" cy="742950"/>
                <wp:effectExtent b="0" l="0" r="0" t="0"/>
                <wp:docPr id="2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D">
          <w:pPr>
            <w:spacing w:after="240" w:lineRule="auto"/>
            <w:jc w:val="center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REGIONAL ANTIOQUIA</w:t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CE">
          <w:pPr>
            <w:spacing w:after="240" w:lineRule="auto"/>
            <w:jc w:val="center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8"/>
              <w:szCs w:val="18"/>
              <w:rtl w:val="0"/>
            </w:rPr>
            <w:br w:type="textWrapping"/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FICHA TÉCNICA DE PROYECTO</w:t>
            <w:br w:type="textWrapping"/>
            <w:br w:type="textWrapping"/>
            <w:t xml:space="preserve">SERVICIO NACIONAL DE APRENDIZAJE</w:t>
          </w:r>
        </w:p>
        <w:p w:rsidR="00000000" w:rsidDel="00000000" w:rsidP="00000000" w:rsidRDefault="00000000" w:rsidRPr="00000000" w14:paraId="000001CF">
          <w:pPr>
            <w:spacing w:after="240" w:lineRule="auto"/>
            <w:jc w:val="center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PROGRAMA DE FORMACIÓN</w:t>
          </w:r>
        </w:p>
        <w:p w:rsidR="00000000" w:rsidDel="00000000" w:rsidP="00000000" w:rsidRDefault="00000000" w:rsidRPr="00000000" w14:paraId="000001D0">
          <w:pPr>
            <w:spacing w:after="240" w:lineRule="auto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ANÁLISIS Y DESARROLLO DE SISTEMAS DE INFORMACIÓN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D1">
          <w:pPr>
            <w:spacing w:after="100" w:lineRule="auto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br w:type="textWrapping"/>
            <w:t xml:space="preserve">11 de febrero de 2021</w:t>
          </w:r>
        </w:p>
      </w:tc>
    </w:tr>
    <w:tr>
      <w:trPr>
        <w:cantSplit w:val="0"/>
        <w:trHeight w:val="579" w:hRule="atLeast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D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D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D4">
          <w:pPr>
            <w:spacing w:after="240" w:lineRule="auto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Versión:  1.4</w:t>
          </w:r>
        </w:p>
      </w:tc>
    </w:tr>
  </w:tbl>
  <w:p w:rsidR="00000000" w:rsidDel="00000000" w:rsidP="00000000" w:rsidRDefault="00000000" w:rsidRPr="00000000" w14:paraId="000001D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4"/>
        <w:szCs w:val="24"/>
        <w:lang w:val="es-MX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spacing w:after="60" w:before="240"/>
      <w:outlineLvl w:val="0"/>
    </w:pPr>
    <w:rPr>
      <w:b w:val="1"/>
      <w:color w:val="000000"/>
      <w:sz w:val="28"/>
      <w:szCs w:val="28"/>
    </w:rPr>
  </w:style>
  <w:style w:type="paragraph" w:styleId="Ttulo2">
    <w:name w:val="heading 2"/>
    <w:basedOn w:val="Normal"/>
    <w:next w:val="Normal"/>
    <w:pPr>
      <w:keepNext w:val="1"/>
      <w:keepLines w:val="1"/>
      <w:spacing w:before="200"/>
      <w:outlineLvl w:val="1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spacing w:before="40"/>
      <w:outlineLvl w:val="2"/>
    </w:pPr>
    <w:rPr>
      <w:rFonts w:ascii="Cambria" w:cs="Cambria" w:eastAsia="Cambria" w:hAnsi="Cambria"/>
      <w:color w:val="243f61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pPr>
      <w:keepNext w:val="1"/>
      <w:outlineLvl w:val="4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character" w:styleId="gi" w:customStyle="1">
    <w:name w:val="gi"/>
    <w:basedOn w:val="Fuentedeprrafopredeter"/>
    <w:rsid w:val="00B21307"/>
  </w:style>
  <w:style w:type="character" w:styleId="Textoennegrita">
    <w:name w:val="Strong"/>
    <w:basedOn w:val="Fuentedeprrafopredeter"/>
    <w:uiPriority w:val="22"/>
    <w:qFormat w:val="1"/>
    <w:rsid w:val="0078569D"/>
    <w:rPr>
      <w:b w:val="1"/>
      <w:bCs w:val="1"/>
    </w:rPr>
  </w:style>
  <w:style w:type="paragraph" w:styleId="Prrafodelista">
    <w:name w:val="List Paragraph"/>
    <w:basedOn w:val="Normal"/>
    <w:uiPriority w:val="34"/>
    <w:qFormat w:val="1"/>
    <w:rsid w:val="009B468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jcuUHz5m0v4EE0x7g7E3jdEO5w==">CgMxLjA4AHIhMWxwMW9nMm5DNnVlRFdUSHZiQl93Q2lvMVA5a0NXZGtJ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2024-08-02T22:04:00Z</dcterms:created>
  <dc:creator>Maria Camila Rios</dc:creator>
</cp:coreProperties>
</file>