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099B" w14:textId="3F42BE53" w:rsidR="00DB4C1A" w:rsidRPr="00F60D35" w:rsidRDefault="009D22BC" w:rsidP="006F6CE1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Entity Framework – </w:t>
      </w:r>
      <w:r w:rsidR="00CE1542">
        <w:rPr>
          <w:rFonts w:ascii="Arial" w:hAnsi="Arial" w:cs="Arial"/>
        </w:rPr>
        <w:t xml:space="preserve">Formula1 </w:t>
      </w:r>
      <w:proofErr w:type="spellStart"/>
      <w:r w:rsidR="00CE1542">
        <w:rPr>
          <w:rFonts w:ascii="Arial" w:hAnsi="Arial" w:cs="Arial"/>
        </w:rPr>
        <w:t>Importer</w:t>
      </w:r>
      <w:proofErr w:type="spellEnd"/>
    </w:p>
    <w:p w14:paraId="4F73A0DD" w14:textId="61B19F31" w:rsidR="00492C87" w:rsidRPr="00F60D35" w:rsidRDefault="00492C87" w:rsidP="00492C87">
      <w:pPr>
        <w:pStyle w:val="berschrift2"/>
        <w:numPr>
          <w:ilvl w:val="1"/>
          <w:numId w:val="0"/>
        </w:numPr>
        <w:tabs>
          <w:tab w:val="left" w:pos="851"/>
          <w:tab w:val="left" w:pos="1276"/>
        </w:tabs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F60D35">
        <w:rPr>
          <w:rFonts w:ascii="Arial" w:hAnsi="Arial" w:cs="Arial"/>
        </w:rPr>
        <w:t>Lehrziele:</w:t>
      </w:r>
    </w:p>
    <w:p w14:paraId="690D0413" w14:textId="7640D950" w:rsidR="00492C87" w:rsidRDefault="009D22BC" w:rsidP="00492C87">
      <w:pPr>
        <w:pStyle w:val="Aufzhlung1"/>
        <w:spacing w:before="0" w:beforeAutospacing="0" w:after="0" w:afterAutospacing="0"/>
        <w:ind w:hanging="357"/>
        <w:rPr>
          <w:rFonts w:cs="Arial"/>
        </w:rPr>
      </w:pPr>
      <w:r>
        <w:rPr>
          <w:rFonts w:cs="Arial"/>
        </w:rPr>
        <w:t>Entity Framework</w:t>
      </w:r>
    </w:p>
    <w:p w14:paraId="30DDD4AA" w14:textId="7D214E44" w:rsidR="004F1469" w:rsidRDefault="00242E22" w:rsidP="00492C87">
      <w:pPr>
        <w:pStyle w:val="Aufzhlung1"/>
        <w:spacing w:before="0" w:beforeAutospacing="0" w:after="0" w:afterAutospacing="0"/>
        <w:ind w:hanging="357"/>
        <w:rPr>
          <w:rFonts w:cs="Arial"/>
        </w:rPr>
      </w:pPr>
      <w:r>
        <w:rPr>
          <w:rFonts w:cs="Arial"/>
        </w:rPr>
        <w:t>Annotationen</w:t>
      </w:r>
    </w:p>
    <w:p w14:paraId="4548D6D4" w14:textId="6EB97260" w:rsidR="006F6CE1" w:rsidRDefault="006F6CE1" w:rsidP="006F6CE1">
      <w:pPr>
        <w:rPr>
          <w:rFonts w:ascii="Arial" w:hAnsi="Arial" w:cs="Arial"/>
        </w:rPr>
      </w:pPr>
    </w:p>
    <w:p w14:paraId="5B65C0A3" w14:textId="59017254" w:rsidR="009D22BC" w:rsidRDefault="00251A1F" w:rsidP="0085359F">
      <w:pPr>
        <w:pStyle w:val="KeinLeerraum"/>
      </w:pPr>
      <w:r>
        <w:t>Ziel dieser Übung ist die Grundlagen des Datenbankzugriffs per Entity Framework kennen zu lernen.</w:t>
      </w:r>
    </w:p>
    <w:p w14:paraId="278BDDCE" w14:textId="112E8B39" w:rsidR="004F1469" w:rsidRDefault="004F1469" w:rsidP="0085359F">
      <w:pPr>
        <w:pStyle w:val="KeinLeerraum"/>
      </w:pPr>
      <w:r>
        <w:t>Erweitern Sie dazu das Beispiel aus der Vorwoche um die Möglichkeit</w:t>
      </w:r>
      <w:r w:rsidR="00242E22">
        <w:t>,</w:t>
      </w:r>
      <w:r>
        <w:t xml:space="preserve"> die aus den XML-Dateien eingelesenen Informationen</w:t>
      </w:r>
      <w:r w:rsidR="00242E22">
        <w:t>,</w:t>
      </w:r>
      <w:r>
        <w:t xml:space="preserve"> in einer Datenbank zu persistieren.</w:t>
      </w:r>
    </w:p>
    <w:p w14:paraId="6B3E071C" w14:textId="77777777" w:rsidR="00251A1F" w:rsidRDefault="00251A1F" w:rsidP="006F6CE1">
      <w:pPr>
        <w:rPr>
          <w:rFonts w:ascii="Arial" w:hAnsi="Arial" w:cs="Arial"/>
        </w:rPr>
      </w:pPr>
    </w:p>
    <w:p w14:paraId="2271E1CA" w14:textId="7734ADB2" w:rsidR="006731E9" w:rsidRDefault="006731E9" w:rsidP="006731E9">
      <w:pPr>
        <w:pStyle w:val="berschrift2"/>
      </w:pPr>
      <w:r>
        <w:t>Klassendiagramm</w:t>
      </w:r>
    </w:p>
    <w:p w14:paraId="3AF87B9A" w14:textId="77777777" w:rsidR="00251A1F" w:rsidRPr="00251A1F" w:rsidRDefault="00251A1F" w:rsidP="00251A1F"/>
    <w:p w14:paraId="25708B99" w14:textId="7C8880CC" w:rsidR="009D22BC" w:rsidRDefault="004F1469" w:rsidP="002D18A8">
      <w:pPr>
        <w:jc w:val="center"/>
        <w:rPr>
          <w:rFonts w:ascii="Arial" w:hAnsi="Arial" w:cs="Arial"/>
        </w:rPr>
      </w:pPr>
      <w:r w:rsidRPr="004F1469">
        <w:rPr>
          <w:rFonts w:ascii="Arial" w:hAnsi="Arial" w:cs="Arial"/>
          <w:noProof/>
        </w:rPr>
        <w:drawing>
          <wp:inline distT="0" distB="0" distL="0" distR="0" wp14:anchorId="1BC20248" wp14:editId="49FBB953">
            <wp:extent cx="5760720" cy="4467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DD8" w14:textId="77777777" w:rsidR="0085359F" w:rsidRDefault="0085359F" w:rsidP="0085359F">
      <w:pPr>
        <w:pStyle w:val="KeinLeerraum"/>
      </w:pPr>
    </w:p>
    <w:p w14:paraId="046D55DF" w14:textId="76107068" w:rsidR="00251A1F" w:rsidRDefault="00CE1542" w:rsidP="00CE1542">
      <w:pPr>
        <w:pStyle w:val="KeinLeerraum"/>
      </w:pPr>
      <w:r>
        <w:t>Stellen Sie mit</w:t>
      </w:r>
      <w:r w:rsidR="006F2ABB">
        <w:t>tels</w:t>
      </w:r>
      <w:r>
        <w:t xml:space="preserve"> Annotationen folgende Einschränkungen sicher:</w:t>
      </w:r>
    </w:p>
    <w:p w14:paraId="651B5942" w14:textId="326B74D1" w:rsidR="00CE1542" w:rsidRDefault="00CE1542" w:rsidP="006F6CE1">
      <w:pPr>
        <w:rPr>
          <w:rFonts w:ascii="Arial" w:hAnsi="Arial" w:cs="Arial"/>
        </w:rPr>
      </w:pPr>
    </w:p>
    <w:p w14:paraId="5F6D456C" w14:textId="0C7DF5FB" w:rsidR="00CE1542" w:rsidRDefault="00CE1542" w:rsidP="00CE1542">
      <w:pPr>
        <w:pStyle w:val="KeinLeerraum"/>
        <w:numPr>
          <w:ilvl w:val="0"/>
          <w:numId w:val="12"/>
        </w:numPr>
      </w:pPr>
      <w:r w:rsidRPr="00CE1542">
        <w:t xml:space="preserve">Klasse </w:t>
      </w:r>
      <w:r w:rsidRPr="00CE1542">
        <w:rPr>
          <w:i/>
        </w:rPr>
        <w:t>Driver</w:t>
      </w:r>
    </w:p>
    <w:p w14:paraId="57524AC4" w14:textId="77F02D7A" w:rsidR="00CE1542" w:rsidRDefault="00CE1542" w:rsidP="00CE1542">
      <w:pPr>
        <w:pStyle w:val="KeinLeerraum"/>
        <w:numPr>
          <w:ilvl w:val="1"/>
          <w:numId w:val="12"/>
        </w:numPr>
      </w:pPr>
      <w:proofErr w:type="spellStart"/>
      <w:r w:rsidRPr="00CE1542">
        <w:rPr>
          <w:i/>
        </w:rPr>
        <w:t>FirstName</w:t>
      </w:r>
      <w:proofErr w:type="spellEnd"/>
      <w:r>
        <w:t xml:space="preserve"> (Pflichtfeld, max. Länge 50 Zeichen)</w:t>
      </w:r>
    </w:p>
    <w:p w14:paraId="3C39293F" w14:textId="6A93AB5D" w:rsidR="00CE1542" w:rsidRDefault="00CE1542" w:rsidP="00CE1542">
      <w:pPr>
        <w:pStyle w:val="KeinLeerraum"/>
        <w:numPr>
          <w:ilvl w:val="1"/>
          <w:numId w:val="12"/>
        </w:numPr>
      </w:pPr>
      <w:proofErr w:type="spellStart"/>
      <w:r>
        <w:t>LastName</w:t>
      </w:r>
      <w:proofErr w:type="spellEnd"/>
      <w:r>
        <w:t xml:space="preserve"> (Pflichtfeld, max. Länge 50 Zeichen)</w:t>
      </w:r>
      <w:r>
        <w:br/>
      </w:r>
    </w:p>
    <w:p w14:paraId="7C584983" w14:textId="58300DDC" w:rsidR="00CE1542" w:rsidRDefault="00CE1542" w:rsidP="00CE1542">
      <w:pPr>
        <w:pStyle w:val="KeinLeerraum"/>
        <w:numPr>
          <w:ilvl w:val="0"/>
          <w:numId w:val="12"/>
        </w:numPr>
      </w:pPr>
      <w:r>
        <w:t xml:space="preserve">Klasse </w:t>
      </w:r>
      <w:proofErr w:type="spellStart"/>
      <w:r w:rsidRPr="00CE1542">
        <w:rPr>
          <w:i/>
        </w:rPr>
        <w:t>Race</w:t>
      </w:r>
      <w:bookmarkStart w:id="0" w:name="_GoBack"/>
      <w:bookmarkEnd w:id="0"/>
      <w:proofErr w:type="spellEnd"/>
    </w:p>
    <w:p w14:paraId="4690A450" w14:textId="2B58A5FB" w:rsidR="00CE1542" w:rsidRDefault="00CE1542" w:rsidP="00CE1542">
      <w:pPr>
        <w:pStyle w:val="KeinLeerraum"/>
        <w:numPr>
          <w:ilvl w:val="1"/>
          <w:numId w:val="12"/>
        </w:numPr>
      </w:pPr>
      <w:proofErr w:type="spellStart"/>
      <w:r w:rsidRPr="00CE1542">
        <w:rPr>
          <w:i/>
        </w:rPr>
        <w:t>Number</w:t>
      </w:r>
      <w:proofErr w:type="spellEnd"/>
      <w:r>
        <w:t xml:space="preserve"> (Optional)</w:t>
      </w:r>
    </w:p>
    <w:p w14:paraId="02E46A6D" w14:textId="5CF67F31" w:rsid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lastRenderedPageBreak/>
        <w:t>Country</w:t>
      </w:r>
      <w:r>
        <w:t xml:space="preserve"> (Pflichtfeld, max. Länge 200 Zeichen)</w:t>
      </w:r>
    </w:p>
    <w:p w14:paraId="777A5CBB" w14:textId="0BCDFAD6" w:rsid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t>City</w:t>
      </w:r>
      <w:r>
        <w:t xml:space="preserve"> (Pflichtfeld, max. Länge 200 Zeichen)</w:t>
      </w:r>
    </w:p>
    <w:p w14:paraId="781C9677" w14:textId="3E220A44" w:rsid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t>Date</w:t>
      </w:r>
      <w:r>
        <w:t xml:space="preserve"> (</w:t>
      </w:r>
      <w:proofErr w:type="spellStart"/>
      <w:r>
        <w:t>Pflihctfeld</w:t>
      </w:r>
      <w:proofErr w:type="spellEnd"/>
      <w:r>
        <w:t>, SQL Server Datentyp „date“)</w:t>
      </w:r>
      <w:r>
        <w:br/>
      </w:r>
    </w:p>
    <w:p w14:paraId="7A22C0A9" w14:textId="0C16AFEA" w:rsidR="00CE1542" w:rsidRPr="00CE1542" w:rsidRDefault="00CE1542" w:rsidP="00CE1542">
      <w:pPr>
        <w:pStyle w:val="KeinLeerraum"/>
        <w:numPr>
          <w:ilvl w:val="0"/>
          <w:numId w:val="12"/>
        </w:numPr>
      </w:pPr>
      <w:r w:rsidRPr="00CE1542">
        <w:t>Klasse</w:t>
      </w:r>
      <w:r>
        <w:rPr>
          <w:i/>
        </w:rPr>
        <w:t xml:space="preserve"> Team</w:t>
      </w:r>
    </w:p>
    <w:p w14:paraId="5D67542F" w14:textId="3BCD0BAB" w:rsid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t>Name</w:t>
      </w:r>
      <w:r>
        <w:t xml:space="preserve"> (Pflichtfeld, max. Länge 50 Zeichen)</w:t>
      </w:r>
    </w:p>
    <w:p w14:paraId="44457118" w14:textId="3AF0B9BB" w:rsidR="00CE1542" w:rsidRDefault="00CE1542" w:rsidP="00CE1542">
      <w:pPr>
        <w:pStyle w:val="KeinLeerraum"/>
        <w:numPr>
          <w:ilvl w:val="1"/>
          <w:numId w:val="12"/>
        </w:numPr>
      </w:pPr>
      <w:proofErr w:type="spellStart"/>
      <w:r w:rsidRPr="00CE1542">
        <w:rPr>
          <w:i/>
        </w:rPr>
        <w:t>Nationality</w:t>
      </w:r>
      <w:proofErr w:type="spellEnd"/>
      <w:r>
        <w:t xml:space="preserve"> (Pflichtfeld, max. Länge 50 Zeichen)</w:t>
      </w:r>
      <w:r>
        <w:br/>
      </w:r>
    </w:p>
    <w:p w14:paraId="040DF0FE" w14:textId="6C9050E1" w:rsidR="00CE1542" w:rsidRPr="00CE1542" w:rsidRDefault="00CE1542" w:rsidP="00CE1542">
      <w:pPr>
        <w:pStyle w:val="KeinLeerraum"/>
        <w:numPr>
          <w:ilvl w:val="0"/>
          <w:numId w:val="12"/>
        </w:numPr>
      </w:pPr>
      <w:r w:rsidRPr="00CE1542">
        <w:t>Klasse</w:t>
      </w:r>
      <w:r>
        <w:rPr>
          <w:i/>
        </w:rPr>
        <w:t xml:space="preserve"> </w:t>
      </w:r>
      <w:proofErr w:type="spellStart"/>
      <w:r>
        <w:rPr>
          <w:i/>
        </w:rPr>
        <w:t>Result</w:t>
      </w:r>
      <w:proofErr w:type="spellEnd"/>
    </w:p>
    <w:p w14:paraId="777BB967" w14:textId="5E0A67DF" w:rsidR="00CE1542" w:rsidRDefault="00CE1542" w:rsidP="00CE1542">
      <w:pPr>
        <w:pStyle w:val="KeinLeerraum"/>
        <w:numPr>
          <w:ilvl w:val="1"/>
          <w:numId w:val="12"/>
        </w:numPr>
      </w:pPr>
      <w:proofErr w:type="spellStart"/>
      <w:r>
        <w:t>Race</w:t>
      </w:r>
      <w:proofErr w:type="spellEnd"/>
      <w:r>
        <w:t xml:space="preserve"> (Pflichtfeld, Fremdschlüssel: </w:t>
      </w:r>
      <w:proofErr w:type="spellStart"/>
      <w:r>
        <w:t>RaceId</w:t>
      </w:r>
      <w:proofErr w:type="spellEnd"/>
      <w:r>
        <w:t>)</w:t>
      </w:r>
    </w:p>
    <w:p w14:paraId="503FC9A0" w14:textId="0FD5999A" w:rsid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t>Team</w:t>
      </w:r>
      <w:r>
        <w:t xml:space="preserve"> (Pflichtfeld, Fremdschlüssel: </w:t>
      </w:r>
      <w:proofErr w:type="spellStart"/>
      <w:r>
        <w:t>TeamId</w:t>
      </w:r>
      <w:proofErr w:type="spellEnd"/>
      <w:r>
        <w:t>)</w:t>
      </w:r>
    </w:p>
    <w:p w14:paraId="70E939EF" w14:textId="6734114B" w:rsidR="00CE1542" w:rsidRPr="00CE1542" w:rsidRDefault="00CE1542" w:rsidP="00CE1542">
      <w:pPr>
        <w:pStyle w:val="KeinLeerraum"/>
        <w:numPr>
          <w:ilvl w:val="1"/>
          <w:numId w:val="12"/>
        </w:numPr>
      </w:pPr>
      <w:r w:rsidRPr="00CE1542">
        <w:rPr>
          <w:i/>
        </w:rPr>
        <w:t>Driver</w:t>
      </w:r>
      <w:r>
        <w:t xml:space="preserve"> (Pflichtfeld, Fremdschlüssel: </w:t>
      </w:r>
      <w:proofErr w:type="spellStart"/>
      <w:r>
        <w:t>DriverId</w:t>
      </w:r>
      <w:proofErr w:type="spellEnd"/>
      <w:r>
        <w:t>)</w:t>
      </w:r>
    </w:p>
    <w:p w14:paraId="74893C7F" w14:textId="4FE2B8FD" w:rsidR="00CE1542" w:rsidRDefault="00CE1542" w:rsidP="00CE1542">
      <w:pPr>
        <w:pStyle w:val="KeinLeerraum"/>
      </w:pPr>
      <w:r>
        <w:tab/>
      </w:r>
    </w:p>
    <w:p w14:paraId="514DD82F" w14:textId="77777777" w:rsidR="00CE1542" w:rsidRDefault="00CE1542" w:rsidP="00CE1542">
      <w:pPr>
        <w:pStyle w:val="KeinLeerraum"/>
      </w:pPr>
    </w:p>
    <w:p w14:paraId="29D8B259" w14:textId="77777777" w:rsidR="00242E22" w:rsidRDefault="00242E22" w:rsidP="00CE1542">
      <w:pPr>
        <w:pStyle w:val="KeinLeerraum"/>
      </w:pPr>
    </w:p>
    <w:p w14:paraId="15FA9B7D" w14:textId="51404CE7" w:rsidR="00242E22" w:rsidRDefault="00242E22" w:rsidP="00CE1542">
      <w:pPr>
        <w:pStyle w:val="KeinLeerraum"/>
      </w:pPr>
      <w:r>
        <w:t>Die im Projekt „Formula1.PersistenceTests“ hinterlegten Unit Tests müssen erfolgreich ausgeführt werden können!</w:t>
      </w:r>
    </w:p>
    <w:p w14:paraId="0F031265" w14:textId="5B630BB4" w:rsidR="00242E22" w:rsidRDefault="00242E22" w:rsidP="00CE1542">
      <w:pPr>
        <w:pStyle w:val="KeinLeerraum"/>
      </w:pPr>
    </w:p>
    <w:p w14:paraId="01C4F1B4" w14:textId="11397F46" w:rsidR="00242E22" w:rsidRDefault="00242E22" w:rsidP="00CE1542">
      <w:pPr>
        <w:pStyle w:val="KeinLeerraum"/>
      </w:pPr>
      <w:r>
        <w:t>Erweiterten Sie die bestehenden Unit Tests mit eigenen Prüfungen.</w:t>
      </w:r>
    </w:p>
    <w:p w14:paraId="41500BF6" w14:textId="4A2BD7D0" w:rsidR="00D21A0F" w:rsidRDefault="00D21A0F" w:rsidP="00CE1542">
      <w:pPr>
        <w:pStyle w:val="KeinLeerraum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C85369" w14:textId="7A1F0276" w:rsidR="00251A1F" w:rsidRDefault="004F1469" w:rsidP="00251A1F">
      <w:pPr>
        <w:pStyle w:val="berschrift2"/>
      </w:pPr>
      <w:r>
        <w:lastRenderedPageBreak/>
        <w:t>Hinweise</w:t>
      </w:r>
    </w:p>
    <w:p w14:paraId="72E73F6F" w14:textId="32AAB342" w:rsidR="00251A1F" w:rsidRDefault="00251A1F" w:rsidP="006F6CE1">
      <w:pPr>
        <w:rPr>
          <w:rFonts w:ascii="Arial" w:hAnsi="Arial" w:cs="Arial"/>
        </w:rPr>
      </w:pPr>
    </w:p>
    <w:p w14:paraId="56377A38" w14:textId="127BE5CA" w:rsidR="004F1469" w:rsidRDefault="004F1469" w:rsidP="00251A1F">
      <w:pPr>
        <w:pStyle w:val="KeinLeerraum"/>
        <w:numPr>
          <w:ilvl w:val="0"/>
          <w:numId w:val="10"/>
        </w:numPr>
      </w:pPr>
      <w:r>
        <w:t>Legen Sie das Projekt „</w:t>
      </w:r>
      <w:r w:rsidRPr="004F1469">
        <w:t>Formula1.ImportConsole</w:t>
      </w:r>
      <w:r>
        <w:t>“ als Start-Projekt fest!</w:t>
      </w:r>
      <w:r>
        <w:br/>
      </w:r>
      <w:r>
        <w:br/>
      </w:r>
      <w:r w:rsidRPr="004F1469">
        <w:rPr>
          <w:noProof/>
        </w:rPr>
        <w:drawing>
          <wp:inline distT="0" distB="0" distL="0" distR="0" wp14:anchorId="362B23B7" wp14:editId="3005F933">
            <wp:extent cx="5010849" cy="209579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9D0DBD" w14:textId="48ED648E" w:rsidR="004F1469" w:rsidRDefault="004F1469" w:rsidP="00251A1F">
      <w:pPr>
        <w:pStyle w:val="KeinLeerraum"/>
        <w:numPr>
          <w:ilvl w:val="0"/>
          <w:numId w:val="10"/>
        </w:numPr>
      </w:pPr>
      <w:r>
        <w:t xml:space="preserve">Verwenden Sie die „Package Manager </w:t>
      </w:r>
      <w:proofErr w:type="spellStart"/>
      <w:r>
        <w:t>Console</w:t>
      </w:r>
      <w:proofErr w:type="spellEnd"/>
      <w:r>
        <w:t>“ um mit folgenden Kommandos die Datenbank-Migrationen zu verwalten:</w:t>
      </w:r>
    </w:p>
    <w:p w14:paraId="43B345C7" w14:textId="3B116434" w:rsidR="004F1469" w:rsidRPr="004F1469" w:rsidRDefault="004F1469" w:rsidP="004F1469">
      <w:pPr>
        <w:pStyle w:val="KeinLeerraum"/>
        <w:numPr>
          <w:ilvl w:val="1"/>
          <w:numId w:val="10"/>
        </w:numPr>
        <w:rPr>
          <w:i/>
        </w:rPr>
      </w:pPr>
      <w:proofErr w:type="spellStart"/>
      <w:r w:rsidRPr="004F1469">
        <w:rPr>
          <w:i/>
        </w:rPr>
        <w:t>Enable-Migrations</w:t>
      </w:r>
      <w:proofErr w:type="spellEnd"/>
    </w:p>
    <w:p w14:paraId="253E0206" w14:textId="7793A686" w:rsidR="004F1469" w:rsidRPr="004F1469" w:rsidRDefault="004F1469" w:rsidP="004F1469">
      <w:pPr>
        <w:pStyle w:val="KeinLeerraum"/>
        <w:numPr>
          <w:ilvl w:val="1"/>
          <w:numId w:val="10"/>
        </w:numPr>
        <w:rPr>
          <w:i/>
        </w:rPr>
      </w:pPr>
      <w:r w:rsidRPr="004F1469">
        <w:rPr>
          <w:i/>
        </w:rPr>
        <w:t>Add-Migration &lt;Name&gt;</w:t>
      </w:r>
    </w:p>
    <w:p w14:paraId="7668523F" w14:textId="12129509" w:rsidR="004F1469" w:rsidRPr="004F1469" w:rsidRDefault="004F1469" w:rsidP="004F1469">
      <w:pPr>
        <w:pStyle w:val="KeinLeerraum"/>
        <w:numPr>
          <w:ilvl w:val="1"/>
          <w:numId w:val="10"/>
        </w:numPr>
        <w:rPr>
          <w:i/>
        </w:rPr>
      </w:pPr>
      <w:r w:rsidRPr="004F1469">
        <w:rPr>
          <w:i/>
        </w:rPr>
        <w:t>Update-Database -Verbose</w:t>
      </w:r>
      <w:r w:rsidRPr="004F1469">
        <w:rPr>
          <w:i/>
        </w:rPr>
        <w:br/>
      </w:r>
    </w:p>
    <w:p w14:paraId="1B08AE97" w14:textId="77777777" w:rsidR="006376AB" w:rsidRDefault="004F1469" w:rsidP="00251A1F">
      <w:pPr>
        <w:pStyle w:val="KeinLeerraum"/>
        <w:numPr>
          <w:ilvl w:val="0"/>
          <w:numId w:val="10"/>
        </w:numPr>
      </w:pPr>
      <w:r>
        <w:t>Verwenden Sie den „</w:t>
      </w:r>
      <w:r w:rsidR="006376AB">
        <w:t xml:space="preserve">SQL </w:t>
      </w:r>
      <w:r>
        <w:t xml:space="preserve">Server </w:t>
      </w:r>
      <w:proofErr w:type="spellStart"/>
      <w:r w:rsidR="006376AB">
        <w:t>Object</w:t>
      </w:r>
      <w:proofErr w:type="spellEnd"/>
      <w:r w:rsidR="006376AB">
        <w:t xml:space="preserve"> </w:t>
      </w:r>
      <w:r>
        <w:t>Explorer“ um die erstellen Tabellen/Daten zu analysieren:</w:t>
      </w:r>
      <w:r>
        <w:br/>
      </w:r>
    </w:p>
    <w:p w14:paraId="19A0BEAE" w14:textId="457B8FEC" w:rsidR="004F1469" w:rsidRDefault="006376AB" w:rsidP="006376AB">
      <w:pPr>
        <w:pStyle w:val="KeinLeerraum"/>
        <w:ind w:left="720"/>
      </w:pPr>
      <w:r w:rsidRPr="006376AB">
        <w:drawing>
          <wp:inline distT="0" distB="0" distL="0" distR="0" wp14:anchorId="08AA64E8" wp14:editId="1760739C">
            <wp:extent cx="2430538" cy="3123210"/>
            <wp:effectExtent l="0" t="0" r="8255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91" cy="31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F1469">
        <w:br/>
      </w:r>
      <w:r w:rsidR="004F1469">
        <w:br/>
      </w:r>
      <w:r w:rsidR="004F1469">
        <w:br/>
      </w:r>
      <w:r w:rsidR="004F1469">
        <w:br/>
      </w:r>
      <w:r w:rsidR="004F1469">
        <w:br/>
      </w:r>
    </w:p>
    <w:p w14:paraId="172CC7F9" w14:textId="571C7D5A" w:rsidR="00D23F07" w:rsidRDefault="00D23F07" w:rsidP="006F7613">
      <w:pPr>
        <w:rPr>
          <w:rFonts w:ascii="Arial" w:hAnsi="Arial" w:cs="Arial"/>
        </w:rPr>
      </w:pPr>
    </w:p>
    <w:sectPr w:rsidR="00D23F0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4892" w14:textId="77777777" w:rsidR="00A70B90" w:rsidRDefault="00A70B90" w:rsidP="003A496A">
      <w:pPr>
        <w:spacing w:after="0" w:line="240" w:lineRule="auto"/>
      </w:pPr>
      <w:r>
        <w:separator/>
      </w:r>
    </w:p>
  </w:endnote>
  <w:endnote w:type="continuationSeparator" w:id="0">
    <w:p w14:paraId="5BEC04E3" w14:textId="77777777" w:rsidR="00A70B90" w:rsidRDefault="00A70B90" w:rsidP="003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5612" w14:textId="5A10238D" w:rsidR="00C66E5C" w:rsidRDefault="002D18A8">
    <w:pPr>
      <w:pStyle w:val="Fuzeile"/>
    </w:pPr>
    <w:r>
      <w:rPr>
        <w:caps/>
        <w:color w:val="4472C4" w:themeColor="accent1"/>
        <w:sz w:val="18"/>
        <w:szCs w:val="18"/>
      </w:rPr>
      <w:t xml:space="preserve">EF – </w:t>
    </w:r>
    <w:r w:rsidR="00CE1542">
      <w:rPr>
        <w:caps/>
        <w:color w:val="4472C4" w:themeColor="accent1"/>
        <w:sz w:val="18"/>
        <w:szCs w:val="18"/>
      </w:rPr>
      <w:t>Formula1 Importer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19CF2" w14:textId="77777777" w:rsidR="00A70B90" w:rsidRDefault="00A70B90" w:rsidP="003A496A">
      <w:pPr>
        <w:spacing w:after="0" w:line="240" w:lineRule="auto"/>
      </w:pPr>
      <w:r>
        <w:separator/>
      </w:r>
    </w:p>
  </w:footnote>
  <w:footnote w:type="continuationSeparator" w:id="0">
    <w:p w14:paraId="4FC1DEB8" w14:textId="77777777" w:rsidR="00A70B90" w:rsidRDefault="00A70B90" w:rsidP="003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592DA" w14:textId="5036CA3A" w:rsidR="00C66E5C" w:rsidRDefault="00C66E5C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F8F6E0" wp14:editId="4A23C71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1C8F" w14:textId="77777777" w:rsidR="00C66E5C" w:rsidRDefault="00C66E5C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F8F6E0" id="Gruppe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wIEZKEFAACH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A211C8F" w14:textId="77777777" w:rsidR="00C66E5C" w:rsidRDefault="00C66E5C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3E3"/>
    <w:multiLevelType w:val="hybridMultilevel"/>
    <w:tmpl w:val="E0105156"/>
    <w:lvl w:ilvl="0" w:tplc="94CCE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00BD"/>
    <w:multiLevelType w:val="hybridMultilevel"/>
    <w:tmpl w:val="1E6EE5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21CCB"/>
    <w:multiLevelType w:val="multilevel"/>
    <w:tmpl w:val="2DDCD0E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Outlook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Outlook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Outlook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72EA8"/>
    <w:multiLevelType w:val="hybridMultilevel"/>
    <w:tmpl w:val="2DF47162"/>
    <w:lvl w:ilvl="0" w:tplc="94CCE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85121"/>
    <w:multiLevelType w:val="hybridMultilevel"/>
    <w:tmpl w:val="44643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14D8"/>
    <w:multiLevelType w:val="hybridMultilevel"/>
    <w:tmpl w:val="E634E6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50397"/>
    <w:multiLevelType w:val="hybridMultilevel"/>
    <w:tmpl w:val="2C867D06"/>
    <w:lvl w:ilvl="0" w:tplc="37BEF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53FB8"/>
    <w:multiLevelType w:val="hybridMultilevel"/>
    <w:tmpl w:val="8D629148"/>
    <w:lvl w:ilvl="0" w:tplc="B04A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1A"/>
    <w:rsid w:val="00016507"/>
    <w:rsid w:val="00061FB2"/>
    <w:rsid w:val="000B2B51"/>
    <w:rsid w:val="000B3428"/>
    <w:rsid w:val="00194E40"/>
    <w:rsid w:val="001C5769"/>
    <w:rsid w:val="00242E22"/>
    <w:rsid w:val="00251A1F"/>
    <w:rsid w:val="00271798"/>
    <w:rsid w:val="00285718"/>
    <w:rsid w:val="002D18A8"/>
    <w:rsid w:val="002D4DFD"/>
    <w:rsid w:val="00322F59"/>
    <w:rsid w:val="00331728"/>
    <w:rsid w:val="003822D2"/>
    <w:rsid w:val="003A496A"/>
    <w:rsid w:val="003B1150"/>
    <w:rsid w:val="00430BCB"/>
    <w:rsid w:val="0044666E"/>
    <w:rsid w:val="00492C87"/>
    <w:rsid w:val="004E4B76"/>
    <w:rsid w:val="004F1469"/>
    <w:rsid w:val="00521E00"/>
    <w:rsid w:val="00523340"/>
    <w:rsid w:val="00554C6C"/>
    <w:rsid w:val="005E42FB"/>
    <w:rsid w:val="006376AB"/>
    <w:rsid w:val="0066352E"/>
    <w:rsid w:val="00671385"/>
    <w:rsid w:val="006731E9"/>
    <w:rsid w:val="006C4B9F"/>
    <w:rsid w:val="006F2925"/>
    <w:rsid w:val="006F2ABB"/>
    <w:rsid w:val="006F6CE1"/>
    <w:rsid w:val="006F7613"/>
    <w:rsid w:val="0076338C"/>
    <w:rsid w:val="0077581F"/>
    <w:rsid w:val="007A60A6"/>
    <w:rsid w:val="007C3480"/>
    <w:rsid w:val="007E16D7"/>
    <w:rsid w:val="00813CB4"/>
    <w:rsid w:val="00817C77"/>
    <w:rsid w:val="0082129C"/>
    <w:rsid w:val="0085359F"/>
    <w:rsid w:val="00860374"/>
    <w:rsid w:val="00903177"/>
    <w:rsid w:val="009D22BC"/>
    <w:rsid w:val="009E3CB2"/>
    <w:rsid w:val="00A210D5"/>
    <w:rsid w:val="00A2656C"/>
    <w:rsid w:val="00A26CCF"/>
    <w:rsid w:val="00A64024"/>
    <w:rsid w:val="00A70B90"/>
    <w:rsid w:val="00AA6E3A"/>
    <w:rsid w:val="00AF1FF2"/>
    <w:rsid w:val="00B35662"/>
    <w:rsid w:val="00B3753D"/>
    <w:rsid w:val="00B44C5E"/>
    <w:rsid w:val="00B47F99"/>
    <w:rsid w:val="00B83BE8"/>
    <w:rsid w:val="00B86445"/>
    <w:rsid w:val="00B97823"/>
    <w:rsid w:val="00BE3852"/>
    <w:rsid w:val="00C02CCF"/>
    <w:rsid w:val="00C12AFC"/>
    <w:rsid w:val="00C528A1"/>
    <w:rsid w:val="00C66E5C"/>
    <w:rsid w:val="00CD4385"/>
    <w:rsid w:val="00CE1542"/>
    <w:rsid w:val="00CF0417"/>
    <w:rsid w:val="00D11020"/>
    <w:rsid w:val="00D13D76"/>
    <w:rsid w:val="00D21A0F"/>
    <w:rsid w:val="00D23F07"/>
    <w:rsid w:val="00D24C3D"/>
    <w:rsid w:val="00DB4C1A"/>
    <w:rsid w:val="00E05A9F"/>
    <w:rsid w:val="00E21B91"/>
    <w:rsid w:val="00E41917"/>
    <w:rsid w:val="00E43FB4"/>
    <w:rsid w:val="00E870D8"/>
    <w:rsid w:val="00E963D6"/>
    <w:rsid w:val="00EB5DE8"/>
    <w:rsid w:val="00F0189C"/>
    <w:rsid w:val="00F41CB1"/>
    <w:rsid w:val="00F43C3D"/>
    <w:rsid w:val="00F60D35"/>
    <w:rsid w:val="00F6190B"/>
    <w:rsid w:val="00F64821"/>
    <w:rsid w:val="00F81D7C"/>
    <w:rsid w:val="00F84590"/>
    <w:rsid w:val="00FB5B3C"/>
    <w:rsid w:val="00FE5410"/>
    <w:rsid w:val="00FF1F4B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E5CE8"/>
  <w15:chartTrackingRefBased/>
  <w15:docId w15:val="{435E9B3A-E9FA-4062-A7F7-1E57110E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6482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4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B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5">
    <w:name w:val="List Table 3 Accent 5"/>
    <w:basedOn w:val="NormaleTabelle"/>
    <w:uiPriority w:val="48"/>
    <w:rsid w:val="003B115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AA6E3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63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4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A4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496A"/>
  </w:style>
  <w:style w:type="paragraph" w:styleId="Fuzeile">
    <w:name w:val="footer"/>
    <w:basedOn w:val="Standard"/>
    <w:link w:val="FuzeileZchn"/>
    <w:uiPriority w:val="99"/>
    <w:unhideWhenUsed/>
    <w:rsid w:val="003A4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496A"/>
  </w:style>
  <w:style w:type="paragraph" w:customStyle="1" w:styleId="Aufzhlung1">
    <w:name w:val="Aufzählung 1"/>
    <w:basedOn w:val="Standard"/>
    <w:autoRedefine/>
    <w:rsid w:val="00492C87"/>
    <w:pPr>
      <w:numPr>
        <w:numId w:val="4"/>
      </w:numPr>
      <w:spacing w:before="100" w:beforeAutospacing="1" w:after="100" w:afterAutospacing="1" w:line="240" w:lineRule="auto"/>
      <w:jc w:val="left"/>
    </w:pPr>
    <w:rPr>
      <w:rFonts w:ascii="Arial" w:eastAsia="Times New Roman" w:hAnsi="Arial" w:cs="Times New Roman"/>
      <w:sz w:val="20"/>
      <w:szCs w:val="24"/>
      <w:lang w:eastAsia="de-DE"/>
    </w:rPr>
  </w:style>
  <w:style w:type="paragraph" w:styleId="KeinLeerraum">
    <w:name w:val="No Spacing"/>
    <w:uiPriority w:val="1"/>
    <w:qFormat/>
    <w:rsid w:val="00D21A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Ski InfoSyste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 InfoSyste</dc:title>
  <dc:subject/>
  <dc:creator>Josef Fürlinger</dc:creator>
  <cp:keywords/>
  <dc:description/>
  <cp:lastModifiedBy>Josef Fürlinger</cp:lastModifiedBy>
  <cp:revision>52</cp:revision>
  <dcterms:created xsi:type="dcterms:W3CDTF">2019-01-19T12:16:00Z</dcterms:created>
  <dcterms:modified xsi:type="dcterms:W3CDTF">2019-03-06T16:34:00Z</dcterms:modified>
</cp:coreProperties>
</file>