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4CA39515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9341F3" w:rsidRPr="009341F3">
        <w:rPr>
          <w:color w:val="FF0000"/>
          <w:sz w:val="28"/>
          <w:szCs w:val="28"/>
        </w:rPr>
        <w:t>Практическое занятие 5.2 (работа с API)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C86AD3B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4F4FC0">
        <w:rPr>
          <w:rFonts w:ascii="Times New Roman" w:hAnsi="Times New Roman" w:cs="Times New Roman"/>
          <w:sz w:val="28"/>
          <w:szCs w:val="28"/>
        </w:rPr>
        <w:t>Панарин Кирилл</w:t>
      </w:r>
    </w:p>
    <w:p w14:paraId="5B62757F" w14:textId="3D81307D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14:paraId="6BF5ECD6" w14:textId="217ACF3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2. Приложение «Факты о персонаже» на основе PokeAPI (https://pokeapi.co). Пользователь вводит имя или номер покемона, приложение получает данные через API с помощью Volley, переводит ответ из JSON в объект через Gson и сохраняет последнего найденного покемона в SharedPreferences в формате JSON. Покемонов можно добавлять в коллекцию в базе данных Room, изменять заметку и удалять.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Входные данные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edit_login, Логин пользователя,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edit_password, Пароль пользователя,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edit_query, Имя или номер покемона,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edit_note, Заметка к покемону,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response, Ответ PokeAPI в формате JSON, String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данные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SharedPreferences «user», Данные пользователя в формате JSON,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SharedPreferences «last_pokemon», Последний найденный покемон в формате JSON,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text_info, Номер, имя, рост, вес и тип покемона, String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list_pokemons, Коллекция покемонов из базы Room, List&lt;PokemonEntity&gt;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04800" cy="502200"/>
            <wp:effectExtent l="0" t="0" r="0" b="0"/>
            <wp:docPr id="1000" name="Рисунок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04800" cy="5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Код User.kt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53400" cy="1744200"/>
            <wp:effectExtent l="0" t="0" r="0" b="0"/>
            <wp:docPr id="1001" name="Рисунок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2_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53400" cy="1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Код PokemonResponse.kt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53400" cy="2116800"/>
            <wp:effectExtent l="0" t="0" r="0" b="0"/>
            <wp:docPr id="1002" name="Рисунок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3_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353400" cy="2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Код PokemonEntity.kt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53400" cy="2986200"/>
            <wp:effectExtent l="0" t="0" r="0" b="0"/>
            <wp:docPr id="1003" name="Рисунок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4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53400" cy="29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Код PokemonDao.kt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65600" cy="2613600"/>
            <wp:effectExtent l="0" t="0" r="0" b="0"/>
            <wp:docPr id="1004" name="Рисунок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5_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65600" cy="26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Код AppDatabase.kt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450600" cy="2365200"/>
            <wp:effectExtent l="0" t="0" r="0" b="0"/>
            <wp:docPr id="1005" name="Рисунок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6_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450600" cy="23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Код MainActivity.kt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200200" cy="7333200"/>
            <wp:effectExtent l="0" t="0" r="0" b="0"/>
            <wp:docPr id="1006" name="Рисунок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7_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00200" cy="73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Код LoginFragment.kt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346000" cy="6712200"/>
            <wp:effectExtent l="0" t="0" r="0" b="0"/>
            <wp:docPr id="1007" name="Рисунок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8_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46000" cy="6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491800" cy="7209000"/>
            <wp:effectExtent l="0" t="0" r="0" b="0"/>
            <wp:docPr id="1008" name="Рисунок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8_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91800" cy="720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8 - Код SearchFragment.kt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054400" cy="5594400"/>
            <wp:effectExtent l="0" t="0" r="0" b="0"/>
            <wp:docPr id="1009" name="Рисунок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9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54400" cy="55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40400" cy="5842800"/>
            <wp:effectExtent l="0" t="0" r="0" b="0"/>
            <wp:docPr id="1010" name="Рисунок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09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40400" cy="58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9 - Код CollectionFragment.kt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839400" cy="750600"/>
            <wp:effectExtent l="0" t="0" r="0" b="0"/>
            <wp:docPr id="1011" name="Рисунок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0_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39400" cy="75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10 - Код activity_main.xml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936600" cy="4849200"/>
            <wp:effectExtent l="0" t="0" r="0" b="0"/>
            <wp:docPr id="1012" name="Рисунок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1_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36600" cy="48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11 - Код fragment_login.xml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936600" cy="6215400"/>
            <wp:effectExtent l="0" t="0" r="0" b="0"/>
            <wp:docPr id="1013" name="Рисунок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2_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36600" cy="62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12 - Код fragment_search.xml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936600" cy="7705800"/>
            <wp:effectExtent l="0" t="0" r="0" b="0"/>
            <wp:docPr id="1014" name="Рисунок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3_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936600" cy="77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13 - Код fragment_collection.xml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402000" cy="2241000"/>
            <wp:effectExtent l="0" t="0" r="0" b="0"/>
            <wp:docPr id="1015" name="Рисунок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4_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02000" cy="22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14 - Код strings.xml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53400" cy="1371600"/>
            <wp:effectExtent l="0" t="0" r="0" b="0"/>
            <wp:docPr id="1016" name="Рисунок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5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53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15 - Код colors.xml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131000" cy="1123200"/>
            <wp:effectExtent l="0" t="0" r="0" b="0"/>
            <wp:docPr id="1017" name="Рисунок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6_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10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16 - Код themes.xml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276800" cy="3358800"/>
            <wp:effectExtent l="0" t="0" r="0" b="0"/>
            <wp:docPr id="1018" name="Рисунок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7_1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276800" cy="33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17 - Код ic_launcher_foreground.xml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131000" cy="3731400"/>
            <wp:effectExtent l="0" t="0" r="0" b="0"/>
            <wp:docPr id="1019" name="Рисунок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8_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31000" cy="37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18 - Код AndroidManifest.xml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179600" cy="6463800"/>
            <wp:effectExtent l="0" t="0" r="0" b="0"/>
            <wp:docPr id="1020" name="Рисунок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ode_19_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179600" cy="6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19 - Код build.gradle.kts (Module :app)</w:t>
      </w:r>
    </w:p>
    <w:p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Тестовые ситуации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Запуск приложения. Открывается экран «Факты о покемонах» с полями «Логин», «Пароль» и кнопкой «Войти».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1" name="Рисунок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0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20 - Экран входа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Проверка на пустоту. Если нажать «Войти» с пустым полем, появляется сообщение «Заполните все поля».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2" name="Рисунок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21 - Проверка ввода на пустоту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Авторизация. После ввода логина и пароля пользователь сохраняется в SharedPreferences в формате JSON и открывается экран поиска.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3" name="Рисунок 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2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22 - Экран поиска покемона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Поиск по имени. После ввода имени (например pikachu) и нажатия «Найти» данные приходят из PokeAPI, на экране появляются номер, имя, рост, вес и тип.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4" name="Рисунок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3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23 - Поиск покемона по имени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Поиск по номеру. При вводе номера (например 6) находится соответствующий покемон.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5" name="Рисунок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4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24 - Поиск покемона по номеру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Неверный запрос. Если ввести несуществующее имя, появляется сообщение «Покемон не найден».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6" name="Рисунок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5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25 - Ввод несуществующего покемона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Добавление. Кнопка «Добавить в коллекцию» сохраняет покемона в базу данных Room, появляется сообщение «Добавлено в коллекцию».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7" name="Рисунок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6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26 - Добавление покемона в коллекцию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Просмотр коллекции. Кнопка «Моя коллекция» открывает список покемонов пользователя из базы данных.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628756" cy="3348000"/>
            <wp:effectExtent l="0" t="0" r="0" b="0"/>
            <wp:docPr id="1028" name="Рисунок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7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28756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27 - Экран коллекции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Редактирование. Нажатие на покемона в списке выбирает его, в поле «Заметка» вводится текст, кнопка «Изменить» сохраняет заметку в базе, и она появляется в списке.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78162" cy="3348000"/>
            <wp:effectExtent l="0" t="0" r="0" b="0"/>
            <wp:docPr id="1029" name="Рисунок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8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378162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28 - Изменение заметки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Удаление. Нужно выбрать покемона в списке и нажать «Удалить», он пропадает из базы данных и из списка.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78162" cy="3348000"/>
            <wp:effectExtent l="0" t="0" r="0" b="0"/>
            <wp:docPr id="1030" name="Рисунок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29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378162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29 - Удаление покемона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Перезапуск. После перезапуска приложения на экране поиска показан последний найденный покемон из SharedPreferences, а коллекция остается в базе.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78162" cy="3348000"/>
            <wp:effectExtent l="0" t="0" r="0" b="0"/>
            <wp:docPr id="1031" name="Рисунок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30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378162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30 - Данные после перезапуска</w:t>
      </w:r>
    </w:p>
    <w:p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Иконка, название и тема. У приложения иконка в виде покебола, название «Факты о персонаже», красная тема, экран работает только в портретной ориентации.</w:t>
      </w:r>
    </w:p>
    <w:p>
      <w:pPr>
        <w:keepNext/>
        <w:spacing w:before="120" w:after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378162" cy="3348000"/>
            <wp:effectExtent l="0" t="0" r="0" b="0"/>
            <wp:docPr id="1032" name="Рисунок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est_3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378162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31 - Иконка и название приложения</w:t>
      </w:r>
    </w:p>
    <w:sectPr w:rsidR="006C17E7" w:rsidRPr="00F6707E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513C3"/>
    <w:rsid w:val="00163EB0"/>
    <w:rsid w:val="001927FA"/>
    <w:rsid w:val="001D6E86"/>
    <w:rsid w:val="002502AF"/>
    <w:rsid w:val="002926CA"/>
    <w:rsid w:val="002C23DF"/>
    <w:rsid w:val="00350268"/>
    <w:rsid w:val="003D4F86"/>
    <w:rsid w:val="00405417"/>
    <w:rsid w:val="004F4FC0"/>
    <w:rsid w:val="00576916"/>
    <w:rsid w:val="00587811"/>
    <w:rsid w:val="005F4875"/>
    <w:rsid w:val="00680A1E"/>
    <w:rsid w:val="006C17E7"/>
    <w:rsid w:val="0072435B"/>
    <w:rsid w:val="0075018D"/>
    <w:rsid w:val="0090349B"/>
    <w:rsid w:val="009341F3"/>
    <w:rsid w:val="009B441E"/>
    <w:rsid w:val="00A64B5A"/>
    <w:rsid w:val="00AA6BE1"/>
    <w:rsid w:val="00AB7574"/>
    <w:rsid w:val="00B73932"/>
    <w:rsid w:val="00B73E8A"/>
    <w:rsid w:val="00BC7569"/>
    <w:rsid w:val="00BF464C"/>
    <w:rsid w:val="00BF5D1F"/>
    <w:rsid w:val="00C337A7"/>
    <w:rsid w:val="00CD2316"/>
    <w:rsid w:val="00CF4731"/>
    <w:rsid w:val="00D149A8"/>
    <w:rsid w:val="00D56113"/>
    <w:rsid w:val="00DA0919"/>
    <w:rsid w:val="00F127D7"/>
    <w:rsid w:val="00F26B36"/>
    <w:rsid w:val="00F6707E"/>
    <w:rsid w:val="00F853F6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report_code_01_1.png"/><Relationship Id="rId101" Type="http://schemas.openxmlformats.org/officeDocument/2006/relationships/image" Target="media/report_code_02_1.png"/><Relationship Id="rId102" Type="http://schemas.openxmlformats.org/officeDocument/2006/relationships/image" Target="media/report_code_03_1.png"/><Relationship Id="rId103" Type="http://schemas.openxmlformats.org/officeDocument/2006/relationships/image" Target="media/report_code_04_1.png"/><Relationship Id="rId104" Type="http://schemas.openxmlformats.org/officeDocument/2006/relationships/image" Target="media/report_code_05_1.png"/><Relationship Id="rId105" Type="http://schemas.openxmlformats.org/officeDocument/2006/relationships/image" Target="media/report_code_06_1.png"/><Relationship Id="rId106" Type="http://schemas.openxmlformats.org/officeDocument/2006/relationships/image" Target="media/report_code_07_1.png"/><Relationship Id="rId107" Type="http://schemas.openxmlformats.org/officeDocument/2006/relationships/image" Target="media/report_code_08_1.png"/><Relationship Id="rId108" Type="http://schemas.openxmlformats.org/officeDocument/2006/relationships/image" Target="media/report_code_08_2.png"/><Relationship Id="rId109" Type="http://schemas.openxmlformats.org/officeDocument/2006/relationships/image" Target="media/report_code_09_1.png"/><Relationship Id="rId110" Type="http://schemas.openxmlformats.org/officeDocument/2006/relationships/image" Target="media/report_code_09_2.png"/><Relationship Id="rId111" Type="http://schemas.openxmlformats.org/officeDocument/2006/relationships/image" Target="media/report_code_10_1.png"/><Relationship Id="rId112" Type="http://schemas.openxmlformats.org/officeDocument/2006/relationships/image" Target="media/report_code_11_1.png"/><Relationship Id="rId113" Type="http://schemas.openxmlformats.org/officeDocument/2006/relationships/image" Target="media/report_code_12_1.png"/><Relationship Id="rId114" Type="http://schemas.openxmlformats.org/officeDocument/2006/relationships/image" Target="media/report_code_13_1.png"/><Relationship Id="rId115" Type="http://schemas.openxmlformats.org/officeDocument/2006/relationships/image" Target="media/report_code_14_1.png"/><Relationship Id="rId116" Type="http://schemas.openxmlformats.org/officeDocument/2006/relationships/image" Target="media/report_code_15_1.png"/><Relationship Id="rId117" Type="http://schemas.openxmlformats.org/officeDocument/2006/relationships/image" Target="media/report_code_16_1.png"/><Relationship Id="rId118" Type="http://schemas.openxmlformats.org/officeDocument/2006/relationships/image" Target="media/report_code_17_1.png"/><Relationship Id="rId119" Type="http://schemas.openxmlformats.org/officeDocument/2006/relationships/image" Target="media/report_code_18_1.png"/><Relationship Id="rId120" Type="http://schemas.openxmlformats.org/officeDocument/2006/relationships/image" Target="media/report_code_19_1.png"/><Relationship Id="rId121" Type="http://schemas.openxmlformats.org/officeDocument/2006/relationships/image" Target="media/report_test_20.png"/><Relationship Id="rId122" Type="http://schemas.openxmlformats.org/officeDocument/2006/relationships/image" Target="media/report_test_21.png"/><Relationship Id="rId123" Type="http://schemas.openxmlformats.org/officeDocument/2006/relationships/image" Target="media/report_test_22.png"/><Relationship Id="rId124" Type="http://schemas.openxmlformats.org/officeDocument/2006/relationships/image" Target="media/report_test_23.png"/><Relationship Id="rId125" Type="http://schemas.openxmlformats.org/officeDocument/2006/relationships/image" Target="media/report_test_24.png"/><Relationship Id="rId126" Type="http://schemas.openxmlformats.org/officeDocument/2006/relationships/image" Target="media/report_test_25.png"/><Relationship Id="rId127" Type="http://schemas.openxmlformats.org/officeDocument/2006/relationships/image" Target="media/report_test_26.png"/><Relationship Id="rId128" Type="http://schemas.openxmlformats.org/officeDocument/2006/relationships/image" Target="media/report_test_27.png"/><Relationship Id="rId129" Type="http://schemas.openxmlformats.org/officeDocument/2006/relationships/image" Target="media/report_test_28.png"/><Relationship Id="rId130" Type="http://schemas.openxmlformats.org/officeDocument/2006/relationships/image" Target="media/report_test_29.png"/><Relationship Id="rId131" Type="http://schemas.openxmlformats.org/officeDocument/2006/relationships/image" Target="media/report_test_30.png"/><Relationship Id="rId132" Type="http://schemas.openxmlformats.org/officeDocument/2006/relationships/image" Target="media/report_test_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st305a05</cp:lastModifiedBy>
  <cp:revision>4</cp:revision>
  <dcterms:created xsi:type="dcterms:W3CDTF">2026-05-12T05:46:00Z</dcterms:created>
  <dcterms:modified xsi:type="dcterms:W3CDTF">2026-05-19T05:40:00Z</dcterms:modified>
</cp:coreProperties>
</file>