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9867" w14:textId="77777777" w:rsidR="00AF5FEC" w:rsidRPr="00103DCE" w:rsidRDefault="00AF5FEC" w:rsidP="00AF5FEC">
      <w:pPr>
        <w:rPr>
          <w:b/>
          <w:bCs/>
          <w:lang w:val="en-GB"/>
        </w:rPr>
      </w:pPr>
      <w:r w:rsidRPr="00103DCE">
        <w:rPr>
          <w:b/>
          <w:bCs/>
          <w:lang w:val="en-GB"/>
        </w:rPr>
        <w:t>SUPPLEMENTAL MATERIAL</w:t>
      </w:r>
    </w:p>
    <w:p w14:paraId="7F727737" w14:textId="77777777" w:rsidR="00AF5FEC" w:rsidRPr="00103DCE" w:rsidRDefault="00AF5FEC" w:rsidP="00AF5FEC">
      <w:pPr>
        <w:rPr>
          <w:b/>
          <w:bCs/>
          <w:lang w:val="en-GB"/>
        </w:rPr>
      </w:pPr>
    </w:p>
    <w:p w14:paraId="655463FA" w14:textId="55ABDC38" w:rsidR="00AF5FEC" w:rsidRDefault="00AF5FEC" w:rsidP="00AF5FEC">
      <w:pPr>
        <w:rPr>
          <w:b/>
          <w:bCs/>
          <w:lang w:val="en-GB"/>
        </w:rPr>
      </w:pPr>
      <w:r w:rsidRPr="00103DCE">
        <w:rPr>
          <w:b/>
          <w:bCs/>
          <w:lang w:val="en-GB"/>
        </w:rPr>
        <w:t>Data</w:t>
      </w:r>
      <w:r w:rsidR="00CC3C58">
        <w:rPr>
          <w:b/>
          <w:bCs/>
          <w:lang w:val="en-GB"/>
        </w:rPr>
        <w:t xml:space="preserve"> (GitHub and Dryad)</w:t>
      </w:r>
    </w:p>
    <w:p w14:paraId="3D2C3DE4" w14:textId="6B84A5A7" w:rsidR="0027130A" w:rsidRPr="0027130A" w:rsidRDefault="0027130A" w:rsidP="00AF5FEC">
      <w:pPr>
        <w:rPr>
          <w:lang w:val="en-GB"/>
        </w:rPr>
      </w:pPr>
      <w:r w:rsidRPr="0027130A">
        <w:rPr>
          <w:lang w:val="en-GB"/>
        </w:rPr>
        <w:t>Sample of 100 trees from the McGuire et al.</w:t>
      </w:r>
      <w:r>
        <w:rPr>
          <w:lang w:val="en-GB"/>
        </w:rPr>
        <w:t xml:space="preserve"> </w:t>
      </w:r>
      <w:r>
        <w:rPr>
          <w:lang w:val="en-GB"/>
        </w:rPr>
        <w:fldChar w:fldCharType="begin"/>
      </w:r>
      <w:r>
        <w:rPr>
          <w:lang w:val="en-GB"/>
        </w:rPr>
        <w:instrText xml:space="preserve"> ADDIN ZOTERO_ITEM CSL_CITATION {"citationID":"HmolespZ","properties":{"formattedCitation":"(1)","plainCitation":"(1)","noteIndex":0},"citationItems":[{"id":5,"uris":["http://zotero.org/users/local/w8RmTn1Z/items/Z397NHCU"],"itemData":{"id":5,"type":"article-journal","abstract":"The tempo of species diversiﬁcation in large clades can reveal fundamental evolutionary mechanisms that operate on large temporal and spatial scales [1–4]. Hummingbirds have radiated into a diverse assemblage of specialized nectarivores comprising 338 species, but their evolutionary history has not, until now, been comprehensively explored. We studied hummingbird diversiﬁcation by estimating a time-calibrated phylogeny for 284 hummingbird species, demonstrating that hummingbirds invaded South America by w22 million years ago, and subsequently diversiﬁed into nine principal clades (see [5–7]). Using ancestral state reconstruction and diversiﬁcation analyses, we (1) estimate the age of the crown-group hummingbird assemblage, (2) investigate the timing and patterns of lineage accumulation for hummingbirds overall and regionally, and (3) evaluate the role of Andean uplift in hummingbird speciation. Detailed analyses reveal disparate clade-speciﬁc processes that allowed for ongoing species diversiﬁcation. One factor was signiﬁcant variation among clades in diversiﬁcation rates. For example, the nine principal clades of hummingbirds exhibit w15-fold variation in net diversiﬁcation rates, with evidence for accelerated speciation of a clade that includes the Bee, Emerald, and Mountain Gem groups of hummingbirds. A second factor was colonization of key geographic regions, which opened up new ecological niches. For example, some clades diversiﬁed in the context of the uplift of the Andes Mountains, whereas others were affected by the formation of the Panamanian land bridge. Finally, although species accumulation is slowing in all groups of hummingbirds, several major clades maintain rapid rates of diversiﬁcation on par with classical examples of rapid adaptive radiation.","container-title":"Current Biology","DOI":"10.1016/j.cub.2014.03.016","ISSN":"09609822","issue":"8","journalAbbreviation":"Current Biology","language":"en","page":"910-916","source":"DOI.org (Crossref)","title":"Molecular Phylogenetics and the Diversification of Hummingbirds","volume":"24","author":[{"family":"McGuire","given":"Jimmy A."},{"family":"Witt","given":"Christopher C."},{"family":"Remsen","given":"J.V."},{"family":"Corl","given":"Ammon"},{"family":"Rabosky","given":"Daniel L."},{"family":"Altshuler","given":"Douglas L."},{"family":"Dudley","given":"Robert"}],"issued":{"date-parts":[["2014",4]]}}}],"schema":"https://github.com/citation-style-language/schema/raw/master/csl-citation.json"} </w:instrText>
      </w:r>
      <w:r>
        <w:rPr>
          <w:lang w:val="en-GB"/>
        </w:rPr>
        <w:fldChar w:fldCharType="separate"/>
      </w:r>
      <w:r>
        <w:rPr>
          <w:noProof/>
          <w:lang w:val="en-GB"/>
        </w:rPr>
        <w:t>(1)</w:t>
      </w:r>
      <w:r>
        <w:rPr>
          <w:lang w:val="en-GB"/>
        </w:rPr>
        <w:fldChar w:fldCharType="end"/>
      </w:r>
      <w:r w:rsidRPr="0027130A">
        <w:rPr>
          <w:lang w:val="en-GB"/>
        </w:rPr>
        <w:t xml:space="preserve"> posterior distribution</w:t>
      </w:r>
    </w:p>
    <w:p w14:paraId="718C5658" w14:textId="29DB55DF" w:rsidR="00AF5FEC" w:rsidRPr="00103DCE" w:rsidRDefault="00206FF1" w:rsidP="00AF5FEC">
      <w:pPr>
        <w:rPr>
          <w:lang w:val="en-GB"/>
        </w:rPr>
      </w:pPr>
      <w:r>
        <w:rPr>
          <w:lang w:val="en-GB"/>
        </w:rPr>
        <w:t>Average</w:t>
      </w:r>
      <w:r w:rsidR="00BE706D" w:rsidRPr="00103DCE">
        <w:rPr>
          <w:lang w:val="en-GB"/>
        </w:rPr>
        <w:t xml:space="preserve"> d</w:t>
      </w:r>
      <w:r w:rsidR="00AF5FEC" w:rsidRPr="00103DCE">
        <w:rPr>
          <w:lang w:val="en-GB"/>
        </w:rPr>
        <w:t xml:space="preserve">ichromatism </w:t>
      </w:r>
      <w:r w:rsidR="00BE706D" w:rsidRPr="00103DCE">
        <w:rPr>
          <w:lang w:val="en-GB"/>
        </w:rPr>
        <w:t xml:space="preserve">and dichromatism </w:t>
      </w:r>
      <w:r w:rsidR="00FA60E4">
        <w:rPr>
          <w:lang w:val="en-GB"/>
        </w:rPr>
        <w:t>of each</w:t>
      </w:r>
      <w:r w:rsidR="00BE706D" w:rsidRPr="00103DCE">
        <w:rPr>
          <w:lang w:val="en-GB"/>
        </w:rPr>
        <w:t xml:space="preserve"> patch</w:t>
      </w:r>
      <w:r w:rsidR="00AF5FEC" w:rsidRPr="00103DCE">
        <w:rPr>
          <w:lang w:val="en-GB"/>
        </w:rPr>
        <w:t xml:space="preserve"> for 237 species</w:t>
      </w:r>
    </w:p>
    <w:p w14:paraId="2FD956B8" w14:textId="77777777" w:rsidR="00AF5FEC" w:rsidRPr="00103DCE" w:rsidRDefault="00AF5FEC" w:rsidP="00AF5FEC">
      <w:pPr>
        <w:rPr>
          <w:lang w:val="en-GB"/>
        </w:rPr>
      </w:pPr>
      <w:r w:rsidRPr="00103DCE">
        <w:rPr>
          <w:lang w:val="en-GB"/>
        </w:rPr>
        <w:t>PCA scores from 14 morphological measurements for males and females of 117 species</w:t>
      </w:r>
    </w:p>
    <w:p w14:paraId="3FE0A849" w14:textId="77777777" w:rsidR="00AF5FEC" w:rsidRPr="00103DCE" w:rsidRDefault="00AF5FEC" w:rsidP="00AF5FEC">
      <w:pPr>
        <w:rPr>
          <w:lang w:val="en-GB"/>
        </w:rPr>
      </w:pPr>
      <w:r w:rsidRPr="00103DCE">
        <w:rPr>
          <w:lang w:val="en-GB"/>
        </w:rPr>
        <w:t>Weight-corrected tail length dimorphism for 172 species</w:t>
      </w:r>
    </w:p>
    <w:p w14:paraId="28A4D163" w14:textId="12AA2496" w:rsidR="00AF5FEC" w:rsidRPr="00103DCE" w:rsidRDefault="00BE706D" w:rsidP="00AF5FEC">
      <w:pPr>
        <w:rPr>
          <w:lang w:val="en-GB"/>
        </w:rPr>
      </w:pPr>
      <w:r w:rsidRPr="00103DCE">
        <w:rPr>
          <w:lang w:val="en-GB"/>
        </w:rPr>
        <w:t>PCA scores of m</w:t>
      </w:r>
      <w:r w:rsidR="00AF5FEC" w:rsidRPr="00103DCE">
        <w:rPr>
          <w:lang w:val="en-GB"/>
        </w:rPr>
        <w:t>ale song properties for 26</w:t>
      </w:r>
      <w:r w:rsidR="00075DE9" w:rsidRPr="00103DCE">
        <w:rPr>
          <w:lang w:val="en-GB"/>
        </w:rPr>
        <w:t>2</w:t>
      </w:r>
      <w:r w:rsidR="00AF5FEC" w:rsidRPr="00103DCE">
        <w:rPr>
          <w:lang w:val="en-GB"/>
        </w:rPr>
        <w:t xml:space="preserve"> species</w:t>
      </w:r>
    </w:p>
    <w:p w14:paraId="560186C6" w14:textId="591C5487" w:rsidR="00AF5FEC" w:rsidRPr="00103DCE" w:rsidRDefault="00AF5FEC" w:rsidP="00AF5FEC">
      <w:pPr>
        <w:rPr>
          <w:lang w:val="en-GB"/>
        </w:rPr>
      </w:pPr>
      <w:r w:rsidRPr="00103DCE">
        <w:rPr>
          <w:lang w:val="en-GB"/>
        </w:rPr>
        <w:t xml:space="preserve">Simulation of dimorphism: External </w:t>
      </w:r>
      <w:r w:rsidR="00AA168D">
        <w:rPr>
          <w:lang w:val="en-GB"/>
        </w:rPr>
        <w:t>text</w:t>
      </w:r>
      <w:r w:rsidRPr="00103DCE">
        <w:rPr>
          <w:lang w:val="en-GB"/>
        </w:rPr>
        <w:t xml:space="preserve"> file.</w:t>
      </w:r>
    </w:p>
    <w:p w14:paraId="139C4288" w14:textId="096396F1" w:rsidR="00AF5FEC" w:rsidRPr="00103DCE" w:rsidRDefault="00AF5FEC" w:rsidP="00AF5FEC">
      <w:pPr>
        <w:rPr>
          <w:lang w:val="en-GB"/>
        </w:rPr>
      </w:pPr>
    </w:p>
    <w:p w14:paraId="4CA24656" w14:textId="6B3B6826" w:rsidR="00CE209E" w:rsidRPr="00103DCE" w:rsidRDefault="00CE209E" w:rsidP="00AF5FEC">
      <w:pPr>
        <w:rPr>
          <w:b/>
          <w:bCs/>
          <w:lang w:val="en-GB"/>
        </w:rPr>
      </w:pPr>
      <w:r w:rsidRPr="00103DCE">
        <w:rPr>
          <w:b/>
          <w:bCs/>
          <w:lang w:val="en-GB"/>
        </w:rPr>
        <w:t>Supplemental methods</w:t>
      </w:r>
    </w:p>
    <w:p w14:paraId="61176B8B" w14:textId="58C310E6" w:rsidR="00CE209E" w:rsidRDefault="00CE209E" w:rsidP="00AF5FEC">
      <w:pPr>
        <w:rPr>
          <w:b/>
          <w:bCs/>
          <w:lang w:val="en-GB"/>
        </w:rPr>
      </w:pPr>
    </w:p>
    <w:p w14:paraId="4E6C34A6" w14:textId="3DFF4CE4" w:rsidR="00412246" w:rsidRDefault="00412246" w:rsidP="00AF5FEC">
      <w:pPr>
        <w:rPr>
          <w:i/>
          <w:iCs/>
          <w:lang w:val="en-GB"/>
        </w:rPr>
      </w:pPr>
      <w:r>
        <w:rPr>
          <w:i/>
          <w:iCs/>
          <w:lang w:val="en-GB"/>
        </w:rPr>
        <w:t>Morphological dimorphism</w:t>
      </w:r>
    </w:p>
    <w:p w14:paraId="0635980E" w14:textId="5067EF9F" w:rsidR="00412246" w:rsidRDefault="00412246" w:rsidP="00AF5FEC">
      <w:pPr>
        <w:rPr>
          <w:lang w:val="en-GB"/>
        </w:rPr>
      </w:pPr>
    </w:p>
    <w:p w14:paraId="3E6087F2" w14:textId="2BCEC04C" w:rsidR="00412246" w:rsidRDefault="00412246" w:rsidP="00AF5FEC">
      <w:pPr>
        <w:rPr>
          <w:color w:val="000000"/>
          <w:lang w:val="en-GB"/>
        </w:rPr>
      </w:pPr>
      <w:r w:rsidRPr="00660262">
        <w:rPr>
          <w:color w:val="000000"/>
          <w:lang w:val="en-GB"/>
        </w:rPr>
        <w:t xml:space="preserve">We </w:t>
      </w:r>
      <w:r w:rsidR="00DF76D4">
        <w:rPr>
          <w:color w:val="000000"/>
          <w:lang w:val="en-GB"/>
        </w:rPr>
        <w:t>compared the calculation of</w:t>
      </w:r>
      <w:r w:rsidRPr="00660262">
        <w:rPr>
          <w:color w:val="000000"/>
          <w:lang w:val="en-GB"/>
        </w:rPr>
        <w:t xml:space="preserve"> Morphological Dimorphism (MD) using two approaches; first, as the Euclidean distance between males and females in the multidimensional space defined by the 14 PCs for each species</w:t>
      </w:r>
      <w:r w:rsidR="00DF76D4">
        <w:rPr>
          <w:color w:val="000000"/>
          <w:lang w:val="en-GB"/>
        </w:rPr>
        <w:t xml:space="preserve"> (our chosen method in the main text)</w:t>
      </w:r>
      <w:r w:rsidRPr="00660262">
        <w:rPr>
          <w:color w:val="000000"/>
          <w:lang w:val="en-GB"/>
        </w:rPr>
        <w:t xml:space="preserve">; and second, by weighting this Euclidean distance by the proportion of variance explained by each PC axis. We evaluated which of the two approaches better approximated a simulated dataset of dimorphic traits under different parameters (see Supplemental Material for </w:t>
      </w:r>
      <w:r w:rsidR="00522D1E">
        <w:rPr>
          <w:color w:val="000000"/>
          <w:lang w:val="en-GB"/>
        </w:rPr>
        <w:t>R script</w:t>
      </w:r>
      <w:r w:rsidRPr="00660262">
        <w:rPr>
          <w:color w:val="000000"/>
          <w:lang w:val="en-GB"/>
        </w:rPr>
        <w:t>). We found that both methodologies yielded similar results, therefore, we chose the first approach for simplicity.</w:t>
      </w:r>
    </w:p>
    <w:p w14:paraId="6447F0F9" w14:textId="36F473C6" w:rsidR="00D41783" w:rsidRDefault="00D41783" w:rsidP="00AF5FEC">
      <w:pPr>
        <w:rPr>
          <w:color w:val="000000"/>
          <w:lang w:val="en-GB"/>
        </w:rPr>
      </w:pPr>
    </w:p>
    <w:p w14:paraId="5B0A3B4F" w14:textId="2E5AB151" w:rsidR="00D41783" w:rsidRDefault="00D41783" w:rsidP="00AF5FEC">
      <w:pPr>
        <w:rPr>
          <w:color w:val="000000"/>
          <w:lang w:val="en-GB"/>
        </w:rPr>
      </w:pPr>
      <w:r>
        <w:rPr>
          <w:i/>
          <w:iCs/>
          <w:color w:val="000000"/>
          <w:lang w:val="en-GB"/>
        </w:rPr>
        <w:t>AVONET and combined dataset models</w:t>
      </w:r>
    </w:p>
    <w:p w14:paraId="68512A6B" w14:textId="0CD53B58" w:rsidR="00D41783" w:rsidRDefault="00D41783" w:rsidP="00AF5FEC">
      <w:pPr>
        <w:rPr>
          <w:color w:val="000000"/>
          <w:lang w:val="en-GB"/>
        </w:rPr>
      </w:pPr>
    </w:p>
    <w:p w14:paraId="6B5244BB" w14:textId="1210608E" w:rsidR="00D41783" w:rsidRDefault="00D41783" w:rsidP="00AF5FEC">
      <w:pPr>
        <w:rPr>
          <w:color w:val="000000"/>
          <w:lang w:val="en-GB"/>
        </w:rPr>
      </w:pPr>
      <w:r>
        <w:rPr>
          <w:color w:val="000000"/>
          <w:lang w:val="en-GB"/>
        </w:rPr>
        <w:t xml:space="preserve">To determine if increased sampling within the “Bee” clade (Fig. 1) would change our results and interpretations, we ran two additional set of models. The first model used only the AVONET </w:t>
      </w:r>
      <w:r>
        <w:rPr>
          <w:color w:val="000000"/>
          <w:lang w:val="en-GB"/>
        </w:rPr>
        <w:fldChar w:fldCharType="begin"/>
      </w:r>
      <w:r w:rsidR="0027130A">
        <w:rPr>
          <w:color w:val="000000"/>
          <w:lang w:val="en-GB"/>
        </w:rPr>
        <w:instrText xml:space="preserve"> ADDIN ZOTERO_ITEM CSL_CITATION {"citationID":"4xiH1zuz","properties":{"formattedCitation":"(2)","plainCitation":"(2)","noteIndex":0},"citationItems":[{"id":704,"uris":["http://zotero.org/users/local/w8RmTn1Z/items/RBL6I53N"],"itemData":{"id":704,"type":"article-journal","abstract":"Functional traits offer a rich quantitative framework for developing and testing theories in evolutionary biology, ecology and ecosystem science. However, the potential of functional traits to drive theoretical advances and refine models of global change can only be fully realised when species-­level information is complete. Here we present the AVONET dataset containing comprehensive functional trait data for all birds, including six ecological variables, 11 continuous morphological traits, and information on range size and location. Raw morphological measurements are presented from 90,020 individuals of 11,009 extant bird species sampled from 181 countries. These data are also summarised as species averages in three taxonomic formats, allowing integration with a global phylogeny, geographical range maps, IUCN Red List data and the eBird citizen science database. The AVONET dataset provides the most detailed picture of continuous trait variation for any major radiation of organisms, offering a global template for testing hypotheses and exploring the evolutionary origins, structure and functioning of biodiversity.","container-title":"Ecology Letters","DOI":"10.1111/ele.13898","ISSN":"1461-023X, 1461-0248","issue":"3","journalAbbreviation":"Ecology Letters","language":"en","page":"581-597","source":"DOI.org (Crossref)","title":"AVONET: morphological, ecological and geographical data for all birds","title-short":"AVONET","volume":"25","author":[{"family":"Tobias","given":"Joseph A."},{"family":"Sheard","given":"Catherine"},{"family":"Pigot","given":"Alex L."},{"family":"Devenish","given":"Adam J. M."},{"family":"Yang","given":"Jingyi"},{"family":"Sayol","given":"Ferran"},{"family":"Neate‐Clegg","given":"Montague H. C."},{"family":"Alioravainen","given":"Nico"},{"family":"Weeks","given":"Thomas L."},{"family":"Barber","given":"Robert A."},{"family":"Walkden","given":"Patrick A."},{"family":"MacGregor","given":"Hannah E. A."},{"family":"Jones","given":"Samuel E. I."},{"family":"Vincent","given":"Claire"},{"family":"Phillips","given":"Anna G."},{"family":"Marples","given":"Nicola M."},{"family":"Montaño‐Centellas","given":"Flavia A."},{"family":"Leandro‐Silva","given":"Victor"},{"family":"Claramunt","given":"Santiago"},{"family":"Darski","given":"Bianca"},{"family":"Freeman","given":"Benjamin G."},{"family":"Bregman","given":"Tom P."},{"family":"Cooney","given":"Christopher R."},{"family":"Hughes","given":"Emma C."},{"family":"Capp","given":"Elliot J. R."},{"family":"Varley","given":"Zoë K."},{"family":"Friedman","given":"Nicholas R."},{"family":"Korntheuer","given":"Heiko"},{"family":"Corrales‐Vargas","given":"Andrea"},{"family":"Trisos","given":"Christopher H."},{"family":"Weeks","given":"Brian C."},{"family":"Hanz","given":"Dagmar M."},{"family":"Töpfer","given":"Till"},{"family":"Bravo","given":"Gustavo A."},{"family":"Remeš","given":"Vladimír"},{"family":"Nowak","given":"Larissa"},{"family":"Carneiro","given":"Lincoln S."},{"family":"Moncada R.","given":"Amilkar J."},{"family":"Matysioková","given":"Beata"},{"family":"Baldassarre","given":"Daniel T."},{"family":"Martínez‐Salinas","given":"Alejandra"},{"family":"Wolfe","given":"Jared D."},{"family":"Chapman","given":"Philip M."},{"family":"Daly","given":"Benjamin G."},{"family":"Sorensen","given":"Marjorie C."},{"family":"Neu","given":"Alexander"},{"family":"Ford","given":"Michael A."},{"family":"Mayhew","given":"Rebekah J."},{"family":"Fabio Silveira","given":"Luis"},{"family":"Kelly","given":"David J."},{"family":"Annorbah","given":"Nathaniel N. D."},{"family":"Pollock","given":"Henry S."},{"family":"Grabowska‐Zhang","given":"Ada M."},{"family":"McEntee","given":"Jay P."},{"family":"Carlos T. Gonzalez","given":"Juan"},{"family":"Meneses","given":"Camila G."},{"family":"Muñoz","given":"Marcia C."},{"family":"Powell","given":"Luke L."},{"family":"Jamie","given":"Gabriel A."},{"family":"Matthews","given":"Thomas J."},{"family":"Johnson","given":"Oscar"},{"family":"Brito","given":"Guilherme R. R."},{"family":"Zyskowski","given":"Kristof"},{"family":"Crates","given":"Ross"},{"family":"Harvey","given":"Michael G."},{"family":"Jurado Zevallos","given":"Maura"},{"family":"Hosner","given":"Peter A."},{"family":"Bradfer‐Lawrence","given":"Tom"},{"family":"Maley","given":"James M."},{"family":"Stiles","given":"F. Gary"},{"family":"Lima","given":"Hevana S."},{"family":"Provost","given":"Kaiya L."},{"family":"Chibesa","given":"Moses"},{"family":"Mashao","given":"Mmatjie"},{"family":"Howard","given":"Jeffrey T."},{"family":"Mlamba","given":"Edson"},{"family":"Chua","given":"Marcus A. H."},{"family":"Li","given":"Bicheng"},{"family":"Gómez","given":"M. Isabel"},{"family":"García","given":"Natalia C."},{"family":"Päckert","given":"Martin"},{"family":"Fuchs","given":"Jérôme"},{"family":"Ali","given":"Jarome R."},{"family":"Derryberry","given":"Elizabeth P."},{"family":"Carlson","given":"Monica L."},{"family":"Urriza","given":"Rolly C."},{"family":"Brzeski","given":"Kristin E."},{"family":"Prawiradilaga","given":"Dewi M."},{"family":"Rayner","given":"Matt J."},{"family":"Miller","given":"Eliot T."},{"family":"Bowie","given":"Rauri C. K."},{"family":"Lafontaine","given":"René‐Marie"},{"family":"Scofield","given":"R. Paul"},{"family":"Lou","given":"Yingqiang"},{"family":"Somarathna","given":"Lankani"},{"family":"Lepage","given":"Denis"},{"family":"Illif","given":"Marshall"},{"family":"Neuschulz","given":"Eike Lena"},{"family":"Templin","given":"Mathias"},{"family":"Dehling","given":"D. Matthias"},{"family":"Cooper","given":"Jacob C."},{"family":"Pauwels","given":"Olivier S. G."},{"family":"Analuddin","given":"Kangkuso"},{"family":"Fjeldså","given":"Jon"},{"family":"Seddon","given":"Nathalie"},{"family":"Sweet","given":"Paul R."},{"family":"DeClerck","given":"Fabrice A. J."},{"family":"Naka","given":"Luciano N."},{"family":"Brawn","given":"Jeffrey D."},{"family":"Aleixo","given":"Alexandre"},{"family":"Böhning‐Gaese","given":"Katrin"},{"family":"Rahbek","given":"Carsten"},{"family":"Fritz","given":"Susanne A."},{"family":"Thomas","given":"Gavin H."},{"family":"Schleuning","given":"Matthias"}],"editor":[{"family":"Coulson","given":"Tim"}],"issued":{"date-parts":[["2022",3]]}}}],"schema":"https://github.com/citation-style-language/schema/raw/master/csl-citation.json"} </w:instrText>
      </w:r>
      <w:r>
        <w:rPr>
          <w:color w:val="000000"/>
          <w:lang w:val="en-GB"/>
        </w:rPr>
        <w:fldChar w:fldCharType="separate"/>
      </w:r>
      <w:r w:rsidR="0027130A">
        <w:rPr>
          <w:noProof/>
          <w:color w:val="000000"/>
          <w:lang w:val="en-GB"/>
        </w:rPr>
        <w:t>(2)</w:t>
      </w:r>
      <w:r>
        <w:rPr>
          <w:color w:val="000000"/>
          <w:lang w:val="en-GB"/>
        </w:rPr>
        <w:fldChar w:fldCharType="end"/>
      </w:r>
      <w:r>
        <w:rPr>
          <w:color w:val="000000"/>
          <w:lang w:val="en-GB"/>
        </w:rPr>
        <w:t xml:space="preserve"> </w:t>
      </w:r>
      <w:r w:rsidR="001861CD">
        <w:rPr>
          <w:color w:val="000000"/>
          <w:lang w:val="en-GB"/>
        </w:rPr>
        <w:t xml:space="preserve">complete </w:t>
      </w:r>
      <w:r>
        <w:rPr>
          <w:color w:val="000000"/>
          <w:lang w:val="en-GB"/>
        </w:rPr>
        <w:t>morphology dataset for hummingbirds. After filtering those species without data for both sexes, those not included in the phylogeny, and those without altitude</w:t>
      </w:r>
      <w:r w:rsidR="001861CD">
        <w:rPr>
          <w:color w:val="000000"/>
          <w:lang w:val="en-GB"/>
        </w:rPr>
        <w:t>,</w:t>
      </w:r>
      <w:r>
        <w:rPr>
          <w:color w:val="000000"/>
          <w:lang w:val="en-GB"/>
        </w:rPr>
        <w:t xml:space="preserve"> habitat </w:t>
      </w:r>
      <w:r w:rsidR="001861CD">
        <w:rPr>
          <w:color w:val="000000"/>
          <w:lang w:val="en-GB"/>
        </w:rPr>
        <w:t>structure,</w:t>
      </w:r>
      <w:r>
        <w:rPr>
          <w:color w:val="000000"/>
          <w:lang w:val="en-GB"/>
        </w:rPr>
        <w:t xml:space="preserve"> </w:t>
      </w:r>
      <w:r w:rsidR="001861CD">
        <w:rPr>
          <w:color w:val="000000"/>
          <w:lang w:val="en-GB"/>
        </w:rPr>
        <w:t>and body mass data</w:t>
      </w:r>
      <w:r>
        <w:rPr>
          <w:color w:val="000000"/>
          <w:lang w:val="en-GB"/>
        </w:rPr>
        <w:t>, this model contained</w:t>
      </w:r>
      <w:r w:rsidR="001861CD">
        <w:rPr>
          <w:color w:val="000000"/>
          <w:lang w:val="en-GB"/>
        </w:rPr>
        <w:t xml:space="preserve"> 78 species, including 17 species of the “Bee” clade. All measurements were divided by the cubic root of the body mass and dimorphism was calculated in the same way as our morphological dimorphism (see main text).</w:t>
      </w:r>
      <w:r w:rsidR="00641F9B">
        <w:rPr>
          <w:color w:val="000000"/>
          <w:lang w:val="en-GB"/>
        </w:rPr>
        <w:t xml:space="preserve"> For the model testing the association between morphological dimorphism and tail length dimorphism, the tail length measurement was excluded from the PCA distance matrix as in our own dataset.</w:t>
      </w:r>
    </w:p>
    <w:p w14:paraId="475DEF01" w14:textId="79A6C304" w:rsidR="001861CD" w:rsidRDefault="001861CD" w:rsidP="00AF5FEC">
      <w:pPr>
        <w:rPr>
          <w:color w:val="000000"/>
          <w:lang w:val="en-GB"/>
        </w:rPr>
      </w:pPr>
    </w:p>
    <w:p w14:paraId="0D945F80" w14:textId="759702CA" w:rsidR="001861CD" w:rsidRDefault="001861CD" w:rsidP="00AF5FEC">
      <w:pPr>
        <w:rPr>
          <w:color w:val="000000"/>
          <w:lang w:val="en-GB"/>
        </w:rPr>
      </w:pPr>
      <w:r>
        <w:rPr>
          <w:color w:val="000000"/>
          <w:lang w:val="en-GB"/>
        </w:rPr>
        <w:t>The combined data set added</w:t>
      </w:r>
      <w:r w:rsidR="00142D4A">
        <w:rPr>
          <w:color w:val="000000"/>
          <w:lang w:val="en-GB"/>
        </w:rPr>
        <w:t xml:space="preserve"> 16 species present in the AVONET dataset and absent in ours. For a total of 123 species, with 17 of species of the “Bee” clade. We kept only the four measurements that were common in both datasets: total culmen beak length, bill height, folded wing length, and tail length. Since the body mass </w:t>
      </w:r>
      <w:proofErr w:type="gramStart"/>
      <w:r w:rsidR="00142D4A">
        <w:rPr>
          <w:color w:val="000000"/>
          <w:lang w:val="en-GB"/>
        </w:rPr>
        <w:t>data</w:t>
      </w:r>
      <w:proofErr w:type="gramEnd"/>
      <w:r w:rsidR="00142D4A">
        <w:rPr>
          <w:color w:val="000000"/>
          <w:lang w:val="en-GB"/>
        </w:rPr>
        <w:t xml:space="preserve"> we collected was not available for the additional species, we corrected for </w:t>
      </w:r>
      <w:r w:rsidR="00DF715B">
        <w:rPr>
          <w:color w:val="000000"/>
          <w:lang w:val="en-GB"/>
        </w:rPr>
        <w:t>the cubic root of body mass</w:t>
      </w:r>
      <w:r w:rsidR="00142D4A">
        <w:rPr>
          <w:color w:val="000000"/>
          <w:lang w:val="en-GB"/>
        </w:rPr>
        <w:t xml:space="preserve"> using the Colwell et al. database for all species. </w:t>
      </w:r>
      <w:r w:rsidR="00A869F7">
        <w:rPr>
          <w:color w:val="000000"/>
          <w:lang w:val="en-GB"/>
        </w:rPr>
        <w:t>After correcting for size, d</w:t>
      </w:r>
      <w:r w:rsidR="00A869F7">
        <w:rPr>
          <w:color w:val="000000"/>
          <w:lang w:val="en-GB"/>
        </w:rPr>
        <w:t>imorphism was calculated in the same way as our morphological dimorphism (see main text)</w:t>
      </w:r>
      <w:r w:rsidR="00F16940">
        <w:rPr>
          <w:color w:val="000000"/>
          <w:lang w:val="en-GB"/>
        </w:rPr>
        <w:t>.</w:t>
      </w:r>
      <w:r w:rsidR="00A869F7">
        <w:rPr>
          <w:color w:val="000000"/>
          <w:lang w:val="en-GB"/>
        </w:rPr>
        <w:t xml:space="preserve"> </w:t>
      </w:r>
    </w:p>
    <w:p w14:paraId="7A8160B5" w14:textId="77777777" w:rsidR="00412246" w:rsidRPr="00412246" w:rsidRDefault="00412246" w:rsidP="00AF5FEC">
      <w:pPr>
        <w:rPr>
          <w:lang w:val="en-GB"/>
        </w:rPr>
      </w:pPr>
    </w:p>
    <w:p w14:paraId="3E59EF9F" w14:textId="198C7E61" w:rsidR="00CE209E" w:rsidRPr="00103DCE" w:rsidRDefault="00CE209E" w:rsidP="00AF5FEC">
      <w:pPr>
        <w:rPr>
          <w:lang w:val="en-GB"/>
        </w:rPr>
      </w:pPr>
      <w:r w:rsidRPr="00103DCE">
        <w:rPr>
          <w:i/>
          <w:iCs/>
          <w:lang w:val="en-GB"/>
        </w:rPr>
        <w:t>Song complexity</w:t>
      </w:r>
    </w:p>
    <w:p w14:paraId="3DD8FD05" w14:textId="7658BBD2" w:rsidR="00CE209E" w:rsidRPr="00103DCE" w:rsidRDefault="00CE209E" w:rsidP="00AF5FEC">
      <w:pPr>
        <w:rPr>
          <w:lang w:val="en-GB"/>
        </w:rPr>
      </w:pPr>
    </w:p>
    <w:p w14:paraId="58001899" w14:textId="22DA1226" w:rsidR="004261D4" w:rsidRPr="00103DCE" w:rsidRDefault="00442919" w:rsidP="004261D4">
      <w:pPr>
        <w:rPr>
          <w:lang w:val="en-GB"/>
        </w:rPr>
      </w:pPr>
      <w:r w:rsidRPr="00103DCE">
        <w:rPr>
          <w:lang w:val="en-GB"/>
        </w:rPr>
        <w:t xml:space="preserve">Prior to the calculation of song parameters, we curated our acoustic database and checked for species </w:t>
      </w:r>
      <w:r w:rsidR="008B27B2" w:rsidRPr="00103DCE">
        <w:rPr>
          <w:lang w:val="en-GB"/>
        </w:rPr>
        <w:t xml:space="preserve">with reported loss of song </w:t>
      </w:r>
      <w:r w:rsidR="007369EF" w:rsidRPr="00103DCE">
        <w:rPr>
          <w:lang w:val="en-GB"/>
        </w:rPr>
        <w:t xml:space="preserve">in Clark et al. </w:t>
      </w:r>
      <w:r w:rsidR="008B27B2" w:rsidRPr="00103DCE">
        <w:rPr>
          <w:lang w:val="en-GB"/>
        </w:rPr>
        <w:fldChar w:fldCharType="begin"/>
      </w:r>
      <w:r w:rsidR="0027130A">
        <w:rPr>
          <w:lang w:val="en-GB"/>
        </w:rPr>
        <w:instrText xml:space="preserve"> ADDIN ZOTERO_ITEM CSL_CITATION {"citationID":"hTPCI55p","properties":{"formattedCitation":"(3)","plainCitation":"(3)","noteIndex":0},"citationItems":[{"id":698,"uris":["http://zotero.org/users/local/w8RmTn1Z/items/DE7EMDW5"],"itemData":{"id":698,"type":"article-journal","container-title":"Evolution","DOI":"10.1111/evo.13432","ISSN":"0014-3820, 1558-5646","issue":"3","journalAbbreviation":"Evolution","language":"en","page":"630-646","source":"DOI.org (Crossref)","title":"Complex coevolution of wing, tail, and vocal sounds of courting male bee hummingbirds","volume":"72","author":[{"family":"Clark","given":"Christopher J."},{"family":"McGuire","given":"Jimmy A."},{"family":"Bonaccorso","given":"Elisa"},{"family":"Berv","given":"Jacob S."},{"family":"Prum","given":"Richard O."}],"issued":{"date-parts":[["2018",3]]}}}],"schema":"https://github.com/citation-style-language/schema/raw/master/csl-citation.json"} </w:instrText>
      </w:r>
      <w:r w:rsidR="008B27B2" w:rsidRPr="00103DCE">
        <w:rPr>
          <w:lang w:val="en-GB"/>
        </w:rPr>
        <w:fldChar w:fldCharType="separate"/>
      </w:r>
      <w:r w:rsidR="0027130A">
        <w:rPr>
          <w:noProof/>
          <w:lang w:val="en-GB"/>
        </w:rPr>
        <w:t>(3)</w:t>
      </w:r>
      <w:r w:rsidR="008B27B2" w:rsidRPr="00103DCE">
        <w:rPr>
          <w:lang w:val="en-GB"/>
        </w:rPr>
        <w:fldChar w:fldCharType="end"/>
      </w:r>
      <w:r w:rsidR="008B27B2" w:rsidRPr="00103DCE">
        <w:rPr>
          <w:lang w:val="en-GB"/>
        </w:rPr>
        <w:t xml:space="preserve">. </w:t>
      </w:r>
      <w:r w:rsidR="004261D4" w:rsidRPr="00103DCE">
        <w:rPr>
          <w:lang w:val="en-GB"/>
        </w:rPr>
        <w:t xml:space="preserve">Most species with evolutionary loss of song </w:t>
      </w:r>
      <w:r w:rsidR="004261D4" w:rsidRPr="00103DCE">
        <w:rPr>
          <w:lang w:val="en-GB"/>
        </w:rPr>
        <w:lastRenderedPageBreak/>
        <w:t xml:space="preserve">belong to the Bee clade, specifically </w:t>
      </w:r>
      <w:proofErr w:type="spellStart"/>
      <w:r w:rsidR="004261D4" w:rsidRPr="00103DCE">
        <w:rPr>
          <w:i/>
          <w:iCs/>
          <w:lang w:val="en-GB"/>
        </w:rPr>
        <w:t>Popelaria</w:t>
      </w:r>
      <w:proofErr w:type="spellEnd"/>
      <w:r w:rsidR="004261D4" w:rsidRPr="00103DCE">
        <w:rPr>
          <w:lang w:val="en-GB"/>
        </w:rPr>
        <w:t xml:space="preserve"> </w:t>
      </w:r>
      <w:proofErr w:type="spellStart"/>
      <w:r w:rsidR="004261D4" w:rsidRPr="00103DCE">
        <w:rPr>
          <w:lang w:val="en-GB"/>
        </w:rPr>
        <w:t>spp</w:t>
      </w:r>
      <w:proofErr w:type="spellEnd"/>
      <w:r w:rsidR="004261D4" w:rsidRPr="00103DCE">
        <w:rPr>
          <w:lang w:val="en-GB"/>
        </w:rPr>
        <w:t>, </w:t>
      </w:r>
      <w:proofErr w:type="spellStart"/>
      <w:r w:rsidR="004261D4" w:rsidRPr="00103DCE">
        <w:rPr>
          <w:i/>
          <w:iCs/>
          <w:lang w:val="en-GB"/>
        </w:rPr>
        <w:t>Calliphlox</w:t>
      </w:r>
      <w:proofErr w:type="spellEnd"/>
      <w:r w:rsidR="004261D4" w:rsidRPr="00103DCE">
        <w:rPr>
          <w:i/>
          <w:iCs/>
          <w:lang w:val="en-GB"/>
        </w:rPr>
        <w:t xml:space="preserve"> </w:t>
      </w:r>
      <w:proofErr w:type="spellStart"/>
      <w:r w:rsidR="004261D4" w:rsidRPr="00103DCE">
        <w:rPr>
          <w:i/>
          <w:iCs/>
          <w:lang w:val="en-GB"/>
        </w:rPr>
        <w:t>amethystina</w:t>
      </w:r>
      <w:proofErr w:type="spellEnd"/>
      <w:r w:rsidR="004261D4" w:rsidRPr="00103DCE">
        <w:rPr>
          <w:lang w:val="en-GB"/>
        </w:rPr>
        <w:t>, </w:t>
      </w:r>
      <w:proofErr w:type="spellStart"/>
      <w:r w:rsidR="004261D4" w:rsidRPr="00103DCE">
        <w:rPr>
          <w:i/>
          <w:iCs/>
          <w:lang w:val="en-GB"/>
        </w:rPr>
        <w:t>Philodice</w:t>
      </w:r>
      <w:proofErr w:type="spellEnd"/>
      <w:r w:rsidR="004261D4" w:rsidRPr="00103DCE">
        <w:rPr>
          <w:i/>
          <w:iCs/>
          <w:lang w:val="en-GB"/>
        </w:rPr>
        <w:t xml:space="preserve"> </w:t>
      </w:r>
      <w:proofErr w:type="spellStart"/>
      <w:r w:rsidR="004261D4" w:rsidRPr="00103DCE">
        <w:rPr>
          <w:i/>
          <w:iCs/>
          <w:lang w:val="en-GB"/>
        </w:rPr>
        <w:t>mitchellii</w:t>
      </w:r>
      <w:proofErr w:type="spellEnd"/>
      <w:r w:rsidR="004261D4" w:rsidRPr="00103DCE">
        <w:rPr>
          <w:lang w:val="en-GB"/>
        </w:rPr>
        <w:t>, </w:t>
      </w:r>
      <w:proofErr w:type="spellStart"/>
      <w:r w:rsidR="004261D4" w:rsidRPr="00103DCE">
        <w:rPr>
          <w:i/>
          <w:iCs/>
          <w:lang w:val="en-GB"/>
        </w:rPr>
        <w:t>Chaetocercus</w:t>
      </w:r>
      <w:proofErr w:type="spellEnd"/>
      <w:r w:rsidR="004261D4" w:rsidRPr="00103DCE">
        <w:rPr>
          <w:i/>
          <w:iCs/>
          <w:lang w:val="en-GB"/>
        </w:rPr>
        <w:t xml:space="preserve"> </w:t>
      </w:r>
      <w:proofErr w:type="spellStart"/>
      <w:r w:rsidR="004261D4" w:rsidRPr="00103DCE">
        <w:rPr>
          <w:i/>
          <w:iCs/>
          <w:lang w:val="en-GB"/>
        </w:rPr>
        <w:t>burmeisteri</w:t>
      </w:r>
      <w:proofErr w:type="spellEnd"/>
      <w:r w:rsidR="004261D4" w:rsidRPr="00103DCE">
        <w:rPr>
          <w:lang w:val="en-GB"/>
        </w:rPr>
        <w:t>, </w:t>
      </w:r>
      <w:proofErr w:type="spellStart"/>
      <w:r w:rsidR="004261D4" w:rsidRPr="00103DCE">
        <w:rPr>
          <w:i/>
          <w:iCs/>
          <w:lang w:val="en-GB"/>
        </w:rPr>
        <w:t>Chaetocercus</w:t>
      </w:r>
      <w:proofErr w:type="spellEnd"/>
      <w:r w:rsidR="004261D4" w:rsidRPr="00103DCE">
        <w:rPr>
          <w:i/>
          <w:iCs/>
          <w:lang w:val="en-GB"/>
        </w:rPr>
        <w:t> </w:t>
      </w:r>
      <w:proofErr w:type="spellStart"/>
      <w:r w:rsidR="004261D4" w:rsidRPr="00103DCE">
        <w:rPr>
          <w:i/>
          <w:iCs/>
          <w:lang w:val="en-GB"/>
        </w:rPr>
        <w:t>mulsant</w:t>
      </w:r>
      <w:proofErr w:type="spellEnd"/>
      <w:r w:rsidR="004261D4" w:rsidRPr="00103DCE">
        <w:rPr>
          <w:lang w:val="en-GB"/>
        </w:rPr>
        <w:t>, </w:t>
      </w:r>
      <w:proofErr w:type="spellStart"/>
      <w:r w:rsidR="004261D4" w:rsidRPr="00103DCE">
        <w:rPr>
          <w:i/>
          <w:iCs/>
          <w:lang w:val="en-GB"/>
        </w:rPr>
        <w:t>Chaetocercus</w:t>
      </w:r>
      <w:proofErr w:type="spellEnd"/>
      <w:r w:rsidR="004261D4" w:rsidRPr="00103DCE">
        <w:rPr>
          <w:i/>
          <w:iCs/>
          <w:lang w:val="en-GB"/>
        </w:rPr>
        <w:t xml:space="preserve"> </w:t>
      </w:r>
      <w:proofErr w:type="spellStart"/>
      <w:r w:rsidR="004261D4" w:rsidRPr="00103DCE">
        <w:rPr>
          <w:i/>
          <w:iCs/>
          <w:lang w:val="en-GB"/>
        </w:rPr>
        <w:t>bombus</w:t>
      </w:r>
      <w:proofErr w:type="spellEnd"/>
      <w:r w:rsidR="004261D4" w:rsidRPr="00103DCE">
        <w:rPr>
          <w:lang w:val="en-GB"/>
        </w:rPr>
        <w:t xml:space="preserve">, </w:t>
      </w:r>
      <w:proofErr w:type="spellStart"/>
      <w:r w:rsidR="004261D4" w:rsidRPr="00103DCE">
        <w:rPr>
          <w:i/>
          <w:iCs/>
          <w:lang w:val="en-GB"/>
        </w:rPr>
        <w:t>Chaetocercus</w:t>
      </w:r>
      <w:proofErr w:type="spellEnd"/>
      <w:r w:rsidR="004261D4" w:rsidRPr="00103DCE">
        <w:rPr>
          <w:i/>
          <w:iCs/>
          <w:lang w:val="en-GB"/>
        </w:rPr>
        <w:t xml:space="preserve"> </w:t>
      </w:r>
      <w:proofErr w:type="spellStart"/>
      <w:r w:rsidR="004261D4" w:rsidRPr="00103DCE">
        <w:rPr>
          <w:i/>
          <w:iCs/>
          <w:lang w:val="en-GB"/>
        </w:rPr>
        <w:t>berlepschi</w:t>
      </w:r>
      <w:proofErr w:type="spellEnd"/>
      <w:r w:rsidR="004261D4" w:rsidRPr="00103DCE">
        <w:rPr>
          <w:lang w:val="en-GB"/>
        </w:rPr>
        <w:t>, </w:t>
      </w:r>
      <w:proofErr w:type="spellStart"/>
      <w:r w:rsidR="004261D4" w:rsidRPr="00103DCE">
        <w:rPr>
          <w:i/>
          <w:iCs/>
          <w:lang w:val="en-GB"/>
        </w:rPr>
        <w:t>Calothorax</w:t>
      </w:r>
      <w:proofErr w:type="spellEnd"/>
      <w:r w:rsidR="004261D4" w:rsidRPr="00103DCE">
        <w:rPr>
          <w:i/>
          <w:iCs/>
          <w:lang w:val="en-GB"/>
        </w:rPr>
        <w:t xml:space="preserve"> </w:t>
      </w:r>
      <w:proofErr w:type="spellStart"/>
      <w:r w:rsidR="004261D4" w:rsidRPr="00103DCE">
        <w:rPr>
          <w:i/>
          <w:iCs/>
          <w:lang w:val="en-GB"/>
        </w:rPr>
        <w:t>enicura</w:t>
      </w:r>
      <w:proofErr w:type="spellEnd"/>
      <w:r w:rsidR="004261D4" w:rsidRPr="00103DCE">
        <w:rPr>
          <w:lang w:val="en-GB"/>
        </w:rPr>
        <w:t>, </w:t>
      </w:r>
      <w:r w:rsidR="004261D4" w:rsidRPr="00103DCE">
        <w:rPr>
          <w:i/>
          <w:iCs/>
          <w:lang w:val="en-GB"/>
        </w:rPr>
        <w:t xml:space="preserve">Archilochus </w:t>
      </w:r>
      <w:proofErr w:type="spellStart"/>
      <w:r w:rsidR="004261D4" w:rsidRPr="00103DCE">
        <w:rPr>
          <w:i/>
          <w:iCs/>
          <w:lang w:val="en-GB"/>
        </w:rPr>
        <w:t>alexandri</w:t>
      </w:r>
      <w:proofErr w:type="spellEnd"/>
      <w:r w:rsidR="004261D4" w:rsidRPr="00103DCE">
        <w:rPr>
          <w:lang w:val="en-GB"/>
        </w:rPr>
        <w:t>, </w:t>
      </w:r>
      <w:r w:rsidR="004261D4" w:rsidRPr="00103DCE">
        <w:rPr>
          <w:i/>
          <w:iCs/>
          <w:lang w:val="en-GB"/>
        </w:rPr>
        <w:t xml:space="preserve">Archilochus </w:t>
      </w:r>
      <w:proofErr w:type="spellStart"/>
      <w:r w:rsidR="004261D4" w:rsidRPr="00103DCE">
        <w:rPr>
          <w:i/>
          <w:iCs/>
          <w:lang w:val="en-GB"/>
        </w:rPr>
        <w:t>colubris</w:t>
      </w:r>
      <w:proofErr w:type="spellEnd"/>
      <w:r w:rsidR="004261D4" w:rsidRPr="00103DCE">
        <w:rPr>
          <w:lang w:val="en-GB"/>
        </w:rPr>
        <w:t xml:space="preserve">, </w:t>
      </w:r>
      <w:proofErr w:type="spellStart"/>
      <w:r w:rsidR="004261D4" w:rsidRPr="00103DCE">
        <w:rPr>
          <w:i/>
          <w:iCs/>
          <w:lang w:val="en-GB"/>
        </w:rPr>
        <w:t>Selasphorus</w:t>
      </w:r>
      <w:proofErr w:type="spellEnd"/>
      <w:r w:rsidR="004261D4" w:rsidRPr="00103DCE">
        <w:rPr>
          <w:i/>
          <w:iCs/>
          <w:lang w:val="en-GB"/>
        </w:rPr>
        <w:t xml:space="preserve"> scintilla</w:t>
      </w:r>
      <w:r w:rsidR="004261D4" w:rsidRPr="00103DCE">
        <w:rPr>
          <w:lang w:val="en-GB"/>
        </w:rPr>
        <w:t xml:space="preserve">, </w:t>
      </w:r>
      <w:proofErr w:type="spellStart"/>
      <w:r w:rsidR="004261D4" w:rsidRPr="00103DCE">
        <w:rPr>
          <w:i/>
          <w:iCs/>
          <w:lang w:val="en-GB"/>
        </w:rPr>
        <w:t>Selasphorus</w:t>
      </w:r>
      <w:proofErr w:type="spellEnd"/>
      <w:r w:rsidR="004261D4" w:rsidRPr="00103DCE">
        <w:rPr>
          <w:i/>
          <w:iCs/>
          <w:lang w:val="en-GB"/>
        </w:rPr>
        <w:t xml:space="preserve"> </w:t>
      </w:r>
      <w:proofErr w:type="spellStart"/>
      <w:r w:rsidR="004261D4" w:rsidRPr="00103DCE">
        <w:rPr>
          <w:i/>
          <w:iCs/>
          <w:lang w:val="en-GB"/>
        </w:rPr>
        <w:t>flammula</w:t>
      </w:r>
      <w:proofErr w:type="spellEnd"/>
      <w:r w:rsidR="004261D4" w:rsidRPr="00103DCE">
        <w:rPr>
          <w:lang w:val="en-GB"/>
        </w:rPr>
        <w:t xml:space="preserve">, </w:t>
      </w:r>
      <w:proofErr w:type="spellStart"/>
      <w:r w:rsidR="004261D4" w:rsidRPr="00103DCE">
        <w:rPr>
          <w:i/>
          <w:iCs/>
          <w:lang w:val="en-GB"/>
        </w:rPr>
        <w:t>Selasphorus</w:t>
      </w:r>
      <w:proofErr w:type="spellEnd"/>
      <w:r w:rsidR="004261D4" w:rsidRPr="00103DCE">
        <w:rPr>
          <w:i/>
          <w:iCs/>
          <w:lang w:val="en-GB"/>
        </w:rPr>
        <w:t xml:space="preserve"> </w:t>
      </w:r>
      <w:proofErr w:type="spellStart"/>
      <w:r w:rsidR="004261D4" w:rsidRPr="00103DCE">
        <w:rPr>
          <w:i/>
          <w:iCs/>
          <w:lang w:val="en-GB"/>
        </w:rPr>
        <w:t>platycercus</w:t>
      </w:r>
      <w:proofErr w:type="spellEnd"/>
      <w:r w:rsidR="004261D4" w:rsidRPr="00103DCE">
        <w:rPr>
          <w:lang w:val="en-GB"/>
        </w:rPr>
        <w:t xml:space="preserve">, </w:t>
      </w:r>
      <w:proofErr w:type="spellStart"/>
      <w:r w:rsidR="004261D4" w:rsidRPr="00103DCE">
        <w:rPr>
          <w:i/>
          <w:iCs/>
          <w:lang w:val="en-GB"/>
        </w:rPr>
        <w:t>Selasphorus</w:t>
      </w:r>
      <w:proofErr w:type="spellEnd"/>
      <w:r w:rsidR="004261D4" w:rsidRPr="00103DCE">
        <w:rPr>
          <w:i/>
          <w:iCs/>
          <w:lang w:val="en-GB"/>
        </w:rPr>
        <w:t xml:space="preserve"> rufus</w:t>
      </w:r>
      <w:r w:rsidR="004261D4" w:rsidRPr="00103DCE">
        <w:rPr>
          <w:lang w:val="en-GB"/>
        </w:rPr>
        <w:t xml:space="preserve">, </w:t>
      </w:r>
      <w:proofErr w:type="spellStart"/>
      <w:r w:rsidR="004261D4" w:rsidRPr="00103DCE">
        <w:rPr>
          <w:i/>
          <w:iCs/>
          <w:lang w:val="en-GB"/>
        </w:rPr>
        <w:t>Selasphorus</w:t>
      </w:r>
      <w:proofErr w:type="spellEnd"/>
      <w:r w:rsidR="004261D4" w:rsidRPr="00103DCE">
        <w:rPr>
          <w:i/>
          <w:iCs/>
          <w:lang w:val="en-GB"/>
        </w:rPr>
        <w:t xml:space="preserve"> sasin</w:t>
      </w:r>
      <w:r w:rsidR="004261D4" w:rsidRPr="00103DCE">
        <w:rPr>
          <w:lang w:val="en-GB"/>
        </w:rPr>
        <w:t xml:space="preserve">, </w:t>
      </w:r>
      <w:proofErr w:type="spellStart"/>
      <w:r w:rsidR="004261D4" w:rsidRPr="00103DCE">
        <w:rPr>
          <w:i/>
          <w:iCs/>
          <w:lang w:val="en-GB"/>
        </w:rPr>
        <w:t>Selasphorus</w:t>
      </w:r>
      <w:proofErr w:type="spellEnd"/>
      <w:r w:rsidR="004261D4" w:rsidRPr="00103DCE">
        <w:rPr>
          <w:i/>
          <w:iCs/>
          <w:lang w:val="en-GB"/>
        </w:rPr>
        <w:t xml:space="preserve"> calliope</w:t>
      </w:r>
      <w:r w:rsidR="004261D4" w:rsidRPr="00103DCE">
        <w:rPr>
          <w:lang w:val="en-GB"/>
        </w:rPr>
        <w:t xml:space="preserve">. Out of these species, </w:t>
      </w:r>
      <w:proofErr w:type="spellStart"/>
      <w:r w:rsidR="004261D4" w:rsidRPr="00103DCE">
        <w:rPr>
          <w:i/>
          <w:iCs/>
          <w:lang w:val="en-GB"/>
        </w:rPr>
        <w:t>Calliphlox</w:t>
      </w:r>
      <w:proofErr w:type="spellEnd"/>
      <w:r w:rsidR="004261D4" w:rsidRPr="00103DCE">
        <w:rPr>
          <w:i/>
          <w:iCs/>
          <w:lang w:val="en-GB"/>
        </w:rPr>
        <w:t xml:space="preserve"> </w:t>
      </w:r>
      <w:proofErr w:type="spellStart"/>
      <w:r w:rsidR="004261D4" w:rsidRPr="00103DCE">
        <w:rPr>
          <w:i/>
          <w:iCs/>
          <w:lang w:val="en-GB"/>
        </w:rPr>
        <w:t>amethystina</w:t>
      </w:r>
      <w:proofErr w:type="spellEnd"/>
      <w:r w:rsidR="004261D4" w:rsidRPr="00103DCE">
        <w:rPr>
          <w:lang w:val="en-GB"/>
        </w:rPr>
        <w:t>, </w:t>
      </w:r>
      <w:proofErr w:type="spellStart"/>
      <w:r w:rsidR="004261D4" w:rsidRPr="00103DCE">
        <w:rPr>
          <w:i/>
          <w:iCs/>
          <w:lang w:val="en-GB"/>
        </w:rPr>
        <w:t>Selasphorus</w:t>
      </w:r>
      <w:proofErr w:type="spellEnd"/>
      <w:r w:rsidR="004261D4" w:rsidRPr="00103DCE">
        <w:rPr>
          <w:i/>
          <w:iCs/>
          <w:lang w:val="en-GB"/>
        </w:rPr>
        <w:t xml:space="preserve"> sasin</w:t>
      </w:r>
      <w:r w:rsidR="004261D4" w:rsidRPr="00103DCE">
        <w:rPr>
          <w:lang w:val="en-GB"/>
        </w:rPr>
        <w:t xml:space="preserve">, </w:t>
      </w:r>
      <w:proofErr w:type="spellStart"/>
      <w:r w:rsidR="004261D4" w:rsidRPr="00103DCE">
        <w:rPr>
          <w:i/>
          <w:iCs/>
          <w:lang w:val="en-GB"/>
        </w:rPr>
        <w:t>Selasphorus</w:t>
      </w:r>
      <w:proofErr w:type="spellEnd"/>
      <w:r w:rsidR="004261D4" w:rsidRPr="00103DCE">
        <w:rPr>
          <w:i/>
          <w:iCs/>
          <w:lang w:val="en-GB"/>
        </w:rPr>
        <w:t xml:space="preserve"> calliope</w:t>
      </w:r>
      <w:r w:rsidR="004261D4" w:rsidRPr="00103DCE">
        <w:rPr>
          <w:lang w:val="en-GB"/>
        </w:rPr>
        <w:t xml:space="preserve">, y </w:t>
      </w:r>
      <w:proofErr w:type="spellStart"/>
      <w:r w:rsidR="004261D4" w:rsidRPr="00103DCE">
        <w:rPr>
          <w:i/>
          <w:iCs/>
          <w:lang w:val="en-GB"/>
        </w:rPr>
        <w:t>Selasphorus</w:t>
      </w:r>
      <w:proofErr w:type="spellEnd"/>
      <w:r w:rsidR="004261D4" w:rsidRPr="00103DCE">
        <w:rPr>
          <w:i/>
          <w:iCs/>
          <w:lang w:val="en-GB"/>
        </w:rPr>
        <w:t xml:space="preserve"> </w:t>
      </w:r>
      <w:proofErr w:type="spellStart"/>
      <w:r w:rsidR="004261D4" w:rsidRPr="00103DCE">
        <w:rPr>
          <w:i/>
          <w:iCs/>
          <w:lang w:val="en-GB"/>
        </w:rPr>
        <w:t>flammula</w:t>
      </w:r>
      <w:proofErr w:type="spellEnd"/>
      <w:r w:rsidR="004261D4" w:rsidRPr="00103DCE">
        <w:rPr>
          <w:lang w:val="en-GB"/>
        </w:rPr>
        <w:t xml:space="preserve"> were the only species in our dataset. Therefore, we decided to exclude the first three species</w:t>
      </w:r>
      <w:r w:rsidR="009E63AC" w:rsidRPr="00103DCE">
        <w:rPr>
          <w:lang w:val="en-GB"/>
        </w:rPr>
        <w:t xml:space="preserve"> only, because the song of </w:t>
      </w:r>
      <w:r w:rsidR="009E63AC" w:rsidRPr="00103DCE">
        <w:rPr>
          <w:i/>
          <w:iCs/>
          <w:lang w:val="en-GB"/>
        </w:rPr>
        <w:t xml:space="preserve">S. </w:t>
      </w:r>
      <w:proofErr w:type="spellStart"/>
      <w:r w:rsidR="009E63AC" w:rsidRPr="00103DCE">
        <w:rPr>
          <w:i/>
          <w:iCs/>
          <w:lang w:val="en-GB"/>
        </w:rPr>
        <w:t>flammula</w:t>
      </w:r>
      <w:proofErr w:type="spellEnd"/>
      <w:r w:rsidR="009E63AC" w:rsidRPr="00103DCE">
        <w:rPr>
          <w:lang w:val="en-GB"/>
        </w:rPr>
        <w:t xml:space="preserve"> has been described and recorded several times by two of us (MAS and FGS).</w:t>
      </w:r>
    </w:p>
    <w:p w14:paraId="452A6A90" w14:textId="0FD37A62" w:rsidR="00442919" w:rsidRDefault="00442919" w:rsidP="00AF5FEC">
      <w:pPr>
        <w:rPr>
          <w:lang w:val="en-GB"/>
        </w:rPr>
      </w:pPr>
    </w:p>
    <w:p w14:paraId="01C7905D" w14:textId="62613D6D" w:rsidR="00CA512D" w:rsidRPr="00CA512D" w:rsidRDefault="00CA512D" w:rsidP="00CA512D">
      <w:pPr>
        <w:rPr>
          <w:lang w:val="en-GB"/>
        </w:rPr>
      </w:pPr>
      <w:r w:rsidRPr="00CA512D">
        <w:rPr>
          <w:lang w:val="en-GB"/>
        </w:rPr>
        <w:t xml:space="preserve">Four parameters describing song complexity were calculated for each recording: element types, as the number of unique elements in a song; acoustic space, as the minimum spanning tree connecting all elements of a song in the overall hummingbird acoustic space; element transition diversity, a measure of sequence predictability calculated as the ratio of the number of transitions between different element types to the transitions between the same element type; and between-song variation, as the mean pairwise distance of the element sequence between songs from the same recording using the optimal matching algorithm for sequence comparison </w:t>
      </w:r>
      <w:r w:rsidRPr="00CA512D">
        <w:rPr>
          <w:lang w:val="en-GB"/>
        </w:rPr>
        <w:fldChar w:fldCharType="begin"/>
      </w:r>
      <w:r w:rsidR="008865EF">
        <w:rPr>
          <w:lang w:val="en-GB"/>
        </w:rPr>
        <w:instrText xml:space="preserve"> ADDIN ZOTERO_ITEM CSL_CITATION {"citationID":"k3qrZOhB","properties":{"formattedCitation":"(4)","plainCitation":"(4)","noteIndex":0},"citationItems":[{"id":667,"uris":["http://zotero.org/users/local/w8RmTn1Z/items/I996NQ4B"],"itemData":{"id":667,"type":"article-journal","container-title":"Journal of the Royal Statistical Society: Series A","issue":"Part 2","journalAbbreviation":"J. R. Statist. Soc. A","page":"481-511","title":"What matters in differences between life trajectories: a comparative review of sequence dissimilarity measures","volume":"179","author":[{"family":"Studer","given":"Matthias"},{"family":"Ritschard","given":"Gilbert"}],"issued":{"date-parts":[["2016"]]}}}],"schema":"https://github.com/citation-style-language/schema/raw/master/csl-citation.json"} </w:instrText>
      </w:r>
      <w:r w:rsidRPr="00CA512D">
        <w:rPr>
          <w:lang w:val="en-GB"/>
        </w:rPr>
        <w:fldChar w:fldCharType="separate"/>
      </w:r>
      <w:r w:rsidR="008865EF">
        <w:rPr>
          <w:lang w:val="en-GB"/>
        </w:rPr>
        <w:t>(4)</w:t>
      </w:r>
      <w:r w:rsidRPr="00CA512D">
        <w:rPr>
          <w:lang w:val="en-GB"/>
        </w:rPr>
        <w:fldChar w:fldCharType="end"/>
      </w:r>
      <w:r w:rsidRPr="00CA512D">
        <w:rPr>
          <w:lang w:val="en-GB"/>
        </w:rPr>
        <w:t xml:space="preserve"> in the R package </w:t>
      </w:r>
      <w:proofErr w:type="spellStart"/>
      <w:r w:rsidRPr="00CA512D">
        <w:rPr>
          <w:i/>
          <w:iCs/>
          <w:lang w:val="en-GB"/>
        </w:rPr>
        <w:t>TraMineR</w:t>
      </w:r>
      <w:proofErr w:type="spellEnd"/>
      <w:r w:rsidRPr="00CA512D">
        <w:rPr>
          <w:lang w:val="en-GB"/>
        </w:rPr>
        <w:t xml:space="preserve"> </w:t>
      </w:r>
      <w:r w:rsidRPr="00CA512D">
        <w:rPr>
          <w:lang w:val="en-GB"/>
        </w:rPr>
        <w:fldChar w:fldCharType="begin"/>
      </w:r>
      <w:r w:rsidR="008865EF">
        <w:rPr>
          <w:lang w:val="en-GB"/>
        </w:rPr>
        <w:instrText xml:space="preserve"> ADDIN ZOTERO_ITEM CSL_CITATION {"citationID":"4ZZetMCo","properties":{"formattedCitation":"(5)","plainCitation":"(5)","noteIndex":0},"citationItems":[{"id":668,"uris":["http://zotero.org/users/local/w8RmTn1Z/items/GLYH9D2D"],"itemData":{"id":668,"type":"article-journal","container-title":"Journal of Statistical Software","issue":"4","page":"1-37","title":"Analyzing and Visualizing State Sequences in R with TraMineR","volume":"40","author":[{"family":"Gabadinho","given":"Alexis"},{"family":"Ritschard","given":"Gilbert"},{"family":"Mueller","given":"Nicolas Séverin"},{"family":"Studer","given":"Matthias"}],"issued":{"date-parts":[["2011"]]}}}],"schema":"https://github.com/citation-style-language/schema/raw/master/csl-citation.json"} </w:instrText>
      </w:r>
      <w:r w:rsidRPr="00CA512D">
        <w:rPr>
          <w:lang w:val="en-GB"/>
        </w:rPr>
        <w:fldChar w:fldCharType="separate"/>
      </w:r>
      <w:r w:rsidR="008865EF">
        <w:rPr>
          <w:lang w:val="en-GB"/>
        </w:rPr>
        <w:t>(5)</w:t>
      </w:r>
      <w:r w:rsidRPr="00CA512D">
        <w:rPr>
          <w:lang w:val="en-GB"/>
        </w:rPr>
        <w:fldChar w:fldCharType="end"/>
      </w:r>
      <w:r w:rsidRPr="00CA512D">
        <w:rPr>
          <w:lang w:val="en-GB"/>
        </w:rPr>
        <w:t xml:space="preserve">. To reduce dimensionality and to obtain a single measure of song complexity, we employed a PCA on all four song complexity parameters. PC1 (62.9% of total variance) loaded strongly and negatively on all properties except for element transition diversity, which loaded strongly on PC2 (8.8%). We kept PC1 as a measure of song complexity (Fig. 1; Table S2). </w:t>
      </w:r>
    </w:p>
    <w:p w14:paraId="3F0AC650" w14:textId="77777777" w:rsidR="00CA512D" w:rsidRPr="00103DCE" w:rsidRDefault="00CA512D" w:rsidP="00AF5FEC">
      <w:pPr>
        <w:rPr>
          <w:lang w:val="en-GB"/>
        </w:rPr>
      </w:pPr>
    </w:p>
    <w:p w14:paraId="2D884AA0" w14:textId="047969D6" w:rsidR="00CE209E" w:rsidRPr="00103DCE" w:rsidRDefault="00CE209E" w:rsidP="00CE209E">
      <w:pPr>
        <w:rPr>
          <w:lang w:val="en-GB"/>
        </w:rPr>
      </w:pPr>
      <w:r w:rsidRPr="00103DCE">
        <w:rPr>
          <w:lang w:val="en-GB"/>
        </w:rPr>
        <w:t xml:space="preserve">Element acoustic spaces were calculated as the first two principal components from a PCA on 22 acoustic parameters measured in the R package </w:t>
      </w:r>
      <w:proofErr w:type="spellStart"/>
      <w:r w:rsidRPr="00103DCE">
        <w:rPr>
          <w:i/>
          <w:iCs/>
          <w:lang w:val="en-GB"/>
        </w:rPr>
        <w:t>warbleR</w:t>
      </w:r>
      <w:proofErr w:type="spellEnd"/>
      <w:r w:rsidRPr="00103DCE">
        <w:rPr>
          <w:lang w:val="en-GB"/>
        </w:rPr>
        <w:t xml:space="preserve"> </w:t>
      </w:r>
      <w:r w:rsidRPr="00103DCE">
        <w:rPr>
          <w:lang w:val="en-GB"/>
        </w:rPr>
        <w:fldChar w:fldCharType="begin"/>
      </w:r>
      <w:r w:rsidR="008865EF">
        <w:rPr>
          <w:lang w:val="en-GB"/>
        </w:rPr>
        <w:instrText xml:space="preserve"> ADDIN ZOTERO_ITEM CSL_CITATION {"citationID":"ICagfZSg","properties":{"formattedCitation":"(6)","plainCitation":"(6)","noteIndex":0},"citationItems":[{"id":623,"uris":["http://zotero.org/users/local/w8RmTn1Z/items/ZZNRUPGP"],"itemData":{"id":623,"type":"article-journal","abstract":"Animal acoustic communication is one of the most fruitful research areas in behavioural and evolutionary biology. Work in this area depends largely on quantifying the structure of acoustic signals, which has often depended upon closed-source or graphical user interface (GUI)-based software. Here, we describe the r package warbleR, a new package for the analysis of animal acoustic signal structure. The package offers functions for downloading avian vocalizations from the open-access online repository Xeno-Canto, displaying the geographic extent of the recordings, manipulating sound files, detecting acoustic signals or importing detected signals from other software, assessing performance of methods that measure acoustic similarity, conducting cross-correlations, measuring acoustic parameters and analysing interactive vocal signals, among others. Functions working iteratively allow parallelization to improve computational efficiency. We present a case study showing how warbleR functions can be used in a workflow to evaluate the structure of acoustic signals. We analyse geographic variation in long-billed hermit hummingbirds (Phaethornis longirostris) songs obtained from Xeno-Canto. The code in warbleR can be executed by less experienced r users, but has also been thoroughly commented, which will facilitate further customization by advanced users. The combination of the tools described here with other acoustic analysis packages in r should significantly expand the range of analytical approaches available.","container-title":"Methods in Ecology and Evolution","DOI":"10.1111/2041-210X.12624","ISSN":"2041-210X","issue":"2","language":"en","note":"_eprint: https://onlinelibrary.wiley.com/doi/pdf/10.1111/2041-210X.12624","page":"184-191","source":"Wiley Online Library","title":"warbleR: an r package to streamline analysis of animal acoustic signals","title-short":"warbleR","volume":"8","author":[{"family":"Araya-Salas","given":"Marcelo"},{"family":"Smith-Vidaurre","given":"Grace"}],"issued":{"date-parts":[["2017"]]}}}],"schema":"https://github.com/citation-style-language/schema/raw/master/csl-citation.json"} </w:instrText>
      </w:r>
      <w:r w:rsidRPr="00103DCE">
        <w:rPr>
          <w:lang w:val="en-GB"/>
        </w:rPr>
        <w:fldChar w:fldCharType="separate"/>
      </w:r>
      <w:r w:rsidR="008865EF">
        <w:rPr>
          <w:lang w:val="en-GB"/>
        </w:rPr>
        <w:t>(6)</w:t>
      </w:r>
      <w:r w:rsidRPr="00103DCE">
        <w:rPr>
          <w:lang w:val="en-GB"/>
        </w:rPr>
        <w:fldChar w:fldCharType="end"/>
      </w:r>
      <w:r w:rsidRPr="00103DCE">
        <w:rPr>
          <w:lang w:val="en-GB"/>
        </w:rPr>
        <w:t xml:space="preserve">. Species acoustic spaces were quantified in the R package </w:t>
      </w:r>
      <w:proofErr w:type="spellStart"/>
      <w:r w:rsidRPr="00103DCE">
        <w:rPr>
          <w:i/>
          <w:iCs/>
          <w:lang w:val="en-GB"/>
        </w:rPr>
        <w:t>PhenotypeSpace</w:t>
      </w:r>
      <w:proofErr w:type="spellEnd"/>
      <w:r w:rsidRPr="00103DCE">
        <w:rPr>
          <w:lang w:val="en-GB"/>
        </w:rPr>
        <w:t xml:space="preserve"> </w:t>
      </w:r>
      <w:r w:rsidRPr="00103DCE">
        <w:rPr>
          <w:lang w:val="en-GB"/>
        </w:rPr>
        <w:fldChar w:fldCharType="begin"/>
      </w:r>
      <w:r w:rsidR="008865EF">
        <w:rPr>
          <w:lang w:val="en-GB"/>
        </w:rPr>
        <w:instrText xml:space="preserve"> ADDIN ZOTERO_ITEM CSL_CITATION {"citationID":"i14A7F2B","properties":{"formattedCitation":"(7)","plainCitation":"(7)","noteIndex":0},"citationItems":[{"id":669,"uris":["http://zotero.org/users/local/w8RmTn1Z/items/57Y7UKCR"],"itemData":{"id":669,"type":"software","title":"PhenotypeSpace: and R package to quantify and compare phenotypic trait spaces","version":"0.1.0","author":[{"family":"Araya-Salas","given":"M."},{"family":"Odom","given":"K."}],"issued":{"date-parts":[["2022"]]}}}],"schema":"https://github.com/citation-style-language/schema/raw/master/csl-citation.json"} </w:instrText>
      </w:r>
      <w:r w:rsidRPr="00103DCE">
        <w:rPr>
          <w:lang w:val="en-GB"/>
        </w:rPr>
        <w:fldChar w:fldCharType="separate"/>
      </w:r>
      <w:r w:rsidR="008865EF">
        <w:rPr>
          <w:lang w:val="en-GB"/>
        </w:rPr>
        <w:t>(7)</w:t>
      </w:r>
      <w:r w:rsidRPr="00103DCE">
        <w:rPr>
          <w:lang w:val="en-GB"/>
        </w:rPr>
        <w:fldChar w:fldCharType="end"/>
      </w:r>
      <w:r w:rsidRPr="00103DCE">
        <w:rPr>
          <w:lang w:val="en-GB"/>
        </w:rPr>
        <w:t xml:space="preserve"> and minimum spanning trees quantified with the R package </w:t>
      </w:r>
      <w:r w:rsidRPr="00103DCE">
        <w:rPr>
          <w:i/>
          <w:iCs/>
          <w:lang w:val="en-GB"/>
        </w:rPr>
        <w:t>vegan</w:t>
      </w:r>
      <w:r w:rsidRPr="00103DCE">
        <w:rPr>
          <w:lang w:val="en-GB"/>
        </w:rPr>
        <w:t xml:space="preserve"> </w:t>
      </w:r>
      <w:r w:rsidRPr="00103DCE">
        <w:rPr>
          <w:lang w:val="en-GB"/>
        </w:rPr>
        <w:fldChar w:fldCharType="begin"/>
      </w:r>
      <w:r w:rsidR="008865EF">
        <w:rPr>
          <w:lang w:val="en-GB"/>
        </w:rPr>
        <w:instrText xml:space="preserve"> ADDIN ZOTERO_ITEM CSL_CITATION {"citationID":"hLsLxRZX","properties":{"formattedCitation":"(8)","plainCitation":"(8)","noteIndex":0},"citationItems":[{"id":670,"uris":["http://zotero.org/users/local/w8RmTn1Z/items/LNR3N6HL"],"itemData":{"id":670,"type":"article-journal","container-title":"Journal of Vegetation Science","issue":"6","page":"927-930","title":"VEGAN, a package of R functions for community ecology","volume":"14","author":[{"family":"Dixon","given":"P."}],"issued":{"date-parts":[["2003"]]}}}],"schema":"https://github.com/citation-style-language/schema/raw/master/csl-citation.json"} </w:instrText>
      </w:r>
      <w:r w:rsidRPr="00103DCE">
        <w:rPr>
          <w:lang w:val="en-GB"/>
        </w:rPr>
        <w:fldChar w:fldCharType="separate"/>
      </w:r>
      <w:r w:rsidR="008865EF">
        <w:rPr>
          <w:lang w:val="en-GB"/>
        </w:rPr>
        <w:t>(8)</w:t>
      </w:r>
      <w:r w:rsidRPr="00103DCE">
        <w:rPr>
          <w:lang w:val="en-GB"/>
        </w:rPr>
        <w:fldChar w:fldCharType="end"/>
      </w:r>
      <w:r w:rsidRPr="00103DCE">
        <w:rPr>
          <w:lang w:val="en-GB"/>
        </w:rPr>
        <w:t>. Between-song variation was imputed for the two species in which only a single song per recording was obtained (</w:t>
      </w:r>
      <w:proofErr w:type="spellStart"/>
      <w:r w:rsidRPr="00103DCE">
        <w:rPr>
          <w:i/>
          <w:iCs/>
          <w:lang w:val="en-GB"/>
        </w:rPr>
        <w:t>Chalcostigma</w:t>
      </w:r>
      <w:proofErr w:type="spellEnd"/>
      <w:r w:rsidRPr="00103DCE">
        <w:rPr>
          <w:i/>
          <w:iCs/>
          <w:lang w:val="en-GB"/>
        </w:rPr>
        <w:t xml:space="preserve"> </w:t>
      </w:r>
      <w:proofErr w:type="spellStart"/>
      <w:r w:rsidRPr="00103DCE">
        <w:rPr>
          <w:i/>
          <w:iCs/>
          <w:lang w:val="en-GB"/>
        </w:rPr>
        <w:t>herrani</w:t>
      </w:r>
      <w:proofErr w:type="spellEnd"/>
      <w:r w:rsidRPr="00103DCE">
        <w:rPr>
          <w:lang w:val="en-GB"/>
        </w:rPr>
        <w:t xml:space="preserve"> and </w:t>
      </w:r>
      <w:proofErr w:type="spellStart"/>
      <w:r w:rsidRPr="00103DCE">
        <w:rPr>
          <w:i/>
          <w:iCs/>
          <w:lang w:val="en-GB"/>
        </w:rPr>
        <w:t>Coeligena</w:t>
      </w:r>
      <w:proofErr w:type="spellEnd"/>
      <w:r w:rsidRPr="00103DCE">
        <w:rPr>
          <w:i/>
          <w:iCs/>
          <w:lang w:val="en-GB"/>
        </w:rPr>
        <w:t xml:space="preserve"> </w:t>
      </w:r>
      <w:proofErr w:type="spellStart"/>
      <w:r w:rsidRPr="00103DCE">
        <w:rPr>
          <w:i/>
          <w:iCs/>
          <w:lang w:val="en-GB"/>
        </w:rPr>
        <w:t>phalerata</w:t>
      </w:r>
      <w:proofErr w:type="spellEnd"/>
      <w:r w:rsidRPr="00103DCE">
        <w:rPr>
          <w:lang w:val="en-GB"/>
        </w:rPr>
        <w:t xml:space="preserve">). Imputation was conducted with an iterative PCA algorithm </w:t>
      </w:r>
      <w:r w:rsidRPr="00103DCE">
        <w:rPr>
          <w:lang w:val="en-GB"/>
        </w:rPr>
        <w:fldChar w:fldCharType="begin"/>
      </w:r>
      <w:r w:rsidR="008865EF">
        <w:rPr>
          <w:lang w:val="en-GB"/>
        </w:rPr>
        <w:instrText xml:space="preserve"> ADDIN ZOTERO_ITEM CSL_CITATION {"citationID":"a7bdbvL7","properties":{"formattedCitation":"(9)","plainCitation":"(9)","noteIndex":0},"citationItems":[{"id":628,"uris":["http://zotero.org/users/local/w8RmTn1Z/items/2Z9BQQ4P"],"itemData":{"id":628,"type":"article-journal","container-title":"Journal de la société française de statistique","issue":"2","language":"fr","page":"79-99","source":"www.numdam.org","title":"Handling missing values in exploratory multivariate data analysis methods","volume":"153","author":[{"family":"Josse","given":"Julie"},{"family":"Husson","given":"François"}],"issued":{"date-parts":[["2012"]]}}}],"schema":"https://github.com/citation-style-language/schema/raw/master/csl-citation.json"} </w:instrText>
      </w:r>
      <w:r w:rsidRPr="00103DCE">
        <w:rPr>
          <w:lang w:val="en-GB"/>
        </w:rPr>
        <w:fldChar w:fldCharType="separate"/>
      </w:r>
      <w:r w:rsidR="008865EF">
        <w:rPr>
          <w:lang w:val="en-GB"/>
        </w:rPr>
        <w:t>(9)</w:t>
      </w:r>
      <w:r w:rsidRPr="00103DCE">
        <w:rPr>
          <w:lang w:val="en-GB"/>
        </w:rPr>
        <w:fldChar w:fldCharType="end"/>
      </w:r>
      <w:r w:rsidRPr="00103DCE">
        <w:rPr>
          <w:lang w:val="en-GB"/>
        </w:rPr>
        <w:t xml:space="preserve"> in the R package </w:t>
      </w:r>
      <w:proofErr w:type="spellStart"/>
      <w:r w:rsidRPr="00103DCE">
        <w:rPr>
          <w:i/>
          <w:iCs/>
          <w:lang w:val="en-GB"/>
        </w:rPr>
        <w:t>missMDA</w:t>
      </w:r>
      <w:proofErr w:type="spellEnd"/>
      <w:r w:rsidRPr="00103DCE">
        <w:rPr>
          <w:lang w:val="en-GB"/>
        </w:rPr>
        <w:t xml:space="preserve"> </w:t>
      </w:r>
      <w:r w:rsidRPr="00103DCE">
        <w:rPr>
          <w:lang w:val="en-GB"/>
        </w:rPr>
        <w:fldChar w:fldCharType="begin"/>
      </w:r>
      <w:r w:rsidR="008865EF">
        <w:rPr>
          <w:lang w:val="en-GB"/>
        </w:rPr>
        <w:instrText xml:space="preserve"> ADDIN ZOTERO_ITEM CSL_CITATION {"citationID":"2iPUvhOL","properties":{"formattedCitation":"(10)","plainCitation":"(10)","noteIndex":0},"citationItems":[{"id":627,"uris":["http://zotero.org/users/local/w8RmTn1Z/items/BUQ3SS9F"],"itemData":{"id":627,"type":"article-journal","abstract":"We present the R package missMDA which performs principal component methods on incomplete data sets, aiming to obtain scores, loadings and graphical representations despite missing values. Package methods include principal component analysis for continuous variables, multiple correspondence analysis for categorical variables, factorial analysis on mixed data for both continuous and categorical variables, and multiple factor analysis for multi-table data. Furthermore, missMDA can be used to perform single imputation to complete data involving continuous, categorical and mixed variables. A multiple imputation method is also available. In the principal component analysis framework, variability across diﬀerent imputations is represented by conﬁdence areas around the row and column positions on the graphical outputs. This allows assessment of the credibility of results obtained from incomplete data sets.","container-title":"Journal of Statistical Software","DOI":"10.18637/jss.v070.i01","ISSN":"1548-7660","issue":"1","journalAbbreviation":"J. Stat. Soft.","language":"en","source":"DOI.org (Crossref)","title":"&lt;b&gt;missMDA&lt;/b&gt; : A Package for Handling Missing Values in Multivariate Data Analysis","title-short":"&lt;b&gt;missMDA&lt;/b&gt;","URL":"http://www.jstatsoft.org/v70/i01/","volume":"70","author":[{"family":"Josse","given":"Julie"},{"family":"Husson","given":"François"}],"accessed":{"date-parts":[["2022",1,3]]},"issued":{"date-parts":[["2016"]]}}}],"schema":"https://github.com/citation-style-language/schema/raw/master/csl-citation.json"} </w:instrText>
      </w:r>
      <w:r w:rsidRPr="00103DCE">
        <w:rPr>
          <w:lang w:val="en-GB"/>
        </w:rPr>
        <w:fldChar w:fldCharType="separate"/>
      </w:r>
      <w:r w:rsidR="008865EF">
        <w:rPr>
          <w:lang w:val="en-GB"/>
        </w:rPr>
        <w:t>(10)</w:t>
      </w:r>
      <w:r w:rsidRPr="00103DCE">
        <w:rPr>
          <w:lang w:val="en-GB"/>
        </w:rPr>
        <w:fldChar w:fldCharType="end"/>
      </w:r>
      <w:r w:rsidRPr="00103DCE">
        <w:rPr>
          <w:lang w:val="en-GB"/>
        </w:rPr>
        <w:t xml:space="preserve">. </w:t>
      </w:r>
    </w:p>
    <w:p w14:paraId="43D8AF06" w14:textId="6ABF4F7F" w:rsidR="0021200F" w:rsidRPr="00103DCE" w:rsidRDefault="0021200F" w:rsidP="00CE209E">
      <w:pPr>
        <w:rPr>
          <w:lang w:val="en-GB"/>
        </w:rPr>
      </w:pPr>
    </w:p>
    <w:p w14:paraId="1D7E3081" w14:textId="3882F531" w:rsidR="0021200F" w:rsidRPr="00103DCE" w:rsidRDefault="0021200F" w:rsidP="00CE209E">
      <w:pPr>
        <w:rPr>
          <w:lang w:val="en-GB"/>
        </w:rPr>
      </w:pPr>
    </w:p>
    <w:p w14:paraId="54C4BD49" w14:textId="37961DBA" w:rsidR="00CE209E" w:rsidRPr="00103DCE" w:rsidRDefault="00CE209E" w:rsidP="00AF5FEC">
      <w:pPr>
        <w:rPr>
          <w:lang w:val="en-GB"/>
        </w:rPr>
      </w:pPr>
    </w:p>
    <w:p w14:paraId="14FF4722" w14:textId="20589FAC" w:rsidR="00DE2563" w:rsidRPr="00103DCE" w:rsidRDefault="00DE2563" w:rsidP="00AF5FEC">
      <w:pPr>
        <w:rPr>
          <w:lang w:val="en-GB"/>
        </w:rPr>
      </w:pPr>
    </w:p>
    <w:p w14:paraId="51EB9EB3" w14:textId="2D3E976A" w:rsidR="00A778FF" w:rsidRDefault="00A778FF" w:rsidP="00AF5FEC">
      <w:pPr>
        <w:rPr>
          <w:lang w:val="en-GB"/>
        </w:rPr>
      </w:pPr>
    </w:p>
    <w:p w14:paraId="55437D45" w14:textId="1929B003" w:rsidR="00351DB7" w:rsidRDefault="00351DB7" w:rsidP="00AF5FEC">
      <w:pPr>
        <w:rPr>
          <w:lang w:val="en-GB"/>
        </w:rPr>
      </w:pPr>
    </w:p>
    <w:p w14:paraId="6F5224CD" w14:textId="3D5AB1C7" w:rsidR="00351DB7" w:rsidRDefault="00351DB7" w:rsidP="00AF5FEC">
      <w:pPr>
        <w:rPr>
          <w:lang w:val="en-GB"/>
        </w:rPr>
      </w:pPr>
    </w:p>
    <w:p w14:paraId="5B62E8F2" w14:textId="7C8F7AF4" w:rsidR="00351DB7" w:rsidRDefault="00351DB7" w:rsidP="00AF5FEC">
      <w:pPr>
        <w:rPr>
          <w:lang w:val="en-GB"/>
        </w:rPr>
      </w:pPr>
    </w:p>
    <w:p w14:paraId="276CEA30" w14:textId="1860FD8B" w:rsidR="00351DB7" w:rsidRDefault="00351DB7" w:rsidP="00AF5FEC">
      <w:pPr>
        <w:rPr>
          <w:lang w:val="en-GB"/>
        </w:rPr>
      </w:pPr>
    </w:p>
    <w:p w14:paraId="5BEB899F" w14:textId="760B8794" w:rsidR="00351DB7" w:rsidRDefault="00351DB7" w:rsidP="00AF5FEC">
      <w:pPr>
        <w:rPr>
          <w:lang w:val="en-GB"/>
        </w:rPr>
      </w:pPr>
    </w:p>
    <w:p w14:paraId="335D2B68" w14:textId="18570B54" w:rsidR="00351DB7" w:rsidRDefault="00351DB7" w:rsidP="00AF5FEC">
      <w:pPr>
        <w:rPr>
          <w:lang w:val="en-GB"/>
        </w:rPr>
      </w:pPr>
    </w:p>
    <w:p w14:paraId="5E5A411F" w14:textId="47813786" w:rsidR="00351DB7" w:rsidRDefault="00351DB7" w:rsidP="00AF5FEC">
      <w:pPr>
        <w:rPr>
          <w:lang w:val="en-GB"/>
        </w:rPr>
      </w:pPr>
    </w:p>
    <w:p w14:paraId="433BF3C9" w14:textId="6E043345" w:rsidR="00351DB7" w:rsidRDefault="00351DB7" w:rsidP="00AF5FEC">
      <w:pPr>
        <w:rPr>
          <w:lang w:val="en-GB"/>
        </w:rPr>
      </w:pPr>
    </w:p>
    <w:p w14:paraId="322FC252" w14:textId="6D3E9F20" w:rsidR="00351DB7" w:rsidRDefault="00351DB7" w:rsidP="00AF5FEC">
      <w:pPr>
        <w:rPr>
          <w:lang w:val="en-GB"/>
        </w:rPr>
      </w:pPr>
    </w:p>
    <w:p w14:paraId="166B7894" w14:textId="33FD7340" w:rsidR="00351DB7" w:rsidRDefault="00351DB7" w:rsidP="00AF5FEC">
      <w:pPr>
        <w:rPr>
          <w:lang w:val="en-GB"/>
        </w:rPr>
      </w:pPr>
    </w:p>
    <w:p w14:paraId="1D3B1B8B" w14:textId="7F9C6D4C" w:rsidR="00351DB7" w:rsidRDefault="00351DB7" w:rsidP="00AF5FEC">
      <w:pPr>
        <w:rPr>
          <w:lang w:val="en-GB"/>
        </w:rPr>
      </w:pPr>
    </w:p>
    <w:p w14:paraId="14698DC6" w14:textId="77777777" w:rsidR="00351DB7" w:rsidRPr="00103DCE" w:rsidRDefault="00351DB7" w:rsidP="00AF5FEC">
      <w:pPr>
        <w:rPr>
          <w:lang w:val="en-GB"/>
        </w:rPr>
      </w:pPr>
    </w:p>
    <w:p w14:paraId="6CB124C2" w14:textId="77777777" w:rsidR="00AF5FEC" w:rsidRPr="00103DCE" w:rsidRDefault="00AF5FEC" w:rsidP="00AF5FEC">
      <w:pPr>
        <w:rPr>
          <w:b/>
          <w:bCs/>
          <w:lang w:val="en-GB"/>
        </w:rPr>
      </w:pPr>
      <w:r w:rsidRPr="00103DCE">
        <w:rPr>
          <w:b/>
          <w:bCs/>
          <w:lang w:val="en-GB"/>
        </w:rPr>
        <w:lastRenderedPageBreak/>
        <w:t>Supplemental tables</w:t>
      </w:r>
    </w:p>
    <w:p w14:paraId="62DC2002" w14:textId="77777777" w:rsidR="00AF5FEC" w:rsidRPr="00103DCE" w:rsidRDefault="00AF5FEC" w:rsidP="00AF5FEC">
      <w:pPr>
        <w:rPr>
          <w:lang w:val="en-GB"/>
        </w:rPr>
      </w:pPr>
    </w:p>
    <w:p w14:paraId="31C4DE8B" w14:textId="77777777" w:rsidR="00AF5FEC" w:rsidRPr="00103DCE" w:rsidRDefault="00AF5FEC" w:rsidP="00AF5FEC">
      <w:pPr>
        <w:rPr>
          <w:lang w:val="en-GB"/>
        </w:rPr>
      </w:pPr>
      <w:r w:rsidRPr="00103DCE">
        <w:rPr>
          <w:b/>
          <w:bCs/>
          <w:lang w:val="en-GB"/>
        </w:rPr>
        <w:t>Table S1.</w:t>
      </w:r>
      <w:r w:rsidRPr="00103DCE">
        <w:rPr>
          <w:lang w:val="en-GB"/>
        </w:rPr>
        <w:t xml:space="preserve"> Morphology PCA summary and loadings.</w:t>
      </w:r>
    </w:p>
    <w:tbl>
      <w:tblPr>
        <w:tblStyle w:val="TableGrid"/>
        <w:tblW w:w="0" w:type="auto"/>
        <w:tblLook w:val="04A0" w:firstRow="1" w:lastRow="0" w:firstColumn="1" w:lastColumn="0" w:noHBand="0" w:noVBand="1"/>
      </w:tblPr>
      <w:tblGrid>
        <w:gridCol w:w="1402"/>
        <w:gridCol w:w="575"/>
        <w:gridCol w:w="545"/>
        <w:gridCol w:w="545"/>
        <w:gridCol w:w="531"/>
        <w:gridCol w:w="531"/>
        <w:gridCol w:w="531"/>
        <w:gridCol w:w="531"/>
        <w:gridCol w:w="531"/>
        <w:gridCol w:w="543"/>
        <w:gridCol w:w="617"/>
        <w:gridCol w:w="617"/>
        <w:gridCol w:w="617"/>
        <w:gridCol w:w="617"/>
        <w:gridCol w:w="617"/>
      </w:tblGrid>
      <w:tr w:rsidR="002D111E" w:rsidRPr="00103DCE" w14:paraId="18DC28E5" w14:textId="77777777" w:rsidTr="002D111E">
        <w:trPr>
          <w:trHeight w:val="320"/>
        </w:trPr>
        <w:tc>
          <w:tcPr>
            <w:tcW w:w="1387" w:type="dxa"/>
            <w:noWrap/>
            <w:hideMark/>
          </w:tcPr>
          <w:p w14:paraId="689A50F6" w14:textId="77777777" w:rsidR="00AF5FEC" w:rsidRPr="00103DCE" w:rsidRDefault="00AF5FEC" w:rsidP="00BF7CB4">
            <w:pPr>
              <w:rPr>
                <w:sz w:val="18"/>
                <w:szCs w:val="18"/>
                <w:lang w:val="en-GB"/>
              </w:rPr>
            </w:pPr>
            <w:bookmarkStart w:id="0" w:name="RANGE!A1:O4"/>
            <w:bookmarkEnd w:id="0"/>
          </w:p>
        </w:tc>
        <w:tc>
          <w:tcPr>
            <w:tcW w:w="591" w:type="dxa"/>
            <w:noWrap/>
            <w:hideMark/>
          </w:tcPr>
          <w:p w14:paraId="0320DEBD" w14:textId="7ABFA1E1" w:rsidR="00AF5FEC" w:rsidRPr="00103DCE" w:rsidRDefault="002D111E" w:rsidP="00BF7CB4">
            <w:pPr>
              <w:rPr>
                <w:b/>
                <w:bCs/>
                <w:sz w:val="18"/>
                <w:szCs w:val="18"/>
                <w:lang w:val="en-GB"/>
              </w:rPr>
            </w:pPr>
            <w:r w:rsidRPr="00103DCE">
              <w:rPr>
                <w:b/>
                <w:bCs/>
                <w:sz w:val="18"/>
                <w:szCs w:val="18"/>
                <w:lang w:val="en-GB"/>
              </w:rPr>
              <w:t>PC1</w:t>
            </w:r>
          </w:p>
        </w:tc>
        <w:tc>
          <w:tcPr>
            <w:tcW w:w="559" w:type="dxa"/>
            <w:noWrap/>
            <w:hideMark/>
          </w:tcPr>
          <w:p w14:paraId="1F0DA552" w14:textId="10BB9886" w:rsidR="00AF5FEC" w:rsidRPr="00103DCE" w:rsidRDefault="002D111E" w:rsidP="00BF7CB4">
            <w:pPr>
              <w:rPr>
                <w:b/>
                <w:bCs/>
                <w:sz w:val="18"/>
                <w:szCs w:val="18"/>
                <w:lang w:val="en-GB"/>
              </w:rPr>
            </w:pPr>
            <w:r w:rsidRPr="00103DCE">
              <w:rPr>
                <w:b/>
                <w:bCs/>
                <w:sz w:val="18"/>
                <w:szCs w:val="18"/>
                <w:lang w:val="en-GB"/>
              </w:rPr>
              <w:t>PC2</w:t>
            </w:r>
          </w:p>
        </w:tc>
        <w:tc>
          <w:tcPr>
            <w:tcW w:w="560" w:type="dxa"/>
            <w:noWrap/>
            <w:hideMark/>
          </w:tcPr>
          <w:p w14:paraId="698BF828" w14:textId="77777777" w:rsidR="00AF5FEC" w:rsidRPr="00103DCE" w:rsidRDefault="00AF5FEC" w:rsidP="00BF7CB4">
            <w:pPr>
              <w:rPr>
                <w:b/>
                <w:bCs/>
                <w:sz w:val="18"/>
                <w:szCs w:val="18"/>
                <w:lang w:val="en-GB"/>
              </w:rPr>
            </w:pPr>
            <w:r w:rsidRPr="00103DCE">
              <w:rPr>
                <w:b/>
                <w:bCs/>
                <w:sz w:val="18"/>
                <w:szCs w:val="18"/>
                <w:lang w:val="en-GB"/>
              </w:rPr>
              <w:t>PC3</w:t>
            </w:r>
          </w:p>
        </w:tc>
        <w:tc>
          <w:tcPr>
            <w:tcW w:w="527" w:type="dxa"/>
            <w:noWrap/>
            <w:hideMark/>
          </w:tcPr>
          <w:p w14:paraId="39BBFE4F" w14:textId="77777777" w:rsidR="00AF5FEC" w:rsidRPr="00103DCE" w:rsidRDefault="00AF5FEC" w:rsidP="00BF7CB4">
            <w:pPr>
              <w:rPr>
                <w:b/>
                <w:bCs/>
                <w:sz w:val="18"/>
                <w:szCs w:val="18"/>
                <w:lang w:val="en-GB"/>
              </w:rPr>
            </w:pPr>
            <w:r w:rsidRPr="00103DCE">
              <w:rPr>
                <w:b/>
                <w:bCs/>
                <w:sz w:val="18"/>
                <w:szCs w:val="18"/>
                <w:lang w:val="en-GB"/>
              </w:rPr>
              <w:t>PC4</w:t>
            </w:r>
          </w:p>
        </w:tc>
        <w:tc>
          <w:tcPr>
            <w:tcW w:w="527" w:type="dxa"/>
            <w:noWrap/>
            <w:hideMark/>
          </w:tcPr>
          <w:p w14:paraId="7C17E620" w14:textId="77777777" w:rsidR="00AF5FEC" w:rsidRPr="00103DCE" w:rsidRDefault="00AF5FEC" w:rsidP="00BF7CB4">
            <w:pPr>
              <w:rPr>
                <w:b/>
                <w:bCs/>
                <w:sz w:val="18"/>
                <w:szCs w:val="18"/>
                <w:lang w:val="en-GB"/>
              </w:rPr>
            </w:pPr>
            <w:r w:rsidRPr="00103DCE">
              <w:rPr>
                <w:b/>
                <w:bCs/>
                <w:sz w:val="18"/>
                <w:szCs w:val="18"/>
                <w:lang w:val="en-GB"/>
              </w:rPr>
              <w:t>PC5</w:t>
            </w:r>
          </w:p>
        </w:tc>
        <w:tc>
          <w:tcPr>
            <w:tcW w:w="527" w:type="dxa"/>
            <w:noWrap/>
            <w:hideMark/>
          </w:tcPr>
          <w:p w14:paraId="3BE45A21" w14:textId="77777777" w:rsidR="00AF5FEC" w:rsidRPr="00103DCE" w:rsidRDefault="00AF5FEC" w:rsidP="00BF7CB4">
            <w:pPr>
              <w:rPr>
                <w:b/>
                <w:bCs/>
                <w:sz w:val="18"/>
                <w:szCs w:val="18"/>
                <w:lang w:val="en-GB"/>
              </w:rPr>
            </w:pPr>
            <w:r w:rsidRPr="00103DCE">
              <w:rPr>
                <w:b/>
                <w:bCs/>
                <w:sz w:val="18"/>
                <w:szCs w:val="18"/>
                <w:lang w:val="en-GB"/>
              </w:rPr>
              <w:t>PC6</w:t>
            </w:r>
          </w:p>
        </w:tc>
        <w:tc>
          <w:tcPr>
            <w:tcW w:w="527" w:type="dxa"/>
            <w:noWrap/>
            <w:hideMark/>
          </w:tcPr>
          <w:p w14:paraId="42626B3F" w14:textId="77777777" w:rsidR="00AF5FEC" w:rsidRPr="00103DCE" w:rsidRDefault="00AF5FEC" w:rsidP="00BF7CB4">
            <w:pPr>
              <w:rPr>
                <w:b/>
                <w:bCs/>
                <w:sz w:val="18"/>
                <w:szCs w:val="18"/>
                <w:lang w:val="en-GB"/>
              </w:rPr>
            </w:pPr>
            <w:r w:rsidRPr="00103DCE">
              <w:rPr>
                <w:b/>
                <w:bCs/>
                <w:sz w:val="18"/>
                <w:szCs w:val="18"/>
                <w:lang w:val="en-GB"/>
              </w:rPr>
              <w:t>PC7</w:t>
            </w:r>
          </w:p>
        </w:tc>
        <w:tc>
          <w:tcPr>
            <w:tcW w:w="527" w:type="dxa"/>
            <w:noWrap/>
            <w:hideMark/>
          </w:tcPr>
          <w:p w14:paraId="54B91FC2" w14:textId="77777777" w:rsidR="00AF5FEC" w:rsidRPr="00103DCE" w:rsidRDefault="00AF5FEC" w:rsidP="00BF7CB4">
            <w:pPr>
              <w:rPr>
                <w:b/>
                <w:bCs/>
                <w:sz w:val="18"/>
                <w:szCs w:val="18"/>
                <w:lang w:val="en-GB"/>
              </w:rPr>
            </w:pPr>
            <w:r w:rsidRPr="00103DCE">
              <w:rPr>
                <w:b/>
                <w:bCs/>
                <w:sz w:val="18"/>
                <w:szCs w:val="18"/>
                <w:lang w:val="en-GB"/>
              </w:rPr>
              <w:t>PC8</w:t>
            </w:r>
          </w:p>
        </w:tc>
        <w:tc>
          <w:tcPr>
            <w:tcW w:w="558" w:type="dxa"/>
            <w:noWrap/>
            <w:hideMark/>
          </w:tcPr>
          <w:p w14:paraId="5D044771" w14:textId="77777777" w:rsidR="00AF5FEC" w:rsidRPr="00103DCE" w:rsidRDefault="00AF5FEC" w:rsidP="00BF7CB4">
            <w:pPr>
              <w:rPr>
                <w:b/>
                <w:bCs/>
                <w:sz w:val="18"/>
                <w:szCs w:val="18"/>
                <w:lang w:val="en-GB"/>
              </w:rPr>
            </w:pPr>
            <w:r w:rsidRPr="00103DCE">
              <w:rPr>
                <w:b/>
                <w:bCs/>
                <w:sz w:val="18"/>
                <w:szCs w:val="18"/>
                <w:lang w:val="en-GB"/>
              </w:rPr>
              <w:t>PC9</w:t>
            </w:r>
          </w:p>
        </w:tc>
        <w:tc>
          <w:tcPr>
            <w:tcW w:w="612" w:type="dxa"/>
            <w:noWrap/>
            <w:hideMark/>
          </w:tcPr>
          <w:p w14:paraId="08359E75" w14:textId="5F350EF9" w:rsidR="00AF5FEC" w:rsidRPr="00103DCE" w:rsidRDefault="002D111E" w:rsidP="00BF7CB4">
            <w:pPr>
              <w:rPr>
                <w:b/>
                <w:bCs/>
                <w:sz w:val="18"/>
                <w:szCs w:val="18"/>
                <w:lang w:val="en-GB"/>
              </w:rPr>
            </w:pPr>
            <w:r w:rsidRPr="00103DCE">
              <w:rPr>
                <w:b/>
                <w:bCs/>
                <w:sz w:val="18"/>
                <w:szCs w:val="18"/>
                <w:lang w:val="en-GB"/>
              </w:rPr>
              <w:t>PC10</w:t>
            </w:r>
          </w:p>
        </w:tc>
        <w:tc>
          <w:tcPr>
            <w:tcW w:w="612" w:type="dxa"/>
            <w:noWrap/>
            <w:hideMark/>
          </w:tcPr>
          <w:p w14:paraId="0C0CB145" w14:textId="3634FF87" w:rsidR="00AF5FEC" w:rsidRPr="00103DCE" w:rsidRDefault="002D111E" w:rsidP="00BF7CB4">
            <w:pPr>
              <w:rPr>
                <w:b/>
                <w:bCs/>
                <w:sz w:val="18"/>
                <w:szCs w:val="18"/>
                <w:lang w:val="en-GB"/>
              </w:rPr>
            </w:pPr>
            <w:r w:rsidRPr="00103DCE">
              <w:rPr>
                <w:b/>
                <w:bCs/>
                <w:sz w:val="18"/>
                <w:szCs w:val="18"/>
                <w:lang w:val="en-GB"/>
              </w:rPr>
              <w:t>PC11</w:t>
            </w:r>
          </w:p>
        </w:tc>
        <w:tc>
          <w:tcPr>
            <w:tcW w:w="612" w:type="dxa"/>
            <w:noWrap/>
            <w:hideMark/>
          </w:tcPr>
          <w:p w14:paraId="5DF95179" w14:textId="5B0326DE" w:rsidR="00AF5FEC" w:rsidRPr="00103DCE" w:rsidRDefault="002D111E" w:rsidP="00BF7CB4">
            <w:pPr>
              <w:rPr>
                <w:b/>
                <w:bCs/>
                <w:sz w:val="18"/>
                <w:szCs w:val="18"/>
                <w:lang w:val="en-GB"/>
              </w:rPr>
            </w:pPr>
            <w:r w:rsidRPr="00103DCE">
              <w:rPr>
                <w:b/>
                <w:bCs/>
                <w:sz w:val="18"/>
                <w:szCs w:val="18"/>
                <w:lang w:val="en-GB"/>
              </w:rPr>
              <w:t>PC12</w:t>
            </w:r>
          </w:p>
        </w:tc>
        <w:tc>
          <w:tcPr>
            <w:tcW w:w="612" w:type="dxa"/>
            <w:noWrap/>
            <w:hideMark/>
          </w:tcPr>
          <w:p w14:paraId="40B76BA5" w14:textId="0B348BB3" w:rsidR="00AF5FEC" w:rsidRPr="00103DCE" w:rsidRDefault="002D111E" w:rsidP="00BF7CB4">
            <w:pPr>
              <w:rPr>
                <w:b/>
                <w:bCs/>
                <w:sz w:val="18"/>
                <w:szCs w:val="18"/>
                <w:lang w:val="en-GB"/>
              </w:rPr>
            </w:pPr>
            <w:r w:rsidRPr="00103DCE">
              <w:rPr>
                <w:b/>
                <w:bCs/>
                <w:sz w:val="18"/>
                <w:szCs w:val="18"/>
                <w:lang w:val="en-GB"/>
              </w:rPr>
              <w:t>PC13</w:t>
            </w:r>
          </w:p>
        </w:tc>
        <w:tc>
          <w:tcPr>
            <w:tcW w:w="612" w:type="dxa"/>
            <w:noWrap/>
            <w:hideMark/>
          </w:tcPr>
          <w:p w14:paraId="57A966DE" w14:textId="6AFA72A9" w:rsidR="00AF5FEC" w:rsidRPr="00103DCE" w:rsidRDefault="002D111E" w:rsidP="00BF7CB4">
            <w:pPr>
              <w:rPr>
                <w:b/>
                <w:bCs/>
                <w:sz w:val="18"/>
                <w:szCs w:val="18"/>
                <w:lang w:val="en-GB"/>
              </w:rPr>
            </w:pPr>
            <w:r w:rsidRPr="00103DCE">
              <w:rPr>
                <w:b/>
                <w:bCs/>
                <w:sz w:val="18"/>
                <w:szCs w:val="18"/>
                <w:lang w:val="en-GB"/>
              </w:rPr>
              <w:t>PC14</w:t>
            </w:r>
          </w:p>
        </w:tc>
      </w:tr>
      <w:tr w:rsidR="002D111E" w:rsidRPr="00103DCE" w14:paraId="608E2374" w14:textId="77777777" w:rsidTr="002D111E">
        <w:trPr>
          <w:trHeight w:val="320"/>
        </w:trPr>
        <w:tc>
          <w:tcPr>
            <w:tcW w:w="1387" w:type="dxa"/>
            <w:noWrap/>
            <w:hideMark/>
          </w:tcPr>
          <w:p w14:paraId="51198F4A" w14:textId="77777777" w:rsidR="00AF5FEC" w:rsidRPr="00103DCE" w:rsidRDefault="00AF5FEC" w:rsidP="00BF7CB4">
            <w:pPr>
              <w:rPr>
                <w:sz w:val="18"/>
                <w:szCs w:val="18"/>
                <w:lang w:val="en-GB"/>
              </w:rPr>
            </w:pPr>
            <w:r w:rsidRPr="00103DCE">
              <w:rPr>
                <w:sz w:val="18"/>
                <w:szCs w:val="18"/>
                <w:lang w:val="en-GB"/>
              </w:rPr>
              <w:t>Standard deviation</w:t>
            </w:r>
          </w:p>
        </w:tc>
        <w:tc>
          <w:tcPr>
            <w:tcW w:w="591" w:type="dxa"/>
            <w:noWrap/>
            <w:hideMark/>
          </w:tcPr>
          <w:p w14:paraId="5C9AE944" w14:textId="77777777" w:rsidR="00AF5FEC" w:rsidRPr="00103DCE" w:rsidRDefault="00AF5FEC" w:rsidP="00BF7CB4">
            <w:pPr>
              <w:rPr>
                <w:sz w:val="18"/>
                <w:szCs w:val="18"/>
                <w:lang w:val="en-GB"/>
              </w:rPr>
            </w:pPr>
            <w:r w:rsidRPr="00103DCE">
              <w:rPr>
                <w:sz w:val="18"/>
                <w:szCs w:val="18"/>
                <w:lang w:val="en-GB"/>
              </w:rPr>
              <w:t>2.71</w:t>
            </w:r>
          </w:p>
        </w:tc>
        <w:tc>
          <w:tcPr>
            <w:tcW w:w="559" w:type="dxa"/>
            <w:noWrap/>
            <w:hideMark/>
          </w:tcPr>
          <w:p w14:paraId="3DF3B84F" w14:textId="77777777" w:rsidR="00AF5FEC" w:rsidRPr="00103DCE" w:rsidRDefault="00AF5FEC" w:rsidP="00BF7CB4">
            <w:pPr>
              <w:rPr>
                <w:sz w:val="18"/>
                <w:szCs w:val="18"/>
                <w:lang w:val="en-GB"/>
              </w:rPr>
            </w:pPr>
            <w:r w:rsidRPr="00103DCE">
              <w:rPr>
                <w:sz w:val="18"/>
                <w:szCs w:val="18"/>
                <w:lang w:val="en-GB"/>
              </w:rPr>
              <w:t>1.46</w:t>
            </w:r>
          </w:p>
        </w:tc>
        <w:tc>
          <w:tcPr>
            <w:tcW w:w="560" w:type="dxa"/>
            <w:noWrap/>
            <w:hideMark/>
          </w:tcPr>
          <w:p w14:paraId="49F28A09" w14:textId="77777777" w:rsidR="00AF5FEC" w:rsidRPr="00103DCE" w:rsidRDefault="00AF5FEC" w:rsidP="00BF7CB4">
            <w:pPr>
              <w:rPr>
                <w:sz w:val="18"/>
                <w:szCs w:val="18"/>
                <w:lang w:val="en-GB"/>
              </w:rPr>
            </w:pPr>
            <w:r w:rsidRPr="00103DCE">
              <w:rPr>
                <w:sz w:val="18"/>
                <w:szCs w:val="18"/>
                <w:lang w:val="en-GB"/>
              </w:rPr>
              <w:t>1.29</w:t>
            </w:r>
          </w:p>
        </w:tc>
        <w:tc>
          <w:tcPr>
            <w:tcW w:w="527" w:type="dxa"/>
            <w:noWrap/>
            <w:hideMark/>
          </w:tcPr>
          <w:p w14:paraId="78A66537" w14:textId="77777777" w:rsidR="00AF5FEC" w:rsidRPr="00103DCE" w:rsidRDefault="00AF5FEC" w:rsidP="00BF7CB4">
            <w:pPr>
              <w:rPr>
                <w:sz w:val="18"/>
                <w:szCs w:val="18"/>
                <w:lang w:val="en-GB"/>
              </w:rPr>
            </w:pPr>
            <w:r w:rsidRPr="00103DCE">
              <w:rPr>
                <w:sz w:val="18"/>
                <w:szCs w:val="18"/>
                <w:lang w:val="en-GB"/>
              </w:rPr>
              <w:t>0.94</w:t>
            </w:r>
          </w:p>
        </w:tc>
        <w:tc>
          <w:tcPr>
            <w:tcW w:w="527" w:type="dxa"/>
            <w:noWrap/>
            <w:hideMark/>
          </w:tcPr>
          <w:p w14:paraId="2285E90A" w14:textId="77777777" w:rsidR="00AF5FEC" w:rsidRPr="00103DCE" w:rsidRDefault="00AF5FEC" w:rsidP="00BF7CB4">
            <w:pPr>
              <w:rPr>
                <w:sz w:val="18"/>
                <w:szCs w:val="18"/>
                <w:lang w:val="en-GB"/>
              </w:rPr>
            </w:pPr>
            <w:r w:rsidRPr="00103DCE">
              <w:rPr>
                <w:sz w:val="18"/>
                <w:szCs w:val="18"/>
                <w:lang w:val="en-GB"/>
              </w:rPr>
              <w:t>0.89</w:t>
            </w:r>
          </w:p>
        </w:tc>
        <w:tc>
          <w:tcPr>
            <w:tcW w:w="527" w:type="dxa"/>
            <w:noWrap/>
            <w:hideMark/>
          </w:tcPr>
          <w:p w14:paraId="0649FA6E" w14:textId="77777777" w:rsidR="00AF5FEC" w:rsidRPr="00103DCE" w:rsidRDefault="00AF5FEC" w:rsidP="00BF7CB4">
            <w:pPr>
              <w:rPr>
                <w:sz w:val="18"/>
                <w:szCs w:val="18"/>
                <w:lang w:val="en-GB"/>
              </w:rPr>
            </w:pPr>
            <w:r w:rsidRPr="00103DCE">
              <w:rPr>
                <w:sz w:val="18"/>
                <w:szCs w:val="18"/>
                <w:lang w:val="en-GB"/>
              </w:rPr>
              <w:t>0.84</w:t>
            </w:r>
          </w:p>
        </w:tc>
        <w:tc>
          <w:tcPr>
            <w:tcW w:w="527" w:type="dxa"/>
            <w:noWrap/>
            <w:hideMark/>
          </w:tcPr>
          <w:p w14:paraId="5F19009C" w14:textId="77777777" w:rsidR="00AF5FEC" w:rsidRPr="00103DCE" w:rsidRDefault="00AF5FEC" w:rsidP="00BF7CB4">
            <w:pPr>
              <w:rPr>
                <w:sz w:val="18"/>
                <w:szCs w:val="18"/>
                <w:lang w:val="en-GB"/>
              </w:rPr>
            </w:pPr>
            <w:r w:rsidRPr="00103DCE">
              <w:rPr>
                <w:sz w:val="18"/>
                <w:szCs w:val="18"/>
                <w:lang w:val="en-GB"/>
              </w:rPr>
              <w:t>0.59</w:t>
            </w:r>
          </w:p>
        </w:tc>
        <w:tc>
          <w:tcPr>
            <w:tcW w:w="527" w:type="dxa"/>
            <w:noWrap/>
            <w:hideMark/>
          </w:tcPr>
          <w:p w14:paraId="5D3958C8" w14:textId="77777777" w:rsidR="00AF5FEC" w:rsidRPr="00103DCE" w:rsidRDefault="00AF5FEC" w:rsidP="00BF7CB4">
            <w:pPr>
              <w:rPr>
                <w:sz w:val="18"/>
                <w:szCs w:val="18"/>
                <w:lang w:val="en-GB"/>
              </w:rPr>
            </w:pPr>
            <w:r w:rsidRPr="00103DCE">
              <w:rPr>
                <w:sz w:val="18"/>
                <w:szCs w:val="18"/>
                <w:lang w:val="en-GB"/>
              </w:rPr>
              <w:t>0.29</w:t>
            </w:r>
          </w:p>
        </w:tc>
        <w:tc>
          <w:tcPr>
            <w:tcW w:w="558" w:type="dxa"/>
            <w:noWrap/>
            <w:hideMark/>
          </w:tcPr>
          <w:p w14:paraId="7C0FD103" w14:textId="77777777" w:rsidR="00AF5FEC" w:rsidRPr="00103DCE" w:rsidRDefault="00AF5FEC" w:rsidP="00BF7CB4">
            <w:pPr>
              <w:rPr>
                <w:sz w:val="18"/>
                <w:szCs w:val="18"/>
                <w:lang w:val="en-GB"/>
              </w:rPr>
            </w:pPr>
            <w:r w:rsidRPr="00103DCE">
              <w:rPr>
                <w:sz w:val="18"/>
                <w:szCs w:val="18"/>
                <w:lang w:val="en-GB"/>
              </w:rPr>
              <w:t>0.13</w:t>
            </w:r>
          </w:p>
        </w:tc>
        <w:tc>
          <w:tcPr>
            <w:tcW w:w="612" w:type="dxa"/>
            <w:noWrap/>
            <w:hideMark/>
          </w:tcPr>
          <w:p w14:paraId="05D25090" w14:textId="77777777" w:rsidR="00AF5FEC" w:rsidRPr="00103DCE" w:rsidRDefault="00AF5FEC" w:rsidP="00BF7CB4">
            <w:pPr>
              <w:rPr>
                <w:sz w:val="18"/>
                <w:szCs w:val="18"/>
                <w:lang w:val="en-GB"/>
              </w:rPr>
            </w:pPr>
            <w:r w:rsidRPr="00103DCE">
              <w:rPr>
                <w:sz w:val="18"/>
                <w:szCs w:val="18"/>
                <w:lang w:val="en-GB"/>
              </w:rPr>
              <w:t>0.10</w:t>
            </w:r>
          </w:p>
        </w:tc>
        <w:tc>
          <w:tcPr>
            <w:tcW w:w="612" w:type="dxa"/>
            <w:noWrap/>
            <w:hideMark/>
          </w:tcPr>
          <w:p w14:paraId="70694A26" w14:textId="77777777" w:rsidR="00AF5FEC" w:rsidRPr="00103DCE" w:rsidRDefault="00AF5FEC" w:rsidP="00BF7CB4">
            <w:pPr>
              <w:rPr>
                <w:sz w:val="18"/>
                <w:szCs w:val="18"/>
                <w:lang w:val="en-GB"/>
              </w:rPr>
            </w:pPr>
            <w:r w:rsidRPr="00103DCE">
              <w:rPr>
                <w:sz w:val="18"/>
                <w:szCs w:val="18"/>
                <w:lang w:val="en-GB"/>
              </w:rPr>
              <w:t>0.06</w:t>
            </w:r>
          </w:p>
        </w:tc>
        <w:tc>
          <w:tcPr>
            <w:tcW w:w="612" w:type="dxa"/>
            <w:noWrap/>
            <w:hideMark/>
          </w:tcPr>
          <w:p w14:paraId="124E8998" w14:textId="77777777" w:rsidR="00AF5FEC" w:rsidRPr="00103DCE" w:rsidRDefault="00AF5FEC" w:rsidP="00BF7CB4">
            <w:pPr>
              <w:rPr>
                <w:sz w:val="18"/>
                <w:szCs w:val="18"/>
                <w:lang w:val="en-GB"/>
              </w:rPr>
            </w:pPr>
            <w:r w:rsidRPr="00103DCE">
              <w:rPr>
                <w:sz w:val="18"/>
                <w:szCs w:val="18"/>
                <w:lang w:val="en-GB"/>
              </w:rPr>
              <w:t>0.04</w:t>
            </w:r>
          </w:p>
        </w:tc>
        <w:tc>
          <w:tcPr>
            <w:tcW w:w="612" w:type="dxa"/>
            <w:noWrap/>
            <w:hideMark/>
          </w:tcPr>
          <w:p w14:paraId="6A01545F" w14:textId="77777777" w:rsidR="00AF5FEC" w:rsidRPr="00103DCE" w:rsidRDefault="00AF5FEC" w:rsidP="00BF7CB4">
            <w:pPr>
              <w:rPr>
                <w:sz w:val="18"/>
                <w:szCs w:val="18"/>
                <w:lang w:val="en-GB"/>
              </w:rPr>
            </w:pPr>
            <w:r w:rsidRPr="00103DCE">
              <w:rPr>
                <w:sz w:val="18"/>
                <w:szCs w:val="18"/>
                <w:lang w:val="en-GB"/>
              </w:rPr>
              <w:t>0.03</w:t>
            </w:r>
          </w:p>
        </w:tc>
        <w:tc>
          <w:tcPr>
            <w:tcW w:w="612" w:type="dxa"/>
            <w:noWrap/>
            <w:hideMark/>
          </w:tcPr>
          <w:p w14:paraId="500EBDA4" w14:textId="77777777" w:rsidR="00AF5FEC" w:rsidRPr="00103DCE" w:rsidRDefault="00AF5FEC" w:rsidP="00BF7CB4">
            <w:pPr>
              <w:rPr>
                <w:sz w:val="18"/>
                <w:szCs w:val="18"/>
                <w:lang w:val="en-GB"/>
              </w:rPr>
            </w:pPr>
            <w:r w:rsidRPr="00103DCE">
              <w:rPr>
                <w:sz w:val="18"/>
                <w:szCs w:val="18"/>
                <w:lang w:val="en-GB"/>
              </w:rPr>
              <w:t>0.02</w:t>
            </w:r>
          </w:p>
        </w:tc>
      </w:tr>
      <w:tr w:rsidR="002D111E" w:rsidRPr="00103DCE" w14:paraId="5D0A8CDC" w14:textId="77777777" w:rsidTr="002D111E">
        <w:trPr>
          <w:trHeight w:val="320"/>
        </w:trPr>
        <w:tc>
          <w:tcPr>
            <w:tcW w:w="1387" w:type="dxa"/>
            <w:noWrap/>
            <w:hideMark/>
          </w:tcPr>
          <w:p w14:paraId="47F3020A" w14:textId="77777777" w:rsidR="00AF5FEC" w:rsidRPr="00103DCE" w:rsidRDefault="00AF5FEC" w:rsidP="00BF7CB4">
            <w:pPr>
              <w:rPr>
                <w:sz w:val="18"/>
                <w:szCs w:val="18"/>
                <w:lang w:val="en-GB"/>
              </w:rPr>
            </w:pPr>
            <w:r w:rsidRPr="00103DCE">
              <w:rPr>
                <w:sz w:val="18"/>
                <w:szCs w:val="18"/>
                <w:lang w:val="en-GB"/>
              </w:rPr>
              <w:t>Proportion of Variance</w:t>
            </w:r>
          </w:p>
        </w:tc>
        <w:tc>
          <w:tcPr>
            <w:tcW w:w="591" w:type="dxa"/>
            <w:noWrap/>
            <w:hideMark/>
          </w:tcPr>
          <w:p w14:paraId="50A21EDC" w14:textId="77777777" w:rsidR="00AF5FEC" w:rsidRPr="00103DCE" w:rsidRDefault="00AF5FEC" w:rsidP="00BF7CB4">
            <w:pPr>
              <w:rPr>
                <w:sz w:val="18"/>
                <w:szCs w:val="18"/>
                <w:lang w:val="en-GB"/>
              </w:rPr>
            </w:pPr>
            <w:r w:rsidRPr="00103DCE">
              <w:rPr>
                <w:sz w:val="18"/>
                <w:szCs w:val="18"/>
                <w:lang w:val="en-GB"/>
              </w:rPr>
              <w:t>0.53</w:t>
            </w:r>
          </w:p>
        </w:tc>
        <w:tc>
          <w:tcPr>
            <w:tcW w:w="559" w:type="dxa"/>
            <w:noWrap/>
            <w:hideMark/>
          </w:tcPr>
          <w:p w14:paraId="7686C6F8" w14:textId="77777777" w:rsidR="00AF5FEC" w:rsidRPr="00103DCE" w:rsidRDefault="00AF5FEC" w:rsidP="00BF7CB4">
            <w:pPr>
              <w:rPr>
                <w:sz w:val="18"/>
                <w:szCs w:val="18"/>
                <w:lang w:val="en-GB"/>
              </w:rPr>
            </w:pPr>
            <w:r w:rsidRPr="00103DCE">
              <w:rPr>
                <w:sz w:val="18"/>
                <w:szCs w:val="18"/>
                <w:lang w:val="en-GB"/>
              </w:rPr>
              <w:t>0.15</w:t>
            </w:r>
          </w:p>
        </w:tc>
        <w:tc>
          <w:tcPr>
            <w:tcW w:w="560" w:type="dxa"/>
            <w:noWrap/>
            <w:hideMark/>
          </w:tcPr>
          <w:p w14:paraId="2B8C0B43" w14:textId="77777777" w:rsidR="00AF5FEC" w:rsidRPr="00103DCE" w:rsidRDefault="00AF5FEC" w:rsidP="00BF7CB4">
            <w:pPr>
              <w:rPr>
                <w:sz w:val="18"/>
                <w:szCs w:val="18"/>
                <w:lang w:val="en-GB"/>
              </w:rPr>
            </w:pPr>
            <w:r w:rsidRPr="00103DCE">
              <w:rPr>
                <w:sz w:val="18"/>
                <w:szCs w:val="18"/>
                <w:lang w:val="en-GB"/>
              </w:rPr>
              <w:t>0.12</w:t>
            </w:r>
          </w:p>
        </w:tc>
        <w:tc>
          <w:tcPr>
            <w:tcW w:w="527" w:type="dxa"/>
            <w:noWrap/>
            <w:hideMark/>
          </w:tcPr>
          <w:p w14:paraId="3698C3DC" w14:textId="77777777" w:rsidR="00AF5FEC" w:rsidRPr="00103DCE" w:rsidRDefault="00AF5FEC" w:rsidP="00BF7CB4">
            <w:pPr>
              <w:rPr>
                <w:sz w:val="18"/>
                <w:szCs w:val="18"/>
                <w:lang w:val="en-GB"/>
              </w:rPr>
            </w:pPr>
            <w:r w:rsidRPr="00103DCE">
              <w:rPr>
                <w:sz w:val="18"/>
                <w:szCs w:val="18"/>
                <w:lang w:val="en-GB"/>
              </w:rPr>
              <w:t>0.06</w:t>
            </w:r>
          </w:p>
        </w:tc>
        <w:tc>
          <w:tcPr>
            <w:tcW w:w="527" w:type="dxa"/>
            <w:noWrap/>
            <w:hideMark/>
          </w:tcPr>
          <w:p w14:paraId="1D9EA372" w14:textId="77777777" w:rsidR="00AF5FEC" w:rsidRPr="00103DCE" w:rsidRDefault="00AF5FEC" w:rsidP="00BF7CB4">
            <w:pPr>
              <w:rPr>
                <w:sz w:val="18"/>
                <w:szCs w:val="18"/>
                <w:lang w:val="en-GB"/>
              </w:rPr>
            </w:pPr>
            <w:r w:rsidRPr="00103DCE">
              <w:rPr>
                <w:sz w:val="18"/>
                <w:szCs w:val="18"/>
                <w:lang w:val="en-GB"/>
              </w:rPr>
              <w:t>0.06</w:t>
            </w:r>
          </w:p>
        </w:tc>
        <w:tc>
          <w:tcPr>
            <w:tcW w:w="527" w:type="dxa"/>
            <w:noWrap/>
            <w:hideMark/>
          </w:tcPr>
          <w:p w14:paraId="69F0FBB1" w14:textId="77777777" w:rsidR="00AF5FEC" w:rsidRPr="00103DCE" w:rsidRDefault="00AF5FEC" w:rsidP="00BF7CB4">
            <w:pPr>
              <w:rPr>
                <w:sz w:val="18"/>
                <w:szCs w:val="18"/>
                <w:lang w:val="en-GB"/>
              </w:rPr>
            </w:pPr>
            <w:r w:rsidRPr="00103DCE">
              <w:rPr>
                <w:sz w:val="18"/>
                <w:szCs w:val="18"/>
                <w:lang w:val="en-GB"/>
              </w:rPr>
              <w:t>0.05</w:t>
            </w:r>
          </w:p>
        </w:tc>
        <w:tc>
          <w:tcPr>
            <w:tcW w:w="527" w:type="dxa"/>
            <w:noWrap/>
            <w:hideMark/>
          </w:tcPr>
          <w:p w14:paraId="5CF4A6BE" w14:textId="77777777" w:rsidR="00AF5FEC" w:rsidRPr="00103DCE" w:rsidRDefault="00AF5FEC" w:rsidP="00BF7CB4">
            <w:pPr>
              <w:rPr>
                <w:sz w:val="18"/>
                <w:szCs w:val="18"/>
                <w:lang w:val="en-GB"/>
              </w:rPr>
            </w:pPr>
            <w:r w:rsidRPr="00103DCE">
              <w:rPr>
                <w:sz w:val="18"/>
                <w:szCs w:val="18"/>
                <w:lang w:val="en-GB"/>
              </w:rPr>
              <w:t>0.02</w:t>
            </w:r>
          </w:p>
        </w:tc>
        <w:tc>
          <w:tcPr>
            <w:tcW w:w="527" w:type="dxa"/>
            <w:noWrap/>
            <w:hideMark/>
          </w:tcPr>
          <w:p w14:paraId="30ADA103" w14:textId="77777777" w:rsidR="00AF5FEC" w:rsidRPr="00103DCE" w:rsidRDefault="00AF5FEC" w:rsidP="00BF7CB4">
            <w:pPr>
              <w:rPr>
                <w:sz w:val="18"/>
                <w:szCs w:val="18"/>
                <w:lang w:val="en-GB"/>
              </w:rPr>
            </w:pPr>
            <w:r w:rsidRPr="00103DCE">
              <w:rPr>
                <w:sz w:val="18"/>
                <w:szCs w:val="18"/>
                <w:lang w:val="en-GB"/>
              </w:rPr>
              <w:t>0.01</w:t>
            </w:r>
          </w:p>
        </w:tc>
        <w:tc>
          <w:tcPr>
            <w:tcW w:w="558" w:type="dxa"/>
            <w:noWrap/>
            <w:hideMark/>
          </w:tcPr>
          <w:p w14:paraId="1006CFB4"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705AD72C"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67FDA852"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092F3D04"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74447327"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0102A1EC" w14:textId="77777777" w:rsidR="00AF5FEC" w:rsidRPr="00103DCE" w:rsidRDefault="00AF5FEC" w:rsidP="00BF7CB4">
            <w:pPr>
              <w:rPr>
                <w:sz w:val="18"/>
                <w:szCs w:val="18"/>
                <w:lang w:val="en-GB"/>
              </w:rPr>
            </w:pPr>
            <w:r w:rsidRPr="00103DCE">
              <w:rPr>
                <w:sz w:val="18"/>
                <w:szCs w:val="18"/>
                <w:lang w:val="en-GB"/>
              </w:rPr>
              <w:t>0.00</w:t>
            </w:r>
          </w:p>
        </w:tc>
      </w:tr>
      <w:tr w:rsidR="002D111E" w:rsidRPr="00103DCE" w14:paraId="2C159DFE" w14:textId="77777777" w:rsidTr="002D111E">
        <w:trPr>
          <w:trHeight w:val="320"/>
        </w:trPr>
        <w:tc>
          <w:tcPr>
            <w:tcW w:w="1387" w:type="dxa"/>
            <w:noWrap/>
            <w:hideMark/>
          </w:tcPr>
          <w:p w14:paraId="78CAC19D" w14:textId="77777777" w:rsidR="00AF5FEC" w:rsidRPr="00103DCE" w:rsidRDefault="00AF5FEC" w:rsidP="00BF7CB4">
            <w:pPr>
              <w:rPr>
                <w:sz w:val="18"/>
                <w:szCs w:val="18"/>
                <w:lang w:val="en-GB"/>
              </w:rPr>
            </w:pPr>
            <w:r w:rsidRPr="00103DCE">
              <w:rPr>
                <w:sz w:val="18"/>
                <w:szCs w:val="18"/>
                <w:lang w:val="en-GB"/>
              </w:rPr>
              <w:t>Cumulative Proportion</w:t>
            </w:r>
          </w:p>
        </w:tc>
        <w:tc>
          <w:tcPr>
            <w:tcW w:w="591" w:type="dxa"/>
            <w:noWrap/>
            <w:hideMark/>
          </w:tcPr>
          <w:p w14:paraId="1572ACB5" w14:textId="77777777" w:rsidR="00AF5FEC" w:rsidRPr="00103DCE" w:rsidRDefault="00AF5FEC" w:rsidP="00BF7CB4">
            <w:pPr>
              <w:rPr>
                <w:sz w:val="18"/>
                <w:szCs w:val="18"/>
                <w:lang w:val="en-GB"/>
              </w:rPr>
            </w:pPr>
            <w:r w:rsidRPr="00103DCE">
              <w:rPr>
                <w:sz w:val="18"/>
                <w:szCs w:val="18"/>
                <w:lang w:val="en-GB"/>
              </w:rPr>
              <w:t>0.53</w:t>
            </w:r>
          </w:p>
        </w:tc>
        <w:tc>
          <w:tcPr>
            <w:tcW w:w="559" w:type="dxa"/>
            <w:noWrap/>
            <w:hideMark/>
          </w:tcPr>
          <w:p w14:paraId="6B585B37" w14:textId="77777777" w:rsidR="00AF5FEC" w:rsidRPr="00103DCE" w:rsidRDefault="00AF5FEC" w:rsidP="00BF7CB4">
            <w:pPr>
              <w:rPr>
                <w:sz w:val="18"/>
                <w:szCs w:val="18"/>
                <w:lang w:val="en-GB"/>
              </w:rPr>
            </w:pPr>
            <w:r w:rsidRPr="00103DCE">
              <w:rPr>
                <w:sz w:val="18"/>
                <w:szCs w:val="18"/>
                <w:lang w:val="en-GB"/>
              </w:rPr>
              <w:t>0.68</w:t>
            </w:r>
          </w:p>
        </w:tc>
        <w:tc>
          <w:tcPr>
            <w:tcW w:w="560" w:type="dxa"/>
            <w:noWrap/>
            <w:hideMark/>
          </w:tcPr>
          <w:p w14:paraId="37B0476A" w14:textId="77777777" w:rsidR="00AF5FEC" w:rsidRPr="00103DCE" w:rsidRDefault="00AF5FEC" w:rsidP="00BF7CB4">
            <w:pPr>
              <w:rPr>
                <w:sz w:val="18"/>
                <w:szCs w:val="18"/>
                <w:lang w:val="en-GB"/>
              </w:rPr>
            </w:pPr>
            <w:r w:rsidRPr="00103DCE">
              <w:rPr>
                <w:sz w:val="18"/>
                <w:szCs w:val="18"/>
                <w:lang w:val="en-GB"/>
              </w:rPr>
              <w:t>0.80</w:t>
            </w:r>
          </w:p>
        </w:tc>
        <w:tc>
          <w:tcPr>
            <w:tcW w:w="527" w:type="dxa"/>
            <w:noWrap/>
            <w:hideMark/>
          </w:tcPr>
          <w:p w14:paraId="00B07FDC" w14:textId="77777777" w:rsidR="00AF5FEC" w:rsidRPr="00103DCE" w:rsidRDefault="00AF5FEC" w:rsidP="00BF7CB4">
            <w:pPr>
              <w:rPr>
                <w:sz w:val="18"/>
                <w:szCs w:val="18"/>
                <w:lang w:val="en-GB"/>
              </w:rPr>
            </w:pPr>
            <w:r w:rsidRPr="00103DCE">
              <w:rPr>
                <w:sz w:val="18"/>
                <w:szCs w:val="18"/>
                <w:lang w:val="en-GB"/>
              </w:rPr>
              <w:t>0.86</w:t>
            </w:r>
          </w:p>
        </w:tc>
        <w:tc>
          <w:tcPr>
            <w:tcW w:w="527" w:type="dxa"/>
            <w:noWrap/>
            <w:hideMark/>
          </w:tcPr>
          <w:p w14:paraId="0E25BFF1" w14:textId="77777777" w:rsidR="00AF5FEC" w:rsidRPr="00103DCE" w:rsidRDefault="00AF5FEC" w:rsidP="00BF7CB4">
            <w:pPr>
              <w:rPr>
                <w:sz w:val="18"/>
                <w:szCs w:val="18"/>
                <w:lang w:val="en-GB"/>
              </w:rPr>
            </w:pPr>
            <w:r w:rsidRPr="00103DCE">
              <w:rPr>
                <w:sz w:val="18"/>
                <w:szCs w:val="18"/>
                <w:lang w:val="en-GB"/>
              </w:rPr>
              <w:t>0.92</w:t>
            </w:r>
          </w:p>
        </w:tc>
        <w:tc>
          <w:tcPr>
            <w:tcW w:w="527" w:type="dxa"/>
            <w:noWrap/>
            <w:hideMark/>
          </w:tcPr>
          <w:p w14:paraId="594129B0" w14:textId="77777777" w:rsidR="00AF5FEC" w:rsidRPr="00103DCE" w:rsidRDefault="00AF5FEC" w:rsidP="00BF7CB4">
            <w:pPr>
              <w:rPr>
                <w:sz w:val="18"/>
                <w:szCs w:val="18"/>
                <w:lang w:val="en-GB"/>
              </w:rPr>
            </w:pPr>
            <w:r w:rsidRPr="00103DCE">
              <w:rPr>
                <w:sz w:val="18"/>
                <w:szCs w:val="18"/>
                <w:lang w:val="en-GB"/>
              </w:rPr>
              <w:t>0.97</w:t>
            </w:r>
          </w:p>
        </w:tc>
        <w:tc>
          <w:tcPr>
            <w:tcW w:w="527" w:type="dxa"/>
            <w:noWrap/>
            <w:hideMark/>
          </w:tcPr>
          <w:p w14:paraId="33E91F90" w14:textId="77777777" w:rsidR="00AF5FEC" w:rsidRPr="00103DCE" w:rsidRDefault="00AF5FEC" w:rsidP="00BF7CB4">
            <w:pPr>
              <w:rPr>
                <w:sz w:val="18"/>
                <w:szCs w:val="18"/>
                <w:lang w:val="en-GB"/>
              </w:rPr>
            </w:pPr>
            <w:r w:rsidRPr="00103DCE">
              <w:rPr>
                <w:sz w:val="18"/>
                <w:szCs w:val="18"/>
                <w:lang w:val="en-GB"/>
              </w:rPr>
              <w:t>0.99</w:t>
            </w:r>
          </w:p>
        </w:tc>
        <w:tc>
          <w:tcPr>
            <w:tcW w:w="527" w:type="dxa"/>
            <w:noWrap/>
            <w:hideMark/>
          </w:tcPr>
          <w:p w14:paraId="116CB893" w14:textId="77777777" w:rsidR="00AF5FEC" w:rsidRPr="00103DCE" w:rsidRDefault="00AF5FEC" w:rsidP="00BF7CB4">
            <w:pPr>
              <w:rPr>
                <w:sz w:val="18"/>
                <w:szCs w:val="18"/>
                <w:lang w:val="en-GB"/>
              </w:rPr>
            </w:pPr>
            <w:r w:rsidRPr="00103DCE">
              <w:rPr>
                <w:sz w:val="18"/>
                <w:szCs w:val="18"/>
                <w:lang w:val="en-GB"/>
              </w:rPr>
              <w:t>1.00</w:t>
            </w:r>
          </w:p>
        </w:tc>
        <w:tc>
          <w:tcPr>
            <w:tcW w:w="558" w:type="dxa"/>
            <w:noWrap/>
            <w:hideMark/>
          </w:tcPr>
          <w:p w14:paraId="12F18A0A" w14:textId="77777777" w:rsidR="00AF5FEC" w:rsidRPr="00103DCE" w:rsidRDefault="00AF5FEC" w:rsidP="00BF7CB4">
            <w:pPr>
              <w:rPr>
                <w:sz w:val="18"/>
                <w:szCs w:val="18"/>
                <w:lang w:val="en-GB"/>
              </w:rPr>
            </w:pPr>
            <w:r w:rsidRPr="00103DCE">
              <w:rPr>
                <w:sz w:val="18"/>
                <w:szCs w:val="18"/>
                <w:lang w:val="en-GB"/>
              </w:rPr>
              <w:t>1.00</w:t>
            </w:r>
          </w:p>
        </w:tc>
        <w:tc>
          <w:tcPr>
            <w:tcW w:w="612" w:type="dxa"/>
            <w:noWrap/>
            <w:hideMark/>
          </w:tcPr>
          <w:p w14:paraId="574962AB" w14:textId="77777777" w:rsidR="00AF5FEC" w:rsidRPr="00103DCE" w:rsidRDefault="00AF5FEC" w:rsidP="00BF7CB4">
            <w:pPr>
              <w:rPr>
                <w:sz w:val="18"/>
                <w:szCs w:val="18"/>
                <w:lang w:val="en-GB"/>
              </w:rPr>
            </w:pPr>
            <w:r w:rsidRPr="00103DCE">
              <w:rPr>
                <w:sz w:val="18"/>
                <w:szCs w:val="18"/>
                <w:lang w:val="en-GB"/>
              </w:rPr>
              <w:t>1.00</w:t>
            </w:r>
          </w:p>
        </w:tc>
        <w:tc>
          <w:tcPr>
            <w:tcW w:w="612" w:type="dxa"/>
            <w:noWrap/>
            <w:hideMark/>
          </w:tcPr>
          <w:p w14:paraId="355B2D70" w14:textId="77777777" w:rsidR="00AF5FEC" w:rsidRPr="00103DCE" w:rsidRDefault="00AF5FEC" w:rsidP="00BF7CB4">
            <w:pPr>
              <w:rPr>
                <w:sz w:val="18"/>
                <w:szCs w:val="18"/>
                <w:lang w:val="en-GB"/>
              </w:rPr>
            </w:pPr>
            <w:r w:rsidRPr="00103DCE">
              <w:rPr>
                <w:sz w:val="18"/>
                <w:szCs w:val="18"/>
                <w:lang w:val="en-GB"/>
              </w:rPr>
              <w:t>1.00</w:t>
            </w:r>
          </w:p>
        </w:tc>
        <w:tc>
          <w:tcPr>
            <w:tcW w:w="612" w:type="dxa"/>
            <w:noWrap/>
            <w:hideMark/>
          </w:tcPr>
          <w:p w14:paraId="05EAEA12" w14:textId="77777777" w:rsidR="00AF5FEC" w:rsidRPr="00103DCE" w:rsidRDefault="00AF5FEC" w:rsidP="00BF7CB4">
            <w:pPr>
              <w:rPr>
                <w:sz w:val="18"/>
                <w:szCs w:val="18"/>
                <w:lang w:val="en-GB"/>
              </w:rPr>
            </w:pPr>
            <w:r w:rsidRPr="00103DCE">
              <w:rPr>
                <w:sz w:val="18"/>
                <w:szCs w:val="18"/>
                <w:lang w:val="en-GB"/>
              </w:rPr>
              <w:t>1.00</w:t>
            </w:r>
          </w:p>
        </w:tc>
        <w:tc>
          <w:tcPr>
            <w:tcW w:w="612" w:type="dxa"/>
            <w:noWrap/>
            <w:hideMark/>
          </w:tcPr>
          <w:p w14:paraId="202279DA" w14:textId="77777777" w:rsidR="00AF5FEC" w:rsidRPr="00103DCE" w:rsidRDefault="00AF5FEC" w:rsidP="00BF7CB4">
            <w:pPr>
              <w:rPr>
                <w:sz w:val="18"/>
                <w:szCs w:val="18"/>
                <w:lang w:val="en-GB"/>
              </w:rPr>
            </w:pPr>
            <w:r w:rsidRPr="00103DCE">
              <w:rPr>
                <w:sz w:val="18"/>
                <w:szCs w:val="18"/>
                <w:lang w:val="en-GB"/>
              </w:rPr>
              <w:t>1.00</w:t>
            </w:r>
          </w:p>
        </w:tc>
        <w:tc>
          <w:tcPr>
            <w:tcW w:w="612" w:type="dxa"/>
            <w:noWrap/>
            <w:hideMark/>
          </w:tcPr>
          <w:p w14:paraId="65A95458" w14:textId="77777777" w:rsidR="00AF5FEC" w:rsidRPr="00103DCE" w:rsidRDefault="00AF5FEC" w:rsidP="00BF7CB4">
            <w:pPr>
              <w:rPr>
                <w:sz w:val="18"/>
                <w:szCs w:val="18"/>
                <w:lang w:val="en-GB"/>
              </w:rPr>
            </w:pPr>
            <w:r w:rsidRPr="00103DCE">
              <w:rPr>
                <w:sz w:val="18"/>
                <w:szCs w:val="18"/>
                <w:lang w:val="en-GB"/>
              </w:rPr>
              <w:t>1.00</w:t>
            </w:r>
          </w:p>
        </w:tc>
      </w:tr>
      <w:tr w:rsidR="002D111E" w:rsidRPr="00103DCE" w14:paraId="31FB3151" w14:textId="77777777" w:rsidTr="002D111E">
        <w:trPr>
          <w:trHeight w:val="320"/>
        </w:trPr>
        <w:tc>
          <w:tcPr>
            <w:tcW w:w="1387" w:type="dxa"/>
            <w:noWrap/>
            <w:hideMark/>
          </w:tcPr>
          <w:p w14:paraId="545AF3F0" w14:textId="77777777" w:rsidR="00AF5FEC" w:rsidRPr="00103DCE" w:rsidRDefault="00AF5FEC" w:rsidP="00BF7CB4">
            <w:pPr>
              <w:rPr>
                <w:sz w:val="18"/>
                <w:szCs w:val="18"/>
                <w:lang w:val="en-GB"/>
              </w:rPr>
            </w:pPr>
            <w:bookmarkStart w:id="1" w:name="RANGE!A5:O19"/>
            <w:bookmarkEnd w:id="1"/>
          </w:p>
        </w:tc>
        <w:tc>
          <w:tcPr>
            <w:tcW w:w="591" w:type="dxa"/>
            <w:noWrap/>
            <w:hideMark/>
          </w:tcPr>
          <w:p w14:paraId="404D0FC9" w14:textId="034BBF0C" w:rsidR="00AF5FEC" w:rsidRPr="00103DCE" w:rsidRDefault="002D111E" w:rsidP="00BF7CB4">
            <w:pPr>
              <w:rPr>
                <w:b/>
                <w:bCs/>
                <w:sz w:val="18"/>
                <w:szCs w:val="18"/>
                <w:lang w:val="en-GB"/>
              </w:rPr>
            </w:pPr>
            <w:r w:rsidRPr="00103DCE">
              <w:rPr>
                <w:b/>
                <w:bCs/>
                <w:sz w:val="18"/>
                <w:szCs w:val="18"/>
                <w:lang w:val="en-GB"/>
              </w:rPr>
              <w:t>PC1</w:t>
            </w:r>
          </w:p>
        </w:tc>
        <w:tc>
          <w:tcPr>
            <w:tcW w:w="559" w:type="dxa"/>
            <w:noWrap/>
            <w:hideMark/>
          </w:tcPr>
          <w:p w14:paraId="67636470" w14:textId="77777777" w:rsidR="00AF5FEC" w:rsidRPr="00103DCE" w:rsidRDefault="00AF5FEC" w:rsidP="00BF7CB4">
            <w:pPr>
              <w:rPr>
                <w:b/>
                <w:bCs/>
                <w:sz w:val="18"/>
                <w:szCs w:val="18"/>
                <w:lang w:val="en-GB"/>
              </w:rPr>
            </w:pPr>
            <w:r w:rsidRPr="00103DCE">
              <w:rPr>
                <w:b/>
                <w:bCs/>
                <w:sz w:val="18"/>
                <w:szCs w:val="18"/>
                <w:lang w:val="en-GB"/>
              </w:rPr>
              <w:t>PC2</w:t>
            </w:r>
          </w:p>
        </w:tc>
        <w:tc>
          <w:tcPr>
            <w:tcW w:w="560" w:type="dxa"/>
            <w:noWrap/>
            <w:hideMark/>
          </w:tcPr>
          <w:p w14:paraId="6B111565" w14:textId="77777777" w:rsidR="00AF5FEC" w:rsidRPr="00103DCE" w:rsidRDefault="00AF5FEC" w:rsidP="00BF7CB4">
            <w:pPr>
              <w:rPr>
                <w:b/>
                <w:bCs/>
                <w:sz w:val="18"/>
                <w:szCs w:val="18"/>
                <w:lang w:val="en-GB"/>
              </w:rPr>
            </w:pPr>
            <w:r w:rsidRPr="00103DCE">
              <w:rPr>
                <w:b/>
                <w:bCs/>
                <w:sz w:val="18"/>
                <w:szCs w:val="18"/>
                <w:lang w:val="en-GB"/>
              </w:rPr>
              <w:t>PC3</w:t>
            </w:r>
          </w:p>
        </w:tc>
        <w:tc>
          <w:tcPr>
            <w:tcW w:w="527" w:type="dxa"/>
            <w:noWrap/>
            <w:hideMark/>
          </w:tcPr>
          <w:p w14:paraId="096EB570" w14:textId="77777777" w:rsidR="00AF5FEC" w:rsidRPr="00103DCE" w:rsidRDefault="00AF5FEC" w:rsidP="00BF7CB4">
            <w:pPr>
              <w:rPr>
                <w:b/>
                <w:bCs/>
                <w:sz w:val="18"/>
                <w:szCs w:val="18"/>
                <w:lang w:val="en-GB"/>
              </w:rPr>
            </w:pPr>
            <w:r w:rsidRPr="00103DCE">
              <w:rPr>
                <w:b/>
                <w:bCs/>
                <w:sz w:val="18"/>
                <w:szCs w:val="18"/>
                <w:lang w:val="en-GB"/>
              </w:rPr>
              <w:t>PC4</w:t>
            </w:r>
          </w:p>
        </w:tc>
        <w:tc>
          <w:tcPr>
            <w:tcW w:w="527" w:type="dxa"/>
            <w:noWrap/>
            <w:hideMark/>
          </w:tcPr>
          <w:p w14:paraId="773332F8" w14:textId="77777777" w:rsidR="00AF5FEC" w:rsidRPr="00103DCE" w:rsidRDefault="00AF5FEC" w:rsidP="00BF7CB4">
            <w:pPr>
              <w:rPr>
                <w:b/>
                <w:bCs/>
                <w:sz w:val="18"/>
                <w:szCs w:val="18"/>
                <w:lang w:val="en-GB"/>
              </w:rPr>
            </w:pPr>
            <w:r w:rsidRPr="00103DCE">
              <w:rPr>
                <w:b/>
                <w:bCs/>
                <w:sz w:val="18"/>
                <w:szCs w:val="18"/>
                <w:lang w:val="en-GB"/>
              </w:rPr>
              <w:t>PC5</w:t>
            </w:r>
          </w:p>
        </w:tc>
        <w:tc>
          <w:tcPr>
            <w:tcW w:w="527" w:type="dxa"/>
            <w:noWrap/>
            <w:hideMark/>
          </w:tcPr>
          <w:p w14:paraId="02375786" w14:textId="77777777" w:rsidR="00AF5FEC" w:rsidRPr="00103DCE" w:rsidRDefault="00AF5FEC" w:rsidP="00BF7CB4">
            <w:pPr>
              <w:rPr>
                <w:b/>
                <w:bCs/>
                <w:sz w:val="18"/>
                <w:szCs w:val="18"/>
                <w:lang w:val="en-GB"/>
              </w:rPr>
            </w:pPr>
            <w:r w:rsidRPr="00103DCE">
              <w:rPr>
                <w:b/>
                <w:bCs/>
                <w:sz w:val="18"/>
                <w:szCs w:val="18"/>
                <w:lang w:val="en-GB"/>
              </w:rPr>
              <w:t>PC6</w:t>
            </w:r>
          </w:p>
        </w:tc>
        <w:tc>
          <w:tcPr>
            <w:tcW w:w="527" w:type="dxa"/>
            <w:noWrap/>
            <w:hideMark/>
          </w:tcPr>
          <w:p w14:paraId="202553DF" w14:textId="77777777" w:rsidR="00AF5FEC" w:rsidRPr="00103DCE" w:rsidRDefault="00AF5FEC" w:rsidP="00BF7CB4">
            <w:pPr>
              <w:rPr>
                <w:b/>
                <w:bCs/>
                <w:sz w:val="18"/>
                <w:szCs w:val="18"/>
                <w:lang w:val="en-GB"/>
              </w:rPr>
            </w:pPr>
            <w:r w:rsidRPr="00103DCE">
              <w:rPr>
                <w:b/>
                <w:bCs/>
                <w:sz w:val="18"/>
                <w:szCs w:val="18"/>
                <w:lang w:val="en-GB"/>
              </w:rPr>
              <w:t>PC7</w:t>
            </w:r>
          </w:p>
        </w:tc>
        <w:tc>
          <w:tcPr>
            <w:tcW w:w="527" w:type="dxa"/>
            <w:noWrap/>
            <w:hideMark/>
          </w:tcPr>
          <w:p w14:paraId="530F6196" w14:textId="77777777" w:rsidR="00AF5FEC" w:rsidRPr="00103DCE" w:rsidRDefault="00AF5FEC" w:rsidP="00BF7CB4">
            <w:pPr>
              <w:rPr>
                <w:b/>
                <w:bCs/>
                <w:sz w:val="18"/>
                <w:szCs w:val="18"/>
                <w:lang w:val="en-GB"/>
              </w:rPr>
            </w:pPr>
            <w:r w:rsidRPr="00103DCE">
              <w:rPr>
                <w:b/>
                <w:bCs/>
                <w:sz w:val="18"/>
                <w:szCs w:val="18"/>
                <w:lang w:val="en-GB"/>
              </w:rPr>
              <w:t>PC8</w:t>
            </w:r>
          </w:p>
        </w:tc>
        <w:tc>
          <w:tcPr>
            <w:tcW w:w="558" w:type="dxa"/>
            <w:noWrap/>
            <w:hideMark/>
          </w:tcPr>
          <w:p w14:paraId="101FA497" w14:textId="77777777" w:rsidR="00AF5FEC" w:rsidRPr="00103DCE" w:rsidRDefault="00AF5FEC" w:rsidP="00BF7CB4">
            <w:pPr>
              <w:rPr>
                <w:b/>
                <w:bCs/>
                <w:sz w:val="18"/>
                <w:szCs w:val="18"/>
                <w:lang w:val="en-GB"/>
              </w:rPr>
            </w:pPr>
            <w:r w:rsidRPr="00103DCE">
              <w:rPr>
                <w:b/>
                <w:bCs/>
                <w:sz w:val="18"/>
                <w:szCs w:val="18"/>
                <w:lang w:val="en-GB"/>
              </w:rPr>
              <w:t>PC9</w:t>
            </w:r>
          </w:p>
        </w:tc>
        <w:tc>
          <w:tcPr>
            <w:tcW w:w="612" w:type="dxa"/>
            <w:noWrap/>
            <w:hideMark/>
          </w:tcPr>
          <w:p w14:paraId="28F9FA51" w14:textId="7F231914" w:rsidR="00AF5FEC" w:rsidRPr="00103DCE" w:rsidRDefault="002D111E" w:rsidP="00BF7CB4">
            <w:pPr>
              <w:rPr>
                <w:b/>
                <w:bCs/>
                <w:sz w:val="18"/>
                <w:szCs w:val="18"/>
                <w:lang w:val="en-GB"/>
              </w:rPr>
            </w:pPr>
            <w:r w:rsidRPr="00103DCE">
              <w:rPr>
                <w:b/>
                <w:bCs/>
                <w:sz w:val="18"/>
                <w:szCs w:val="18"/>
                <w:lang w:val="en-GB"/>
              </w:rPr>
              <w:t>PC10</w:t>
            </w:r>
          </w:p>
        </w:tc>
        <w:tc>
          <w:tcPr>
            <w:tcW w:w="612" w:type="dxa"/>
            <w:noWrap/>
            <w:hideMark/>
          </w:tcPr>
          <w:p w14:paraId="1904B784" w14:textId="38420B35" w:rsidR="00AF5FEC" w:rsidRPr="00103DCE" w:rsidRDefault="002D111E" w:rsidP="00BF7CB4">
            <w:pPr>
              <w:rPr>
                <w:b/>
                <w:bCs/>
                <w:sz w:val="18"/>
                <w:szCs w:val="18"/>
                <w:lang w:val="en-GB"/>
              </w:rPr>
            </w:pPr>
            <w:r w:rsidRPr="00103DCE">
              <w:rPr>
                <w:b/>
                <w:bCs/>
                <w:sz w:val="18"/>
                <w:szCs w:val="18"/>
                <w:lang w:val="en-GB"/>
              </w:rPr>
              <w:t>PC11</w:t>
            </w:r>
          </w:p>
        </w:tc>
        <w:tc>
          <w:tcPr>
            <w:tcW w:w="612" w:type="dxa"/>
            <w:noWrap/>
            <w:hideMark/>
          </w:tcPr>
          <w:p w14:paraId="6500FE5F" w14:textId="26EBADE0" w:rsidR="00AF5FEC" w:rsidRPr="00103DCE" w:rsidRDefault="002D111E" w:rsidP="00BF7CB4">
            <w:pPr>
              <w:rPr>
                <w:b/>
                <w:bCs/>
                <w:sz w:val="18"/>
                <w:szCs w:val="18"/>
                <w:lang w:val="en-GB"/>
              </w:rPr>
            </w:pPr>
            <w:r w:rsidRPr="00103DCE">
              <w:rPr>
                <w:b/>
                <w:bCs/>
                <w:sz w:val="18"/>
                <w:szCs w:val="18"/>
                <w:lang w:val="en-GB"/>
              </w:rPr>
              <w:t>PC12</w:t>
            </w:r>
          </w:p>
        </w:tc>
        <w:tc>
          <w:tcPr>
            <w:tcW w:w="612" w:type="dxa"/>
            <w:noWrap/>
            <w:hideMark/>
          </w:tcPr>
          <w:p w14:paraId="722B5DEC" w14:textId="701A01AA" w:rsidR="00AF5FEC" w:rsidRPr="00103DCE" w:rsidRDefault="002D111E" w:rsidP="00BF7CB4">
            <w:pPr>
              <w:rPr>
                <w:b/>
                <w:bCs/>
                <w:sz w:val="18"/>
                <w:szCs w:val="18"/>
                <w:lang w:val="en-GB"/>
              </w:rPr>
            </w:pPr>
            <w:r w:rsidRPr="00103DCE">
              <w:rPr>
                <w:b/>
                <w:bCs/>
                <w:sz w:val="18"/>
                <w:szCs w:val="18"/>
                <w:lang w:val="en-GB"/>
              </w:rPr>
              <w:t>PC13</w:t>
            </w:r>
          </w:p>
        </w:tc>
        <w:tc>
          <w:tcPr>
            <w:tcW w:w="612" w:type="dxa"/>
            <w:noWrap/>
            <w:hideMark/>
          </w:tcPr>
          <w:p w14:paraId="04BF17A8" w14:textId="347453E9" w:rsidR="00AF5FEC" w:rsidRPr="00103DCE" w:rsidRDefault="002D111E" w:rsidP="00BF7CB4">
            <w:pPr>
              <w:rPr>
                <w:b/>
                <w:bCs/>
                <w:sz w:val="18"/>
                <w:szCs w:val="18"/>
                <w:lang w:val="en-GB"/>
              </w:rPr>
            </w:pPr>
            <w:r w:rsidRPr="00103DCE">
              <w:rPr>
                <w:b/>
                <w:bCs/>
                <w:sz w:val="18"/>
                <w:szCs w:val="18"/>
                <w:lang w:val="en-GB"/>
              </w:rPr>
              <w:t>PC14</w:t>
            </w:r>
          </w:p>
        </w:tc>
      </w:tr>
      <w:tr w:rsidR="002D111E" w:rsidRPr="00103DCE" w14:paraId="09F02DF0" w14:textId="77777777" w:rsidTr="002D111E">
        <w:trPr>
          <w:trHeight w:val="320"/>
        </w:trPr>
        <w:tc>
          <w:tcPr>
            <w:tcW w:w="1387" w:type="dxa"/>
            <w:noWrap/>
            <w:hideMark/>
          </w:tcPr>
          <w:p w14:paraId="0C9FCD7D" w14:textId="77777777" w:rsidR="00AF5FEC" w:rsidRPr="00103DCE" w:rsidRDefault="00AF5FEC" w:rsidP="00BF7CB4">
            <w:pPr>
              <w:rPr>
                <w:sz w:val="18"/>
                <w:szCs w:val="18"/>
                <w:lang w:val="en-GB"/>
              </w:rPr>
            </w:pPr>
            <w:proofErr w:type="spellStart"/>
            <w:r w:rsidRPr="00103DCE">
              <w:rPr>
                <w:sz w:val="18"/>
                <w:szCs w:val="18"/>
                <w:lang w:val="en-GB"/>
              </w:rPr>
              <w:t>Bmass</w:t>
            </w:r>
            <w:proofErr w:type="spellEnd"/>
          </w:p>
        </w:tc>
        <w:tc>
          <w:tcPr>
            <w:tcW w:w="591" w:type="dxa"/>
            <w:noWrap/>
            <w:hideMark/>
          </w:tcPr>
          <w:p w14:paraId="699AFED0" w14:textId="77777777" w:rsidR="00AF5FEC" w:rsidRPr="00103DCE" w:rsidRDefault="00AF5FEC" w:rsidP="00BF7CB4">
            <w:pPr>
              <w:rPr>
                <w:sz w:val="18"/>
                <w:szCs w:val="18"/>
                <w:lang w:val="en-GB"/>
              </w:rPr>
            </w:pPr>
            <w:r w:rsidRPr="00103DCE">
              <w:rPr>
                <w:sz w:val="18"/>
                <w:szCs w:val="18"/>
                <w:lang w:val="en-GB"/>
              </w:rPr>
              <w:t>0.34</w:t>
            </w:r>
          </w:p>
        </w:tc>
        <w:tc>
          <w:tcPr>
            <w:tcW w:w="559" w:type="dxa"/>
            <w:noWrap/>
            <w:hideMark/>
          </w:tcPr>
          <w:p w14:paraId="7A2E598F" w14:textId="77777777" w:rsidR="00AF5FEC" w:rsidRPr="00103DCE" w:rsidRDefault="00AF5FEC" w:rsidP="00BF7CB4">
            <w:pPr>
              <w:rPr>
                <w:sz w:val="18"/>
                <w:szCs w:val="18"/>
                <w:lang w:val="en-GB"/>
              </w:rPr>
            </w:pPr>
            <w:r w:rsidRPr="00103DCE">
              <w:rPr>
                <w:sz w:val="18"/>
                <w:szCs w:val="18"/>
                <w:lang w:val="en-GB"/>
              </w:rPr>
              <w:t>0.07</w:t>
            </w:r>
          </w:p>
        </w:tc>
        <w:tc>
          <w:tcPr>
            <w:tcW w:w="560" w:type="dxa"/>
            <w:noWrap/>
            <w:hideMark/>
          </w:tcPr>
          <w:p w14:paraId="5F2EC7A5" w14:textId="77777777" w:rsidR="00AF5FEC" w:rsidRPr="00103DCE" w:rsidRDefault="00AF5FEC" w:rsidP="00BF7CB4">
            <w:pPr>
              <w:rPr>
                <w:sz w:val="18"/>
                <w:szCs w:val="18"/>
                <w:lang w:val="en-GB"/>
              </w:rPr>
            </w:pPr>
            <w:r w:rsidRPr="00103DCE">
              <w:rPr>
                <w:sz w:val="18"/>
                <w:szCs w:val="18"/>
                <w:lang w:val="en-GB"/>
              </w:rPr>
              <w:t>0.06</w:t>
            </w:r>
          </w:p>
        </w:tc>
        <w:tc>
          <w:tcPr>
            <w:tcW w:w="527" w:type="dxa"/>
            <w:noWrap/>
            <w:hideMark/>
          </w:tcPr>
          <w:p w14:paraId="20ADF928" w14:textId="77777777" w:rsidR="00AF5FEC" w:rsidRPr="00103DCE" w:rsidRDefault="00AF5FEC" w:rsidP="00BF7CB4">
            <w:pPr>
              <w:rPr>
                <w:sz w:val="18"/>
                <w:szCs w:val="18"/>
                <w:lang w:val="en-GB"/>
              </w:rPr>
            </w:pPr>
            <w:r w:rsidRPr="00103DCE">
              <w:rPr>
                <w:sz w:val="18"/>
                <w:szCs w:val="18"/>
                <w:lang w:val="en-GB"/>
              </w:rPr>
              <w:t>-0.13</w:t>
            </w:r>
          </w:p>
        </w:tc>
        <w:tc>
          <w:tcPr>
            <w:tcW w:w="527" w:type="dxa"/>
            <w:noWrap/>
            <w:hideMark/>
          </w:tcPr>
          <w:p w14:paraId="4D3C42CE" w14:textId="77777777" w:rsidR="00AF5FEC" w:rsidRPr="00103DCE" w:rsidRDefault="00AF5FEC" w:rsidP="00BF7CB4">
            <w:pPr>
              <w:rPr>
                <w:sz w:val="18"/>
                <w:szCs w:val="18"/>
                <w:lang w:val="en-GB"/>
              </w:rPr>
            </w:pPr>
            <w:r w:rsidRPr="00103DCE">
              <w:rPr>
                <w:sz w:val="18"/>
                <w:szCs w:val="18"/>
                <w:lang w:val="en-GB"/>
              </w:rPr>
              <w:t>0.16</w:t>
            </w:r>
          </w:p>
        </w:tc>
        <w:tc>
          <w:tcPr>
            <w:tcW w:w="527" w:type="dxa"/>
            <w:noWrap/>
            <w:hideMark/>
          </w:tcPr>
          <w:p w14:paraId="1BDBB96C" w14:textId="77777777" w:rsidR="00AF5FEC" w:rsidRPr="00103DCE" w:rsidRDefault="00AF5FEC" w:rsidP="00BF7CB4">
            <w:pPr>
              <w:rPr>
                <w:sz w:val="18"/>
                <w:szCs w:val="18"/>
                <w:lang w:val="en-GB"/>
              </w:rPr>
            </w:pPr>
            <w:r w:rsidRPr="00103DCE">
              <w:rPr>
                <w:sz w:val="18"/>
                <w:szCs w:val="18"/>
                <w:lang w:val="en-GB"/>
              </w:rPr>
              <w:t>-0.27</w:t>
            </w:r>
          </w:p>
        </w:tc>
        <w:tc>
          <w:tcPr>
            <w:tcW w:w="527" w:type="dxa"/>
            <w:noWrap/>
            <w:hideMark/>
          </w:tcPr>
          <w:p w14:paraId="57651CE1" w14:textId="77777777" w:rsidR="00AF5FEC" w:rsidRPr="00103DCE" w:rsidRDefault="00AF5FEC" w:rsidP="00BF7CB4">
            <w:pPr>
              <w:rPr>
                <w:sz w:val="18"/>
                <w:szCs w:val="18"/>
                <w:lang w:val="en-GB"/>
              </w:rPr>
            </w:pPr>
            <w:r w:rsidRPr="00103DCE">
              <w:rPr>
                <w:sz w:val="18"/>
                <w:szCs w:val="18"/>
                <w:lang w:val="en-GB"/>
              </w:rPr>
              <w:t>0.18</w:t>
            </w:r>
          </w:p>
        </w:tc>
        <w:tc>
          <w:tcPr>
            <w:tcW w:w="527" w:type="dxa"/>
            <w:noWrap/>
            <w:hideMark/>
          </w:tcPr>
          <w:p w14:paraId="5D11C9DD" w14:textId="77777777" w:rsidR="00AF5FEC" w:rsidRPr="00103DCE" w:rsidRDefault="00AF5FEC" w:rsidP="00BF7CB4">
            <w:pPr>
              <w:rPr>
                <w:sz w:val="18"/>
                <w:szCs w:val="18"/>
                <w:lang w:val="en-GB"/>
              </w:rPr>
            </w:pPr>
            <w:r w:rsidRPr="00103DCE">
              <w:rPr>
                <w:sz w:val="18"/>
                <w:szCs w:val="18"/>
                <w:lang w:val="en-GB"/>
              </w:rPr>
              <w:t>-0.09</w:t>
            </w:r>
          </w:p>
        </w:tc>
        <w:tc>
          <w:tcPr>
            <w:tcW w:w="558" w:type="dxa"/>
            <w:noWrap/>
            <w:hideMark/>
          </w:tcPr>
          <w:p w14:paraId="0E7A133B" w14:textId="77777777" w:rsidR="00AF5FEC" w:rsidRPr="00103DCE" w:rsidRDefault="00AF5FEC" w:rsidP="00BF7CB4">
            <w:pPr>
              <w:rPr>
                <w:sz w:val="18"/>
                <w:szCs w:val="18"/>
                <w:lang w:val="en-GB"/>
              </w:rPr>
            </w:pPr>
            <w:r w:rsidRPr="00103DCE">
              <w:rPr>
                <w:sz w:val="18"/>
                <w:szCs w:val="18"/>
                <w:lang w:val="en-GB"/>
              </w:rPr>
              <w:t>-0.74</w:t>
            </w:r>
          </w:p>
        </w:tc>
        <w:tc>
          <w:tcPr>
            <w:tcW w:w="612" w:type="dxa"/>
            <w:noWrap/>
            <w:hideMark/>
          </w:tcPr>
          <w:p w14:paraId="7C408024" w14:textId="77777777" w:rsidR="00AF5FEC" w:rsidRPr="00103DCE" w:rsidRDefault="00AF5FEC" w:rsidP="00BF7CB4">
            <w:pPr>
              <w:rPr>
                <w:sz w:val="18"/>
                <w:szCs w:val="18"/>
                <w:lang w:val="en-GB"/>
              </w:rPr>
            </w:pPr>
            <w:r w:rsidRPr="00103DCE">
              <w:rPr>
                <w:sz w:val="18"/>
                <w:szCs w:val="18"/>
                <w:lang w:val="en-GB"/>
              </w:rPr>
              <w:t>-0.38</w:t>
            </w:r>
          </w:p>
        </w:tc>
        <w:tc>
          <w:tcPr>
            <w:tcW w:w="612" w:type="dxa"/>
            <w:noWrap/>
            <w:hideMark/>
          </w:tcPr>
          <w:p w14:paraId="5180F0BE" w14:textId="77777777" w:rsidR="00AF5FEC" w:rsidRPr="00103DCE" w:rsidRDefault="00AF5FEC" w:rsidP="00BF7CB4">
            <w:pPr>
              <w:rPr>
                <w:sz w:val="18"/>
                <w:szCs w:val="18"/>
                <w:lang w:val="en-GB"/>
              </w:rPr>
            </w:pPr>
            <w:r w:rsidRPr="00103DCE">
              <w:rPr>
                <w:sz w:val="18"/>
                <w:szCs w:val="18"/>
                <w:lang w:val="en-GB"/>
              </w:rPr>
              <w:t>-0.13</w:t>
            </w:r>
          </w:p>
        </w:tc>
        <w:tc>
          <w:tcPr>
            <w:tcW w:w="612" w:type="dxa"/>
            <w:noWrap/>
            <w:hideMark/>
          </w:tcPr>
          <w:p w14:paraId="5AA0990A" w14:textId="77777777" w:rsidR="00AF5FEC" w:rsidRPr="00103DCE" w:rsidRDefault="00AF5FEC" w:rsidP="00BF7CB4">
            <w:pPr>
              <w:rPr>
                <w:sz w:val="18"/>
                <w:szCs w:val="18"/>
                <w:lang w:val="en-GB"/>
              </w:rPr>
            </w:pPr>
            <w:r w:rsidRPr="00103DCE">
              <w:rPr>
                <w:sz w:val="18"/>
                <w:szCs w:val="18"/>
                <w:lang w:val="en-GB"/>
              </w:rPr>
              <w:t>0.04</w:t>
            </w:r>
          </w:p>
        </w:tc>
        <w:tc>
          <w:tcPr>
            <w:tcW w:w="612" w:type="dxa"/>
            <w:noWrap/>
            <w:hideMark/>
          </w:tcPr>
          <w:p w14:paraId="5E1C03AD"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73C5E507" w14:textId="77777777" w:rsidR="00AF5FEC" w:rsidRPr="00103DCE" w:rsidRDefault="00AF5FEC" w:rsidP="00BF7CB4">
            <w:pPr>
              <w:rPr>
                <w:sz w:val="18"/>
                <w:szCs w:val="18"/>
                <w:lang w:val="en-GB"/>
              </w:rPr>
            </w:pPr>
            <w:r w:rsidRPr="00103DCE">
              <w:rPr>
                <w:sz w:val="18"/>
                <w:szCs w:val="18"/>
                <w:lang w:val="en-GB"/>
              </w:rPr>
              <w:t>-0.01</w:t>
            </w:r>
          </w:p>
        </w:tc>
      </w:tr>
      <w:tr w:rsidR="002D111E" w:rsidRPr="00103DCE" w14:paraId="6E9278C0" w14:textId="77777777" w:rsidTr="002D111E">
        <w:trPr>
          <w:trHeight w:val="320"/>
        </w:trPr>
        <w:tc>
          <w:tcPr>
            <w:tcW w:w="1387" w:type="dxa"/>
            <w:noWrap/>
            <w:hideMark/>
          </w:tcPr>
          <w:p w14:paraId="5E1F1558" w14:textId="77777777" w:rsidR="00AF5FEC" w:rsidRPr="00103DCE" w:rsidRDefault="00AF5FEC" w:rsidP="00BF7CB4">
            <w:pPr>
              <w:rPr>
                <w:sz w:val="18"/>
                <w:szCs w:val="18"/>
                <w:lang w:val="en-GB"/>
              </w:rPr>
            </w:pPr>
            <w:proofErr w:type="spellStart"/>
            <w:r w:rsidRPr="00103DCE">
              <w:rPr>
                <w:sz w:val="18"/>
                <w:szCs w:val="18"/>
                <w:lang w:val="en-GB"/>
              </w:rPr>
              <w:t>ExpCul</w:t>
            </w:r>
            <w:proofErr w:type="spellEnd"/>
          </w:p>
        </w:tc>
        <w:tc>
          <w:tcPr>
            <w:tcW w:w="591" w:type="dxa"/>
            <w:noWrap/>
            <w:hideMark/>
          </w:tcPr>
          <w:p w14:paraId="6982C3E8" w14:textId="77777777" w:rsidR="00AF5FEC" w:rsidRPr="00103DCE" w:rsidRDefault="00AF5FEC" w:rsidP="00BF7CB4">
            <w:pPr>
              <w:rPr>
                <w:sz w:val="18"/>
                <w:szCs w:val="18"/>
                <w:lang w:val="en-GB"/>
              </w:rPr>
            </w:pPr>
            <w:r w:rsidRPr="00103DCE">
              <w:rPr>
                <w:sz w:val="18"/>
                <w:szCs w:val="18"/>
                <w:lang w:val="en-GB"/>
              </w:rPr>
              <w:t>0.22</w:t>
            </w:r>
          </w:p>
        </w:tc>
        <w:tc>
          <w:tcPr>
            <w:tcW w:w="559" w:type="dxa"/>
            <w:noWrap/>
            <w:hideMark/>
          </w:tcPr>
          <w:p w14:paraId="58A28D8C" w14:textId="77777777" w:rsidR="00AF5FEC" w:rsidRPr="00103DCE" w:rsidRDefault="00AF5FEC" w:rsidP="00BF7CB4">
            <w:pPr>
              <w:rPr>
                <w:sz w:val="18"/>
                <w:szCs w:val="18"/>
                <w:lang w:val="en-GB"/>
              </w:rPr>
            </w:pPr>
            <w:r w:rsidRPr="00103DCE">
              <w:rPr>
                <w:sz w:val="18"/>
                <w:szCs w:val="18"/>
                <w:lang w:val="en-GB"/>
              </w:rPr>
              <w:t>0.34</w:t>
            </w:r>
          </w:p>
        </w:tc>
        <w:tc>
          <w:tcPr>
            <w:tcW w:w="560" w:type="dxa"/>
            <w:noWrap/>
            <w:hideMark/>
          </w:tcPr>
          <w:p w14:paraId="6F1D0DC5" w14:textId="77777777" w:rsidR="00AF5FEC" w:rsidRPr="00103DCE" w:rsidRDefault="00AF5FEC" w:rsidP="00BF7CB4">
            <w:pPr>
              <w:rPr>
                <w:sz w:val="18"/>
                <w:szCs w:val="18"/>
                <w:lang w:val="en-GB"/>
              </w:rPr>
            </w:pPr>
            <w:r w:rsidRPr="00103DCE">
              <w:rPr>
                <w:sz w:val="18"/>
                <w:szCs w:val="18"/>
                <w:lang w:val="en-GB"/>
              </w:rPr>
              <w:t>-0.41</w:t>
            </w:r>
          </w:p>
        </w:tc>
        <w:tc>
          <w:tcPr>
            <w:tcW w:w="527" w:type="dxa"/>
            <w:noWrap/>
            <w:hideMark/>
          </w:tcPr>
          <w:p w14:paraId="48A63D92" w14:textId="77777777" w:rsidR="00AF5FEC" w:rsidRPr="00103DCE" w:rsidRDefault="00AF5FEC" w:rsidP="00BF7CB4">
            <w:pPr>
              <w:rPr>
                <w:sz w:val="18"/>
                <w:szCs w:val="18"/>
                <w:lang w:val="en-GB"/>
              </w:rPr>
            </w:pPr>
            <w:r w:rsidRPr="00103DCE">
              <w:rPr>
                <w:sz w:val="18"/>
                <w:szCs w:val="18"/>
                <w:lang w:val="en-GB"/>
              </w:rPr>
              <w:t>0.06</w:t>
            </w:r>
          </w:p>
        </w:tc>
        <w:tc>
          <w:tcPr>
            <w:tcW w:w="527" w:type="dxa"/>
            <w:noWrap/>
            <w:hideMark/>
          </w:tcPr>
          <w:p w14:paraId="2C94DF62" w14:textId="77777777" w:rsidR="00AF5FEC" w:rsidRPr="00103DCE" w:rsidRDefault="00AF5FEC" w:rsidP="00BF7CB4">
            <w:pPr>
              <w:rPr>
                <w:sz w:val="18"/>
                <w:szCs w:val="18"/>
                <w:lang w:val="en-GB"/>
              </w:rPr>
            </w:pPr>
            <w:r w:rsidRPr="00103DCE">
              <w:rPr>
                <w:sz w:val="18"/>
                <w:szCs w:val="18"/>
                <w:lang w:val="en-GB"/>
              </w:rPr>
              <w:t>-0.13</w:t>
            </w:r>
          </w:p>
        </w:tc>
        <w:tc>
          <w:tcPr>
            <w:tcW w:w="527" w:type="dxa"/>
            <w:noWrap/>
            <w:hideMark/>
          </w:tcPr>
          <w:p w14:paraId="664A882B" w14:textId="77777777" w:rsidR="00AF5FEC" w:rsidRPr="00103DCE" w:rsidRDefault="00AF5FEC" w:rsidP="00BF7CB4">
            <w:pPr>
              <w:rPr>
                <w:sz w:val="18"/>
                <w:szCs w:val="18"/>
                <w:lang w:val="en-GB"/>
              </w:rPr>
            </w:pPr>
            <w:r w:rsidRPr="00103DCE">
              <w:rPr>
                <w:sz w:val="18"/>
                <w:szCs w:val="18"/>
                <w:lang w:val="en-GB"/>
              </w:rPr>
              <w:t>0.36</w:t>
            </w:r>
          </w:p>
        </w:tc>
        <w:tc>
          <w:tcPr>
            <w:tcW w:w="527" w:type="dxa"/>
            <w:noWrap/>
            <w:hideMark/>
          </w:tcPr>
          <w:p w14:paraId="5456C418" w14:textId="77777777" w:rsidR="00AF5FEC" w:rsidRPr="00103DCE" w:rsidRDefault="00AF5FEC" w:rsidP="00BF7CB4">
            <w:pPr>
              <w:rPr>
                <w:sz w:val="18"/>
                <w:szCs w:val="18"/>
                <w:lang w:val="en-GB"/>
              </w:rPr>
            </w:pPr>
            <w:r w:rsidRPr="00103DCE">
              <w:rPr>
                <w:sz w:val="18"/>
                <w:szCs w:val="18"/>
                <w:lang w:val="en-GB"/>
              </w:rPr>
              <w:t>0.19</w:t>
            </w:r>
          </w:p>
        </w:tc>
        <w:tc>
          <w:tcPr>
            <w:tcW w:w="527" w:type="dxa"/>
            <w:noWrap/>
            <w:hideMark/>
          </w:tcPr>
          <w:p w14:paraId="1FADAAD5" w14:textId="77777777" w:rsidR="00AF5FEC" w:rsidRPr="00103DCE" w:rsidRDefault="00AF5FEC" w:rsidP="00BF7CB4">
            <w:pPr>
              <w:rPr>
                <w:sz w:val="18"/>
                <w:szCs w:val="18"/>
                <w:lang w:val="en-GB"/>
              </w:rPr>
            </w:pPr>
            <w:r w:rsidRPr="00103DCE">
              <w:rPr>
                <w:sz w:val="18"/>
                <w:szCs w:val="18"/>
                <w:lang w:val="en-GB"/>
              </w:rPr>
              <w:t>0.00</w:t>
            </w:r>
          </w:p>
        </w:tc>
        <w:tc>
          <w:tcPr>
            <w:tcW w:w="558" w:type="dxa"/>
            <w:noWrap/>
            <w:hideMark/>
          </w:tcPr>
          <w:p w14:paraId="647F663F" w14:textId="77777777" w:rsidR="00AF5FEC" w:rsidRPr="00103DCE" w:rsidRDefault="00AF5FEC" w:rsidP="00BF7CB4">
            <w:pPr>
              <w:rPr>
                <w:sz w:val="18"/>
                <w:szCs w:val="18"/>
                <w:lang w:val="en-GB"/>
              </w:rPr>
            </w:pPr>
            <w:r w:rsidRPr="00103DCE">
              <w:rPr>
                <w:sz w:val="18"/>
                <w:szCs w:val="18"/>
                <w:lang w:val="en-GB"/>
              </w:rPr>
              <w:t>-0.04</w:t>
            </w:r>
          </w:p>
        </w:tc>
        <w:tc>
          <w:tcPr>
            <w:tcW w:w="612" w:type="dxa"/>
            <w:noWrap/>
            <w:hideMark/>
          </w:tcPr>
          <w:p w14:paraId="068279EC"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568C0FF3" w14:textId="77777777" w:rsidR="00AF5FEC" w:rsidRPr="00103DCE" w:rsidRDefault="00AF5FEC" w:rsidP="00BF7CB4">
            <w:pPr>
              <w:rPr>
                <w:sz w:val="18"/>
                <w:szCs w:val="18"/>
                <w:lang w:val="en-GB"/>
              </w:rPr>
            </w:pPr>
            <w:r w:rsidRPr="00103DCE">
              <w:rPr>
                <w:sz w:val="18"/>
                <w:szCs w:val="18"/>
                <w:lang w:val="en-GB"/>
              </w:rPr>
              <w:t>0.24</w:t>
            </w:r>
          </w:p>
        </w:tc>
        <w:tc>
          <w:tcPr>
            <w:tcW w:w="612" w:type="dxa"/>
            <w:noWrap/>
            <w:hideMark/>
          </w:tcPr>
          <w:p w14:paraId="564CC67A" w14:textId="77777777" w:rsidR="00AF5FEC" w:rsidRPr="00103DCE" w:rsidRDefault="00AF5FEC" w:rsidP="00BF7CB4">
            <w:pPr>
              <w:rPr>
                <w:sz w:val="18"/>
                <w:szCs w:val="18"/>
                <w:lang w:val="en-GB"/>
              </w:rPr>
            </w:pPr>
            <w:r w:rsidRPr="00103DCE">
              <w:rPr>
                <w:sz w:val="18"/>
                <w:szCs w:val="18"/>
                <w:lang w:val="en-GB"/>
              </w:rPr>
              <w:t>0.65</w:t>
            </w:r>
          </w:p>
        </w:tc>
        <w:tc>
          <w:tcPr>
            <w:tcW w:w="612" w:type="dxa"/>
            <w:noWrap/>
            <w:hideMark/>
          </w:tcPr>
          <w:p w14:paraId="5A67110F"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3F064504" w14:textId="77777777" w:rsidR="00AF5FEC" w:rsidRPr="00103DCE" w:rsidRDefault="00AF5FEC" w:rsidP="00BF7CB4">
            <w:pPr>
              <w:rPr>
                <w:sz w:val="18"/>
                <w:szCs w:val="18"/>
                <w:lang w:val="en-GB"/>
              </w:rPr>
            </w:pPr>
            <w:r w:rsidRPr="00103DCE">
              <w:rPr>
                <w:sz w:val="18"/>
                <w:szCs w:val="18"/>
                <w:lang w:val="en-GB"/>
              </w:rPr>
              <w:t>-0.06</w:t>
            </w:r>
          </w:p>
        </w:tc>
      </w:tr>
      <w:tr w:rsidR="002D111E" w:rsidRPr="00103DCE" w14:paraId="68992833" w14:textId="77777777" w:rsidTr="002D111E">
        <w:trPr>
          <w:trHeight w:val="320"/>
        </w:trPr>
        <w:tc>
          <w:tcPr>
            <w:tcW w:w="1387" w:type="dxa"/>
            <w:noWrap/>
            <w:hideMark/>
          </w:tcPr>
          <w:p w14:paraId="042F56D7" w14:textId="77777777" w:rsidR="00AF5FEC" w:rsidRPr="00103DCE" w:rsidRDefault="00AF5FEC" w:rsidP="00BF7CB4">
            <w:pPr>
              <w:rPr>
                <w:sz w:val="18"/>
                <w:szCs w:val="18"/>
                <w:lang w:val="en-GB"/>
              </w:rPr>
            </w:pPr>
            <w:proofErr w:type="spellStart"/>
            <w:r w:rsidRPr="00103DCE">
              <w:rPr>
                <w:sz w:val="18"/>
                <w:szCs w:val="18"/>
                <w:lang w:val="en-GB"/>
              </w:rPr>
              <w:t>TotCul</w:t>
            </w:r>
            <w:proofErr w:type="spellEnd"/>
          </w:p>
        </w:tc>
        <w:tc>
          <w:tcPr>
            <w:tcW w:w="591" w:type="dxa"/>
            <w:noWrap/>
            <w:hideMark/>
          </w:tcPr>
          <w:p w14:paraId="2723179A" w14:textId="77777777" w:rsidR="00AF5FEC" w:rsidRPr="00103DCE" w:rsidRDefault="00AF5FEC" w:rsidP="00BF7CB4">
            <w:pPr>
              <w:rPr>
                <w:sz w:val="18"/>
                <w:szCs w:val="18"/>
                <w:lang w:val="en-GB"/>
              </w:rPr>
            </w:pPr>
            <w:r w:rsidRPr="00103DCE">
              <w:rPr>
                <w:sz w:val="18"/>
                <w:szCs w:val="18"/>
                <w:lang w:val="en-GB"/>
              </w:rPr>
              <w:t>0.24</w:t>
            </w:r>
          </w:p>
        </w:tc>
        <w:tc>
          <w:tcPr>
            <w:tcW w:w="559" w:type="dxa"/>
            <w:noWrap/>
            <w:hideMark/>
          </w:tcPr>
          <w:p w14:paraId="084D29D8" w14:textId="77777777" w:rsidR="00AF5FEC" w:rsidRPr="00103DCE" w:rsidRDefault="00AF5FEC" w:rsidP="00BF7CB4">
            <w:pPr>
              <w:rPr>
                <w:sz w:val="18"/>
                <w:szCs w:val="18"/>
                <w:lang w:val="en-GB"/>
              </w:rPr>
            </w:pPr>
            <w:r w:rsidRPr="00103DCE">
              <w:rPr>
                <w:sz w:val="18"/>
                <w:szCs w:val="18"/>
                <w:lang w:val="en-GB"/>
              </w:rPr>
              <w:t>0.33</w:t>
            </w:r>
          </w:p>
        </w:tc>
        <w:tc>
          <w:tcPr>
            <w:tcW w:w="560" w:type="dxa"/>
            <w:noWrap/>
            <w:hideMark/>
          </w:tcPr>
          <w:p w14:paraId="134AEE1B" w14:textId="77777777" w:rsidR="00AF5FEC" w:rsidRPr="00103DCE" w:rsidRDefault="00AF5FEC" w:rsidP="00BF7CB4">
            <w:pPr>
              <w:rPr>
                <w:sz w:val="18"/>
                <w:szCs w:val="18"/>
                <w:lang w:val="en-GB"/>
              </w:rPr>
            </w:pPr>
            <w:r w:rsidRPr="00103DCE">
              <w:rPr>
                <w:sz w:val="18"/>
                <w:szCs w:val="18"/>
                <w:lang w:val="en-GB"/>
              </w:rPr>
              <w:t>-0.38</w:t>
            </w:r>
          </w:p>
        </w:tc>
        <w:tc>
          <w:tcPr>
            <w:tcW w:w="527" w:type="dxa"/>
            <w:noWrap/>
            <w:hideMark/>
          </w:tcPr>
          <w:p w14:paraId="3C9D42D9" w14:textId="77777777" w:rsidR="00AF5FEC" w:rsidRPr="00103DCE" w:rsidRDefault="00AF5FEC" w:rsidP="00BF7CB4">
            <w:pPr>
              <w:rPr>
                <w:sz w:val="18"/>
                <w:szCs w:val="18"/>
                <w:lang w:val="en-GB"/>
              </w:rPr>
            </w:pPr>
            <w:r w:rsidRPr="00103DCE">
              <w:rPr>
                <w:sz w:val="18"/>
                <w:szCs w:val="18"/>
                <w:lang w:val="en-GB"/>
              </w:rPr>
              <w:t>0.04</w:t>
            </w:r>
          </w:p>
        </w:tc>
        <w:tc>
          <w:tcPr>
            <w:tcW w:w="527" w:type="dxa"/>
            <w:noWrap/>
            <w:hideMark/>
          </w:tcPr>
          <w:p w14:paraId="781A4BC8" w14:textId="77777777" w:rsidR="00AF5FEC" w:rsidRPr="00103DCE" w:rsidRDefault="00AF5FEC" w:rsidP="00BF7CB4">
            <w:pPr>
              <w:rPr>
                <w:sz w:val="18"/>
                <w:szCs w:val="18"/>
                <w:lang w:val="en-GB"/>
              </w:rPr>
            </w:pPr>
            <w:r w:rsidRPr="00103DCE">
              <w:rPr>
                <w:sz w:val="18"/>
                <w:szCs w:val="18"/>
                <w:lang w:val="en-GB"/>
              </w:rPr>
              <w:t>-0.12</w:t>
            </w:r>
          </w:p>
        </w:tc>
        <w:tc>
          <w:tcPr>
            <w:tcW w:w="527" w:type="dxa"/>
            <w:noWrap/>
            <w:hideMark/>
          </w:tcPr>
          <w:p w14:paraId="23DA2667" w14:textId="77777777" w:rsidR="00AF5FEC" w:rsidRPr="00103DCE" w:rsidRDefault="00AF5FEC" w:rsidP="00BF7CB4">
            <w:pPr>
              <w:rPr>
                <w:sz w:val="18"/>
                <w:szCs w:val="18"/>
                <w:lang w:val="en-GB"/>
              </w:rPr>
            </w:pPr>
            <w:r w:rsidRPr="00103DCE">
              <w:rPr>
                <w:sz w:val="18"/>
                <w:szCs w:val="18"/>
                <w:lang w:val="en-GB"/>
              </w:rPr>
              <w:t>0.34</w:t>
            </w:r>
          </w:p>
        </w:tc>
        <w:tc>
          <w:tcPr>
            <w:tcW w:w="527" w:type="dxa"/>
            <w:noWrap/>
            <w:hideMark/>
          </w:tcPr>
          <w:p w14:paraId="030002E1" w14:textId="77777777" w:rsidR="00AF5FEC" w:rsidRPr="00103DCE" w:rsidRDefault="00AF5FEC" w:rsidP="00BF7CB4">
            <w:pPr>
              <w:rPr>
                <w:sz w:val="18"/>
                <w:szCs w:val="18"/>
                <w:lang w:val="en-GB"/>
              </w:rPr>
            </w:pPr>
            <w:r w:rsidRPr="00103DCE">
              <w:rPr>
                <w:sz w:val="18"/>
                <w:szCs w:val="18"/>
                <w:lang w:val="en-GB"/>
              </w:rPr>
              <w:t>0.20</w:t>
            </w:r>
          </w:p>
        </w:tc>
        <w:tc>
          <w:tcPr>
            <w:tcW w:w="527" w:type="dxa"/>
            <w:noWrap/>
            <w:hideMark/>
          </w:tcPr>
          <w:p w14:paraId="327B33D4" w14:textId="77777777" w:rsidR="00AF5FEC" w:rsidRPr="00103DCE" w:rsidRDefault="00AF5FEC" w:rsidP="00BF7CB4">
            <w:pPr>
              <w:rPr>
                <w:sz w:val="18"/>
                <w:szCs w:val="18"/>
                <w:lang w:val="en-GB"/>
              </w:rPr>
            </w:pPr>
            <w:r w:rsidRPr="00103DCE">
              <w:rPr>
                <w:sz w:val="18"/>
                <w:szCs w:val="18"/>
                <w:lang w:val="en-GB"/>
              </w:rPr>
              <w:t>-0.03</w:t>
            </w:r>
          </w:p>
        </w:tc>
        <w:tc>
          <w:tcPr>
            <w:tcW w:w="558" w:type="dxa"/>
            <w:noWrap/>
            <w:hideMark/>
          </w:tcPr>
          <w:p w14:paraId="3B800770" w14:textId="77777777" w:rsidR="00AF5FEC" w:rsidRPr="00103DCE" w:rsidRDefault="00AF5FEC" w:rsidP="00BF7CB4">
            <w:pPr>
              <w:rPr>
                <w:sz w:val="18"/>
                <w:szCs w:val="18"/>
                <w:lang w:val="en-GB"/>
              </w:rPr>
            </w:pPr>
            <w:r w:rsidRPr="00103DCE">
              <w:rPr>
                <w:sz w:val="18"/>
                <w:szCs w:val="18"/>
                <w:lang w:val="en-GB"/>
              </w:rPr>
              <w:t>0.02</w:t>
            </w:r>
          </w:p>
        </w:tc>
        <w:tc>
          <w:tcPr>
            <w:tcW w:w="612" w:type="dxa"/>
            <w:noWrap/>
            <w:hideMark/>
          </w:tcPr>
          <w:p w14:paraId="39AA1FBE" w14:textId="77777777" w:rsidR="00AF5FEC" w:rsidRPr="00103DCE" w:rsidRDefault="00AF5FEC" w:rsidP="00BF7CB4">
            <w:pPr>
              <w:rPr>
                <w:sz w:val="18"/>
                <w:szCs w:val="18"/>
                <w:lang w:val="en-GB"/>
              </w:rPr>
            </w:pPr>
            <w:r w:rsidRPr="00103DCE">
              <w:rPr>
                <w:sz w:val="18"/>
                <w:szCs w:val="18"/>
                <w:lang w:val="en-GB"/>
              </w:rPr>
              <w:t>-0.01</w:t>
            </w:r>
          </w:p>
        </w:tc>
        <w:tc>
          <w:tcPr>
            <w:tcW w:w="612" w:type="dxa"/>
            <w:noWrap/>
            <w:hideMark/>
          </w:tcPr>
          <w:p w14:paraId="4E907D83" w14:textId="77777777" w:rsidR="00AF5FEC" w:rsidRPr="00103DCE" w:rsidRDefault="00AF5FEC" w:rsidP="00BF7CB4">
            <w:pPr>
              <w:rPr>
                <w:sz w:val="18"/>
                <w:szCs w:val="18"/>
                <w:lang w:val="en-GB"/>
              </w:rPr>
            </w:pPr>
            <w:r w:rsidRPr="00103DCE">
              <w:rPr>
                <w:sz w:val="18"/>
                <w:szCs w:val="18"/>
                <w:lang w:val="en-GB"/>
              </w:rPr>
              <w:t>-0.24</w:t>
            </w:r>
          </w:p>
        </w:tc>
        <w:tc>
          <w:tcPr>
            <w:tcW w:w="612" w:type="dxa"/>
            <w:noWrap/>
            <w:hideMark/>
          </w:tcPr>
          <w:p w14:paraId="182BDAFE" w14:textId="77777777" w:rsidR="00AF5FEC" w:rsidRPr="00103DCE" w:rsidRDefault="00AF5FEC" w:rsidP="00BF7CB4">
            <w:pPr>
              <w:rPr>
                <w:sz w:val="18"/>
                <w:szCs w:val="18"/>
                <w:lang w:val="en-GB"/>
              </w:rPr>
            </w:pPr>
            <w:r w:rsidRPr="00103DCE">
              <w:rPr>
                <w:sz w:val="18"/>
                <w:szCs w:val="18"/>
                <w:lang w:val="en-GB"/>
              </w:rPr>
              <w:t>-0.67</w:t>
            </w:r>
          </w:p>
        </w:tc>
        <w:tc>
          <w:tcPr>
            <w:tcW w:w="612" w:type="dxa"/>
            <w:noWrap/>
            <w:hideMark/>
          </w:tcPr>
          <w:p w14:paraId="657CF1ED"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0559FF05" w14:textId="77777777" w:rsidR="00AF5FEC" w:rsidRPr="00103DCE" w:rsidRDefault="00AF5FEC" w:rsidP="00BF7CB4">
            <w:pPr>
              <w:rPr>
                <w:sz w:val="18"/>
                <w:szCs w:val="18"/>
                <w:lang w:val="en-GB"/>
              </w:rPr>
            </w:pPr>
            <w:r w:rsidRPr="00103DCE">
              <w:rPr>
                <w:sz w:val="18"/>
                <w:szCs w:val="18"/>
                <w:lang w:val="en-GB"/>
              </w:rPr>
              <w:t>0.06</w:t>
            </w:r>
          </w:p>
        </w:tc>
      </w:tr>
      <w:tr w:rsidR="002D111E" w:rsidRPr="00103DCE" w14:paraId="27222685" w14:textId="77777777" w:rsidTr="002D111E">
        <w:trPr>
          <w:trHeight w:val="320"/>
        </w:trPr>
        <w:tc>
          <w:tcPr>
            <w:tcW w:w="1387" w:type="dxa"/>
            <w:noWrap/>
            <w:hideMark/>
          </w:tcPr>
          <w:p w14:paraId="56A80E02" w14:textId="77777777" w:rsidR="00AF5FEC" w:rsidRPr="00103DCE" w:rsidRDefault="00AF5FEC" w:rsidP="00BF7CB4">
            <w:pPr>
              <w:rPr>
                <w:sz w:val="18"/>
                <w:szCs w:val="18"/>
                <w:lang w:val="en-GB"/>
              </w:rPr>
            </w:pPr>
            <w:proofErr w:type="spellStart"/>
            <w:r w:rsidRPr="00103DCE">
              <w:rPr>
                <w:sz w:val="18"/>
                <w:szCs w:val="18"/>
                <w:lang w:val="en-GB"/>
              </w:rPr>
              <w:t>CommWidth</w:t>
            </w:r>
            <w:proofErr w:type="spellEnd"/>
          </w:p>
        </w:tc>
        <w:tc>
          <w:tcPr>
            <w:tcW w:w="591" w:type="dxa"/>
            <w:noWrap/>
            <w:hideMark/>
          </w:tcPr>
          <w:p w14:paraId="082E48A2" w14:textId="77777777" w:rsidR="00AF5FEC" w:rsidRPr="00103DCE" w:rsidRDefault="00AF5FEC" w:rsidP="00BF7CB4">
            <w:pPr>
              <w:rPr>
                <w:sz w:val="18"/>
                <w:szCs w:val="18"/>
                <w:lang w:val="en-GB"/>
              </w:rPr>
            </w:pPr>
            <w:r w:rsidRPr="00103DCE">
              <w:rPr>
                <w:sz w:val="18"/>
                <w:szCs w:val="18"/>
                <w:lang w:val="en-GB"/>
              </w:rPr>
              <w:t>0.33</w:t>
            </w:r>
          </w:p>
        </w:tc>
        <w:tc>
          <w:tcPr>
            <w:tcW w:w="559" w:type="dxa"/>
            <w:noWrap/>
            <w:hideMark/>
          </w:tcPr>
          <w:p w14:paraId="72A52386" w14:textId="77777777" w:rsidR="00AF5FEC" w:rsidRPr="00103DCE" w:rsidRDefault="00AF5FEC" w:rsidP="00BF7CB4">
            <w:pPr>
              <w:rPr>
                <w:sz w:val="18"/>
                <w:szCs w:val="18"/>
                <w:lang w:val="en-GB"/>
              </w:rPr>
            </w:pPr>
            <w:r w:rsidRPr="00103DCE">
              <w:rPr>
                <w:sz w:val="18"/>
                <w:szCs w:val="18"/>
                <w:lang w:val="en-GB"/>
              </w:rPr>
              <w:t>0.12</w:t>
            </w:r>
          </w:p>
        </w:tc>
        <w:tc>
          <w:tcPr>
            <w:tcW w:w="560" w:type="dxa"/>
            <w:noWrap/>
            <w:hideMark/>
          </w:tcPr>
          <w:p w14:paraId="4450C01E" w14:textId="77777777" w:rsidR="00AF5FEC" w:rsidRPr="00103DCE" w:rsidRDefault="00AF5FEC" w:rsidP="00BF7CB4">
            <w:pPr>
              <w:rPr>
                <w:sz w:val="18"/>
                <w:szCs w:val="18"/>
                <w:lang w:val="en-GB"/>
              </w:rPr>
            </w:pPr>
            <w:r w:rsidRPr="00103DCE">
              <w:rPr>
                <w:sz w:val="18"/>
                <w:szCs w:val="18"/>
                <w:lang w:val="en-GB"/>
              </w:rPr>
              <w:t>-0.08</w:t>
            </w:r>
          </w:p>
        </w:tc>
        <w:tc>
          <w:tcPr>
            <w:tcW w:w="527" w:type="dxa"/>
            <w:noWrap/>
            <w:hideMark/>
          </w:tcPr>
          <w:p w14:paraId="68E7233A" w14:textId="77777777" w:rsidR="00AF5FEC" w:rsidRPr="00103DCE" w:rsidRDefault="00AF5FEC" w:rsidP="00BF7CB4">
            <w:pPr>
              <w:rPr>
                <w:sz w:val="18"/>
                <w:szCs w:val="18"/>
                <w:lang w:val="en-GB"/>
              </w:rPr>
            </w:pPr>
            <w:r w:rsidRPr="00103DCE">
              <w:rPr>
                <w:sz w:val="18"/>
                <w:szCs w:val="18"/>
                <w:lang w:val="en-GB"/>
              </w:rPr>
              <w:t>-0.13</w:t>
            </w:r>
          </w:p>
        </w:tc>
        <w:tc>
          <w:tcPr>
            <w:tcW w:w="527" w:type="dxa"/>
            <w:noWrap/>
            <w:hideMark/>
          </w:tcPr>
          <w:p w14:paraId="063F4A3B" w14:textId="77777777" w:rsidR="00AF5FEC" w:rsidRPr="00103DCE" w:rsidRDefault="00AF5FEC" w:rsidP="00BF7CB4">
            <w:pPr>
              <w:rPr>
                <w:sz w:val="18"/>
                <w:szCs w:val="18"/>
                <w:lang w:val="en-GB"/>
              </w:rPr>
            </w:pPr>
            <w:r w:rsidRPr="00103DCE">
              <w:rPr>
                <w:sz w:val="18"/>
                <w:szCs w:val="18"/>
                <w:lang w:val="en-GB"/>
              </w:rPr>
              <w:t>0.14</w:t>
            </w:r>
          </w:p>
        </w:tc>
        <w:tc>
          <w:tcPr>
            <w:tcW w:w="527" w:type="dxa"/>
            <w:noWrap/>
            <w:hideMark/>
          </w:tcPr>
          <w:p w14:paraId="450F6AF6" w14:textId="77777777" w:rsidR="00AF5FEC" w:rsidRPr="00103DCE" w:rsidRDefault="00AF5FEC" w:rsidP="00BF7CB4">
            <w:pPr>
              <w:rPr>
                <w:sz w:val="18"/>
                <w:szCs w:val="18"/>
                <w:lang w:val="en-GB"/>
              </w:rPr>
            </w:pPr>
            <w:r w:rsidRPr="00103DCE">
              <w:rPr>
                <w:sz w:val="18"/>
                <w:szCs w:val="18"/>
                <w:lang w:val="en-GB"/>
              </w:rPr>
              <w:t>-0.23</w:t>
            </w:r>
          </w:p>
        </w:tc>
        <w:tc>
          <w:tcPr>
            <w:tcW w:w="527" w:type="dxa"/>
            <w:noWrap/>
            <w:hideMark/>
          </w:tcPr>
          <w:p w14:paraId="7B873BAD" w14:textId="77777777" w:rsidR="00AF5FEC" w:rsidRPr="00103DCE" w:rsidRDefault="00AF5FEC" w:rsidP="00BF7CB4">
            <w:pPr>
              <w:rPr>
                <w:sz w:val="18"/>
                <w:szCs w:val="18"/>
                <w:lang w:val="en-GB"/>
              </w:rPr>
            </w:pPr>
            <w:r w:rsidRPr="00103DCE">
              <w:rPr>
                <w:sz w:val="18"/>
                <w:szCs w:val="18"/>
                <w:lang w:val="en-GB"/>
              </w:rPr>
              <w:t>-0.27</w:t>
            </w:r>
          </w:p>
        </w:tc>
        <w:tc>
          <w:tcPr>
            <w:tcW w:w="527" w:type="dxa"/>
            <w:noWrap/>
            <w:hideMark/>
          </w:tcPr>
          <w:p w14:paraId="0E0953A9" w14:textId="77777777" w:rsidR="00AF5FEC" w:rsidRPr="00103DCE" w:rsidRDefault="00AF5FEC" w:rsidP="00BF7CB4">
            <w:pPr>
              <w:rPr>
                <w:sz w:val="18"/>
                <w:szCs w:val="18"/>
                <w:lang w:val="en-GB"/>
              </w:rPr>
            </w:pPr>
            <w:r w:rsidRPr="00103DCE">
              <w:rPr>
                <w:sz w:val="18"/>
                <w:szCs w:val="18"/>
                <w:lang w:val="en-GB"/>
              </w:rPr>
              <w:t>-0.79</w:t>
            </w:r>
          </w:p>
        </w:tc>
        <w:tc>
          <w:tcPr>
            <w:tcW w:w="558" w:type="dxa"/>
            <w:noWrap/>
            <w:hideMark/>
          </w:tcPr>
          <w:p w14:paraId="16DB3EF5" w14:textId="77777777" w:rsidR="00AF5FEC" w:rsidRPr="00103DCE" w:rsidRDefault="00AF5FEC" w:rsidP="00BF7CB4">
            <w:pPr>
              <w:rPr>
                <w:sz w:val="18"/>
                <w:szCs w:val="18"/>
                <w:lang w:val="en-GB"/>
              </w:rPr>
            </w:pPr>
            <w:r w:rsidRPr="00103DCE">
              <w:rPr>
                <w:sz w:val="18"/>
                <w:szCs w:val="18"/>
                <w:lang w:val="en-GB"/>
              </w:rPr>
              <w:t>0.29</w:t>
            </w:r>
          </w:p>
        </w:tc>
        <w:tc>
          <w:tcPr>
            <w:tcW w:w="612" w:type="dxa"/>
            <w:noWrap/>
            <w:hideMark/>
          </w:tcPr>
          <w:p w14:paraId="740AF832" w14:textId="77777777" w:rsidR="00AF5FEC" w:rsidRPr="00103DCE" w:rsidRDefault="00AF5FEC" w:rsidP="00BF7CB4">
            <w:pPr>
              <w:rPr>
                <w:sz w:val="18"/>
                <w:szCs w:val="18"/>
                <w:lang w:val="en-GB"/>
              </w:rPr>
            </w:pPr>
            <w:r w:rsidRPr="00103DCE">
              <w:rPr>
                <w:sz w:val="18"/>
                <w:szCs w:val="18"/>
                <w:lang w:val="en-GB"/>
              </w:rPr>
              <w:t>0.07</w:t>
            </w:r>
          </w:p>
        </w:tc>
        <w:tc>
          <w:tcPr>
            <w:tcW w:w="612" w:type="dxa"/>
            <w:noWrap/>
            <w:hideMark/>
          </w:tcPr>
          <w:p w14:paraId="63E08308" w14:textId="77777777" w:rsidR="00AF5FEC" w:rsidRPr="00103DCE" w:rsidRDefault="00AF5FEC" w:rsidP="00BF7CB4">
            <w:pPr>
              <w:rPr>
                <w:sz w:val="18"/>
                <w:szCs w:val="18"/>
                <w:lang w:val="en-GB"/>
              </w:rPr>
            </w:pPr>
            <w:r w:rsidRPr="00103DCE">
              <w:rPr>
                <w:sz w:val="18"/>
                <w:szCs w:val="18"/>
                <w:lang w:val="en-GB"/>
              </w:rPr>
              <w:t>0.01</w:t>
            </w:r>
          </w:p>
        </w:tc>
        <w:tc>
          <w:tcPr>
            <w:tcW w:w="612" w:type="dxa"/>
            <w:noWrap/>
            <w:hideMark/>
          </w:tcPr>
          <w:p w14:paraId="370FC743" w14:textId="77777777" w:rsidR="00AF5FEC" w:rsidRPr="00103DCE" w:rsidRDefault="00AF5FEC" w:rsidP="00BF7CB4">
            <w:pPr>
              <w:rPr>
                <w:sz w:val="18"/>
                <w:szCs w:val="18"/>
                <w:lang w:val="en-GB"/>
              </w:rPr>
            </w:pPr>
            <w:r w:rsidRPr="00103DCE">
              <w:rPr>
                <w:sz w:val="18"/>
                <w:szCs w:val="18"/>
                <w:lang w:val="en-GB"/>
              </w:rPr>
              <w:t>0.03</w:t>
            </w:r>
          </w:p>
        </w:tc>
        <w:tc>
          <w:tcPr>
            <w:tcW w:w="612" w:type="dxa"/>
            <w:noWrap/>
            <w:hideMark/>
          </w:tcPr>
          <w:p w14:paraId="735C2AC1" w14:textId="77777777" w:rsidR="00AF5FEC" w:rsidRPr="00103DCE" w:rsidRDefault="00AF5FEC" w:rsidP="00BF7CB4">
            <w:pPr>
              <w:rPr>
                <w:sz w:val="18"/>
                <w:szCs w:val="18"/>
                <w:lang w:val="en-GB"/>
              </w:rPr>
            </w:pPr>
            <w:r w:rsidRPr="00103DCE">
              <w:rPr>
                <w:sz w:val="18"/>
                <w:szCs w:val="18"/>
                <w:lang w:val="en-GB"/>
              </w:rPr>
              <w:t>0.01</w:t>
            </w:r>
          </w:p>
        </w:tc>
        <w:tc>
          <w:tcPr>
            <w:tcW w:w="612" w:type="dxa"/>
            <w:noWrap/>
            <w:hideMark/>
          </w:tcPr>
          <w:p w14:paraId="31E13104" w14:textId="77777777" w:rsidR="00AF5FEC" w:rsidRPr="00103DCE" w:rsidRDefault="00AF5FEC" w:rsidP="00BF7CB4">
            <w:pPr>
              <w:rPr>
                <w:sz w:val="18"/>
                <w:szCs w:val="18"/>
                <w:lang w:val="en-GB"/>
              </w:rPr>
            </w:pPr>
            <w:r w:rsidRPr="00103DCE">
              <w:rPr>
                <w:sz w:val="18"/>
                <w:szCs w:val="18"/>
                <w:lang w:val="en-GB"/>
              </w:rPr>
              <w:t>0.00</w:t>
            </w:r>
          </w:p>
        </w:tc>
      </w:tr>
      <w:tr w:rsidR="002D111E" w:rsidRPr="00103DCE" w14:paraId="1BBE1389" w14:textId="77777777" w:rsidTr="002D111E">
        <w:trPr>
          <w:trHeight w:val="320"/>
        </w:trPr>
        <w:tc>
          <w:tcPr>
            <w:tcW w:w="1387" w:type="dxa"/>
            <w:noWrap/>
            <w:hideMark/>
          </w:tcPr>
          <w:p w14:paraId="642C7B67" w14:textId="77777777" w:rsidR="00AF5FEC" w:rsidRPr="00103DCE" w:rsidRDefault="00AF5FEC" w:rsidP="00BF7CB4">
            <w:pPr>
              <w:rPr>
                <w:sz w:val="18"/>
                <w:szCs w:val="18"/>
                <w:lang w:val="en-GB"/>
              </w:rPr>
            </w:pPr>
            <w:proofErr w:type="spellStart"/>
            <w:r w:rsidRPr="00103DCE">
              <w:rPr>
                <w:sz w:val="18"/>
                <w:szCs w:val="18"/>
                <w:lang w:val="en-GB"/>
              </w:rPr>
              <w:t>BillHeight</w:t>
            </w:r>
            <w:proofErr w:type="spellEnd"/>
          </w:p>
        </w:tc>
        <w:tc>
          <w:tcPr>
            <w:tcW w:w="591" w:type="dxa"/>
            <w:noWrap/>
            <w:hideMark/>
          </w:tcPr>
          <w:p w14:paraId="19871C60" w14:textId="77777777" w:rsidR="00AF5FEC" w:rsidRPr="00103DCE" w:rsidRDefault="00AF5FEC" w:rsidP="00BF7CB4">
            <w:pPr>
              <w:rPr>
                <w:sz w:val="18"/>
                <w:szCs w:val="18"/>
                <w:lang w:val="en-GB"/>
              </w:rPr>
            </w:pPr>
            <w:r w:rsidRPr="00103DCE">
              <w:rPr>
                <w:sz w:val="18"/>
                <w:szCs w:val="18"/>
                <w:lang w:val="en-GB"/>
              </w:rPr>
              <w:t>0.29</w:t>
            </w:r>
          </w:p>
        </w:tc>
        <w:tc>
          <w:tcPr>
            <w:tcW w:w="559" w:type="dxa"/>
            <w:noWrap/>
            <w:hideMark/>
          </w:tcPr>
          <w:p w14:paraId="6F584F50" w14:textId="77777777" w:rsidR="00AF5FEC" w:rsidRPr="00103DCE" w:rsidRDefault="00AF5FEC" w:rsidP="00BF7CB4">
            <w:pPr>
              <w:rPr>
                <w:sz w:val="18"/>
                <w:szCs w:val="18"/>
                <w:lang w:val="en-GB"/>
              </w:rPr>
            </w:pPr>
            <w:r w:rsidRPr="00103DCE">
              <w:rPr>
                <w:sz w:val="18"/>
                <w:szCs w:val="18"/>
                <w:lang w:val="en-GB"/>
              </w:rPr>
              <w:t>0.23</w:t>
            </w:r>
          </w:p>
        </w:tc>
        <w:tc>
          <w:tcPr>
            <w:tcW w:w="560" w:type="dxa"/>
            <w:noWrap/>
            <w:hideMark/>
          </w:tcPr>
          <w:p w14:paraId="29E791FF" w14:textId="77777777" w:rsidR="00AF5FEC" w:rsidRPr="00103DCE" w:rsidRDefault="00AF5FEC" w:rsidP="00BF7CB4">
            <w:pPr>
              <w:rPr>
                <w:sz w:val="18"/>
                <w:szCs w:val="18"/>
                <w:lang w:val="en-GB"/>
              </w:rPr>
            </w:pPr>
            <w:r w:rsidRPr="00103DCE">
              <w:rPr>
                <w:sz w:val="18"/>
                <w:szCs w:val="18"/>
                <w:lang w:val="en-GB"/>
              </w:rPr>
              <w:t>-0.16</w:t>
            </w:r>
          </w:p>
        </w:tc>
        <w:tc>
          <w:tcPr>
            <w:tcW w:w="527" w:type="dxa"/>
            <w:noWrap/>
            <w:hideMark/>
          </w:tcPr>
          <w:p w14:paraId="33D8A6B3" w14:textId="77777777" w:rsidR="00AF5FEC" w:rsidRPr="00103DCE" w:rsidRDefault="00AF5FEC" w:rsidP="00BF7CB4">
            <w:pPr>
              <w:rPr>
                <w:sz w:val="18"/>
                <w:szCs w:val="18"/>
                <w:lang w:val="en-GB"/>
              </w:rPr>
            </w:pPr>
            <w:r w:rsidRPr="00103DCE">
              <w:rPr>
                <w:sz w:val="18"/>
                <w:szCs w:val="18"/>
                <w:lang w:val="en-GB"/>
              </w:rPr>
              <w:t>-0.11</w:t>
            </w:r>
          </w:p>
        </w:tc>
        <w:tc>
          <w:tcPr>
            <w:tcW w:w="527" w:type="dxa"/>
            <w:noWrap/>
            <w:hideMark/>
          </w:tcPr>
          <w:p w14:paraId="197FEA4F" w14:textId="77777777" w:rsidR="00AF5FEC" w:rsidRPr="00103DCE" w:rsidRDefault="00AF5FEC" w:rsidP="00BF7CB4">
            <w:pPr>
              <w:rPr>
                <w:sz w:val="18"/>
                <w:szCs w:val="18"/>
                <w:lang w:val="en-GB"/>
              </w:rPr>
            </w:pPr>
            <w:r w:rsidRPr="00103DCE">
              <w:rPr>
                <w:sz w:val="18"/>
                <w:szCs w:val="18"/>
                <w:lang w:val="en-GB"/>
              </w:rPr>
              <w:t>0.13</w:t>
            </w:r>
          </w:p>
        </w:tc>
        <w:tc>
          <w:tcPr>
            <w:tcW w:w="527" w:type="dxa"/>
            <w:noWrap/>
            <w:hideMark/>
          </w:tcPr>
          <w:p w14:paraId="5B4CA4E6" w14:textId="77777777" w:rsidR="00AF5FEC" w:rsidRPr="00103DCE" w:rsidRDefault="00AF5FEC" w:rsidP="00BF7CB4">
            <w:pPr>
              <w:rPr>
                <w:sz w:val="18"/>
                <w:szCs w:val="18"/>
                <w:lang w:val="en-GB"/>
              </w:rPr>
            </w:pPr>
            <w:r w:rsidRPr="00103DCE">
              <w:rPr>
                <w:sz w:val="18"/>
                <w:szCs w:val="18"/>
                <w:lang w:val="en-GB"/>
              </w:rPr>
              <w:t>-0.08</w:t>
            </w:r>
          </w:p>
        </w:tc>
        <w:tc>
          <w:tcPr>
            <w:tcW w:w="527" w:type="dxa"/>
            <w:noWrap/>
            <w:hideMark/>
          </w:tcPr>
          <w:p w14:paraId="265F0158" w14:textId="77777777" w:rsidR="00AF5FEC" w:rsidRPr="00103DCE" w:rsidRDefault="00AF5FEC" w:rsidP="00BF7CB4">
            <w:pPr>
              <w:rPr>
                <w:sz w:val="18"/>
                <w:szCs w:val="18"/>
                <w:lang w:val="en-GB"/>
              </w:rPr>
            </w:pPr>
            <w:r w:rsidRPr="00103DCE">
              <w:rPr>
                <w:sz w:val="18"/>
                <w:szCs w:val="18"/>
                <w:lang w:val="en-GB"/>
              </w:rPr>
              <w:t>-0.76</w:t>
            </w:r>
          </w:p>
        </w:tc>
        <w:tc>
          <w:tcPr>
            <w:tcW w:w="527" w:type="dxa"/>
            <w:noWrap/>
            <w:hideMark/>
          </w:tcPr>
          <w:p w14:paraId="25C35520" w14:textId="77777777" w:rsidR="00AF5FEC" w:rsidRPr="00103DCE" w:rsidRDefault="00AF5FEC" w:rsidP="00BF7CB4">
            <w:pPr>
              <w:rPr>
                <w:sz w:val="18"/>
                <w:szCs w:val="18"/>
                <w:lang w:val="en-GB"/>
              </w:rPr>
            </w:pPr>
            <w:r w:rsidRPr="00103DCE">
              <w:rPr>
                <w:sz w:val="18"/>
                <w:szCs w:val="18"/>
                <w:lang w:val="en-GB"/>
              </w:rPr>
              <w:t>0.48</w:t>
            </w:r>
          </w:p>
        </w:tc>
        <w:tc>
          <w:tcPr>
            <w:tcW w:w="558" w:type="dxa"/>
            <w:noWrap/>
            <w:hideMark/>
          </w:tcPr>
          <w:p w14:paraId="51A58364" w14:textId="77777777" w:rsidR="00AF5FEC" w:rsidRPr="00103DCE" w:rsidRDefault="00AF5FEC" w:rsidP="00BF7CB4">
            <w:pPr>
              <w:rPr>
                <w:sz w:val="18"/>
                <w:szCs w:val="18"/>
                <w:lang w:val="en-GB"/>
              </w:rPr>
            </w:pPr>
            <w:r w:rsidRPr="00103DCE">
              <w:rPr>
                <w:sz w:val="18"/>
                <w:szCs w:val="18"/>
                <w:lang w:val="en-GB"/>
              </w:rPr>
              <w:t>-0.02</w:t>
            </w:r>
          </w:p>
        </w:tc>
        <w:tc>
          <w:tcPr>
            <w:tcW w:w="612" w:type="dxa"/>
            <w:noWrap/>
            <w:hideMark/>
          </w:tcPr>
          <w:p w14:paraId="55AE7A34"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219305CB" w14:textId="77777777" w:rsidR="00AF5FEC" w:rsidRPr="00103DCE" w:rsidRDefault="00AF5FEC" w:rsidP="00BF7CB4">
            <w:pPr>
              <w:rPr>
                <w:sz w:val="18"/>
                <w:szCs w:val="18"/>
                <w:lang w:val="en-GB"/>
              </w:rPr>
            </w:pPr>
            <w:r w:rsidRPr="00103DCE">
              <w:rPr>
                <w:sz w:val="18"/>
                <w:szCs w:val="18"/>
                <w:lang w:val="en-GB"/>
              </w:rPr>
              <w:t>-0.05</w:t>
            </w:r>
          </w:p>
        </w:tc>
        <w:tc>
          <w:tcPr>
            <w:tcW w:w="612" w:type="dxa"/>
            <w:noWrap/>
            <w:hideMark/>
          </w:tcPr>
          <w:p w14:paraId="2051FB9D"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042E78BA" w14:textId="77777777" w:rsidR="00AF5FEC" w:rsidRPr="00103DCE" w:rsidRDefault="00AF5FEC" w:rsidP="00BF7CB4">
            <w:pPr>
              <w:rPr>
                <w:sz w:val="18"/>
                <w:szCs w:val="18"/>
                <w:lang w:val="en-GB"/>
              </w:rPr>
            </w:pPr>
            <w:r w:rsidRPr="00103DCE">
              <w:rPr>
                <w:sz w:val="18"/>
                <w:szCs w:val="18"/>
                <w:lang w:val="en-GB"/>
              </w:rPr>
              <w:t>-0.01</w:t>
            </w:r>
          </w:p>
        </w:tc>
        <w:tc>
          <w:tcPr>
            <w:tcW w:w="612" w:type="dxa"/>
            <w:noWrap/>
            <w:hideMark/>
          </w:tcPr>
          <w:p w14:paraId="05DA1E03" w14:textId="77777777" w:rsidR="00AF5FEC" w:rsidRPr="00103DCE" w:rsidRDefault="00AF5FEC" w:rsidP="00BF7CB4">
            <w:pPr>
              <w:rPr>
                <w:sz w:val="18"/>
                <w:szCs w:val="18"/>
                <w:lang w:val="en-GB"/>
              </w:rPr>
            </w:pPr>
            <w:r w:rsidRPr="00103DCE">
              <w:rPr>
                <w:sz w:val="18"/>
                <w:szCs w:val="18"/>
                <w:lang w:val="en-GB"/>
              </w:rPr>
              <w:t>0.00</w:t>
            </w:r>
          </w:p>
        </w:tc>
      </w:tr>
      <w:tr w:rsidR="002D111E" w:rsidRPr="00103DCE" w14:paraId="7F82F9B8" w14:textId="77777777" w:rsidTr="002D111E">
        <w:trPr>
          <w:trHeight w:val="320"/>
        </w:trPr>
        <w:tc>
          <w:tcPr>
            <w:tcW w:w="1387" w:type="dxa"/>
            <w:noWrap/>
            <w:hideMark/>
          </w:tcPr>
          <w:p w14:paraId="66003C51" w14:textId="77777777" w:rsidR="00AF5FEC" w:rsidRPr="00103DCE" w:rsidRDefault="00AF5FEC" w:rsidP="00BF7CB4">
            <w:pPr>
              <w:rPr>
                <w:sz w:val="18"/>
                <w:szCs w:val="18"/>
                <w:lang w:val="en-GB"/>
              </w:rPr>
            </w:pPr>
            <w:proofErr w:type="spellStart"/>
            <w:r w:rsidRPr="00103DCE">
              <w:rPr>
                <w:sz w:val="18"/>
                <w:szCs w:val="18"/>
                <w:lang w:val="en-GB"/>
              </w:rPr>
              <w:t>FoldWingLength</w:t>
            </w:r>
            <w:proofErr w:type="spellEnd"/>
          </w:p>
        </w:tc>
        <w:tc>
          <w:tcPr>
            <w:tcW w:w="591" w:type="dxa"/>
            <w:noWrap/>
            <w:hideMark/>
          </w:tcPr>
          <w:p w14:paraId="3216EF8E" w14:textId="77777777" w:rsidR="00AF5FEC" w:rsidRPr="00103DCE" w:rsidRDefault="00AF5FEC" w:rsidP="00BF7CB4">
            <w:pPr>
              <w:rPr>
                <w:sz w:val="18"/>
                <w:szCs w:val="18"/>
                <w:lang w:val="en-GB"/>
              </w:rPr>
            </w:pPr>
            <w:r w:rsidRPr="00103DCE">
              <w:rPr>
                <w:sz w:val="18"/>
                <w:szCs w:val="18"/>
                <w:lang w:val="en-GB"/>
              </w:rPr>
              <w:t>0.34</w:t>
            </w:r>
          </w:p>
        </w:tc>
        <w:tc>
          <w:tcPr>
            <w:tcW w:w="559" w:type="dxa"/>
            <w:noWrap/>
            <w:hideMark/>
          </w:tcPr>
          <w:p w14:paraId="34F0E54A" w14:textId="77777777" w:rsidR="00AF5FEC" w:rsidRPr="00103DCE" w:rsidRDefault="00AF5FEC" w:rsidP="00BF7CB4">
            <w:pPr>
              <w:rPr>
                <w:sz w:val="18"/>
                <w:szCs w:val="18"/>
                <w:lang w:val="en-GB"/>
              </w:rPr>
            </w:pPr>
            <w:r w:rsidRPr="00103DCE">
              <w:rPr>
                <w:sz w:val="18"/>
                <w:szCs w:val="18"/>
                <w:lang w:val="en-GB"/>
              </w:rPr>
              <w:t>-0.11</w:t>
            </w:r>
          </w:p>
        </w:tc>
        <w:tc>
          <w:tcPr>
            <w:tcW w:w="560" w:type="dxa"/>
            <w:noWrap/>
            <w:hideMark/>
          </w:tcPr>
          <w:p w14:paraId="18992565" w14:textId="77777777" w:rsidR="00AF5FEC" w:rsidRPr="00103DCE" w:rsidRDefault="00AF5FEC" w:rsidP="00BF7CB4">
            <w:pPr>
              <w:rPr>
                <w:sz w:val="18"/>
                <w:szCs w:val="18"/>
                <w:lang w:val="en-GB"/>
              </w:rPr>
            </w:pPr>
            <w:r w:rsidRPr="00103DCE">
              <w:rPr>
                <w:sz w:val="18"/>
                <w:szCs w:val="18"/>
                <w:lang w:val="en-GB"/>
              </w:rPr>
              <w:t>0.21</w:t>
            </w:r>
          </w:p>
        </w:tc>
        <w:tc>
          <w:tcPr>
            <w:tcW w:w="527" w:type="dxa"/>
            <w:noWrap/>
            <w:hideMark/>
          </w:tcPr>
          <w:p w14:paraId="463C618B" w14:textId="77777777" w:rsidR="00AF5FEC" w:rsidRPr="00103DCE" w:rsidRDefault="00AF5FEC" w:rsidP="00BF7CB4">
            <w:pPr>
              <w:rPr>
                <w:sz w:val="18"/>
                <w:szCs w:val="18"/>
                <w:lang w:val="en-GB"/>
              </w:rPr>
            </w:pPr>
            <w:r w:rsidRPr="00103DCE">
              <w:rPr>
                <w:sz w:val="18"/>
                <w:szCs w:val="18"/>
                <w:lang w:val="en-GB"/>
              </w:rPr>
              <w:t>-0.08</w:t>
            </w:r>
          </w:p>
        </w:tc>
        <w:tc>
          <w:tcPr>
            <w:tcW w:w="527" w:type="dxa"/>
            <w:noWrap/>
            <w:hideMark/>
          </w:tcPr>
          <w:p w14:paraId="1576E0C6" w14:textId="77777777" w:rsidR="00AF5FEC" w:rsidRPr="00103DCE" w:rsidRDefault="00AF5FEC" w:rsidP="00BF7CB4">
            <w:pPr>
              <w:rPr>
                <w:sz w:val="18"/>
                <w:szCs w:val="18"/>
                <w:lang w:val="en-GB"/>
              </w:rPr>
            </w:pPr>
            <w:r w:rsidRPr="00103DCE">
              <w:rPr>
                <w:sz w:val="18"/>
                <w:szCs w:val="18"/>
                <w:lang w:val="en-GB"/>
              </w:rPr>
              <w:t>0.07</w:t>
            </w:r>
          </w:p>
        </w:tc>
        <w:tc>
          <w:tcPr>
            <w:tcW w:w="527" w:type="dxa"/>
            <w:noWrap/>
            <w:hideMark/>
          </w:tcPr>
          <w:p w14:paraId="0C99C627" w14:textId="77777777" w:rsidR="00AF5FEC" w:rsidRPr="00103DCE" w:rsidRDefault="00AF5FEC" w:rsidP="00BF7CB4">
            <w:pPr>
              <w:rPr>
                <w:sz w:val="18"/>
                <w:szCs w:val="18"/>
                <w:lang w:val="en-GB"/>
              </w:rPr>
            </w:pPr>
            <w:r w:rsidRPr="00103DCE">
              <w:rPr>
                <w:sz w:val="18"/>
                <w:szCs w:val="18"/>
                <w:lang w:val="en-GB"/>
              </w:rPr>
              <w:t>0.06</w:t>
            </w:r>
          </w:p>
        </w:tc>
        <w:tc>
          <w:tcPr>
            <w:tcW w:w="527" w:type="dxa"/>
            <w:noWrap/>
            <w:hideMark/>
          </w:tcPr>
          <w:p w14:paraId="02537ED1" w14:textId="77777777" w:rsidR="00AF5FEC" w:rsidRPr="00103DCE" w:rsidRDefault="00AF5FEC" w:rsidP="00BF7CB4">
            <w:pPr>
              <w:rPr>
                <w:sz w:val="18"/>
                <w:szCs w:val="18"/>
                <w:lang w:val="en-GB"/>
              </w:rPr>
            </w:pPr>
            <w:r w:rsidRPr="00103DCE">
              <w:rPr>
                <w:sz w:val="18"/>
                <w:szCs w:val="18"/>
                <w:lang w:val="en-GB"/>
              </w:rPr>
              <w:t>0.17</w:t>
            </w:r>
          </w:p>
        </w:tc>
        <w:tc>
          <w:tcPr>
            <w:tcW w:w="527" w:type="dxa"/>
            <w:noWrap/>
            <w:hideMark/>
          </w:tcPr>
          <w:p w14:paraId="5834D7B0" w14:textId="77777777" w:rsidR="00AF5FEC" w:rsidRPr="00103DCE" w:rsidRDefault="00AF5FEC" w:rsidP="00BF7CB4">
            <w:pPr>
              <w:rPr>
                <w:sz w:val="18"/>
                <w:szCs w:val="18"/>
                <w:lang w:val="en-GB"/>
              </w:rPr>
            </w:pPr>
            <w:r w:rsidRPr="00103DCE">
              <w:rPr>
                <w:sz w:val="18"/>
                <w:szCs w:val="18"/>
                <w:lang w:val="en-GB"/>
              </w:rPr>
              <w:t>0.10</w:t>
            </w:r>
          </w:p>
        </w:tc>
        <w:tc>
          <w:tcPr>
            <w:tcW w:w="558" w:type="dxa"/>
            <w:noWrap/>
            <w:hideMark/>
          </w:tcPr>
          <w:p w14:paraId="7E436AE1" w14:textId="77777777" w:rsidR="00AF5FEC" w:rsidRPr="00103DCE" w:rsidRDefault="00AF5FEC" w:rsidP="00BF7CB4">
            <w:pPr>
              <w:rPr>
                <w:sz w:val="18"/>
                <w:szCs w:val="18"/>
                <w:lang w:val="en-GB"/>
              </w:rPr>
            </w:pPr>
            <w:r w:rsidRPr="00103DCE">
              <w:rPr>
                <w:sz w:val="18"/>
                <w:szCs w:val="18"/>
                <w:lang w:val="en-GB"/>
              </w:rPr>
              <w:t>-0.02</w:t>
            </w:r>
          </w:p>
        </w:tc>
        <w:tc>
          <w:tcPr>
            <w:tcW w:w="612" w:type="dxa"/>
            <w:noWrap/>
            <w:hideMark/>
          </w:tcPr>
          <w:p w14:paraId="7B6838D0" w14:textId="77777777" w:rsidR="00AF5FEC" w:rsidRPr="00103DCE" w:rsidRDefault="00AF5FEC" w:rsidP="00BF7CB4">
            <w:pPr>
              <w:rPr>
                <w:sz w:val="18"/>
                <w:szCs w:val="18"/>
                <w:lang w:val="en-GB"/>
              </w:rPr>
            </w:pPr>
            <w:r w:rsidRPr="00103DCE">
              <w:rPr>
                <w:sz w:val="18"/>
                <w:szCs w:val="18"/>
                <w:lang w:val="en-GB"/>
              </w:rPr>
              <w:t>0.65</w:t>
            </w:r>
          </w:p>
        </w:tc>
        <w:tc>
          <w:tcPr>
            <w:tcW w:w="612" w:type="dxa"/>
            <w:noWrap/>
            <w:hideMark/>
          </w:tcPr>
          <w:p w14:paraId="68588629" w14:textId="77777777" w:rsidR="00AF5FEC" w:rsidRPr="00103DCE" w:rsidRDefault="00AF5FEC" w:rsidP="00BF7CB4">
            <w:pPr>
              <w:rPr>
                <w:sz w:val="18"/>
                <w:szCs w:val="18"/>
                <w:lang w:val="en-GB"/>
              </w:rPr>
            </w:pPr>
            <w:r w:rsidRPr="00103DCE">
              <w:rPr>
                <w:sz w:val="18"/>
                <w:szCs w:val="18"/>
                <w:lang w:val="en-GB"/>
              </w:rPr>
              <w:t>-0.55</w:t>
            </w:r>
          </w:p>
        </w:tc>
        <w:tc>
          <w:tcPr>
            <w:tcW w:w="612" w:type="dxa"/>
            <w:noWrap/>
            <w:hideMark/>
          </w:tcPr>
          <w:p w14:paraId="271FC3D0" w14:textId="77777777" w:rsidR="00AF5FEC" w:rsidRPr="00103DCE" w:rsidRDefault="00AF5FEC" w:rsidP="00BF7CB4">
            <w:pPr>
              <w:rPr>
                <w:sz w:val="18"/>
                <w:szCs w:val="18"/>
                <w:lang w:val="en-GB"/>
              </w:rPr>
            </w:pPr>
            <w:r w:rsidRPr="00103DCE">
              <w:rPr>
                <w:sz w:val="18"/>
                <w:szCs w:val="18"/>
                <w:lang w:val="en-GB"/>
              </w:rPr>
              <w:t>0.20</w:t>
            </w:r>
          </w:p>
        </w:tc>
        <w:tc>
          <w:tcPr>
            <w:tcW w:w="612" w:type="dxa"/>
            <w:noWrap/>
            <w:hideMark/>
          </w:tcPr>
          <w:p w14:paraId="08A7D224" w14:textId="77777777" w:rsidR="00AF5FEC" w:rsidRPr="00103DCE" w:rsidRDefault="00AF5FEC" w:rsidP="00BF7CB4">
            <w:pPr>
              <w:rPr>
                <w:sz w:val="18"/>
                <w:szCs w:val="18"/>
                <w:lang w:val="en-GB"/>
              </w:rPr>
            </w:pPr>
            <w:r w:rsidRPr="00103DCE">
              <w:rPr>
                <w:sz w:val="18"/>
                <w:szCs w:val="18"/>
                <w:lang w:val="en-GB"/>
              </w:rPr>
              <w:t>-0.04</w:t>
            </w:r>
          </w:p>
        </w:tc>
        <w:tc>
          <w:tcPr>
            <w:tcW w:w="612" w:type="dxa"/>
            <w:noWrap/>
            <w:hideMark/>
          </w:tcPr>
          <w:p w14:paraId="29355ECF" w14:textId="77777777" w:rsidR="00AF5FEC" w:rsidRPr="00103DCE" w:rsidRDefault="00AF5FEC" w:rsidP="00BF7CB4">
            <w:pPr>
              <w:rPr>
                <w:sz w:val="18"/>
                <w:szCs w:val="18"/>
                <w:lang w:val="en-GB"/>
              </w:rPr>
            </w:pPr>
            <w:r w:rsidRPr="00103DCE">
              <w:rPr>
                <w:sz w:val="18"/>
                <w:szCs w:val="18"/>
                <w:lang w:val="en-GB"/>
              </w:rPr>
              <w:t>-0.03</w:t>
            </w:r>
          </w:p>
        </w:tc>
      </w:tr>
      <w:tr w:rsidR="002D111E" w:rsidRPr="00103DCE" w14:paraId="0A7D75FB" w14:textId="77777777" w:rsidTr="002D111E">
        <w:trPr>
          <w:trHeight w:val="320"/>
        </w:trPr>
        <w:tc>
          <w:tcPr>
            <w:tcW w:w="1387" w:type="dxa"/>
            <w:noWrap/>
            <w:hideMark/>
          </w:tcPr>
          <w:p w14:paraId="5EB315D5" w14:textId="77777777" w:rsidR="00AF5FEC" w:rsidRPr="00103DCE" w:rsidRDefault="00AF5FEC" w:rsidP="00BF7CB4">
            <w:pPr>
              <w:rPr>
                <w:sz w:val="18"/>
                <w:szCs w:val="18"/>
                <w:lang w:val="en-GB"/>
              </w:rPr>
            </w:pPr>
            <w:proofErr w:type="spellStart"/>
            <w:r w:rsidRPr="00103DCE">
              <w:rPr>
                <w:sz w:val="18"/>
                <w:szCs w:val="18"/>
                <w:lang w:val="en-GB"/>
              </w:rPr>
              <w:t>WingLength</w:t>
            </w:r>
            <w:proofErr w:type="spellEnd"/>
          </w:p>
        </w:tc>
        <w:tc>
          <w:tcPr>
            <w:tcW w:w="591" w:type="dxa"/>
            <w:noWrap/>
            <w:hideMark/>
          </w:tcPr>
          <w:p w14:paraId="17596E50" w14:textId="77777777" w:rsidR="00AF5FEC" w:rsidRPr="00103DCE" w:rsidRDefault="00AF5FEC" w:rsidP="00BF7CB4">
            <w:pPr>
              <w:rPr>
                <w:sz w:val="18"/>
                <w:szCs w:val="18"/>
                <w:lang w:val="en-GB"/>
              </w:rPr>
            </w:pPr>
            <w:r w:rsidRPr="00103DCE">
              <w:rPr>
                <w:sz w:val="18"/>
                <w:szCs w:val="18"/>
                <w:lang w:val="en-GB"/>
              </w:rPr>
              <w:t>0.35</w:t>
            </w:r>
          </w:p>
        </w:tc>
        <w:tc>
          <w:tcPr>
            <w:tcW w:w="559" w:type="dxa"/>
            <w:noWrap/>
            <w:hideMark/>
          </w:tcPr>
          <w:p w14:paraId="5CE9B60C" w14:textId="77777777" w:rsidR="00AF5FEC" w:rsidRPr="00103DCE" w:rsidRDefault="00AF5FEC" w:rsidP="00BF7CB4">
            <w:pPr>
              <w:rPr>
                <w:sz w:val="18"/>
                <w:szCs w:val="18"/>
                <w:lang w:val="en-GB"/>
              </w:rPr>
            </w:pPr>
            <w:r w:rsidRPr="00103DCE">
              <w:rPr>
                <w:sz w:val="18"/>
                <w:szCs w:val="18"/>
                <w:lang w:val="en-GB"/>
              </w:rPr>
              <w:t>-0.09</w:t>
            </w:r>
          </w:p>
        </w:tc>
        <w:tc>
          <w:tcPr>
            <w:tcW w:w="560" w:type="dxa"/>
            <w:noWrap/>
            <w:hideMark/>
          </w:tcPr>
          <w:p w14:paraId="0CF9D30A" w14:textId="77777777" w:rsidR="00AF5FEC" w:rsidRPr="00103DCE" w:rsidRDefault="00AF5FEC" w:rsidP="00BF7CB4">
            <w:pPr>
              <w:rPr>
                <w:sz w:val="18"/>
                <w:szCs w:val="18"/>
                <w:lang w:val="en-GB"/>
              </w:rPr>
            </w:pPr>
            <w:r w:rsidRPr="00103DCE">
              <w:rPr>
                <w:sz w:val="18"/>
                <w:szCs w:val="18"/>
                <w:lang w:val="en-GB"/>
              </w:rPr>
              <w:t>0.20</w:t>
            </w:r>
          </w:p>
        </w:tc>
        <w:tc>
          <w:tcPr>
            <w:tcW w:w="527" w:type="dxa"/>
            <w:noWrap/>
            <w:hideMark/>
          </w:tcPr>
          <w:p w14:paraId="6721D097" w14:textId="77777777" w:rsidR="00AF5FEC" w:rsidRPr="00103DCE" w:rsidRDefault="00AF5FEC" w:rsidP="00BF7CB4">
            <w:pPr>
              <w:rPr>
                <w:sz w:val="18"/>
                <w:szCs w:val="18"/>
                <w:lang w:val="en-GB"/>
              </w:rPr>
            </w:pPr>
            <w:r w:rsidRPr="00103DCE">
              <w:rPr>
                <w:sz w:val="18"/>
                <w:szCs w:val="18"/>
                <w:lang w:val="en-GB"/>
              </w:rPr>
              <w:t>-0.07</w:t>
            </w:r>
          </w:p>
        </w:tc>
        <w:tc>
          <w:tcPr>
            <w:tcW w:w="527" w:type="dxa"/>
            <w:noWrap/>
            <w:hideMark/>
          </w:tcPr>
          <w:p w14:paraId="174C2645" w14:textId="77777777" w:rsidR="00AF5FEC" w:rsidRPr="00103DCE" w:rsidRDefault="00AF5FEC" w:rsidP="00BF7CB4">
            <w:pPr>
              <w:rPr>
                <w:sz w:val="18"/>
                <w:szCs w:val="18"/>
                <w:lang w:val="en-GB"/>
              </w:rPr>
            </w:pPr>
            <w:r w:rsidRPr="00103DCE">
              <w:rPr>
                <w:sz w:val="18"/>
                <w:szCs w:val="18"/>
                <w:lang w:val="en-GB"/>
              </w:rPr>
              <w:t>0.08</w:t>
            </w:r>
          </w:p>
        </w:tc>
        <w:tc>
          <w:tcPr>
            <w:tcW w:w="527" w:type="dxa"/>
            <w:noWrap/>
            <w:hideMark/>
          </w:tcPr>
          <w:p w14:paraId="5F64F0BE" w14:textId="77777777" w:rsidR="00AF5FEC" w:rsidRPr="00103DCE" w:rsidRDefault="00AF5FEC" w:rsidP="00BF7CB4">
            <w:pPr>
              <w:rPr>
                <w:sz w:val="18"/>
                <w:szCs w:val="18"/>
                <w:lang w:val="en-GB"/>
              </w:rPr>
            </w:pPr>
            <w:r w:rsidRPr="00103DCE">
              <w:rPr>
                <w:sz w:val="18"/>
                <w:szCs w:val="18"/>
                <w:lang w:val="en-GB"/>
              </w:rPr>
              <w:t>0.05</w:t>
            </w:r>
          </w:p>
        </w:tc>
        <w:tc>
          <w:tcPr>
            <w:tcW w:w="527" w:type="dxa"/>
            <w:noWrap/>
            <w:hideMark/>
          </w:tcPr>
          <w:p w14:paraId="3E749465" w14:textId="77777777" w:rsidR="00AF5FEC" w:rsidRPr="00103DCE" w:rsidRDefault="00AF5FEC" w:rsidP="00BF7CB4">
            <w:pPr>
              <w:rPr>
                <w:sz w:val="18"/>
                <w:szCs w:val="18"/>
                <w:lang w:val="en-GB"/>
              </w:rPr>
            </w:pPr>
            <w:r w:rsidRPr="00103DCE">
              <w:rPr>
                <w:sz w:val="18"/>
                <w:szCs w:val="18"/>
                <w:lang w:val="en-GB"/>
              </w:rPr>
              <w:t>0.11</w:t>
            </w:r>
          </w:p>
        </w:tc>
        <w:tc>
          <w:tcPr>
            <w:tcW w:w="527" w:type="dxa"/>
            <w:noWrap/>
            <w:hideMark/>
          </w:tcPr>
          <w:p w14:paraId="196DCBB3" w14:textId="77777777" w:rsidR="00AF5FEC" w:rsidRPr="00103DCE" w:rsidRDefault="00AF5FEC" w:rsidP="00BF7CB4">
            <w:pPr>
              <w:rPr>
                <w:sz w:val="18"/>
                <w:szCs w:val="18"/>
                <w:lang w:val="en-GB"/>
              </w:rPr>
            </w:pPr>
            <w:r w:rsidRPr="00103DCE">
              <w:rPr>
                <w:sz w:val="18"/>
                <w:szCs w:val="18"/>
                <w:lang w:val="en-GB"/>
              </w:rPr>
              <w:t>0.11</w:t>
            </w:r>
          </w:p>
        </w:tc>
        <w:tc>
          <w:tcPr>
            <w:tcW w:w="558" w:type="dxa"/>
            <w:noWrap/>
            <w:hideMark/>
          </w:tcPr>
          <w:p w14:paraId="242C3FD0" w14:textId="77777777" w:rsidR="00AF5FEC" w:rsidRPr="00103DCE" w:rsidRDefault="00AF5FEC" w:rsidP="00BF7CB4">
            <w:pPr>
              <w:rPr>
                <w:sz w:val="18"/>
                <w:szCs w:val="18"/>
                <w:lang w:val="en-GB"/>
              </w:rPr>
            </w:pPr>
            <w:r w:rsidRPr="00103DCE">
              <w:rPr>
                <w:sz w:val="18"/>
                <w:szCs w:val="18"/>
                <w:lang w:val="en-GB"/>
              </w:rPr>
              <w:t>-0.03</w:t>
            </w:r>
          </w:p>
        </w:tc>
        <w:tc>
          <w:tcPr>
            <w:tcW w:w="612" w:type="dxa"/>
            <w:noWrap/>
            <w:hideMark/>
          </w:tcPr>
          <w:p w14:paraId="5098C15D" w14:textId="77777777" w:rsidR="00AF5FEC" w:rsidRPr="00103DCE" w:rsidRDefault="00AF5FEC" w:rsidP="00BF7CB4">
            <w:pPr>
              <w:rPr>
                <w:sz w:val="18"/>
                <w:szCs w:val="18"/>
                <w:lang w:val="en-GB"/>
              </w:rPr>
            </w:pPr>
            <w:r w:rsidRPr="00103DCE">
              <w:rPr>
                <w:sz w:val="18"/>
                <w:szCs w:val="18"/>
                <w:lang w:val="en-GB"/>
              </w:rPr>
              <w:t>0.23</w:t>
            </w:r>
          </w:p>
        </w:tc>
        <w:tc>
          <w:tcPr>
            <w:tcW w:w="612" w:type="dxa"/>
            <w:noWrap/>
            <w:hideMark/>
          </w:tcPr>
          <w:p w14:paraId="0F3EEC79" w14:textId="77777777" w:rsidR="00AF5FEC" w:rsidRPr="00103DCE" w:rsidRDefault="00AF5FEC" w:rsidP="00BF7CB4">
            <w:pPr>
              <w:rPr>
                <w:sz w:val="18"/>
                <w:szCs w:val="18"/>
                <w:lang w:val="en-GB"/>
              </w:rPr>
            </w:pPr>
            <w:r w:rsidRPr="00103DCE">
              <w:rPr>
                <w:sz w:val="18"/>
                <w:szCs w:val="18"/>
                <w:lang w:val="en-GB"/>
              </w:rPr>
              <w:t>0.54</w:t>
            </w:r>
          </w:p>
        </w:tc>
        <w:tc>
          <w:tcPr>
            <w:tcW w:w="612" w:type="dxa"/>
            <w:noWrap/>
            <w:hideMark/>
          </w:tcPr>
          <w:p w14:paraId="7C028FB5" w14:textId="77777777" w:rsidR="00AF5FEC" w:rsidRPr="00103DCE" w:rsidRDefault="00AF5FEC" w:rsidP="00BF7CB4">
            <w:pPr>
              <w:rPr>
                <w:sz w:val="18"/>
                <w:szCs w:val="18"/>
                <w:lang w:val="en-GB"/>
              </w:rPr>
            </w:pPr>
            <w:r w:rsidRPr="00103DCE">
              <w:rPr>
                <w:sz w:val="18"/>
                <w:szCs w:val="18"/>
                <w:lang w:val="en-GB"/>
              </w:rPr>
              <w:t>-0.17</w:t>
            </w:r>
          </w:p>
        </w:tc>
        <w:tc>
          <w:tcPr>
            <w:tcW w:w="612" w:type="dxa"/>
            <w:noWrap/>
            <w:hideMark/>
          </w:tcPr>
          <w:p w14:paraId="095003F9" w14:textId="77777777" w:rsidR="00AF5FEC" w:rsidRPr="00103DCE" w:rsidRDefault="00AF5FEC" w:rsidP="00BF7CB4">
            <w:pPr>
              <w:rPr>
                <w:sz w:val="18"/>
                <w:szCs w:val="18"/>
                <w:lang w:val="en-GB"/>
              </w:rPr>
            </w:pPr>
            <w:r w:rsidRPr="00103DCE">
              <w:rPr>
                <w:sz w:val="18"/>
                <w:szCs w:val="18"/>
                <w:lang w:val="en-GB"/>
              </w:rPr>
              <w:t>0.61</w:t>
            </w:r>
          </w:p>
        </w:tc>
        <w:tc>
          <w:tcPr>
            <w:tcW w:w="612" w:type="dxa"/>
            <w:noWrap/>
            <w:hideMark/>
          </w:tcPr>
          <w:p w14:paraId="5DB52C9D" w14:textId="77777777" w:rsidR="00AF5FEC" w:rsidRPr="00103DCE" w:rsidRDefault="00AF5FEC" w:rsidP="00BF7CB4">
            <w:pPr>
              <w:rPr>
                <w:sz w:val="18"/>
                <w:szCs w:val="18"/>
                <w:lang w:val="en-GB"/>
              </w:rPr>
            </w:pPr>
            <w:r w:rsidRPr="00103DCE">
              <w:rPr>
                <w:sz w:val="18"/>
                <w:szCs w:val="18"/>
                <w:lang w:val="en-GB"/>
              </w:rPr>
              <w:t>0.23</w:t>
            </w:r>
          </w:p>
        </w:tc>
      </w:tr>
      <w:tr w:rsidR="002D111E" w:rsidRPr="00103DCE" w14:paraId="1AD733DF" w14:textId="77777777" w:rsidTr="002D111E">
        <w:trPr>
          <w:trHeight w:val="320"/>
        </w:trPr>
        <w:tc>
          <w:tcPr>
            <w:tcW w:w="1387" w:type="dxa"/>
            <w:noWrap/>
            <w:hideMark/>
          </w:tcPr>
          <w:p w14:paraId="0A23C3BA" w14:textId="77777777" w:rsidR="00AF5FEC" w:rsidRPr="00103DCE" w:rsidRDefault="00AF5FEC" w:rsidP="00BF7CB4">
            <w:pPr>
              <w:rPr>
                <w:sz w:val="18"/>
                <w:szCs w:val="18"/>
                <w:lang w:val="en-GB"/>
              </w:rPr>
            </w:pPr>
            <w:proofErr w:type="spellStart"/>
            <w:r w:rsidRPr="00103DCE">
              <w:rPr>
                <w:sz w:val="18"/>
                <w:szCs w:val="18"/>
                <w:lang w:val="en-GB"/>
              </w:rPr>
              <w:t>WingWidth</w:t>
            </w:r>
            <w:proofErr w:type="spellEnd"/>
          </w:p>
        </w:tc>
        <w:tc>
          <w:tcPr>
            <w:tcW w:w="591" w:type="dxa"/>
            <w:noWrap/>
            <w:hideMark/>
          </w:tcPr>
          <w:p w14:paraId="19186A20" w14:textId="77777777" w:rsidR="00AF5FEC" w:rsidRPr="00103DCE" w:rsidRDefault="00AF5FEC" w:rsidP="00BF7CB4">
            <w:pPr>
              <w:rPr>
                <w:sz w:val="18"/>
                <w:szCs w:val="18"/>
                <w:lang w:val="en-GB"/>
              </w:rPr>
            </w:pPr>
            <w:r w:rsidRPr="00103DCE">
              <w:rPr>
                <w:sz w:val="18"/>
                <w:szCs w:val="18"/>
                <w:lang w:val="en-GB"/>
              </w:rPr>
              <w:t>0.35</w:t>
            </w:r>
          </w:p>
        </w:tc>
        <w:tc>
          <w:tcPr>
            <w:tcW w:w="559" w:type="dxa"/>
            <w:noWrap/>
            <w:hideMark/>
          </w:tcPr>
          <w:p w14:paraId="58ABFFE7" w14:textId="77777777" w:rsidR="00AF5FEC" w:rsidRPr="00103DCE" w:rsidRDefault="00AF5FEC" w:rsidP="00BF7CB4">
            <w:pPr>
              <w:rPr>
                <w:sz w:val="18"/>
                <w:szCs w:val="18"/>
                <w:lang w:val="en-GB"/>
              </w:rPr>
            </w:pPr>
            <w:r w:rsidRPr="00103DCE">
              <w:rPr>
                <w:sz w:val="18"/>
                <w:szCs w:val="18"/>
                <w:lang w:val="en-GB"/>
              </w:rPr>
              <w:t>-0.18</w:t>
            </w:r>
          </w:p>
        </w:tc>
        <w:tc>
          <w:tcPr>
            <w:tcW w:w="560" w:type="dxa"/>
            <w:noWrap/>
            <w:hideMark/>
          </w:tcPr>
          <w:p w14:paraId="5985162F" w14:textId="77777777" w:rsidR="00AF5FEC" w:rsidRPr="00103DCE" w:rsidRDefault="00AF5FEC" w:rsidP="00BF7CB4">
            <w:pPr>
              <w:rPr>
                <w:sz w:val="18"/>
                <w:szCs w:val="18"/>
                <w:lang w:val="en-GB"/>
              </w:rPr>
            </w:pPr>
            <w:r w:rsidRPr="00103DCE">
              <w:rPr>
                <w:sz w:val="18"/>
                <w:szCs w:val="18"/>
                <w:lang w:val="en-GB"/>
              </w:rPr>
              <w:t>0.08</w:t>
            </w:r>
          </w:p>
        </w:tc>
        <w:tc>
          <w:tcPr>
            <w:tcW w:w="527" w:type="dxa"/>
            <w:noWrap/>
            <w:hideMark/>
          </w:tcPr>
          <w:p w14:paraId="61B0FE09" w14:textId="77777777" w:rsidR="00AF5FEC" w:rsidRPr="00103DCE" w:rsidRDefault="00AF5FEC" w:rsidP="00BF7CB4">
            <w:pPr>
              <w:rPr>
                <w:sz w:val="18"/>
                <w:szCs w:val="18"/>
                <w:lang w:val="en-GB"/>
              </w:rPr>
            </w:pPr>
            <w:r w:rsidRPr="00103DCE">
              <w:rPr>
                <w:sz w:val="18"/>
                <w:szCs w:val="18"/>
                <w:lang w:val="en-GB"/>
              </w:rPr>
              <w:t>0.03</w:t>
            </w:r>
          </w:p>
        </w:tc>
        <w:tc>
          <w:tcPr>
            <w:tcW w:w="527" w:type="dxa"/>
            <w:noWrap/>
            <w:hideMark/>
          </w:tcPr>
          <w:p w14:paraId="5E0E8DDD" w14:textId="77777777" w:rsidR="00AF5FEC" w:rsidRPr="00103DCE" w:rsidRDefault="00AF5FEC" w:rsidP="00BF7CB4">
            <w:pPr>
              <w:rPr>
                <w:sz w:val="18"/>
                <w:szCs w:val="18"/>
                <w:lang w:val="en-GB"/>
              </w:rPr>
            </w:pPr>
            <w:r w:rsidRPr="00103DCE">
              <w:rPr>
                <w:sz w:val="18"/>
                <w:szCs w:val="18"/>
                <w:lang w:val="en-GB"/>
              </w:rPr>
              <w:t>0.08</w:t>
            </w:r>
          </w:p>
        </w:tc>
        <w:tc>
          <w:tcPr>
            <w:tcW w:w="527" w:type="dxa"/>
            <w:noWrap/>
            <w:hideMark/>
          </w:tcPr>
          <w:p w14:paraId="6F653505" w14:textId="77777777" w:rsidR="00AF5FEC" w:rsidRPr="00103DCE" w:rsidRDefault="00AF5FEC" w:rsidP="00BF7CB4">
            <w:pPr>
              <w:rPr>
                <w:sz w:val="18"/>
                <w:szCs w:val="18"/>
                <w:lang w:val="en-GB"/>
              </w:rPr>
            </w:pPr>
            <w:r w:rsidRPr="00103DCE">
              <w:rPr>
                <w:sz w:val="18"/>
                <w:szCs w:val="18"/>
                <w:lang w:val="en-GB"/>
              </w:rPr>
              <w:t>-0.01</w:t>
            </w:r>
          </w:p>
        </w:tc>
        <w:tc>
          <w:tcPr>
            <w:tcW w:w="527" w:type="dxa"/>
            <w:noWrap/>
            <w:hideMark/>
          </w:tcPr>
          <w:p w14:paraId="18AFE393" w14:textId="77777777" w:rsidR="00AF5FEC" w:rsidRPr="00103DCE" w:rsidRDefault="00AF5FEC" w:rsidP="00BF7CB4">
            <w:pPr>
              <w:rPr>
                <w:sz w:val="18"/>
                <w:szCs w:val="18"/>
                <w:lang w:val="en-GB"/>
              </w:rPr>
            </w:pPr>
            <w:r w:rsidRPr="00103DCE">
              <w:rPr>
                <w:sz w:val="18"/>
                <w:szCs w:val="18"/>
                <w:lang w:val="en-GB"/>
              </w:rPr>
              <w:t>0.11</w:t>
            </w:r>
          </w:p>
        </w:tc>
        <w:tc>
          <w:tcPr>
            <w:tcW w:w="527" w:type="dxa"/>
            <w:noWrap/>
            <w:hideMark/>
          </w:tcPr>
          <w:p w14:paraId="2EBA4177" w14:textId="77777777" w:rsidR="00AF5FEC" w:rsidRPr="00103DCE" w:rsidRDefault="00AF5FEC" w:rsidP="00BF7CB4">
            <w:pPr>
              <w:rPr>
                <w:sz w:val="18"/>
                <w:szCs w:val="18"/>
                <w:lang w:val="en-GB"/>
              </w:rPr>
            </w:pPr>
            <w:r w:rsidRPr="00103DCE">
              <w:rPr>
                <w:sz w:val="18"/>
                <w:szCs w:val="18"/>
                <w:lang w:val="en-GB"/>
              </w:rPr>
              <w:t>0.10</w:t>
            </w:r>
          </w:p>
        </w:tc>
        <w:tc>
          <w:tcPr>
            <w:tcW w:w="558" w:type="dxa"/>
            <w:noWrap/>
            <w:hideMark/>
          </w:tcPr>
          <w:p w14:paraId="3A6E3B83" w14:textId="77777777" w:rsidR="00AF5FEC" w:rsidRPr="00103DCE" w:rsidRDefault="00AF5FEC" w:rsidP="00BF7CB4">
            <w:pPr>
              <w:rPr>
                <w:sz w:val="18"/>
                <w:szCs w:val="18"/>
                <w:lang w:val="en-GB"/>
              </w:rPr>
            </w:pPr>
            <w:r w:rsidRPr="00103DCE">
              <w:rPr>
                <w:sz w:val="18"/>
                <w:szCs w:val="18"/>
                <w:lang w:val="en-GB"/>
              </w:rPr>
              <w:t>0.04</w:t>
            </w:r>
          </w:p>
        </w:tc>
        <w:tc>
          <w:tcPr>
            <w:tcW w:w="612" w:type="dxa"/>
            <w:noWrap/>
            <w:hideMark/>
          </w:tcPr>
          <w:p w14:paraId="31EDDCCB" w14:textId="77777777" w:rsidR="00AF5FEC" w:rsidRPr="00103DCE" w:rsidRDefault="00AF5FEC" w:rsidP="00BF7CB4">
            <w:pPr>
              <w:rPr>
                <w:sz w:val="18"/>
                <w:szCs w:val="18"/>
                <w:lang w:val="en-GB"/>
              </w:rPr>
            </w:pPr>
            <w:r w:rsidRPr="00103DCE">
              <w:rPr>
                <w:sz w:val="18"/>
                <w:szCs w:val="18"/>
                <w:lang w:val="en-GB"/>
              </w:rPr>
              <w:t>0.10</w:t>
            </w:r>
          </w:p>
        </w:tc>
        <w:tc>
          <w:tcPr>
            <w:tcW w:w="612" w:type="dxa"/>
            <w:noWrap/>
            <w:hideMark/>
          </w:tcPr>
          <w:p w14:paraId="0D3C272C" w14:textId="77777777" w:rsidR="00AF5FEC" w:rsidRPr="00103DCE" w:rsidRDefault="00AF5FEC" w:rsidP="00BF7CB4">
            <w:pPr>
              <w:rPr>
                <w:sz w:val="18"/>
                <w:szCs w:val="18"/>
                <w:lang w:val="en-GB"/>
              </w:rPr>
            </w:pPr>
            <w:r w:rsidRPr="00103DCE">
              <w:rPr>
                <w:sz w:val="18"/>
                <w:szCs w:val="18"/>
                <w:lang w:val="en-GB"/>
              </w:rPr>
              <w:t>0.46</w:t>
            </w:r>
          </w:p>
        </w:tc>
        <w:tc>
          <w:tcPr>
            <w:tcW w:w="612" w:type="dxa"/>
            <w:noWrap/>
            <w:hideMark/>
          </w:tcPr>
          <w:p w14:paraId="57B78B24" w14:textId="77777777" w:rsidR="00AF5FEC" w:rsidRPr="00103DCE" w:rsidRDefault="00AF5FEC" w:rsidP="00BF7CB4">
            <w:pPr>
              <w:rPr>
                <w:sz w:val="18"/>
                <w:szCs w:val="18"/>
                <w:lang w:val="en-GB"/>
              </w:rPr>
            </w:pPr>
            <w:r w:rsidRPr="00103DCE">
              <w:rPr>
                <w:sz w:val="18"/>
                <w:szCs w:val="18"/>
                <w:lang w:val="en-GB"/>
              </w:rPr>
              <w:t>-0.18</w:t>
            </w:r>
          </w:p>
        </w:tc>
        <w:tc>
          <w:tcPr>
            <w:tcW w:w="612" w:type="dxa"/>
            <w:noWrap/>
            <w:hideMark/>
          </w:tcPr>
          <w:p w14:paraId="3761BAD9" w14:textId="77777777" w:rsidR="00AF5FEC" w:rsidRPr="00103DCE" w:rsidRDefault="00AF5FEC" w:rsidP="00BF7CB4">
            <w:pPr>
              <w:rPr>
                <w:sz w:val="18"/>
                <w:szCs w:val="18"/>
                <w:lang w:val="en-GB"/>
              </w:rPr>
            </w:pPr>
            <w:r w:rsidRPr="00103DCE">
              <w:rPr>
                <w:sz w:val="18"/>
                <w:szCs w:val="18"/>
                <w:lang w:val="en-GB"/>
              </w:rPr>
              <w:t>-0.71</w:t>
            </w:r>
          </w:p>
        </w:tc>
        <w:tc>
          <w:tcPr>
            <w:tcW w:w="612" w:type="dxa"/>
            <w:noWrap/>
            <w:hideMark/>
          </w:tcPr>
          <w:p w14:paraId="3B49D759" w14:textId="77777777" w:rsidR="00AF5FEC" w:rsidRPr="00103DCE" w:rsidRDefault="00AF5FEC" w:rsidP="00BF7CB4">
            <w:pPr>
              <w:rPr>
                <w:sz w:val="18"/>
                <w:szCs w:val="18"/>
                <w:lang w:val="en-GB"/>
              </w:rPr>
            </w:pPr>
            <w:r w:rsidRPr="00103DCE">
              <w:rPr>
                <w:sz w:val="18"/>
                <w:szCs w:val="18"/>
                <w:lang w:val="en-GB"/>
              </w:rPr>
              <w:t>-0.22</w:t>
            </w:r>
          </w:p>
        </w:tc>
      </w:tr>
      <w:tr w:rsidR="002D111E" w:rsidRPr="00103DCE" w14:paraId="5CF1EAC1" w14:textId="77777777" w:rsidTr="002D111E">
        <w:trPr>
          <w:trHeight w:val="320"/>
        </w:trPr>
        <w:tc>
          <w:tcPr>
            <w:tcW w:w="1387" w:type="dxa"/>
            <w:noWrap/>
            <w:hideMark/>
          </w:tcPr>
          <w:p w14:paraId="4CEDB0E0" w14:textId="77777777" w:rsidR="00AF5FEC" w:rsidRPr="00103DCE" w:rsidRDefault="00AF5FEC" w:rsidP="00BF7CB4">
            <w:pPr>
              <w:rPr>
                <w:sz w:val="18"/>
                <w:szCs w:val="18"/>
                <w:lang w:val="en-GB"/>
              </w:rPr>
            </w:pPr>
            <w:proofErr w:type="spellStart"/>
            <w:r w:rsidRPr="00103DCE">
              <w:rPr>
                <w:sz w:val="18"/>
                <w:szCs w:val="18"/>
                <w:lang w:val="en-GB"/>
              </w:rPr>
              <w:t>WShapeRatio</w:t>
            </w:r>
            <w:proofErr w:type="spellEnd"/>
          </w:p>
        </w:tc>
        <w:tc>
          <w:tcPr>
            <w:tcW w:w="591" w:type="dxa"/>
            <w:noWrap/>
            <w:hideMark/>
          </w:tcPr>
          <w:p w14:paraId="55A76A6C" w14:textId="77777777" w:rsidR="00AF5FEC" w:rsidRPr="00103DCE" w:rsidRDefault="00AF5FEC" w:rsidP="00BF7CB4">
            <w:pPr>
              <w:rPr>
                <w:sz w:val="18"/>
                <w:szCs w:val="18"/>
                <w:lang w:val="en-GB"/>
              </w:rPr>
            </w:pPr>
            <w:r w:rsidRPr="00103DCE">
              <w:rPr>
                <w:sz w:val="18"/>
                <w:szCs w:val="18"/>
                <w:lang w:val="en-GB"/>
              </w:rPr>
              <w:t>-0.13</w:t>
            </w:r>
          </w:p>
        </w:tc>
        <w:tc>
          <w:tcPr>
            <w:tcW w:w="559" w:type="dxa"/>
            <w:noWrap/>
            <w:hideMark/>
          </w:tcPr>
          <w:p w14:paraId="12AAA467" w14:textId="77777777" w:rsidR="00AF5FEC" w:rsidRPr="00103DCE" w:rsidRDefault="00AF5FEC" w:rsidP="00BF7CB4">
            <w:pPr>
              <w:rPr>
                <w:sz w:val="18"/>
                <w:szCs w:val="18"/>
                <w:lang w:val="en-GB"/>
              </w:rPr>
            </w:pPr>
            <w:r w:rsidRPr="00103DCE">
              <w:rPr>
                <w:sz w:val="18"/>
                <w:szCs w:val="18"/>
                <w:lang w:val="en-GB"/>
              </w:rPr>
              <w:t>0.42</w:t>
            </w:r>
          </w:p>
        </w:tc>
        <w:tc>
          <w:tcPr>
            <w:tcW w:w="560" w:type="dxa"/>
            <w:noWrap/>
            <w:hideMark/>
          </w:tcPr>
          <w:p w14:paraId="3771BDDD" w14:textId="77777777" w:rsidR="00AF5FEC" w:rsidRPr="00103DCE" w:rsidRDefault="00AF5FEC" w:rsidP="00BF7CB4">
            <w:pPr>
              <w:rPr>
                <w:sz w:val="18"/>
                <w:szCs w:val="18"/>
                <w:lang w:val="en-GB"/>
              </w:rPr>
            </w:pPr>
            <w:r w:rsidRPr="00103DCE">
              <w:rPr>
                <w:sz w:val="18"/>
                <w:szCs w:val="18"/>
                <w:lang w:val="en-GB"/>
              </w:rPr>
              <w:t>0.43</w:t>
            </w:r>
          </w:p>
        </w:tc>
        <w:tc>
          <w:tcPr>
            <w:tcW w:w="527" w:type="dxa"/>
            <w:noWrap/>
            <w:hideMark/>
          </w:tcPr>
          <w:p w14:paraId="218D94D7" w14:textId="77777777" w:rsidR="00AF5FEC" w:rsidRPr="00103DCE" w:rsidRDefault="00AF5FEC" w:rsidP="00BF7CB4">
            <w:pPr>
              <w:rPr>
                <w:sz w:val="18"/>
                <w:szCs w:val="18"/>
                <w:lang w:val="en-GB"/>
              </w:rPr>
            </w:pPr>
            <w:r w:rsidRPr="00103DCE">
              <w:rPr>
                <w:sz w:val="18"/>
                <w:szCs w:val="18"/>
                <w:lang w:val="en-GB"/>
              </w:rPr>
              <w:t>-0.43</w:t>
            </w:r>
          </w:p>
        </w:tc>
        <w:tc>
          <w:tcPr>
            <w:tcW w:w="527" w:type="dxa"/>
            <w:noWrap/>
            <w:hideMark/>
          </w:tcPr>
          <w:p w14:paraId="4F93AF81" w14:textId="77777777" w:rsidR="00AF5FEC" w:rsidRPr="00103DCE" w:rsidRDefault="00AF5FEC" w:rsidP="00BF7CB4">
            <w:pPr>
              <w:rPr>
                <w:sz w:val="18"/>
                <w:szCs w:val="18"/>
                <w:lang w:val="en-GB"/>
              </w:rPr>
            </w:pPr>
            <w:r w:rsidRPr="00103DCE">
              <w:rPr>
                <w:sz w:val="18"/>
                <w:szCs w:val="18"/>
                <w:lang w:val="en-GB"/>
              </w:rPr>
              <w:t>-0.01</w:t>
            </w:r>
          </w:p>
        </w:tc>
        <w:tc>
          <w:tcPr>
            <w:tcW w:w="527" w:type="dxa"/>
            <w:noWrap/>
            <w:hideMark/>
          </w:tcPr>
          <w:p w14:paraId="6FC0D8ED" w14:textId="77777777" w:rsidR="00AF5FEC" w:rsidRPr="00103DCE" w:rsidRDefault="00AF5FEC" w:rsidP="00BF7CB4">
            <w:pPr>
              <w:rPr>
                <w:sz w:val="18"/>
                <w:szCs w:val="18"/>
                <w:lang w:val="en-GB"/>
              </w:rPr>
            </w:pPr>
            <w:r w:rsidRPr="00103DCE">
              <w:rPr>
                <w:sz w:val="18"/>
                <w:szCs w:val="18"/>
                <w:lang w:val="en-GB"/>
              </w:rPr>
              <w:t>0.21</w:t>
            </w:r>
          </w:p>
        </w:tc>
        <w:tc>
          <w:tcPr>
            <w:tcW w:w="527" w:type="dxa"/>
            <w:noWrap/>
            <w:hideMark/>
          </w:tcPr>
          <w:p w14:paraId="544EFFF8" w14:textId="77777777" w:rsidR="00AF5FEC" w:rsidRPr="00103DCE" w:rsidRDefault="00AF5FEC" w:rsidP="00BF7CB4">
            <w:pPr>
              <w:rPr>
                <w:sz w:val="18"/>
                <w:szCs w:val="18"/>
                <w:lang w:val="en-GB"/>
              </w:rPr>
            </w:pPr>
            <w:r w:rsidRPr="00103DCE">
              <w:rPr>
                <w:sz w:val="18"/>
                <w:szCs w:val="18"/>
                <w:lang w:val="en-GB"/>
              </w:rPr>
              <w:t>0.01</w:t>
            </w:r>
          </w:p>
        </w:tc>
        <w:tc>
          <w:tcPr>
            <w:tcW w:w="527" w:type="dxa"/>
            <w:noWrap/>
            <w:hideMark/>
          </w:tcPr>
          <w:p w14:paraId="75BEC14E" w14:textId="77777777" w:rsidR="00AF5FEC" w:rsidRPr="00103DCE" w:rsidRDefault="00AF5FEC" w:rsidP="00BF7CB4">
            <w:pPr>
              <w:rPr>
                <w:sz w:val="18"/>
                <w:szCs w:val="18"/>
                <w:lang w:val="en-GB"/>
              </w:rPr>
            </w:pPr>
            <w:r w:rsidRPr="00103DCE">
              <w:rPr>
                <w:sz w:val="18"/>
                <w:szCs w:val="18"/>
                <w:lang w:val="en-GB"/>
              </w:rPr>
              <w:t>-0.03</w:t>
            </w:r>
          </w:p>
        </w:tc>
        <w:tc>
          <w:tcPr>
            <w:tcW w:w="558" w:type="dxa"/>
            <w:noWrap/>
            <w:hideMark/>
          </w:tcPr>
          <w:p w14:paraId="320AC2F9" w14:textId="77777777" w:rsidR="00AF5FEC" w:rsidRPr="00103DCE" w:rsidRDefault="00AF5FEC" w:rsidP="00BF7CB4">
            <w:pPr>
              <w:rPr>
                <w:sz w:val="18"/>
                <w:szCs w:val="18"/>
                <w:lang w:val="en-GB"/>
              </w:rPr>
            </w:pPr>
            <w:r w:rsidRPr="00103DCE">
              <w:rPr>
                <w:sz w:val="18"/>
                <w:szCs w:val="18"/>
                <w:lang w:val="en-GB"/>
              </w:rPr>
              <w:t>0.02</w:t>
            </w:r>
          </w:p>
        </w:tc>
        <w:tc>
          <w:tcPr>
            <w:tcW w:w="612" w:type="dxa"/>
            <w:noWrap/>
            <w:hideMark/>
          </w:tcPr>
          <w:p w14:paraId="61E6AB30" w14:textId="77777777" w:rsidR="00AF5FEC" w:rsidRPr="00103DCE" w:rsidRDefault="00AF5FEC" w:rsidP="00BF7CB4">
            <w:pPr>
              <w:rPr>
                <w:sz w:val="18"/>
                <w:szCs w:val="18"/>
                <w:lang w:val="en-GB"/>
              </w:rPr>
            </w:pPr>
            <w:r w:rsidRPr="00103DCE">
              <w:rPr>
                <w:sz w:val="18"/>
                <w:szCs w:val="18"/>
                <w:lang w:val="en-GB"/>
              </w:rPr>
              <w:t>-0.03</w:t>
            </w:r>
          </w:p>
        </w:tc>
        <w:tc>
          <w:tcPr>
            <w:tcW w:w="612" w:type="dxa"/>
            <w:noWrap/>
            <w:hideMark/>
          </w:tcPr>
          <w:p w14:paraId="69423D62" w14:textId="77777777" w:rsidR="00AF5FEC" w:rsidRPr="00103DCE" w:rsidRDefault="00AF5FEC" w:rsidP="00BF7CB4">
            <w:pPr>
              <w:rPr>
                <w:sz w:val="18"/>
                <w:szCs w:val="18"/>
                <w:lang w:val="en-GB"/>
              </w:rPr>
            </w:pPr>
            <w:r w:rsidRPr="00103DCE">
              <w:rPr>
                <w:sz w:val="18"/>
                <w:szCs w:val="18"/>
                <w:lang w:val="en-GB"/>
              </w:rPr>
              <w:t>0.05</w:t>
            </w:r>
          </w:p>
        </w:tc>
        <w:tc>
          <w:tcPr>
            <w:tcW w:w="612" w:type="dxa"/>
            <w:noWrap/>
            <w:hideMark/>
          </w:tcPr>
          <w:p w14:paraId="2D39B67D" w14:textId="77777777" w:rsidR="00AF5FEC" w:rsidRPr="00103DCE" w:rsidRDefault="00AF5FEC" w:rsidP="00BF7CB4">
            <w:pPr>
              <w:rPr>
                <w:sz w:val="18"/>
                <w:szCs w:val="18"/>
                <w:lang w:val="en-GB"/>
              </w:rPr>
            </w:pPr>
            <w:r w:rsidRPr="00103DCE">
              <w:rPr>
                <w:sz w:val="18"/>
                <w:szCs w:val="18"/>
                <w:lang w:val="en-GB"/>
              </w:rPr>
              <w:t>0.04</w:t>
            </w:r>
          </w:p>
        </w:tc>
        <w:tc>
          <w:tcPr>
            <w:tcW w:w="612" w:type="dxa"/>
            <w:noWrap/>
            <w:hideMark/>
          </w:tcPr>
          <w:p w14:paraId="1A1AA3BE" w14:textId="77777777" w:rsidR="00AF5FEC" w:rsidRPr="00103DCE" w:rsidRDefault="00AF5FEC" w:rsidP="00BF7CB4">
            <w:pPr>
              <w:rPr>
                <w:sz w:val="18"/>
                <w:szCs w:val="18"/>
                <w:lang w:val="en-GB"/>
              </w:rPr>
            </w:pPr>
            <w:r w:rsidRPr="00103DCE">
              <w:rPr>
                <w:sz w:val="18"/>
                <w:szCs w:val="18"/>
                <w:lang w:val="en-GB"/>
              </w:rPr>
              <w:t>-0.29</w:t>
            </w:r>
          </w:p>
        </w:tc>
        <w:tc>
          <w:tcPr>
            <w:tcW w:w="612" w:type="dxa"/>
            <w:noWrap/>
            <w:hideMark/>
          </w:tcPr>
          <w:p w14:paraId="0B086AB2" w14:textId="77777777" w:rsidR="00AF5FEC" w:rsidRPr="00103DCE" w:rsidRDefault="00AF5FEC" w:rsidP="00BF7CB4">
            <w:pPr>
              <w:rPr>
                <w:sz w:val="18"/>
                <w:szCs w:val="18"/>
                <w:lang w:val="en-GB"/>
              </w:rPr>
            </w:pPr>
            <w:r w:rsidRPr="00103DCE">
              <w:rPr>
                <w:sz w:val="18"/>
                <w:szCs w:val="18"/>
                <w:lang w:val="en-GB"/>
              </w:rPr>
              <w:t>0.55</w:t>
            </w:r>
          </w:p>
        </w:tc>
      </w:tr>
      <w:tr w:rsidR="002D111E" w:rsidRPr="00103DCE" w14:paraId="2508E787" w14:textId="77777777" w:rsidTr="002D111E">
        <w:trPr>
          <w:trHeight w:val="320"/>
        </w:trPr>
        <w:tc>
          <w:tcPr>
            <w:tcW w:w="1387" w:type="dxa"/>
            <w:noWrap/>
            <w:hideMark/>
          </w:tcPr>
          <w:p w14:paraId="47C7E1E1" w14:textId="77777777" w:rsidR="00AF5FEC" w:rsidRPr="00103DCE" w:rsidRDefault="00AF5FEC" w:rsidP="00BF7CB4">
            <w:pPr>
              <w:rPr>
                <w:sz w:val="18"/>
                <w:szCs w:val="18"/>
                <w:lang w:val="en-GB"/>
              </w:rPr>
            </w:pPr>
            <w:proofErr w:type="spellStart"/>
            <w:r w:rsidRPr="00103DCE">
              <w:rPr>
                <w:sz w:val="18"/>
                <w:szCs w:val="18"/>
                <w:lang w:val="en-GB"/>
              </w:rPr>
              <w:t>WAspectRatio</w:t>
            </w:r>
            <w:proofErr w:type="spellEnd"/>
          </w:p>
        </w:tc>
        <w:tc>
          <w:tcPr>
            <w:tcW w:w="591" w:type="dxa"/>
            <w:noWrap/>
            <w:hideMark/>
          </w:tcPr>
          <w:p w14:paraId="5A314090" w14:textId="77777777" w:rsidR="00AF5FEC" w:rsidRPr="00103DCE" w:rsidRDefault="00AF5FEC" w:rsidP="00BF7CB4">
            <w:pPr>
              <w:rPr>
                <w:sz w:val="18"/>
                <w:szCs w:val="18"/>
                <w:lang w:val="en-GB"/>
              </w:rPr>
            </w:pPr>
            <w:r w:rsidRPr="00103DCE">
              <w:rPr>
                <w:sz w:val="18"/>
                <w:szCs w:val="18"/>
                <w:lang w:val="en-GB"/>
              </w:rPr>
              <w:t>0.01</w:t>
            </w:r>
          </w:p>
        </w:tc>
        <w:tc>
          <w:tcPr>
            <w:tcW w:w="559" w:type="dxa"/>
            <w:noWrap/>
            <w:hideMark/>
          </w:tcPr>
          <w:p w14:paraId="2E86CD9F" w14:textId="77777777" w:rsidR="00AF5FEC" w:rsidRPr="00103DCE" w:rsidRDefault="00AF5FEC" w:rsidP="00BF7CB4">
            <w:pPr>
              <w:rPr>
                <w:sz w:val="18"/>
                <w:szCs w:val="18"/>
                <w:lang w:val="en-GB"/>
              </w:rPr>
            </w:pPr>
            <w:r w:rsidRPr="00103DCE">
              <w:rPr>
                <w:sz w:val="18"/>
                <w:szCs w:val="18"/>
                <w:lang w:val="en-GB"/>
              </w:rPr>
              <w:t>0.47</w:t>
            </w:r>
          </w:p>
        </w:tc>
        <w:tc>
          <w:tcPr>
            <w:tcW w:w="560" w:type="dxa"/>
            <w:noWrap/>
            <w:hideMark/>
          </w:tcPr>
          <w:p w14:paraId="048B2987" w14:textId="77777777" w:rsidR="00AF5FEC" w:rsidRPr="00103DCE" w:rsidRDefault="00AF5FEC" w:rsidP="00BF7CB4">
            <w:pPr>
              <w:rPr>
                <w:sz w:val="18"/>
                <w:szCs w:val="18"/>
                <w:lang w:val="en-GB"/>
              </w:rPr>
            </w:pPr>
            <w:r w:rsidRPr="00103DCE">
              <w:rPr>
                <w:sz w:val="18"/>
                <w:szCs w:val="18"/>
                <w:lang w:val="en-GB"/>
              </w:rPr>
              <w:t>0.55</w:t>
            </w:r>
          </w:p>
        </w:tc>
        <w:tc>
          <w:tcPr>
            <w:tcW w:w="527" w:type="dxa"/>
            <w:noWrap/>
            <w:hideMark/>
          </w:tcPr>
          <w:p w14:paraId="69C4CE92" w14:textId="77777777" w:rsidR="00AF5FEC" w:rsidRPr="00103DCE" w:rsidRDefault="00AF5FEC" w:rsidP="00BF7CB4">
            <w:pPr>
              <w:rPr>
                <w:sz w:val="18"/>
                <w:szCs w:val="18"/>
                <w:lang w:val="en-GB"/>
              </w:rPr>
            </w:pPr>
            <w:r w:rsidRPr="00103DCE">
              <w:rPr>
                <w:sz w:val="18"/>
                <w:szCs w:val="18"/>
                <w:lang w:val="en-GB"/>
              </w:rPr>
              <w:t>0.15</w:t>
            </w:r>
          </w:p>
        </w:tc>
        <w:tc>
          <w:tcPr>
            <w:tcW w:w="527" w:type="dxa"/>
            <w:noWrap/>
            <w:hideMark/>
          </w:tcPr>
          <w:p w14:paraId="3E35AF86" w14:textId="77777777" w:rsidR="00AF5FEC" w:rsidRPr="00103DCE" w:rsidRDefault="00AF5FEC" w:rsidP="00BF7CB4">
            <w:pPr>
              <w:rPr>
                <w:sz w:val="18"/>
                <w:szCs w:val="18"/>
                <w:lang w:val="en-GB"/>
              </w:rPr>
            </w:pPr>
            <w:r w:rsidRPr="00103DCE">
              <w:rPr>
                <w:sz w:val="18"/>
                <w:szCs w:val="18"/>
                <w:lang w:val="en-GB"/>
              </w:rPr>
              <w:t>-0.10</w:t>
            </w:r>
          </w:p>
        </w:tc>
        <w:tc>
          <w:tcPr>
            <w:tcW w:w="527" w:type="dxa"/>
            <w:noWrap/>
            <w:hideMark/>
          </w:tcPr>
          <w:p w14:paraId="2C9B8484" w14:textId="77777777" w:rsidR="00AF5FEC" w:rsidRPr="00103DCE" w:rsidRDefault="00AF5FEC" w:rsidP="00BF7CB4">
            <w:pPr>
              <w:rPr>
                <w:sz w:val="18"/>
                <w:szCs w:val="18"/>
                <w:lang w:val="en-GB"/>
              </w:rPr>
            </w:pPr>
            <w:r w:rsidRPr="00103DCE">
              <w:rPr>
                <w:sz w:val="18"/>
                <w:szCs w:val="18"/>
                <w:lang w:val="en-GB"/>
              </w:rPr>
              <w:t>0.13</w:t>
            </w:r>
          </w:p>
        </w:tc>
        <w:tc>
          <w:tcPr>
            <w:tcW w:w="527" w:type="dxa"/>
            <w:noWrap/>
            <w:hideMark/>
          </w:tcPr>
          <w:p w14:paraId="653797D0" w14:textId="77777777" w:rsidR="00AF5FEC" w:rsidRPr="00103DCE" w:rsidRDefault="00AF5FEC" w:rsidP="00BF7CB4">
            <w:pPr>
              <w:rPr>
                <w:sz w:val="18"/>
                <w:szCs w:val="18"/>
                <w:lang w:val="en-GB"/>
              </w:rPr>
            </w:pPr>
            <w:r w:rsidRPr="00103DCE">
              <w:rPr>
                <w:sz w:val="18"/>
                <w:szCs w:val="18"/>
                <w:lang w:val="en-GB"/>
              </w:rPr>
              <w:t>-0.04</w:t>
            </w:r>
          </w:p>
        </w:tc>
        <w:tc>
          <w:tcPr>
            <w:tcW w:w="527" w:type="dxa"/>
            <w:noWrap/>
            <w:hideMark/>
          </w:tcPr>
          <w:p w14:paraId="20C7FAEE" w14:textId="77777777" w:rsidR="00AF5FEC" w:rsidRPr="00103DCE" w:rsidRDefault="00AF5FEC" w:rsidP="00BF7CB4">
            <w:pPr>
              <w:rPr>
                <w:sz w:val="18"/>
                <w:szCs w:val="18"/>
                <w:lang w:val="en-GB"/>
              </w:rPr>
            </w:pPr>
            <w:r w:rsidRPr="00103DCE">
              <w:rPr>
                <w:sz w:val="18"/>
                <w:szCs w:val="18"/>
                <w:lang w:val="en-GB"/>
              </w:rPr>
              <w:t>-0.03</w:t>
            </w:r>
          </w:p>
        </w:tc>
        <w:tc>
          <w:tcPr>
            <w:tcW w:w="558" w:type="dxa"/>
            <w:noWrap/>
            <w:hideMark/>
          </w:tcPr>
          <w:p w14:paraId="32F2334F" w14:textId="77777777" w:rsidR="00AF5FEC" w:rsidRPr="00103DCE" w:rsidRDefault="00AF5FEC" w:rsidP="00BF7CB4">
            <w:pPr>
              <w:rPr>
                <w:sz w:val="18"/>
                <w:szCs w:val="18"/>
                <w:lang w:val="en-GB"/>
              </w:rPr>
            </w:pPr>
            <w:r w:rsidRPr="00103DCE">
              <w:rPr>
                <w:sz w:val="18"/>
                <w:szCs w:val="18"/>
                <w:lang w:val="en-GB"/>
              </w:rPr>
              <w:t>0.02</w:t>
            </w:r>
          </w:p>
        </w:tc>
        <w:tc>
          <w:tcPr>
            <w:tcW w:w="612" w:type="dxa"/>
            <w:noWrap/>
            <w:hideMark/>
          </w:tcPr>
          <w:p w14:paraId="10A7360B" w14:textId="77777777" w:rsidR="00AF5FEC" w:rsidRPr="00103DCE" w:rsidRDefault="00AF5FEC" w:rsidP="00BF7CB4">
            <w:pPr>
              <w:rPr>
                <w:sz w:val="18"/>
                <w:szCs w:val="18"/>
                <w:lang w:val="en-GB"/>
              </w:rPr>
            </w:pPr>
            <w:r w:rsidRPr="00103DCE">
              <w:rPr>
                <w:sz w:val="18"/>
                <w:szCs w:val="18"/>
                <w:lang w:val="en-GB"/>
              </w:rPr>
              <w:t>-0.06</w:t>
            </w:r>
          </w:p>
        </w:tc>
        <w:tc>
          <w:tcPr>
            <w:tcW w:w="612" w:type="dxa"/>
            <w:noWrap/>
            <w:hideMark/>
          </w:tcPr>
          <w:p w14:paraId="79D0FD63" w14:textId="77777777" w:rsidR="00AF5FEC" w:rsidRPr="00103DCE" w:rsidRDefault="00AF5FEC" w:rsidP="00BF7CB4">
            <w:pPr>
              <w:rPr>
                <w:sz w:val="18"/>
                <w:szCs w:val="18"/>
                <w:lang w:val="en-GB"/>
              </w:rPr>
            </w:pPr>
            <w:r w:rsidRPr="00103DCE">
              <w:rPr>
                <w:sz w:val="18"/>
                <w:szCs w:val="18"/>
                <w:lang w:val="en-GB"/>
              </w:rPr>
              <w:t>0.02</w:t>
            </w:r>
          </w:p>
        </w:tc>
        <w:tc>
          <w:tcPr>
            <w:tcW w:w="612" w:type="dxa"/>
            <w:noWrap/>
            <w:hideMark/>
          </w:tcPr>
          <w:p w14:paraId="6195C469" w14:textId="77777777" w:rsidR="00AF5FEC" w:rsidRPr="00103DCE" w:rsidRDefault="00AF5FEC" w:rsidP="00BF7CB4">
            <w:pPr>
              <w:rPr>
                <w:sz w:val="18"/>
                <w:szCs w:val="18"/>
                <w:lang w:val="en-GB"/>
              </w:rPr>
            </w:pPr>
            <w:r w:rsidRPr="00103DCE">
              <w:rPr>
                <w:sz w:val="18"/>
                <w:szCs w:val="18"/>
                <w:lang w:val="en-GB"/>
              </w:rPr>
              <w:t>-0.06</w:t>
            </w:r>
          </w:p>
        </w:tc>
        <w:tc>
          <w:tcPr>
            <w:tcW w:w="612" w:type="dxa"/>
            <w:noWrap/>
            <w:hideMark/>
          </w:tcPr>
          <w:p w14:paraId="499CDD51" w14:textId="77777777" w:rsidR="00AF5FEC" w:rsidRPr="00103DCE" w:rsidRDefault="00AF5FEC" w:rsidP="00BF7CB4">
            <w:pPr>
              <w:rPr>
                <w:sz w:val="18"/>
                <w:szCs w:val="18"/>
                <w:lang w:val="en-GB"/>
              </w:rPr>
            </w:pPr>
            <w:r w:rsidRPr="00103DCE">
              <w:rPr>
                <w:sz w:val="18"/>
                <w:szCs w:val="18"/>
                <w:lang w:val="en-GB"/>
              </w:rPr>
              <w:t>0.15</w:t>
            </w:r>
          </w:p>
        </w:tc>
        <w:tc>
          <w:tcPr>
            <w:tcW w:w="612" w:type="dxa"/>
            <w:noWrap/>
            <w:hideMark/>
          </w:tcPr>
          <w:p w14:paraId="21E338DB" w14:textId="77777777" w:rsidR="00AF5FEC" w:rsidRPr="00103DCE" w:rsidRDefault="00AF5FEC" w:rsidP="00BF7CB4">
            <w:pPr>
              <w:rPr>
                <w:sz w:val="18"/>
                <w:szCs w:val="18"/>
                <w:lang w:val="en-GB"/>
              </w:rPr>
            </w:pPr>
            <w:r w:rsidRPr="00103DCE">
              <w:rPr>
                <w:sz w:val="18"/>
                <w:szCs w:val="18"/>
                <w:lang w:val="en-GB"/>
              </w:rPr>
              <w:t>-0.63</w:t>
            </w:r>
          </w:p>
        </w:tc>
      </w:tr>
      <w:tr w:rsidR="002D111E" w:rsidRPr="00103DCE" w14:paraId="4DA68035" w14:textId="77777777" w:rsidTr="002D111E">
        <w:trPr>
          <w:trHeight w:val="320"/>
        </w:trPr>
        <w:tc>
          <w:tcPr>
            <w:tcW w:w="1387" w:type="dxa"/>
            <w:noWrap/>
            <w:hideMark/>
          </w:tcPr>
          <w:p w14:paraId="61A6E1D6" w14:textId="77777777" w:rsidR="00AF5FEC" w:rsidRPr="00103DCE" w:rsidRDefault="00AF5FEC" w:rsidP="00BF7CB4">
            <w:pPr>
              <w:rPr>
                <w:sz w:val="18"/>
                <w:szCs w:val="18"/>
                <w:lang w:val="en-GB"/>
              </w:rPr>
            </w:pPr>
            <w:proofErr w:type="spellStart"/>
            <w:r w:rsidRPr="00103DCE">
              <w:rPr>
                <w:sz w:val="18"/>
                <w:szCs w:val="18"/>
                <w:lang w:val="en-GB"/>
              </w:rPr>
              <w:t>WingTap</w:t>
            </w:r>
            <w:proofErr w:type="spellEnd"/>
          </w:p>
        </w:tc>
        <w:tc>
          <w:tcPr>
            <w:tcW w:w="591" w:type="dxa"/>
            <w:noWrap/>
            <w:hideMark/>
          </w:tcPr>
          <w:p w14:paraId="5A32A6A2" w14:textId="77777777" w:rsidR="00AF5FEC" w:rsidRPr="00103DCE" w:rsidRDefault="00AF5FEC" w:rsidP="00BF7CB4">
            <w:pPr>
              <w:rPr>
                <w:sz w:val="18"/>
                <w:szCs w:val="18"/>
                <w:lang w:val="en-GB"/>
              </w:rPr>
            </w:pPr>
            <w:r w:rsidRPr="00103DCE">
              <w:rPr>
                <w:sz w:val="18"/>
                <w:szCs w:val="18"/>
                <w:lang w:val="en-GB"/>
              </w:rPr>
              <w:t>0.20</w:t>
            </w:r>
          </w:p>
        </w:tc>
        <w:tc>
          <w:tcPr>
            <w:tcW w:w="559" w:type="dxa"/>
            <w:noWrap/>
            <w:hideMark/>
          </w:tcPr>
          <w:p w14:paraId="642F7129" w14:textId="77777777" w:rsidR="00AF5FEC" w:rsidRPr="00103DCE" w:rsidRDefault="00AF5FEC" w:rsidP="00BF7CB4">
            <w:pPr>
              <w:rPr>
                <w:sz w:val="18"/>
                <w:szCs w:val="18"/>
                <w:lang w:val="en-GB"/>
              </w:rPr>
            </w:pPr>
            <w:r w:rsidRPr="00103DCE">
              <w:rPr>
                <w:sz w:val="18"/>
                <w:szCs w:val="18"/>
                <w:lang w:val="en-GB"/>
              </w:rPr>
              <w:t>0.10</w:t>
            </w:r>
          </w:p>
        </w:tc>
        <w:tc>
          <w:tcPr>
            <w:tcW w:w="560" w:type="dxa"/>
            <w:noWrap/>
            <w:hideMark/>
          </w:tcPr>
          <w:p w14:paraId="0B1529B5" w14:textId="77777777" w:rsidR="00AF5FEC" w:rsidRPr="00103DCE" w:rsidRDefault="00AF5FEC" w:rsidP="00BF7CB4">
            <w:pPr>
              <w:rPr>
                <w:sz w:val="18"/>
                <w:szCs w:val="18"/>
                <w:lang w:val="en-GB"/>
              </w:rPr>
            </w:pPr>
            <w:r w:rsidRPr="00103DCE">
              <w:rPr>
                <w:sz w:val="18"/>
                <w:szCs w:val="18"/>
                <w:lang w:val="en-GB"/>
              </w:rPr>
              <w:t>0.21</w:t>
            </w:r>
          </w:p>
        </w:tc>
        <w:tc>
          <w:tcPr>
            <w:tcW w:w="527" w:type="dxa"/>
            <w:noWrap/>
            <w:hideMark/>
          </w:tcPr>
          <w:p w14:paraId="45EDC93D" w14:textId="77777777" w:rsidR="00AF5FEC" w:rsidRPr="00103DCE" w:rsidRDefault="00AF5FEC" w:rsidP="00BF7CB4">
            <w:pPr>
              <w:rPr>
                <w:sz w:val="18"/>
                <w:szCs w:val="18"/>
                <w:lang w:val="en-GB"/>
              </w:rPr>
            </w:pPr>
            <w:r w:rsidRPr="00103DCE">
              <w:rPr>
                <w:sz w:val="18"/>
                <w:szCs w:val="18"/>
                <w:lang w:val="en-GB"/>
              </w:rPr>
              <w:t>0.81</w:t>
            </w:r>
          </w:p>
        </w:tc>
        <w:tc>
          <w:tcPr>
            <w:tcW w:w="527" w:type="dxa"/>
            <w:noWrap/>
            <w:hideMark/>
          </w:tcPr>
          <w:p w14:paraId="4E4E03BF" w14:textId="77777777" w:rsidR="00AF5FEC" w:rsidRPr="00103DCE" w:rsidRDefault="00AF5FEC" w:rsidP="00BF7CB4">
            <w:pPr>
              <w:rPr>
                <w:sz w:val="18"/>
                <w:szCs w:val="18"/>
                <w:lang w:val="en-GB"/>
              </w:rPr>
            </w:pPr>
            <w:r w:rsidRPr="00103DCE">
              <w:rPr>
                <w:sz w:val="18"/>
                <w:szCs w:val="18"/>
                <w:lang w:val="en-GB"/>
              </w:rPr>
              <w:t>-0.14</w:t>
            </w:r>
          </w:p>
        </w:tc>
        <w:tc>
          <w:tcPr>
            <w:tcW w:w="527" w:type="dxa"/>
            <w:noWrap/>
            <w:hideMark/>
          </w:tcPr>
          <w:p w14:paraId="21F2A761" w14:textId="77777777" w:rsidR="00AF5FEC" w:rsidRPr="00103DCE" w:rsidRDefault="00AF5FEC" w:rsidP="00BF7CB4">
            <w:pPr>
              <w:rPr>
                <w:sz w:val="18"/>
                <w:szCs w:val="18"/>
                <w:lang w:val="en-GB"/>
              </w:rPr>
            </w:pPr>
            <w:r w:rsidRPr="00103DCE">
              <w:rPr>
                <w:sz w:val="18"/>
                <w:szCs w:val="18"/>
                <w:lang w:val="en-GB"/>
              </w:rPr>
              <w:t>-0.11</w:t>
            </w:r>
          </w:p>
        </w:tc>
        <w:tc>
          <w:tcPr>
            <w:tcW w:w="527" w:type="dxa"/>
            <w:noWrap/>
            <w:hideMark/>
          </w:tcPr>
          <w:p w14:paraId="750C0AC7" w14:textId="77777777" w:rsidR="00AF5FEC" w:rsidRPr="00103DCE" w:rsidRDefault="00AF5FEC" w:rsidP="00BF7CB4">
            <w:pPr>
              <w:rPr>
                <w:sz w:val="18"/>
                <w:szCs w:val="18"/>
                <w:lang w:val="en-GB"/>
              </w:rPr>
            </w:pPr>
            <w:r w:rsidRPr="00103DCE">
              <w:rPr>
                <w:sz w:val="18"/>
                <w:szCs w:val="18"/>
                <w:lang w:val="en-GB"/>
              </w:rPr>
              <w:t>-0.07</w:t>
            </w:r>
          </w:p>
        </w:tc>
        <w:tc>
          <w:tcPr>
            <w:tcW w:w="527" w:type="dxa"/>
            <w:noWrap/>
            <w:hideMark/>
          </w:tcPr>
          <w:p w14:paraId="6A066CA0" w14:textId="77777777" w:rsidR="00AF5FEC" w:rsidRPr="00103DCE" w:rsidRDefault="00AF5FEC" w:rsidP="00BF7CB4">
            <w:pPr>
              <w:rPr>
                <w:sz w:val="18"/>
                <w:szCs w:val="18"/>
                <w:lang w:val="en-GB"/>
              </w:rPr>
            </w:pPr>
            <w:r w:rsidRPr="00103DCE">
              <w:rPr>
                <w:sz w:val="18"/>
                <w:szCs w:val="18"/>
                <w:lang w:val="en-GB"/>
              </w:rPr>
              <w:t>-0.02</w:t>
            </w:r>
          </w:p>
        </w:tc>
        <w:tc>
          <w:tcPr>
            <w:tcW w:w="558" w:type="dxa"/>
            <w:noWrap/>
            <w:hideMark/>
          </w:tcPr>
          <w:p w14:paraId="13822B8A" w14:textId="77777777" w:rsidR="00AF5FEC" w:rsidRPr="00103DCE" w:rsidRDefault="00AF5FEC" w:rsidP="00BF7CB4">
            <w:pPr>
              <w:rPr>
                <w:sz w:val="18"/>
                <w:szCs w:val="18"/>
                <w:lang w:val="en-GB"/>
              </w:rPr>
            </w:pPr>
            <w:r w:rsidRPr="00103DCE">
              <w:rPr>
                <w:sz w:val="18"/>
                <w:szCs w:val="18"/>
                <w:lang w:val="en-GB"/>
              </w:rPr>
              <w:t>0.01</w:t>
            </w:r>
          </w:p>
        </w:tc>
        <w:tc>
          <w:tcPr>
            <w:tcW w:w="612" w:type="dxa"/>
            <w:noWrap/>
            <w:hideMark/>
          </w:tcPr>
          <w:p w14:paraId="03CD18D0" w14:textId="77777777" w:rsidR="00AF5FEC" w:rsidRPr="00103DCE" w:rsidRDefault="00AF5FEC" w:rsidP="00BF7CB4">
            <w:pPr>
              <w:rPr>
                <w:sz w:val="18"/>
                <w:szCs w:val="18"/>
                <w:lang w:val="en-GB"/>
              </w:rPr>
            </w:pPr>
            <w:r w:rsidRPr="00103DCE">
              <w:rPr>
                <w:sz w:val="18"/>
                <w:szCs w:val="18"/>
                <w:lang w:val="en-GB"/>
              </w:rPr>
              <w:t>-0.06</w:t>
            </w:r>
          </w:p>
        </w:tc>
        <w:tc>
          <w:tcPr>
            <w:tcW w:w="612" w:type="dxa"/>
            <w:noWrap/>
            <w:hideMark/>
          </w:tcPr>
          <w:p w14:paraId="6E3DA892" w14:textId="77777777" w:rsidR="00AF5FEC" w:rsidRPr="00103DCE" w:rsidRDefault="00AF5FEC" w:rsidP="00BF7CB4">
            <w:pPr>
              <w:rPr>
                <w:sz w:val="18"/>
                <w:szCs w:val="18"/>
                <w:lang w:val="en-GB"/>
              </w:rPr>
            </w:pPr>
            <w:r w:rsidRPr="00103DCE">
              <w:rPr>
                <w:sz w:val="18"/>
                <w:szCs w:val="18"/>
                <w:lang w:val="en-GB"/>
              </w:rPr>
              <w:t>-0.06</w:t>
            </w:r>
          </w:p>
        </w:tc>
        <w:tc>
          <w:tcPr>
            <w:tcW w:w="612" w:type="dxa"/>
            <w:noWrap/>
            <w:hideMark/>
          </w:tcPr>
          <w:p w14:paraId="4E78CE0B" w14:textId="77777777" w:rsidR="00AF5FEC" w:rsidRPr="00103DCE" w:rsidRDefault="00AF5FEC" w:rsidP="00BF7CB4">
            <w:pPr>
              <w:rPr>
                <w:sz w:val="18"/>
                <w:szCs w:val="18"/>
                <w:lang w:val="en-GB"/>
              </w:rPr>
            </w:pPr>
            <w:r w:rsidRPr="00103DCE">
              <w:rPr>
                <w:sz w:val="18"/>
                <w:szCs w:val="18"/>
                <w:lang w:val="en-GB"/>
              </w:rPr>
              <w:t>0.05</w:t>
            </w:r>
          </w:p>
        </w:tc>
        <w:tc>
          <w:tcPr>
            <w:tcW w:w="612" w:type="dxa"/>
            <w:noWrap/>
            <w:hideMark/>
          </w:tcPr>
          <w:p w14:paraId="0B855025" w14:textId="77777777" w:rsidR="00AF5FEC" w:rsidRPr="00103DCE" w:rsidRDefault="00AF5FEC" w:rsidP="00BF7CB4">
            <w:pPr>
              <w:rPr>
                <w:sz w:val="18"/>
                <w:szCs w:val="18"/>
                <w:lang w:val="en-GB"/>
              </w:rPr>
            </w:pPr>
            <w:r w:rsidRPr="00103DCE">
              <w:rPr>
                <w:sz w:val="18"/>
                <w:szCs w:val="18"/>
                <w:lang w:val="en-GB"/>
              </w:rPr>
              <w:t>-0.09</w:t>
            </w:r>
          </w:p>
        </w:tc>
        <w:tc>
          <w:tcPr>
            <w:tcW w:w="612" w:type="dxa"/>
            <w:noWrap/>
            <w:hideMark/>
          </w:tcPr>
          <w:p w14:paraId="14604E3F" w14:textId="77777777" w:rsidR="00AF5FEC" w:rsidRPr="00103DCE" w:rsidRDefault="00AF5FEC" w:rsidP="00BF7CB4">
            <w:pPr>
              <w:rPr>
                <w:sz w:val="18"/>
                <w:szCs w:val="18"/>
                <w:lang w:val="en-GB"/>
              </w:rPr>
            </w:pPr>
            <w:r w:rsidRPr="00103DCE">
              <w:rPr>
                <w:sz w:val="18"/>
                <w:szCs w:val="18"/>
                <w:lang w:val="en-GB"/>
              </w:rPr>
              <w:t>0.43</w:t>
            </w:r>
          </w:p>
        </w:tc>
      </w:tr>
      <w:tr w:rsidR="002D111E" w:rsidRPr="00103DCE" w14:paraId="36DD2BB9" w14:textId="77777777" w:rsidTr="002D111E">
        <w:trPr>
          <w:trHeight w:val="320"/>
        </w:trPr>
        <w:tc>
          <w:tcPr>
            <w:tcW w:w="1387" w:type="dxa"/>
            <w:noWrap/>
            <w:hideMark/>
          </w:tcPr>
          <w:p w14:paraId="07914960" w14:textId="77777777" w:rsidR="00AF5FEC" w:rsidRPr="00103DCE" w:rsidRDefault="00AF5FEC" w:rsidP="00BF7CB4">
            <w:pPr>
              <w:rPr>
                <w:sz w:val="18"/>
                <w:szCs w:val="18"/>
                <w:lang w:val="en-GB"/>
              </w:rPr>
            </w:pPr>
            <w:proofErr w:type="spellStart"/>
            <w:r w:rsidRPr="00103DCE">
              <w:rPr>
                <w:sz w:val="18"/>
                <w:szCs w:val="18"/>
                <w:lang w:val="en-GB"/>
              </w:rPr>
              <w:t>WingLoad</w:t>
            </w:r>
            <w:proofErr w:type="spellEnd"/>
          </w:p>
        </w:tc>
        <w:tc>
          <w:tcPr>
            <w:tcW w:w="591" w:type="dxa"/>
            <w:noWrap/>
            <w:hideMark/>
          </w:tcPr>
          <w:p w14:paraId="6BB88C5D" w14:textId="77777777" w:rsidR="00AF5FEC" w:rsidRPr="00103DCE" w:rsidRDefault="00AF5FEC" w:rsidP="00BF7CB4">
            <w:pPr>
              <w:rPr>
                <w:sz w:val="18"/>
                <w:szCs w:val="18"/>
                <w:lang w:val="en-GB"/>
              </w:rPr>
            </w:pPr>
            <w:r w:rsidRPr="00103DCE">
              <w:rPr>
                <w:sz w:val="18"/>
                <w:szCs w:val="18"/>
                <w:lang w:val="en-GB"/>
              </w:rPr>
              <w:t>-0.12</w:t>
            </w:r>
          </w:p>
        </w:tc>
        <w:tc>
          <w:tcPr>
            <w:tcW w:w="559" w:type="dxa"/>
            <w:noWrap/>
            <w:hideMark/>
          </w:tcPr>
          <w:p w14:paraId="21EDB73C" w14:textId="77777777" w:rsidR="00AF5FEC" w:rsidRPr="00103DCE" w:rsidRDefault="00AF5FEC" w:rsidP="00BF7CB4">
            <w:pPr>
              <w:rPr>
                <w:sz w:val="18"/>
                <w:szCs w:val="18"/>
                <w:lang w:val="en-GB"/>
              </w:rPr>
            </w:pPr>
            <w:r w:rsidRPr="00103DCE">
              <w:rPr>
                <w:sz w:val="18"/>
                <w:szCs w:val="18"/>
                <w:lang w:val="en-GB"/>
              </w:rPr>
              <w:t>0.47</w:t>
            </w:r>
          </w:p>
        </w:tc>
        <w:tc>
          <w:tcPr>
            <w:tcW w:w="560" w:type="dxa"/>
            <w:noWrap/>
            <w:hideMark/>
          </w:tcPr>
          <w:p w14:paraId="379B3E8E" w14:textId="77777777" w:rsidR="00AF5FEC" w:rsidRPr="00103DCE" w:rsidRDefault="00AF5FEC" w:rsidP="00BF7CB4">
            <w:pPr>
              <w:rPr>
                <w:sz w:val="18"/>
                <w:szCs w:val="18"/>
                <w:lang w:val="en-GB"/>
              </w:rPr>
            </w:pPr>
            <w:r w:rsidRPr="00103DCE">
              <w:rPr>
                <w:sz w:val="18"/>
                <w:szCs w:val="18"/>
                <w:lang w:val="en-GB"/>
              </w:rPr>
              <w:t>-0.17</w:t>
            </w:r>
          </w:p>
        </w:tc>
        <w:tc>
          <w:tcPr>
            <w:tcW w:w="527" w:type="dxa"/>
            <w:noWrap/>
            <w:hideMark/>
          </w:tcPr>
          <w:p w14:paraId="59BBAB8B" w14:textId="77777777" w:rsidR="00AF5FEC" w:rsidRPr="00103DCE" w:rsidRDefault="00AF5FEC" w:rsidP="00BF7CB4">
            <w:pPr>
              <w:rPr>
                <w:sz w:val="18"/>
                <w:szCs w:val="18"/>
                <w:lang w:val="en-GB"/>
              </w:rPr>
            </w:pPr>
            <w:r w:rsidRPr="00103DCE">
              <w:rPr>
                <w:sz w:val="18"/>
                <w:szCs w:val="18"/>
                <w:lang w:val="en-GB"/>
              </w:rPr>
              <w:t>-0.01</w:t>
            </w:r>
          </w:p>
        </w:tc>
        <w:tc>
          <w:tcPr>
            <w:tcW w:w="527" w:type="dxa"/>
            <w:noWrap/>
            <w:hideMark/>
          </w:tcPr>
          <w:p w14:paraId="0FB0EB29" w14:textId="77777777" w:rsidR="00AF5FEC" w:rsidRPr="00103DCE" w:rsidRDefault="00AF5FEC" w:rsidP="00BF7CB4">
            <w:pPr>
              <w:rPr>
                <w:sz w:val="18"/>
                <w:szCs w:val="18"/>
                <w:lang w:val="en-GB"/>
              </w:rPr>
            </w:pPr>
            <w:r w:rsidRPr="00103DCE">
              <w:rPr>
                <w:sz w:val="18"/>
                <w:szCs w:val="18"/>
                <w:lang w:val="en-GB"/>
              </w:rPr>
              <w:t>0.08</w:t>
            </w:r>
          </w:p>
        </w:tc>
        <w:tc>
          <w:tcPr>
            <w:tcW w:w="527" w:type="dxa"/>
            <w:noWrap/>
            <w:hideMark/>
          </w:tcPr>
          <w:p w14:paraId="113A3A72" w14:textId="77777777" w:rsidR="00AF5FEC" w:rsidRPr="00103DCE" w:rsidRDefault="00AF5FEC" w:rsidP="00BF7CB4">
            <w:pPr>
              <w:rPr>
                <w:sz w:val="18"/>
                <w:szCs w:val="18"/>
                <w:lang w:val="en-GB"/>
              </w:rPr>
            </w:pPr>
            <w:r w:rsidRPr="00103DCE">
              <w:rPr>
                <w:sz w:val="18"/>
                <w:szCs w:val="18"/>
                <w:lang w:val="en-GB"/>
              </w:rPr>
              <w:t>-0.70</w:t>
            </w:r>
          </w:p>
        </w:tc>
        <w:tc>
          <w:tcPr>
            <w:tcW w:w="527" w:type="dxa"/>
            <w:noWrap/>
            <w:hideMark/>
          </w:tcPr>
          <w:p w14:paraId="01E0E3E3" w14:textId="77777777" w:rsidR="00AF5FEC" w:rsidRPr="00103DCE" w:rsidRDefault="00AF5FEC" w:rsidP="00BF7CB4">
            <w:pPr>
              <w:rPr>
                <w:sz w:val="18"/>
                <w:szCs w:val="18"/>
                <w:lang w:val="en-GB"/>
              </w:rPr>
            </w:pPr>
            <w:r w:rsidRPr="00103DCE">
              <w:rPr>
                <w:sz w:val="18"/>
                <w:szCs w:val="18"/>
                <w:lang w:val="en-GB"/>
              </w:rPr>
              <w:t>0.35</w:t>
            </w:r>
          </w:p>
        </w:tc>
        <w:tc>
          <w:tcPr>
            <w:tcW w:w="527" w:type="dxa"/>
            <w:noWrap/>
            <w:hideMark/>
          </w:tcPr>
          <w:p w14:paraId="2B931EFC" w14:textId="77777777" w:rsidR="00AF5FEC" w:rsidRPr="00103DCE" w:rsidRDefault="00AF5FEC" w:rsidP="00BF7CB4">
            <w:pPr>
              <w:rPr>
                <w:sz w:val="18"/>
                <w:szCs w:val="18"/>
                <w:lang w:val="en-GB"/>
              </w:rPr>
            </w:pPr>
            <w:r w:rsidRPr="00103DCE">
              <w:rPr>
                <w:sz w:val="18"/>
                <w:szCs w:val="18"/>
                <w:lang w:val="en-GB"/>
              </w:rPr>
              <w:t>0.22</w:t>
            </w:r>
          </w:p>
        </w:tc>
        <w:tc>
          <w:tcPr>
            <w:tcW w:w="558" w:type="dxa"/>
            <w:noWrap/>
            <w:hideMark/>
          </w:tcPr>
          <w:p w14:paraId="461860C5" w14:textId="77777777" w:rsidR="00AF5FEC" w:rsidRPr="00103DCE" w:rsidRDefault="00AF5FEC" w:rsidP="00BF7CB4">
            <w:pPr>
              <w:rPr>
                <w:sz w:val="18"/>
                <w:szCs w:val="18"/>
                <w:lang w:val="en-GB"/>
              </w:rPr>
            </w:pPr>
            <w:r w:rsidRPr="00103DCE">
              <w:rPr>
                <w:sz w:val="18"/>
                <w:szCs w:val="18"/>
                <w:lang w:val="en-GB"/>
              </w:rPr>
              <w:t>0.19</w:t>
            </w:r>
          </w:p>
        </w:tc>
        <w:tc>
          <w:tcPr>
            <w:tcW w:w="612" w:type="dxa"/>
            <w:noWrap/>
            <w:hideMark/>
          </w:tcPr>
          <w:p w14:paraId="30455164" w14:textId="77777777" w:rsidR="00AF5FEC" w:rsidRPr="00103DCE" w:rsidRDefault="00AF5FEC" w:rsidP="00BF7CB4">
            <w:pPr>
              <w:rPr>
                <w:sz w:val="18"/>
                <w:szCs w:val="18"/>
                <w:lang w:val="en-GB"/>
              </w:rPr>
            </w:pPr>
            <w:r w:rsidRPr="00103DCE">
              <w:rPr>
                <w:sz w:val="18"/>
                <w:szCs w:val="18"/>
                <w:lang w:val="en-GB"/>
              </w:rPr>
              <w:t>0.19</w:t>
            </w:r>
          </w:p>
        </w:tc>
        <w:tc>
          <w:tcPr>
            <w:tcW w:w="612" w:type="dxa"/>
            <w:noWrap/>
            <w:hideMark/>
          </w:tcPr>
          <w:p w14:paraId="6E502B6A" w14:textId="77777777" w:rsidR="00AF5FEC" w:rsidRPr="00103DCE" w:rsidRDefault="00AF5FEC" w:rsidP="00BF7CB4">
            <w:pPr>
              <w:rPr>
                <w:sz w:val="18"/>
                <w:szCs w:val="18"/>
                <w:lang w:val="en-GB"/>
              </w:rPr>
            </w:pPr>
            <w:r w:rsidRPr="00103DCE">
              <w:rPr>
                <w:sz w:val="18"/>
                <w:szCs w:val="18"/>
                <w:lang w:val="en-GB"/>
              </w:rPr>
              <w:t>0.07</w:t>
            </w:r>
          </w:p>
        </w:tc>
        <w:tc>
          <w:tcPr>
            <w:tcW w:w="612" w:type="dxa"/>
            <w:noWrap/>
            <w:hideMark/>
          </w:tcPr>
          <w:p w14:paraId="149E634B" w14:textId="77777777" w:rsidR="00AF5FEC" w:rsidRPr="00103DCE" w:rsidRDefault="00AF5FEC" w:rsidP="00BF7CB4">
            <w:pPr>
              <w:rPr>
                <w:sz w:val="18"/>
                <w:szCs w:val="18"/>
                <w:lang w:val="en-GB"/>
              </w:rPr>
            </w:pPr>
            <w:r w:rsidRPr="00103DCE">
              <w:rPr>
                <w:sz w:val="18"/>
                <w:szCs w:val="18"/>
                <w:lang w:val="en-GB"/>
              </w:rPr>
              <w:t>-0.02</w:t>
            </w:r>
          </w:p>
        </w:tc>
        <w:tc>
          <w:tcPr>
            <w:tcW w:w="612" w:type="dxa"/>
            <w:noWrap/>
            <w:hideMark/>
          </w:tcPr>
          <w:p w14:paraId="1B53E95F"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7D2CB308" w14:textId="77777777" w:rsidR="00AF5FEC" w:rsidRPr="00103DCE" w:rsidRDefault="00AF5FEC" w:rsidP="00BF7CB4">
            <w:pPr>
              <w:rPr>
                <w:sz w:val="18"/>
                <w:szCs w:val="18"/>
                <w:lang w:val="en-GB"/>
              </w:rPr>
            </w:pPr>
            <w:r w:rsidRPr="00103DCE">
              <w:rPr>
                <w:sz w:val="18"/>
                <w:szCs w:val="18"/>
                <w:lang w:val="en-GB"/>
              </w:rPr>
              <w:t>0.00</w:t>
            </w:r>
          </w:p>
        </w:tc>
      </w:tr>
      <w:tr w:rsidR="002D111E" w:rsidRPr="00103DCE" w14:paraId="31BCA3C8" w14:textId="77777777" w:rsidTr="002D111E">
        <w:trPr>
          <w:trHeight w:val="320"/>
        </w:trPr>
        <w:tc>
          <w:tcPr>
            <w:tcW w:w="1387" w:type="dxa"/>
            <w:noWrap/>
            <w:hideMark/>
          </w:tcPr>
          <w:p w14:paraId="5DE32EBF" w14:textId="77777777" w:rsidR="00AF5FEC" w:rsidRPr="00103DCE" w:rsidRDefault="00AF5FEC" w:rsidP="00BF7CB4">
            <w:pPr>
              <w:rPr>
                <w:sz w:val="18"/>
                <w:szCs w:val="18"/>
                <w:lang w:val="en-GB"/>
              </w:rPr>
            </w:pPr>
            <w:proofErr w:type="spellStart"/>
            <w:r w:rsidRPr="00103DCE">
              <w:rPr>
                <w:sz w:val="18"/>
                <w:szCs w:val="18"/>
                <w:lang w:val="en-GB"/>
              </w:rPr>
              <w:t>WingArea</w:t>
            </w:r>
            <w:proofErr w:type="spellEnd"/>
          </w:p>
        </w:tc>
        <w:tc>
          <w:tcPr>
            <w:tcW w:w="591" w:type="dxa"/>
            <w:noWrap/>
            <w:hideMark/>
          </w:tcPr>
          <w:p w14:paraId="6F854DB8" w14:textId="77777777" w:rsidR="00AF5FEC" w:rsidRPr="00103DCE" w:rsidRDefault="00AF5FEC" w:rsidP="00BF7CB4">
            <w:pPr>
              <w:rPr>
                <w:sz w:val="18"/>
                <w:szCs w:val="18"/>
                <w:lang w:val="en-GB"/>
              </w:rPr>
            </w:pPr>
            <w:r w:rsidRPr="00103DCE">
              <w:rPr>
                <w:sz w:val="18"/>
                <w:szCs w:val="18"/>
                <w:lang w:val="en-GB"/>
              </w:rPr>
              <w:t>0.34</w:t>
            </w:r>
          </w:p>
        </w:tc>
        <w:tc>
          <w:tcPr>
            <w:tcW w:w="559" w:type="dxa"/>
            <w:noWrap/>
            <w:hideMark/>
          </w:tcPr>
          <w:p w14:paraId="6803811B" w14:textId="77777777" w:rsidR="00AF5FEC" w:rsidRPr="00103DCE" w:rsidRDefault="00AF5FEC" w:rsidP="00BF7CB4">
            <w:pPr>
              <w:rPr>
                <w:sz w:val="18"/>
                <w:szCs w:val="18"/>
                <w:lang w:val="en-GB"/>
              </w:rPr>
            </w:pPr>
            <w:r w:rsidRPr="00103DCE">
              <w:rPr>
                <w:sz w:val="18"/>
                <w:szCs w:val="18"/>
                <w:lang w:val="en-GB"/>
              </w:rPr>
              <w:t>-0.14</w:t>
            </w:r>
          </w:p>
        </w:tc>
        <w:tc>
          <w:tcPr>
            <w:tcW w:w="560" w:type="dxa"/>
            <w:noWrap/>
            <w:hideMark/>
          </w:tcPr>
          <w:p w14:paraId="697CCCFC" w14:textId="77777777" w:rsidR="00AF5FEC" w:rsidRPr="00103DCE" w:rsidRDefault="00AF5FEC" w:rsidP="00BF7CB4">
            <w:pPr>
              <w:rPr>
                <w:sz w:val="18"/>
                <w:szCs w:val="18"/>
                <w:lang w:val="en-GB"/>
              </w:rPr>
            </w:pPr>
            <w:r w:rsidRPr="00103DCE">
              <w:rPr>
                <w:sz w:val="18"/>
                <w:szCs w:val="18"/>
                <w:lang w:val="en-GB"/>
              </w:rPr>
              <w:t>0.13</w:t>
            </w:r>
          </w:p>
        </w:tc>
        <w:tc>
          <w:tcPr>
            <w:tcW w:w="527" w:type="dxa"/>
            <w:noWrap/>
            <w:hideMark/>
          </w:tcPr>
          <w:p w14:paraId="73D0DA20" w14:textId="77777777" w:rsidR="00AF5FEC" w:rsidRPr="00103DCE" w:rsidRDefault="00AF5FEC" w:rsidP="00BF7CB4">
            <w:pPr>
              <w:rPr>
                <w:sz w:val="18"/>
                <w:szCs w:val="18"/>
                <w:lang w:val="en-GB"/>
              </w:rPr>
            </w:pPr>
            <w:r w:rsidRPr="00103DCE">
              <w:rPr>
                <w:sz w:val="18"/>
                <w:szCs w:val="18"/>
                <w:lang w:val="en-GB"/>
              </w:rPr>
              <w:t>-0.12</w:t>
            </w:r>
          </w:p>
        </w:tc>
        <w:tc>
          <w:tcPr>
            <w:tcW w:w="527" w:type="dxa"/>
            <w:noWrap/>
            <w:hideMark/>
          </w:tcPr>
          <w:p w14:paraId="2E4D041F" w14:textId="77777777" w:rsidR="00AF5FEC" w:rsidRPr="00103DCE" w:rsidRDefault="00AF5FEC" w:rsidP="00BF7CB4">
            <w:pPr>
              <w:rPr>
                <w:sz w:val="18"/>
                <w:szCs w:val="18"/>
                <w:lang w:val="en-GB"/>
              </w:rPr>
            </w:pPr>
            <w:r w:rsidRPr="00103DCE">
              <w:rPr>
                <w:sz w:val="18"/>
                <w:szCs w:val="18"/>
                <w:lang w:val="en-GB"/>
              </w:rPr>
              <w:t>0.10</w:t>
            </w:r>
          </w:p>
        </w:tc>
        <w:tc>
          <w:tcPr>
            <w:tcW w:w="527" w:type="dxa"/>
            <w:noWrap/>
            <w:hideMark/>
          </w:tcPr>
          <w:p w14:paraId="5BA3F4E6" w14:textId="77777777" w:rsidR="00AF5FEC" w:rsidRPr="00103DCE" w:rsidRDefault="00AF5FEC" w:rsidP="00BF7CB4">
            <w:pPr>
              <w:rPr>
                <w:sz w:val="18"/>
                <w:szCs w:val="18"/>
                <w:lang w:val="en-GB"/>
              </w:rPr>
            </w:pPr>
            <w:r w:rsidRPr="00103DCE">
              <w:rPr>
                <w:sz w:val="18"/>
                <w:szCs w:val="18"/>
                <w:lang w:val="en-GB"/>
              </w:rPr>
              <w:t>0.00</w:t>
            </w:r>
          </w:p>
        </w:tc>
        <w:tc>
          <w:tcPr>
            <w:tcW w:w="527" w:type="dxa"/>
            <w:noWrap/>
            <w:hideMark/>
          </w:tcPr>
          <w:p w14:paraId="3BF6FB04" w14:textId="77777777" w:rsidR="00AF5FEC" w:rsidRPr="00103DCE" w:rsidRDefault="00AF5FEC" w:rsidP="00BF7CB4">
            <w:pPr>
              <w:rPr>
                <w:sz w:val="18"/>
                <w:szCs w:val="18"/>
                <w:lang w:val="en-GB"/>
              </w:rPr>
            </w:pPr>
            <w:r w:rsidRPr="00103DCE">
              <w:rPr>
                <w:sz w:val="18"/>
                <w:szCs w:val="18"/>
                <w:lang w:val="en-GB"/>
              </w:rPr>
              <w:t>0.24</w:t>
            </w:r>
          </w:p>
        </w:tc>
        <w:tc>
          <w:tcPr>
            <w:tcW w:w="527" w:type="dxa"/>
            <w:noWrap/>
            <w:hideMark/>
          </w:tcPr>
          <w:p w14:paraId="0D088BAB" w14:textId="77777777" w:rsidR="00AF5FEC" w:rsidRPr="00103DCE" w:rsidRDefault="00AF5FEC" w:rsidP="00BF7CB4">
            <w:pPr>
              <w:rPr>
                <w:sz w:val="18"/>
                <w:szCs w:val="18"/>
                <w:lang w:val="en-GB"/>
              </w:rPr>
            </w:pPr>
            <w:r w:rsidRPr="00103DCE">
              <w:rPr>
                <w:sz w:val="18"/>
                <w:szCs w:val="18"/>
                <w:lang w:val="en-GB"/>
              </w:rPr>
              <w:t>0.23</w:t>
            </w:r>
          </w:p>
        </w:tc>
        <w:tc>
          <w:tcPr>
            <w:tcW w:w="558" w:type="dxa"/>
            <w:noWrap/>
            <w:hideMark/>
          </w:tcPr>
          <w:p w14:paraId="1BE2CFFA" w14:textId="77777777" w:rsidR="00AF5FEC" w:rsidRPr="00103DCE" w:rsidRDefault="00AF5FEC" w:rsidP="00BF7CB4">
            <w:pPr>
              <w:rPr>
                <w:sz w:val="18"/>
                <w:szCs w:val="18"/>
                <w:lang w:val="en-GB"/>
              </w:rPr>
            </w:pPr>
            <w:r w:rsidRPr="00103DCE">
              <w:rPr>
                <w:sz w:val="18"/>
                <w:szCs w:val="18"/>
                <w:lang w:val="en-GB"/>
              </w:rPr>
              <w:t>0.57</w:t>
            </w:r>
          </w:p>
        </w:tc>
        <w:tc>
          <w:tcPr>
            <w:tcW w:w="612" w:type="dxa"/>
            <w:noWrap/>
            <w:hideMark/>
          </w:tcPr>
          <w:p w14:paraId="67516DC7" w14:textId="77777777" w:rsidR="00AF5FEC" w:rsidRPr="00103DCE" w:rsidRDefault="00AF5FEC" w:rsidP="00BF7CB4">
            <w:pPr>
              <w:rPr>
                <w:sz w:val="18"/>
                <w:szCs w:val="18"/>
                <w:lang w:val="en-GB"/>
              </w:rPr>
            </w:pPr>
            <w:r w:rsidRPr="00103DCE">
              <w:rPr>
                <w:sz w:val="18"/>
                <w:szCs w:val="18"/>
                <w:lang w:val="en-GB"/>
              </w:rPr>
              <w:t>-0.57</w:t>
            </w:r>
          </w:p>
        </w:tc>
        <w:tc>
          <w:tcPr>
            <w:tcW w:w="612" w:type="dxa"/>
            <w:noWrap/>
            <w:hideMark/>
          </w:tcPr>
          <w:p w14:paraId="39ED61D5" w14:textId="77777777" w:rsidR="00AF5FEC" w:rsidRPr="00103DCE" w:rsidRDefault="00AF5FEC" w:rsidP="00BF7CB4">
            <w:pPr>
              <w:rPr>
                <w:sz w:val="18"/>
                <w:szCs w:val="18"/>
                <w:lang w:val="en-GB"/>
              </w:rPr>
            </w:pPr>
            <w:r w:rsidRPr="00103DCE">
              <w:rPr>
                <w:sz w:val="18"/>
                <w:szCs w:val="18"/>
                <w:lang w:val="en-GB"/>
              </w:rPr>
              <w:t>-0.21</w:t>
            </w:r>
          </w:p>
        </w:tc>
        <w:tc>
          <w:tcPr>
            <w:tcW w:w="612" w:type="dxa"/>
            <w:noWrap/>
            <w:hideMark/>
          </w:tcPr>
          <w:p w14:paraId="62CEE97D" w14:textId="77777777" w:rsidR="00AF5FEC" w:rsidRPr="00103DCE" w:rsidRDefault="00AF5FEC" w:rsidP="00BF7CB4">
            <w:pPr>
              <w:rPr>
                <w:sz w:val="18"/>
                <w:szCs w:val="18"/>
                <w:lang w:val="en-GB"/>
              </w:rPr>
            </w:pPr>
            <w:r w:rsidRPr="00103DCE">
              <w:rPr>
                <w:sz w:val="18"/>
                <w:szCs w:val="18"/>
                <w:lang w:val="en-GB"/>
              </w:rPr>
              <w:t>0.12</w:t>
            </w:r>
          </w:p>
        </w:tc>
        <w:tc>
          <w:tcPr>
            <w:tcW w:w="612" w:type="dxa"/>
            <w:noWrap/>
            <w:hideMark/>
          </w:tcPr>
          <w:p w14:paraId="36E05AB2" w14:textId="77777777" w:rsidR="00AF5FEC" w:rsidRPr="00103DCE" w:rsidRDefault="00AF5FEC" w:rsidP="00BF7CB4">
            <w:pPr>
              <w:rPr>
                <w:sz w:val="18"/>
                <w:szCs w:val="18"/>
                <w:lang w:val="en-GB"/>
              </w:rPr>
            </w:pPr>
            <w:r w:rsidRPr="00103DCE">
              <w:rPr>
                <w:sz w:val="18"/>
                <w:szCs w:val="18"/>
                <w:lang w:val="en-GB"/>
              </w:rPr>
              <w:t>0.08</w:t>
            </w:r>
          </w:p>
        </w:tc>
        <w:tc>
          <w:tcPr>
            <w:tcW w:w="612" w:type="dxa"/>
            <w:noWrap/>
            <w:hideMark/>
          </w:tcPr>
          <w:p w14:paraId="580422EC" w14:textId="77777777" w:rsidR="00AF5FEC" w:rsidRPr="00103DCE" w:rsidRDefault="00AF5FEC" w:rsidP="00BF7CB4">
            <w:pPr>
              <w:rPr>
                <w:sz w:val="18"/>
                <w:szCs w:val="18"/>
                <w:lang w:val="en-GB"/>
              </w:rPr>
            </w:pPr>
            <w:r w:rsidRPr="00103DCE">
              <w:rPr>
                <w:sz w:val="18"/>
                <w:szCs w:val="18"/>
                <w:lang w:val="en-GB"/>
              </w:rPr>
              <w:t>0.01</w:t>
            </w:r>
          </w:p>
        </w:tc>
      </w:tr>
      <w:tr w:rsidR="002D111E" w:rsidRPr="00103DCE" w14:paraId="6CE652D6" w14:textId="77777777" w:rsidTr="002D111E">
        <w:trPr>
          <w:trHeight w:val="320"/>
        </w:trPr>
        <w:tc>
          <w:tcPr>
            <w:tcW w:w="1387" w:type="dxa"/>
            <w:noWrap/>
            <w:hideMark/>
          </w:tcPr>
          <w:p w14:paraId="2CE406A6" w14:textId="77777777" w:rsidR="00AF5FEC" w:rsidRPr="00103DCE" w:rsidRDefault="00AF5FEC" w:rsidP="00BF7CB4">
            <w:pPr>
              <w:rPr>
                <w:sz w:val="18"/>
                <w:szCs w:val="18"/>
                <w:lang w:val="en-GB"/>
              </w:rPr>
            </w:pPr>
            <w:proofErr w:type="spellStart"/>
            <w:r w:rsidRPr="00103DCE">
              <w:rPr>
                <w:sz w:val="18"/>
                <w:szCs w:val="18"/>
                <w:lang w:val="en-GB"/>
              </w:rPr>
              <w:t>TailLength</w:t>
            </w:r>
            <w:proofErr w:type="spellEnd"/>
          </w:p>
        </w:tc>
        <w:tc>
          <w:tcPr>
            <w:tcW w:w="591" w:type="dxa"/>
            <w:noWrap/>
            <w:hideMark/>
          </w:tcPr>
          <w:p w14:paraId="42DFE3B9" w14:textId="77777777" w:rsidR="00AF5FEC" w:rsidRPr="00103DCE" w:rsidRDefault="00AF5FEC" w:rsidP="00BF7CB4">
            <w:pPr>
              <w:rPr>
                <w:sz w:val="18"/>
                <w:szCs w:val="18"/>
                <w:lang w:val="en-GB"/>
              </w:rPr>
            </w:pPr>
            <w:r w:rsidRPr="00103DCE">
              <w:rPr>
                <w:sz w:val="18"/>
                <w:szCs w:val="18"/>
                <w:lang w:val="en-GB"/>
              </w:rPr>
              <w:t>0.17</w:t>
            </w:r>
          </w:p>
        </w:tc>
        <w:tc>
          <w:tcPr>
            <w:tcW w:w="559" w:type="dxa"/>
            <w:noWrap/>
            <w:hideMark/>
          </w:tcPr>
          <w:p w14:paraId="22300CBF" w14:textId="77777777" w:rsidR="00AF5FEC" w:rsidRPr="00103DCE" w:rsidRDefault="00AF5FEC" w:rsidP="00BF7CB4">
            <w:pPr>
              <w:rPr>
                <w:sz w:val="18"/>
                <w:szCs w:val="18"/>
                <w:lang w:val="en-GB"/>
              </w:rPr>
            </w:pPr>
            <w:r w:rsidRPr="00103DCE">
              <w:rPr>
                <w:sz w:val="18"/>
                <w:szCs w:val="18"/>
                <w:lang w:val="en-GB"/>
              </w:rPr>
              <w:t>-0.11</w:t>
            </w:r>
          </w:p>
        </w:tc>
        <w:tc>
          <w:tcPr>
            <w:tcW w:w="560" w:type="dxa"/>
            <w:noWrap/>
            <w:hideMark/>
          </w:tcPr>
          <w:p w14:paraId="2865BB61" w14:textId="77777777" w:rsidR="00AF5FEC" w:rsidRPr="00103DCE" w:rsidRDefault="00AF5FEC" w:rsidP="00BF7CB4">
            <w:pPr>
              <w:rPr>
                <w:sz w:val="18"/>
                <w:szCs w:val="18"/>
                <w:lang w:val="en-GB"/>
              </w:rPr>
            </w:pPr>
            <w:r w:rsidRPr="00103DCE">
              <w:rPr>
                <w:sz w:val="18"/>
                <w:szCs w:val="18"/>
                <w:lang w:val="en-GB"/>
              </w:rPr>
              <w:t>0.03</w:t>
            </w:r>
          </w:p>
        </w:tc>
        <w:tc>
          <w:tcPr>
            <w:tcW w:w="527" w:type="dxa"/>
            <w:noWrap/>
            <w:hideMark/>
          </w:tcPr>
          <w:p w14:paraId="61D2305C" w14:textId="77777777" w:rsidR="00AF5FEC" w:rsidRPr="00103DCE" w:rsidRDefault="00AF5FEC" w:rsidP="00BF7CB4">
            <w:pPr>
              <w:rPr>
                <w:sz w:val="18"/>
                <w:szCs w:val="18"/>
                <w:lang w:val="en-GB"/>
              </w:rPr>
            </w:pPr>
            <w:r w:rsidRPr="00103DCE">
              <w:rPr>
                <w:sz w:val="18"/>
                <w:szCs w:val="18"/>
                <w:lang w:val="en-GB"/>
              </w:rPr>
              <w:t>-0.23</w:t>
            </w:r>
          </w:p>
        </w:tc>
        <w:tc>
          <w:tcPr>
            <w:tcW w:w="527" w:type="dxa"/>
            <w:noWrap/>
            <w:hideMark/>
          </w:tcPr>
          <w:p w14:paraId="57961522" w14:textId="77777777" w:rsidR="00AF5FEC" w:rsidRPr="00103DCE" w:rsidRDefault="00AF5FEC" w:rsidP="00BF7CB4">
            <w:pPr>
              <w:rPr>
                <w:sz w:val="18"/>
                <w:szCs w:val="18"/>
                <w:lang w:val="en-GB"/>
              </w:rPr>
            </w:pPr>
            <w:r w:rsidRPr="00103DCE">
              <w:rPr>
                <w:sz w:val="18"/>
                <w:szCs w:val="18"/>
                <w:lang w:val="en-GB"/>
              </w:rPr>
              <w:t>-0.92</w:t>
            </w:r>
          </w:p>
        </w:tc>
        <w:tc>
          <w:tcPr>
            <w:tcW w:w="527" w:type="dxa"/>
            <w:noWrap/>
            <w:hideMark/>
          </w:tcPr>
          <w:p w14:paraId="33B59FC8" w14:textId="77777777" w:rsidR="00AF5FEC" w:rsidRPr="00103DCE" w:rsidRDefault="00AF5FEC" w:rsidP="00BF7CB4">
            <w:pPr>
              <w:rPr>
                <w:sz w:val="18"/>
                <w:szCs w:val="18"/>
                <w:lang w:val="en-GB"/>
              </w:rPr>
            </w:pPr>
            <w:r w:rsidRPr="00103DCE">
              <w:rPr>
                <w:sz w:val="18"/>
                <w:szCs w:val="18"/>
                <w:lang w:val="en-GB"/>
              </w:rPr>
              <w:t>-0.25</w:t>
            </w:r>
          </w:p>
        </w:tc>
        <w:tc>
          <w:tcPr>
            <w:tcW w:w="527" w:type="dxa"/>
            <w:noWrap/>
            <w:hideMark/>
          </w:tcPr>
          <w:p w14:paraId="59BF7ABF" w14:textId="77777777" w:rsidR="00AF5FEC" w:rsidRPr="00103DCE" w:rsidRDefault="00AF5FEC" w:rsidP="00BF7CB4">
            <w:pPr>
              <w:rPr>
                <w:sz w:val="18"/>
                <w:szCs w:val="18"/>
                <w:lang w:val="en-GB"/>
              </w:rPr>
            </w:pPr>
            <w:r w:rsidRPr="00103DCE">
              <w:rPr>
                <w:sz w:val="18"/>
                <w:szCs w:val="18"/>
                <w:lang w:val="en-GB"/>
              </w:rPr>
              <w:t>-0.06</w:t>
            </w:r>
          </w:p>
        </w:tc>
        <w:tc>
          <w:tcPr>
            <w:tcW w:w="527" w:type="dxa"/>
            <w:noWrap/>
            <w:hideMark/>
          </w:tcPr>
          <w:p w14:paraId="21D4C8FB" w14:textId="77777777" w:rsidR="00AF5FEC" w:rsidRPr="00103DCE" w:rsidRDefault="00AF5FEC" w:rsidP="00BF7CB4">
            <w:pPr>
              <w:rPr>
                <w:sz w:val="18"/>
                <w:szCs w:val="18"/>
                <w:lang w:val="en-GB"/>
              </w:rPr>
            </w:pPr>
            <w:r w:rsidRPr="00103DCE">
              <w:rPr>
                <w:sz w:val="18"/>
                <w:szCs w:val="18"/>
                <w:lang w:val="en-GB"/>
              </w:rPr>
              <w:t>0.02</w:t>
            </w:r>
          </w:p>
        </w:tc>
        <w:tc>
          <w:tcPr>
            <w:tcW w:w="558" w:type="dxa"/>
            <w:noWrap/>
            <w:hideMark/>
          </w:tcPr>
          <w:p w14:paraId="7B2F059E" w14:textId="77777777" w:rsidR="00AF5FEC" w:rsidRPr="00103DCE" w:rsidRDefault="00AF5FEC" w:rsidP="00BF7CB4">
            <w:pPr>
              <w:rPr>
                <w:sz w:val="18"/>
                <w:szCs w:val="18"/>
                <w:lang w:val="en-GB"/>
              </w:rPr>
            </w:pPr>
            <w:r w:rsidRPr="00103DCE">
              <w:rPr>
                <w:sz w:val="18"/>
                <w:szCs w:val="18"/>
                <w:lang w:val="en-GB"/>
              </w:rPr>
              <w:t>-0.01</w:t>
            </w:r>
          </w:p>
        </w:tc>
        <w:tc>
          <w:tcPr>
            <w:tcW w:w="612" w:type="dxa"/>
            <w:noWrap/>
            <w:hideMark/>
          </w:tcPr>
          <w:p w14:paraId="55F786B1" w14:textId="77777777" w:rsidR="00AF5FEC" w:rsidRPr="00103DCE" w:rsidRDefault="00AF5FEC" w:rsidP="00BF7CB4">
            <w:pPr>
              <w:rPr>
                <w:sz w:val="18"/>
                <w:szCs w:val="18"/>
                <w:lang w:val="en-GB"/>
              </w:rPr>
            </w:pPr>
            <w:r w:rsidRPr="00103DCE">
              <w:rPr>
                <w:sz w:val="18"/>
                <w:szCs w:val="18"/>
                <w:lang w:val="en-GB"/>
              </w:rPr>
              <w:t>-0.01</w:t>
            </w:r>
          </w:p>
        </w:tc>
        <w:tc>
          <w:tcPr>
            <w:tcW w:w="612" w:type="dxa"/>
            <w:noWrap/>
            <w:hideMark/>
          </w:tcPr>
          <w:p w14:paraId="13F71DBA"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0A3C31DB"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42514466" w14:textId="77777777" w:rsidR="00AF5FEC" w:rsidRPr="00103DCE" w:rsidRDefault="00AF5FEC" w:rsidP="00BF7CB4">
            <w:pPr>
              <w:rPr>
                <w:sz w:val="18"/>
                <w:szCs w:val="18"/>
                <w:lang w:val="en-GB"/>
              </w:rPr>
            </w:pPr>
            <w:r w:rsidRPr="00103DCE">
              <w:rPr>
                <w:sz w:val="18"/>
                <w:szCs w:val="18"/>
                <w:lang w:val="en-GB"/>
              </w:rPr>
              <w:t>0.00</w:t>
            </w:r>
          </w:p>
        </w:tc>
        <w:tc>
          <w:tcPr>
            <w:tcW w:w="612" w:type="dxa"/>
            <w:noWrap/>
            <w:hideMark/>
          </w:tcPr>
          <w:p w14:paraId="42B9CC7B" w14:textId="77777777" w:rsidR="00AF5FEC" w:rsidRPr="00103DCE" w:rsidRDefault="00AF5FEC" w:rsidP="00BF7CB4">
            <w:pPr>
              <w:rPr>
                <w:sz w:val="18"/>
                <w:szCs w:val="18"/>
                <w:lang w:val="en-GB"/>
              </w:rPr>
            </w:pPr>
            <w:r w:rsidRPr="00103DCE">
              <w:rPr>
                <w:sz w:val="18"/>
                <w:szCs w:val="18"/>
                <w:lang w:val="en-GB"/>
              </w:rPr>
              <w:t>0.00</w:t>
            </w:r>
          </w:p>
        </w:tc>
      </w:tr>
    </w:tbl>
    <w:p w14:paraId="5B04D8DF" w14:textId="77777777" w:rsidR="00AF5FEC" w:rsidRPr="00103DCE" w:rsidRDefault="00AF5FEC" w:rsidP="00AF5FEC">
      <w:pPr>
        <w:rPr>
          <w:b/>
          <w:bCs/>
          <w:lang w:val="en-GB"/>
        </w:rPr>
      </w:pPr>
    </w:p>
    <w:p w14:paraId="6400CA09" w14:textId="77777777" w:rsidR="00AF5FEC" w:rsidRPr="00103DCE" w:rsidRDefault="00AF5FEC" w:rsidP="00AF5FEC">
      <w:pPr>
        <w:rPr>
          <w:b/>
          <w:bCs/>
          <w:lang w:val="en-GB"/>
        </w:rPr>
      </w:pPr>
    </w:p>
    <w:p w14:paraId="0D53B21C" w14:textId="77777777" w:rsidR="00AF5FEC" w:rsidRPr="00103DCE" w:rsidRDefault="00AF5FEC" w:rsidP="00AF5FEC">
      <w:pPr>
        <w:rPr>
          <w:b/>
          <w:bCs/>
          <w:lang w:val="en-GB"/>
        </w:rPr>
      </w:pPr>
    </w:p>
    <w:p w14:paraId="5EE492CB" w14:textId="77777777" w:rsidR="00AF5FEC" w:rsidRPr="00103DCE" w:rsidRDefault="00AF5FEC" w:rsidP="00AF5FEC">
      <w:pPr>
        <w:rPr>
          <w:b/>
          <w:bCs/>
          <w:lang w:val="en-GB"/>
        </w:rPr>
      </w:pPr>
    </w:p>
    <w:p w14:paraId="3F83C83C" w14:textId="77777777" w:rsidR="00AF5FEC" w:rsidRPr="00103DCE" w:rsidRDefault="00AF5FEC" w:rsidP="00AF5FEC">
      <w:pPr>
        <w:rPr>
          <w:lang w:val="en-GB"/>
        </w:rPr>
      </w:pPr>
    </w:p>
    <w:p w14:paraId="3DA58D6C" w14:textId="7E8B9803" w:rsidR="00AF5FEC" w:rsidRPr="00103DCE" w:rsidRDefault="00AF5FEC" w:rsidP="00AF5FEC">
      <w:pPr>
        <w:rPr>
          <w:lang w:val="en-GB"/>
        </w:rPr>
      </w:pPr>
    </w:p>
    <w:p w14:paraId="4C53B2EF" w14:textId="420460CD" w:rsidR="00DE2563" w:rsidRPr="00103DCE" w:rsidRDefault="00DE2563" w:rsidP="00AF5FEC">
      <w:pPr>
        <w:rPr>
          <w:lang w:val="en-GB"/>
        </w:rPr>
      </w:pPr>
    </w:p>
    <w:p w14:paraId="3D027A7B" w14:textId="23218AA4" w:rsidR="00DE2563" w:rsidRPr="00103DCE" w:rsidRDefault="00DE2563" w:rsidP="00AF5FEC">
      <w:pPr>
        <w:rPr>
          <w:lang w:val="en-GB"/>
        </w:rPr>
      </w:pPr>
    </w:p>
    <w:p w14:paraId="58D073C4" w14:textId="4FF61D43" w:rsidR="00DE2563" w:rsidRPr="00103DCE" w:rsidRDefault="00DE2563" w:rsidP="00AF5FEC">
      <w:pPr>
        <w:rPr>
          <w:lang w:val="en-GB"/>
        </w:rPr>
      </w:pPr>
    </w:p>
    <w:p w14:paraId="2FCD853B" w14:textId="7A7D05DE" w:rsidR="00DE2563" w:rsidRPr="00103DCE" w:rsidRDefault="00DE2563" w:rsidP="00AF5FEC">
      <w:pPr>
        <w:rPr>
          <w:lang w:val="en-GB"/>
        </w:rPr>
      </w:pPr>
    </w:p>
    <w:p w14:paraId="295702E5" w14:textId="0A16DEBD" w:rsidR="00DE2563" w:rsidRPr="00103DCE" w:rsidRDefault="00DE2563" w:rsidP="00AF5FEC">
      <w:pPr>
        <w:rPr>
          <w:lang w:val="en-GB"/>
        </w:rPr>
      </w:pPr>
    </w:p>
    <w:p w14:paraId="2A6BC071" w14:textId="02C28958" w:rsidR="00DE2563" w:rsidRPr="00103DCE" w:rsidRDefault="00DE2563" w:rsidP="00AF5FEC">
      <w:pPr>
        <w:rPr>
          <w:lang w:val="en-GB"/>
        </w:rPr>
      </w:pPr>
    </w:p>
    <w:p w14:paraId="7C1BA3B8" w14:textId="4B64D73C" w:rsidR="00DE2563" w:rsidRPr="00103DCE" w:rsidRDefault="00DE2563" w:rsidP="00AF5FEC">
      <w:pPr>
        <w:rPr>
          <w:lang w:val="en-GB"/>
        </w:rPr>
      </w:pPr>
    </w:p>
    <w:p w14:paraId="183A36BD" w14:textId="1051D5D7" w:rsidR="00AF5FEC" w:rsidRPr="00103DCE" w:rsidRDefault="00AF5FEC" w:rsidP="00AF5FEC">
      <w:pPr>
        <w:rPr>
          <w:lang w:val="en-GB"/>
        </w:rPr>
      </w:pPr>
    </w:p>
    <w:p w14:paraId="2E855845" w14:textId="7E831B79" w:rsidR="002C2601" w:rsidRPr="00103DCE" w:rsidRDefault="002C2601" w:rsidP="00AF5FEC">
      <w:pPr>
        <w:rPr>
          <w:lang w:val="en-GB"/>
        </w:rPr>
      </w:pPr>
      <w:r w:rsidRPr="00103DCE">
        <w:rPr>
          <w:b/>
          <w:bCs/>
          <w:lang w:val="en-GB"/>
        </w:rPr>
        <w:lastRenderedPageBreak/>
        <w:t xml:space="preserve">Table S2. </w:t>
      </w:r>
      <w:r w:rsidRPr="00103DCE">
        <w:rPr>
          <w:lang w:val="en-GB"/>
        </w:rPr>
        <w:t>Acoustic PCA summary and loadings</w:t>
      </w:r>
      <w:r w:rsidR="0040168D" w:rsidRPr="00103DCE">
        <w:rPr>
          <w:lang w:val="en-GB"/>
        </w:rPr>
        <w:t xml:space="preserve">. Acoustic parameters </w:t>
      </w:r>
      <w:r w:rsidR="00E0445C" w:rsidRPr="00103DCE">
        <w:rPr>
          <w:lang w:val="en-GB"/>
        </w:rPr>
        <w:t>are</w:t>
      </w:r>
      <w:r w:rsidR="0040168D" w:rsidRPr="00103DCE">
        <w:rPr>
          <w:lang w:val="en-GB"/>
        </w:rPr>
        <w:t xml:space="preserve"> </w:t>
      </w:r>
      <w:r w:rsidR="00E0445C" w:rsidRPr="00103DCE">
        <w:rPr>
          <w:lang w:val="en-GB"/>
        </w:rPr>
        <w:t>e</w:t>
      </w:r>
      <w:r w:rsidR="0040168D" w:rsidRPr="00103DCE">
        <w:rPr>
          <w:lang w:val="en-GB"/>
        </w:rPr>
        <w:t>lement types</w:t>
      </w:r>
      <w:r w:rsidR="00521805" w:rsidRPr="00103DCE">
        <w:rPr>
          <w:lang w:val="en-GB"/>
        </w:rPr>
        <w:t xml:space="preserve"> (</w:t>
      </w:r>
      <w:proofErr w:type="spellStart"/>
      <w:proofErr w:type="gramStart"/>
      <w:r w:rsidR="00521805" w:rsidRPr="00103DCE">
        <w:rPr>
          <w:lang w:val="en-GB"/>
        </w:rPr>
        <w:t>elm.types</w:t>
      </w:r>
      <w:proofErr w:type="spellEnd"/>
      <w:proofErr w:type="gramEnd"/>
      <w:r w:rsidR="00521805" w:rsidRPr="00103DCE">
        <w:rPr>
          <w:lang w:val="en-GB"/>
        </w:rPr>
        <w:t>)</w:t>
      </w:r>
      <w:r w:rsidR="0040168D" w:rsidRPr="00103DCE">
        <w:rPr>
          <w:lang w:val="en-GB"/>
        </w:rPr>
        <w:t>, sequence complexity</w:t>
      </w:r>
      <w:r w:rsidR="00521805" w:rsidRPr="00103DCE">
        <w:rPr>
          <w:lang w:val="en-GB"/>
        </w:rPr>
        <w:t xml:space="preserve"> (</w:t>
      </w:r>
      <w:proofErr w:type="spellStart"/>
      <w:r w:rsidR="00521805" w:rsidRPr="00103DCE">
        <w:rPr>
          <w:lang w:val="en-GB"/>
        </w:rPr>
        <w:t>c.sq.complx</w:t>
      </w:r>
      <w:proofErr w:type="spellEnd"/>
      <w:r w:rsidR="00521805" w:rsidRPr="00103DCE">
        <w:rPr>
          <w:lang w:val="en-GB"/>
        </w:rPr>
        <w:t>)</w:t>
      </w:r>
      <w:r w:rsidR="0040168D" w:rsidRPr="00103DCE">
        <w:rPr>
          <w:lang w:val="en-GB"/>
        </w:rPr>
        <w:t>, acoustic space</w:t>
      </w:r>
      <w:r w:rsidR="00521805" w:rsidRPr="00103DCE">
        <w:rPr>
          <w:lang w:val="en-GB"/>
        </w:rPr>
        <w:t xml:space="preserve"> (</w:t>
      </w:r>
      <w:proofErr w:type="spellStart"/>
      <w:r w:rsidR="00521805" w:rsidRPr="00103DCE">
        <w:rPr>
          <w:lang w:val="en-GB"/>
        </w:rPr>
        <w:t>acous.spc.mst</w:t>
      </w:r>
      <w:proofErr w:type="spellEnd"/>
      <w:r w:rsidR="00521805" w:rsidRPr="00103DCE">
        <w:rPr>
          <w:lang w:val="en-GB"/>
        </w:rPr>
        <w:t>)</w:t>
      </w:r>
      <w:r w:rsidR="0040168D" w:rsidRPr="00103DCE">
        <w:rPr>
          <w:lang w:val="en-GB"/>
        </w:rPr>
        <w:t>, and between song variation with imputed values</w:t>
      </w:r>
      <w:r w:rsidR="00521805" w:rsidRPr="00103DCE">
        <w:rPr>
          <w:lang w:val="en-GB"/>
        </w:rPr>
        <w:t xml:space="preserve"> (</w:t>
      </w:r>
      <w:proofErr w:type="spellStart"/>
      <w:r w:rsidR="00521805" w:rsidRPr="00103DCE">
        <w:rPr>
          <w:lang w:val="en-GB"/>
        </w:rPr>
        <w:t>btwn.song.var.IMP</w:t>
      </w:r>
      <w:proofErr w:type="spellEnd"/>
      <w:r w:rsidR="00521805" w:rsidRPr="00103DCE">
        <w:rPr>
          <w:lang w:val="en-GB"/>
        </w:rPr>
        <w:t>)</w:t>
      </w:r>
      <w:r w:rsidR="0040168D" w:rsidRPr="00103DCE">
        <w:rPr>
          <w:lang w:val="en-GB"/>
        </w:rPr>
        <w:t>.</w:t>
      </w:r>
    </w:p>
    <w:tbl>
      <w:tblPr>
        <w:tblStyle w:val="TableGrid"/>
        <w:tblW w:w="0" w:type="auto"/>
        <w:tblLook w:val="04A0" w:firstRow="1" w:lastRow="0" w:firstColumn="1" w:lastColumn="0" w:noHBand="0" w:noVBand="1"/>
      </w:tblPr>
      <w:tblGrid>
        <w:gridCol w:w="2360"/>
        <w:gridCol w:w="1300"/>
        <w:gridCol w:w="1300"/>
        <w:gridCol w:w="1300"/>
        <w:gridCol w:w="1300"/>
      </w:tblGrid>
      <w:tr w:rsidR="00D14A24" w:rsidRPr="00103DCE" w14:paraId="5F26EA0E" w14:textId="77777777" w:rsidTr="00D14A24">
        <w:trPr>
          <w:trHeight w:val="320"/>
        </w:trPr>
        <w:tc>
          <w:tcPr>
            <w:tcW w:w="2360" w:type="dxa"/>
            <w:noWrap/>
            <w:hideMark/>
          </w:tcPr>
          <w:p w14:paraId="5B0209F9" w14:textId="77777777" w:rsidR="00D14A24" w:rsidRPr="00103DCE" w:rsidRDefault="00D14A24">
            <w:pPr>
              <w:rPr>
                <w:lang w:val="en-GB"/>
              </w:rPr>
            </w:pPr>
          </w:p>
        </w:tc>
        <w:tc>
          <w:tcPr>
            <w:tcW w:w="1300" w:type="dxa"/>
            <w:noWrap/>
            <w:hideMark/>
          </w:tcPr>
          <w:p w14:paraId="78458ACB" w14:textId="5110F37B" w:rsidR="00D14A24" w:rsidRPr="00103DCE" w:rsidRDefault="002D111E">
            <w:pPr>
              <w:rPr>
                <w:lang w:val="en-GB"/>
              </w:rPr>
            </w:pPr>
            <w:r w:rsidRPr="00103DCE">
              <w:rPr>
                <w:lang w:val="en-GB"/>
              </w:rPr>
              <w:t>PC1</w:t>
            </w:r>
          </w:p>
        </w:tc>
        <w:tc>
          <w:tcPr>
            <w:tcW w:w="1300" w:type="dxa"/>
            <w:noWrap/>
            <w:hideMark/>
          </w:tcPr>
          <w:p w14:paraId="1EEA78D2" w14:textId="77777777" w:rsidR="00D14A24" w:rsidRPr="00103DCE" w:rsidRDefault="00D14A24">
            <w:pPr>
              <w:rPr>
                <w:lang w:val="en-GB"/>
              </w:rPr>
            </w:pPr>
            <w:r w:rsidRPr="00103DCE">
              <w:rPr>
                <w:lang w:val="en-GB"/>
              </w:rPr>
              <w:t>PC2</w:t>
            </w:r>
          </w:p>
        </w:tc>
        <w:tc>
          <w:tcPr>
            <w:tcW w:w="1300" w:type="dxa"/>
            <w:noWrap/>
            <w:hideMark/>
          </w:tcPr>
          <w:p w14:paraId="2429D97F" w14:textId="77777777" w:rsidR="00D14A24" w:rsidRPr="00103DCE" w:rsidRDefault="00D14A24">
            <w:pPr>
              <w:rPr>
                <w:lang w:val="en-GB"/>
              </w:rPr>
            </w:pPr>
            <w:r w:rsidRPr="00103DCE">
              <w:rPr>
                <w:lang w:val="en-GB"/>
              </w:rPr>
              <w:t>PC3</w:t>
            </w:r>
          </w:p>
        </w:tc>
        <w:tc>
          <w:tcPr>
            <w:tcW w:w="1300" w:type="dxa"/>
            <w:noWrap/>
            <w:hideMark/>
          </w:tcPr>
          <w:p w14:paraId="7489A25E" w14:textId="77777777" w:rsidR="00D14A24" w:rsidRPr="00103DCE" w:rsidRDefault="00D14A24">
            <w:pPr>
              <w:rPr>
                <w:lang w:val="en-GB"/>
              </w:rPr>
            </w:pPr>
            <w:r w:rsidRPr="00103DCE">
              <w:rPr>
                <w:lang w:val="en-GB"/>
              </w:rPr>
              <w:t>PC4</w:t>
            </w:r>
          </w:p>
        </w:tc>
      </w:tr>
      <w:tr w:rsidR="00D14A24" w:rsidRPr="00103DCE" w14:paraId="1CDB7773" w14:textId="77777777" w:rsidTr="00D14A24">
        <w:trPr>
          <w:trHeight w:val="320"/>
        </w:trPr>
        <w:tc>
          <w:tcPr>
            <w:tcW w:w="2360" w:type="dxa"/>
            <w:noWrap/>
            <w:hideMark/>
          </w:tcPr>
          <w:p w14:paraId="72EE094D" w14:textId="77777777" w:rsidR="00D14A24" w:rsidRPr="00103DCE" w:rsidRDefault="00D14A24">
            <w:pPr>
              <w:rPr>
                <w:lang w:val="en-GB"/>
              </w:rPr>
            </w:pPr>
            <w:r w:rsidRPr="00103DCE">
              <w:rPr>
                <w:lang w:val="en-GB"/>
              </w:rPr>
              <w:t>Standard deviation</w:t>
            </w:r>
          </w:p>
        </w:tc>
        <w:tc>
          <w:tcPr>
            <w:tcW w:w="1300" w:type="dxa"/>
            <w:noWrap/>
            <w:hideMark/>
          </w:tcPr>
          <w:p w14:paraId="30E7D698" w14:textId="77777777" w:rsidR="00D14A24" w:rsidRPr="00103DCE" w:rsidRDefault="00D14A24" w:rsidP="00D14A24">
            <w:pPr>
              <w:rPr>
                <w:lang w:val="en-GB"/>
              </w:rPr>
            </w:pPr>
            <w:r w:rsidRPr="00103DCE">
              <w:rPr>
                <w:lang w:val="en-GB"/>
              </w:rPr>
              <w:t>1.58</w:t>
            </w:r>
          </w:p>
        </w:tc>
        <w:tc>
          <w:tcPr>
            <w:tcW w:w="1300" w:type="dxa"/>
            <w:noWrap/>
            <w:hideMark/>
          </w:tcPr>
          <w:p w14:paraId="4920565E" w14:textId="77777777" w:rsidR="00D14A24" w:rsidRPr="00103DCE" w:rsidRDefault="00D14A24" w:rsidP="00D14A24">
            <w:pPr>
              <w:rPr>
                <w:lang w:val="en-GB"/>
              </w:rPr>
            </w:pPr>
            <w:r w:rsidRPr="00103DCE">
              <w:rPr>
                <w:lang w:val="en-GB"/>
              </w:rPr>
              <w:t>1.01</w:t>
            </w:r>
          </w:p>
        </w:tc>
        <w:tc>
          <w:tcPr>
            <w:tcW w:w="1300" w:type="dxa"/>
            <w:noWrap/>
            <w:hideMark/>
          </w:tcPr>
          <w:p w14:paraId="789E231F" w14:textId="77777777" w:rsidR="00D14A24" w:rsidRPr="00103DCE" w:rsidRDefault="00D14A24" w:rsidP="00D14A24">
            <w:pPr>
              <w:rPr>
                <w:lang w:val="en-GB"/>
              </w:rPr>
            </w:pPr>
            <w:r w:rsidRPr="00103DCE">
              <w:rPr>
                <w:lang w:val="en-GB"/>
              </w:rPr>
              <w:t>0.53</w:t>
            </w:r>
          </w:p>
        </w:tc>
        <w:tc>
          <w:tcPr>
            <w:tcW w:w="1300" w:type="dxa"/>
            <w:noWrap/>
            <w:hideMark/>
          </w:tcPr>
          <w:p w14:paraId="65B64755" w14:textId="77777777" w:rsidR="00D14A24" w:rsidRPr="00103DCE" w:rsidRDefault="00D14A24" w:rsidP="00D14A24">
            <w:pPr>
              <w:rPr>
                <w:lang w:val="en-GB"/>
              </w:rPr>
            </w:pPr>
            <w:r w:rsidRPr="00103DCE">
              <w:rPr>
                <w:lang w:val="en-GB"/>
              </w:rPr>
              <w:t>0.43</w:t>
            </w:r>
          </w:p>
        </w:tc>
      </w:tr>
      <w:tr w:rsidR="00D14A24" w:rsidRPr="00103DCE" w14:paraId="0EBEC003" w14:textId="77777777" w:rsidTr="00D14A24">
        <w:trPr>
          <w:trHeight w:val="320"/>
        </w:trPr>
        <w:tc>
          <w:tcPr>
            <w:tcW w:w="2360" w:type="dxa"/>
            <w:noWrap/>
            <w:hideMark/>
          </w:tcPr>
          <w:p w14:paraId="2A823C03" w14:textId="77777777" w:rsidR="00D14A24" w:rsidRPr="00103DCE" w:rsidRDefault="00D14A24">
            <w:pPr>
              <w:rPr>
                <w:lang w:val="en-GB"/>
              </w:rPr>
            </w:pPr>
            <w:r w:rsidRPr="00103DCE">
              <w:rPr>
                <w:lang w:val="en-GB"/>
              </w:rPr>
              <w:t>Proportion of Variance</w:t>
            </w:r>
          </w:p>
        </w:tc>
        <w:tc>
          <w:tcPr>
            <w:tcW w:w="1300" w:type="dxa"/>
            <w:noWrap/>
            <w:hideMark/>
          </w:tcPr>
          <w:p w14:paraId="614512A2" w14:textId="77777777" w:rsidR="00D14A24" w:rsidRPr="00103DCE" w:rsidRDefault="00D14A24" w:rsidP="00D14A24">
            <w:pPr>
              <w:rPr>
                <w:lang w:val="en-GB"/>
              </w:rPr>
            </w:pPr>
            <w:r w:rsidRPr="00103DCE">
              <w:rPr>
                <w:lang w:val="en-GB"/>
              </w:rPr>
              <w:t>0.63</w:t>
            </w:r>
          </w:p>
        </w:tc>
        <w:tc>
          <w:tcPr>
            <w:tcW w:w="1300" w:type="dxa"/>
            <w:noWrap/>
            <w:hideMark/>
          </w:tcPr>
          <w:p w14:paraId="31E8BEFF" w14:textId="77777777" w:rsidR="00D14A24" w:rsidRPr="00103DCE" w:rsidRDefault="00D14A24" w:rsidP="00D14A24">
            <w:pPr>
              <w:rPr>
                <w:lang w:val="en-GB"/>
              </w:rPr>
            </w:pPr>
            <w:r w:rsidRPr="00103DCE">
              <w:rPr>
                <w:lang w:val="en-GB"/>
              </w:rPr>
              <w:t>0.26</w:t>
            </w:r>
          </w:p>
        </w:tc>
        <w:tc>
          <w:tcPr>
            <w:tcW w:w="1300" w:type="dxa"/>
            <w:noWrap/>
            <w:hideMark/>
          </w:tcPr>
          <w:p w14:paraId="48F416ED" w14:textId="77777777" w:rsidR="00D14A24" w:rsidRPr="00103DCE" w:rsidRDefault="00D14A24" w:rsidP="00D14A24">
            <w:pPr>
              <w:rPr>
                <w:lang w:val="en-GB"/>
              </w:rPr>
            </w:pPr>
            <w:r w:rsidRPr="00103DCE">
              <w:rPr>
                <w:lang w:val="en-GB"/>
              </w:rPr>
              <w:t>0.07</w:t>
            </w:r>
          </w:p>
        </w:tc>
        <w:tc>
          <w:tcPr>
            <w:tcW w:w="1300" w:type="dxa"/>
            <w:noWrap/>
            <w:hideMark/>
          </w:tcPr>
          <w:p w14:paraId="57205737" w14:textId="77777777" w:rsidR="00D14A24" w:rsidRPr="00103DCE" w:rsidRDefault="00D14A24" w:rsidP="00D14A24">
            <w:pPr>
              <w:rPr>
                <w:lang w:val="en-GB"/>
              </w:rPr>
            </w:pPr>
            <w:r w:rsidRPr="00103DCE">
              <w:rPr>
                <w:lang w:val="en-GB"/>
              </w:rPr>
              <w:t>0.05</w:t>
            </w:r>
          </w:p>
        </w:tc>
      </w:tr>
      <w:tr w:rsidR="00D14A24" w:rsidRPr="00103DCE" w14:paraId="6B1B39EF" w14:textId="77777777" w:rsidTr="00D14A24">
        <w:trPr>
          <w:trHeight w:val="320"/>
        </w:trPr>
        <w:tc>
          <w:tcPr>
            <w:tcW w:w="2360" w:type="dxa"/>
            <w:noWrap/>
            <w:hideMark/>
          </w:tcPr>
          <w:p w14:paraId="46D8DD33" w14:textId="77777777" w:rsidR="00D14A24" w:rsidRPr="00103DCE" w:rsidRDefault="00D14A24">
            <w:pPr>
              <w:rPr>
                <w:lang w:val="en-GB"/>
              </w:rPr>
            </w:pPr>
            <w:r w:rsidRPr="00103DCE">
              <w:rPr>
                <w:lang w:val="en-GB"/>
              </w:rPr>
              <w:t>Cumulative Proportion</w:t>
            </w:r>
          </w:p>
        </w:tc>
        <w:tc>
          <w:tcPr>
            <w:tcW w:w="1300" w:type="dxa"/>
            <w:noWrap/>
            <w:hideMark/>
          </w:tcPr>
          <w:p w14:paraId="08AACA84" w14:textId="77777777" w:rsidR="00D14A24" w:rsidRPr="00103DCE" w:rsidRDefault="00D14A24" w:rsidP="00D14A24">
            <w:pPr>
              <w:rPr>
                <w:lang w:val="en-GB"/>
              </w:rPr>
            </w:pPr>
            <w:r w:rsidRPr="00103DCE">
              <w:rPr>
                <w:lang w:val="en-GB"/>
              </w:rPr>
              <w:t>0.63</w:t>
            </w:r>
          </w:p>
        </w:tc>
        <w:tc>
          <w:tcPr>
            <w:tcW w:w="1300" w:type="dxa"/>
            <w:noWrap/>
            <w:hideMark/>
          </w:tcPr>
          <w:p w14:paraId="1B27ED64" w14:textId="77777777" w:rsidR="00D14A24" w:rsidRPr="00103DCE" w:rsidRDefault="00D14A24" w:rsidP="00D14A24">
            <w:pPr>
              <w:rPr>
                <w:lang w:val="en-GB"/>
              </w:rPr>
            </w:pPr>
            <w:r w:rsidRPr="00103DCE">
              <w:rPr>
                <w:lang w:val="en-GB"/>
              </w:rPr>
              <w:t>0.88</w:t>
            </w:r>
          </w:p>
        </w:tc>
        <w:tc>
          <w:tcPr>
            <w:tcW w:w="1300" w:type="dxa"/>
            <w:noWrap/>
            <w:hideMark/>
          </w:tcPr>
          <w:p w14:paraId="65CADB16" w14:textId="77777777" w:rsidR="00D14A24" w:rsidRPr="00103DCE" w:rsidRDefault="00D14A24" w:rsidP="00D14A24">
            <w:pPr>
              <w:rPr>
                <w:lang w:val="en-GB"/>
              </w:rPr>
            </w:pPr>
            <w:r w:rsidRPr="00103DCE">
              <w:rPr>
                <w:lang w:val="en-GB"/>
              </w:rPr>
              <w:t>0.95</w:t>
            </w:r>
          </w:p>
        </w:tc>
        <w:tc>
          <w:tcPr>
            <w:tcW w:w="1300" w:type="dxa"/>
            <w:noWrap/>
            <w:hideMark/>
          </w:tcPr>
          <w:p w14:paraId="3243B8F4" w14:textId="77777777" w:rsidR="00D14A24" w:rsidRPr="00103DCE" w:rsidRDefault="00D14A24" w:rsidP="00D14A24">
            <w:pPr>
              <w:rPr>
                <w:lang w:val="en-GB"/>
              </w:rPr>
            </w:pPr>
            <w:r w:rsidRPr="00103DCE">
              <w:rPr>
                <w:lang w:val="en-GB"/>
              </w:rPr>
              <w:t>1.00</w:t>
            </w:r>
          </w:p>
        </w:tc>
      </w:tr>
      <w:tr w:rsidR="00D14A24" w:rsidRPr="00103DCE" w14:paraId="62B6B86E" w14:textId="77777777" w:rsidTr="00D14A24">
        <w:trPr>
          <w:trHeight w:val="320"/>
        </w:trPr>
        <w:tc>
          <w:tcPr>
            <w:tcW w:w="2360" w:type="dxa"/>
            <w:noWrap/>
            <w:hideMark/>
          </w:tcPr>
          <w:p w14:paraId="0E8A891A" w14:textId="77777777" w:rsidR="00D14A24" w:rsidRPr="00103DCE" w:rsidRDefault="00D14A24" w:rsidP="00D14A24">
            <w:pPr>
              <w:rPr>
                <w:lang w:val="en-GB"/>
              </w:rPr>
            </w:pPr>
          </w:p>
        </w:tc>
        <w:tc>
          <w:tcPr>
            <w:tcW w:w="1300" w:type="dxa"/>
            <w:noWrap/>
            <w:hideMark/>
          </w:tcPr>
          <w:p w14:paraId="73BA66E9" w14:textId="76060BE8" w:rsidR="00D14A24" w:rsidRPr="00103DCE" w:rsidRDefault="002D111E">
            <w:pPr>
              <w:rPr>
                <w:lang w:val="en-GB"/>
              </w:rPr>
            </w:pPr>
            <w:r w:rsidRPr="00103DCE">
              <w:rPr>
                <w:lang w:val="en-GB"/>
              </w:rPr>
              <w:t>PC1</w:t>
            </w:r>
          </w:p>
        </w:tc>
        <w:tc>
          <w:tcPr>
            <w:tcW w:w="1300" w:type="dxa"/>
            <w:noWrap/>
            <w:hideMark/>
          </w:tcPr>
          <w:p w14:paraId="510AE8E3" w14:textId="77777777" w:rsidR="00D14A24" w:rsidRPr="00103DCE" w:rsidRDefault="00D14A24">
            <w:pPr>
              <w:rPr>
                <w:lang w:val="en-GB"/>
              </w:rPr>
            </w:pPr>
            <w:r w:rsidRPr="00103DCE">
              <w:rPr>
                <w:lang w:val="en-GB"/>
              </w:rPr>
              <w:t>PC2</w:t>
            </w:r>
          </w:p>
        </w:tc>
        <w:tc>
          <w:tcPr>
            <w:tcW w:w="1300" w:type="dxa"/>
            <w:noWrap/>
            <w:hideMark/>
          </w:tcPr>
          <w:p w14:paraId="2A952A34" w14:textId="77777777" w:rsidR="00D14A24" w:rsidRPr="00103DCE" w:rsidRDefault="00D14A24">
            <w:pPr>
              <w:rPr>
                <w:lang w:val="en-GB"/>
              </w:rPr>
            </w:pPr>
            <w:r w:rsidRPr="00103DCE">
              <w:rPr>
                <w:lang w:val="en-GB"/>
              </w:rPr>
              <w:t>PC3</w:t>
            </w:r>
          </w:p>
        </w:tc>
        <w:tc>
          <w:tcPr>
            <w:tcW w:w="1300" w:type="dxa"/>
            <w:noWrap/>
            <w:hideMark/>
          </w:tcPr>
          <w:p w14:paraId="3780C949" w14:textId="77777777" w:rsidR="00D14A24" w:rsidRPr="00103DCE" w:rsidRDefault="00D14A24">
            <w:pPr>
              <w:rPr>
                <w:lang w:val="en-GB"/>
              </w:rPr>
            </w:pPr>
            <w:r w:rsidRPr="00103DCE">
              <w:rPr>
                <w:lang w:val="en-GB"/>
              </w:rPr>
              <w:t>PC4</w:t>
            </w:r>
          </w:p>
        </w:tc>
      </w:tr>
      <w:tr w:rsidR="00D14A24" w:rsidRPr="00103DCE" w14:paraId="20B32CC0" w14:textId="77777777" w:rsidTr="00D14A24">
        <w:trPr>
          <w:trHeight w:val="320"/>
        </w:trPr>
        <w:tc>
          <w:tcPr>
            <w:tcW w:w="2360" w:type="dxa"/>
            <w:noWrap/>
            <w:hideMark/>
          </w:tcPr>
          <w:p w14:paraId="16CE35AC" w14:textId="77777777" w:rsidR="00D14A24" w:rsidRPr="00103DCE" w:rsidRDefault="00D14A24">
            <w:pPr>
              <w:rPr>
                <w:lang w:val="en-GB"/>
              </w:rPr>
            </w:pPr>
            <w:proofErr w:type="spellStart"/>
            <w:proofErr w:type="gramStart"/>
            <w:r w:rsidRPr="00103DCE">
              <w:rPr>
                <w:lang w:val="en-GB"/>
              </w:rPr>
              <w:t>elm.types</w:t>
            </w:r>
            <w:proofErr w:type="spellEnd"/>
            <w:proofErr w:type="gramEnd"/>
          </w:p>
        </w:tc>
        <w:tc>
          <w:tcPr>
            <w:tcW w:w="1300" w:type="dxa"/>
            <w:noWrap/>
            <w:hideMark/>
          </w:tcPr>
          <w:p w14:paraId="7FEDB590" w14:textId="77777777" w:rsidR="00D14A24" w:rsidRPr="00103DCE" w:rsidRDefault="00D14A24" w:rsidP="00D14A24">
            <w:pPr>
              <w:rPr>
                <w:lang w:val="en-GB"/>
              </w:rPr>
            </w:pPr>
            <w:r w:rsidRPr="00103DCE">
              <w:rPr>
                <w:lang w:val="en-GB"/>
              </w:rPr>
              <w:t>-0.52</w:t>
            </w:r>
          </w:p>
        </w:tc>
        <w:tc>
          <w:tcPr>
            <w:tcW w:w="1300" w:type="dxa"/>
            <w:noWrap/>
            <w:hideMark/>
          </w:tcPr>
          <w:p w14:paraId="5D5B4A59" w14:textId="77777777" w:rsidR="00D14A24" w:rsidRPr="00103DCE" w:rsidRDefault="00D14A24" w:rsidP="00D14A24">
            <w:pPr>
              <w:rPr>
                <w:lang w:val="en-GB"/>
              </w:rPr>
            </w:pPr>
            <w:r w:rsidRPr="00103DCE">
              <w:rPr>
                <w:lang w:val="en-GB"/>
              </w:rPr>
              <w:t>0.38</w:t>
            </w:r>
          </w:p>
        </w:tc>
        <w:tc>
          <w:tcPr>
            <w:tcW w:w="1300" w:type="dxa"/>
            <w:noWrap/>
            <w:hideMark/>
          </w:tcPr>
          <w:p w14:paraId="12402E0C" w14:textId="77777777" w:rsidR="00D14A24" w:rsidRPr="00103DCE" w:rsidRDefault="00D14A24" w:rsidP="00D14A24">
            <w:pPr>
              <w:rPr>
                <w:lang w:val="en-GB"/>
              </w:rPr>
            </w:pPr>
            <w:r w:rsidRPr="00103DCE">
              <w:rPr>
                <w:lang w:val="en-GB"/>
              </w:rPr>
              <w:t>-0.76</w:t>
            </w:r>
          </w:p>
        </w:tc>
        <w:tc>
          <w:tcPr>
            <w:tcW w:w="1300" w:type="dxa"/>
            <w:noWrap/>
            <w:hideMark/>
          </w:tcPr>
          <w:p w14:paraId="4333438C" w14:textId="77777777" w:rsidR="00D14A24" w:rsidRPr="00103DCE" w:rsidRDefault="00D14A24" w:rsidP="00D14A24">
            <w:pPr>
              <w:rPr>
                <w:lang w:val="en-GB"/>
              </w:rPr>
            </w:pPr>
            <w:r w:rsidRPr="00103DCE">
              <w:rPr>
                <w:lang w:val="en-GB"/>
              </w:rPr>
              <w:t>0.05</w:t>
            </w:r>
          </w:p>
        </w:tc>
      </w:tr>
      <w:tr w:rsidR="00D14A24" w:rsidRPr="00103DCE" w14:paraId="608212AB" w14:textId="77777777" w:rsidTr="00D14A24">
        <w:trPr>
          <w:trHeight w:val="320"/>
        </w:trPr>
        <w:tc>
          <w:tcPr>
            <w:tcW w:w="2360" w:type="dxa"/>
            <w:noWrap/>
            <w:hideMark/>
          </w:tcPr>
          <w:p w14:paraId="14C881E4" w14:textId="77777777" w:rsidR="00D14A24" w:rsidRPr="00103DCE" w:rsidRDefault="00D14A24">
            <w:pPr>
              <w:rPr>
                <w:lang w:val="en-GB"/>
              </w:rPr>
            </w:pPr>
            <w:proofErr w:type="spellStart"/>
            <w:r w:rsidRPr="00103DCE">
              <w:rPr>
                <w:lang w:val="en-GB"/>
              </w:rPr>
              <w:t>c.</w:t>
            </w:r>
            <w:proofErr w:type="gramStart"/>
            <w:r w:rsidRPr="00103DCE">
              <w:rPr>
                <w:lang w:val="en-GB"/>
              </w:rPr>
              <w:t>sq.complx</w:t>
            </w:r>
            <w:proofErr w:type="spellEnd"/>
            <w:proofErr w:type="gramEnd"/>
          </w:p>
        </w:tc>
        <w:tc>
          <w:tcPr>
            <w:tcW w:w="1300" w:type="dxa"/>
            <w:noWrap/>
            <w:hideMark/>
          </w:tcPr>
          <w:p w14:paraId="6B2BCDE2" w14:textId="77777777" w:rsidR="00D14A24" w:rsidRPr="00103DCE" w:rsidRDefault="00D14A24" w:rsidP="00D14A24">
            <w:pPr>
              <w:rPr>
                <w:lang w:val="en-GB"/>
              </w:rPr>
            </w:pPr>
            <w:r w:rsidRPr="00103DCE">
              <w:rPr>
                <w:lang w:val="en-GB"/>
              </w:rPr>
              <w:t>-0.20</w:t>
            </w:r>
          </w:p>
        </w:tc>
        <w:tc>
          <w:tcPr>
            <w:tcW w:w="1300" w:type="dxa"/>
            <w:noWrap/>
            <w:hideMark/>
          </w:tcPr>
          <w:p w14:paraId="0A8650F0" w14:textId="77777777" w:rsidR="00D14A24" w:rsidRPr="00103DCE" w:rsidRDefault="00D14A24" w:rsidP="00D14A24">
            <w:pPr>
              <w:rPr>
                <w:lang w:val="en-GB"/>
              </w:rPr>
            </w:pPr>
            <w:r w:rsidRPr="00103DCE">
              <w:rPr>
                <w:lang w:val="en-GB"/>
              </w:rPr>
              <w:t>-0.92</w:t>
            </w:r>
          </w:p>
        </w:tc>
        <w:tc>
          <w:tcPr>
            <w:tcW w:w="1300" w:type="dxa"/>
            <w:noWrap/>
            <w:hideMark/>
          </w:tcPr>
          <w:p w14:paraId="5DDBC826" w14:textId="77777777" w:rsidR="00D14A24" w:rsidRPr="00103DCE" w:rsidRDefault="00D14A24" w:rsidP="00D14A24">
            <w:pPr>
              <w:rPr>
                <w:lang w:val="en-GB"/>
              </w:rPr>
            </w:pPr>
            <w:r w:rsidRPr="00103DCE">
              <w:rPr>
                <w:lang w:val="en-GB"/>
              </w:rPr>
              <w:t>-0.33</w:t>
            </w:r>
          </w:p>
        </w:tc>
        <w:tc>
          <w:tcPr>
            <w:tcW w:w="1300" w:type="dxa"/>
            <w:noWrap/>
            <w:hideMark/>
          </w:tcPr>
          <w:p w14:paraId="539A4626" w14:textId="77777777" w:rsidR="00D14A24" w:rsidRPr="00103DCE" w:rsidRDefault="00D14A24" w:rsidP="00D14A24">
            <w:pPr>
              <w:rPr>
                <w:lang w:val="en-GB"/>
              </w:rPr>
            </w:pPr>
            <w:r w:rsidRPr="00103DCE">
              <w:rPr>
                <w:lang w:val="en-GB"/>
              </w:rPr>
              <w:t>-0.04</w:t>
            </w:r>
          </w:p>
        </w:tc>
      </w:tr>
      <w:tr w:rsidR="00D14A24" w:rsidRPr="00103DCE" w14:paraId="68B8E70A" w14:textId="77777777" w:rsidTr="00D14A24">
        <w:trPr>
          <w:trHeight w:val="320"/>
        </w:trPr>
        <w:tc>
          <w:tcPr>
            <w:tcW w:w="2360" w:type="dxa"/>
            <w:noWrap/>
            <w:hideMark/>
          </w:tcPr>
          <w:p w14:paraId="7913156A" w14:textId="77777777" w:rsidR="00D14A24" w:rsidRPr="00103DCE" w:rsidRDefault="00D14A24">
            <w:pPr>
              <w:rPr>
                <w:lang w:val="en-GB"/>
              </w:rPr>
            </w:pPr>
            <w:proofErr w:type="spellStart"/>
            <w:r w:rsidRPr="00103DCE">
              <w:rPr>
                <w:lang w:val="en-GB"/>
              </w:rPr>
              <w:t>acous.spc.mst</w:t>
            </w:r>
            <w:proofErr w:type="spellEnd"/>
          </w:p>
        </w:tc>
        <w:tc>
          <w:tcPr>
            <w:tcW w:w="1300" w:type="dxa"/>
            <w:noWrap/>
            <w:hideMark/>
          </w:tcPr>
          <w:p w14:paraId="6C2987E7" w14:textId="77777777" w:rsidR="00D14A24" w:rsidRPr="00103DCE" w:rsidRDefault="00D14A24" w:rsidP="00D14A24">
            <w:pPr>
              <w:rPr>
                <w:lang w:val="en-GB"/>
              </w:rPr>
            </w:pPr>
            <w:r w:rsidRPr="00103DCE">
              <w:rPr>
                <w:lang w:val="en-GB"/>
              </w:rPr>
              <w:t>-0.59</w:t>
            </w:r>
          </w:p>
        </w:tc>
        <w:tc>
          <w:tcPr>
            <w:tcW w:w="1300" w:type="dxa"/>
            <w:noWrap/>
            <w:hideMark/>
          </w:tcPr>
          <w:p w14:paraId="104FA7A0" w14:textId="77777777" w:rsidR="00D14A24" w:rsidRPr="00103DCE" w:rsidRDefault="00D14A24" w:rsidP="00D14A24">
            <w:pPr>
              <w:rPr>
                <w:lang w:val="en-GB"/>
              </w:rPr>
            </w:pPr>
            <w:r w:rsidRPr="00103DCE">
              <w:rPr>
                <w:lang w:val="en-GB"/>
              </w:rPr>
              <w:t>0.02</w:t>
            </w:r>
          </w:p>
        </w:tc>
        <w:tc>
          <w:tcPr>
            <w:tcW w:w="1300" w:type="dxa"/>
            <w:noWrap/>
            <w:hideMark/>
          </w:tcPr>
          <w:p w14:paraId="5ADE5E98" w14:textId="77777777" w:rsidR="00D14A24" w:rsidRPr="00103DCE" w:rsidRDefault="00D14A24" w:rsidP="00D14A24">
            <w:pPr>
              <w:rPr>
                <w:lang w:val="en-GB"/>
              </w:rPr>
            </w:pPr>
            <w:r w:rsidRPr="00103DCE">
              <w:rPr>
                <w:lang w:val="en-GB"/>
              </w:rPr>
              <w:t>0.37</w:t>
            </w:r>
          </w:p>
        </w:tc>
        <w:tc>
          <w:tcPr>
            <w:tcW w:w="1300" w:type="dxa"/>
            <w:noWrap/>
            <w:hideMark/>
          </w:tcPr>
          <w:p w14:paraId="1FDFD346" w14:textId="77777777" w:rsidR="00D14A24" w:rsidRPr="00103DCE" w:rsidRDefault="00D14A24" w:rsidP="00D14A24">
            <w:pPr>
              <w:rPr>
                <w:lang w:val="en-GB"/>
              </w:rPr>
            </w:pPr>
            <w:r w:rsidRPr="00103DCE">
              <w:rPr>
                <w:lang w:val="en-GB"/>
              </w:rPr>
              <w:t>-0.72</w:t>
            </w:r>
          </w:p>
        </w:tc>
      </w:tr>
      <w:tr w:rsidR="00D14A24" w:rsidRPr="00103DCE" w14:paraId="3F343D1A" w14:textId="77777777" w:rsidTr="00D14A24">
        <w:trPr>
          <w:trHeight w:val="320"/>
        </w:trPr>
        <w:tc>
          <w:tcPr>
            <w:tcW w:w="2360" w:type="dxa"/>
            <w:noWrap/>
            <w:hideMark/>
          </w:tcPr>
          <w:p w14:paraId="188456D5" w14:textId="77777777" w:rsidR="00D14A24" w:rsidRPr="00103DCE" w:rsidRDefault="00D14A24">
            <w:pPr>
              <w:rPr>
                <w:lang w:val="en-GB"/>
              </w:rPr>
            </w:pPr>
            <w:proofErr w:type="spellStart"/>
            <w:r w:rsidRPr="00103DCE">
              <w:rPr>
                <w:lang w:val="en-GB"/>
              </w:rPr>
              <w:t>btwn.song.var.IMP</w:t>
            </w:r>
            <w:proofErr w:type="spellEnd"/>
          </w:p>
        </w:tc>
        <w:tc>
          <w:tcPr>
            <w:tcW w:w="1300" w:type="dxa"/>
            <w:noWrap/>
            <w:hideMark/>
          </w:tcPr>
          <w:p w14:paraId="2803E7F2" w14:textId="77777777" w:rsidR="00D14A24" w:rsidRPr="00103DCE" w:rsidRDefault="00D14A24" w:rsidP="00D14A24">
            <w:pPr>
              <w:rPr>
                <w:lang w:val="en-GB"/>
              </w:rPr>
            </w:pPr>
            <w:r w:rsidRPr="00103DCE">
              <w:rPr>
                <w:lang w:val="en-GB"/>
              </w:rPr>
              <w:t>-0.58</w:t>
            </w:r>
          </w:p>
        </w:tc>
        <w:tc>
          <w:tcPr>
            <w:tcW w:w="1300" w:type="dxa"/>
            <w:noWrap/>
            <w:hideMark/>
          </w:tcPr>
          <w:p w14:paraId="38E5FC17" w14:textId="77777777" w:rsidR="00D14A24" w:rsidRPr="00103DCE" w:rsidRDefault="00D14A24" w:rsidP="00D14A24">
            <w:pPr>
              <w:rPr>
                <w:lang w:val="en-GB"/>
              </w:rPr>
            </w:pPr>
            <w:r w:rsidRPr="00103DCE">
              <w:rPr>
                <w:lang w:val="en-GB"/>
              </w:rPr>
              <w:t>-0.05</w:t>
            </w:r>
          </w:p>
        </w:tc>
        <w:tc>
          <w:tcPr>
            <w:tcW w:w="1300" w:type="dxa"/>
            <w:noWrap/>
            <w:hideMark/>
          </w:tcPr>
          <w:p w14:paraId="6A04DBA4" w14:textId="77777777" w:rsidR="00D14A24" w:rsidRPr="00103DCE" w:rsidRDefault="00D14A24" w:rsidP="00D14A24">
            <w:pPr>
              <w:rPr>
                <w:lang w:val="en-GB"/>
              </w:rPr>
            </w:pPr>
            <w:r w:rsidRPr="00103DCE">
              <w:rPr>
                <w:lang w:val="en-GB"/>
              </w:rPr>
              <w:t>0.42</w:t>
            </w:r>
          </w:p>
        </w:tc>
        <w:tc>
          <w:tcPr>
            <w:tcW w:w="1300" w:type="dxa"/>
            <w:noWrap/>
            <w:hideMark/>
          </w:tcPr>
          <w:p w14:paraId="576B01E3" w14:textId="77777777" w:rsidR="00D14A24" w:rsidRPr="00103DCE" w:rsidRDefault="00D14A24" w:rsidP="00D14A24">
            <w:pPr>
              <w:rPr>
                <w:lang w:val="en-GB"/>
              </w:rPr>
            </w:pPr>
            <w:r w:rsidRPr="00103DCE">
              <w:rPr>
                <w:lang w:val="en-GB"/>
              </w:rPr>
              <w:t>0.69</w:t>
            </w:r>
          </w:p>
        </w:tc>
      </w:tr>
    </w:tbl>
    <w:p w14:paraId="19D3A605" w14:textId="66DEA645" w:rsidR="002C2601" w:rsidRPr="00103DCE" w:rsidRDefault="002C2601" w:rsidP="00AF5FEC">
      <w:pPr>
        <w:rPr>
          <w:lang w:val="en-GB"/>
        </w:rPr>
      </w:pPr>
    </w:p>
    <w:p w14:paraId="069DA247" w14:textId="68671EE9" w:rsidR="002C2601" w:rsidRPr="00103DCE" w:rsidRDefault="002C2601" w:rsidP="00AF5FEC">
      <w:pPr>
        <w:rPr>
          <w:lang w:val="en-GB"/>
        </w:rPr>
      </w:pPr>
    </w:p>
    <w:p w14:paraId="5719B56C" w14:textId="30D1C798" w:rsidR="002C2601" w:rsidRPr="00103DCE" w:rsidRDefault="002C2601" w:rsidP="00AF5FEC">
      <w:pPr>
        <w:rPr>
          <w:lang w:val="en-GB"/>
        </w:rPr>
      </w:pPr>
    </w:p>
    <w:p w14:paraId="7AE2DBF2" w14:textId="6C1CC8EC" w:rsidR="002C2601" w:rsidRPr="00103DCE" w:rsidRDefault="002C2601" w:rsidP="00AF5FEC">
      <w:pPr>
        <w:rPr>
          <w:lang w:val="en-GB"/>
        </w:rPr>
      </w:pPr>
    </w:p>
    <w:p w14:paraId="2755093C" w14:textId="0450143F" w:rsidR="002C2601" w:rsidRPr="00103DCE" w:rsidRDefault="002C2601" w:rsidP="00AF5FEC">
      <w:pPr>
        <w:rPr>
          <w:lang w:val="en-GB"/>
        </w:rPr>
      </w:pPr>
    </w:p>
    <w:p w14:paraId="0F257960" w14:textId="2BAE0C1A" w:rsidR="002C2601" w:rsidRPr="00103DCE" w:rsidRDefault="002C2601" w:rsidP="00AF5FEC">
      <w:pPr>
        <w:rPr>
          <w:lang w:val="en-GB"/>
        </w:rPr>
      </w:pPr>
    </w:p>
    <w:p w14:paraId="4F130C13" w14:textId="28C30B72" w:rsidR="002C2601" w:rsidRPr="00103DCE" w:rsidRDefault="002C2601" w:rsidP="00AF5FEC">
      <w:pPr>
        <w:rPr>
          <w:lang w:val="en-GB"/>
        </w:rPr>
      </w:pPr>
    </w:p>
    <w:p w14:paraId="5D9AE662" w14:textId="1A8532DE" w:rsidR="002C2601" w:rsidRPr="00103DCE" w:rsidRDefault="002C2601" w:rsidP="00AF5FEC">
      <w:pPr>
        <w:rPr>
          <w:lang w:val="en-GB"/>
        </w:rPr>
      </w:pPr>
    </w:p>
    <w:p w14:paraId="02FD2C65" w14:textId="459CC594" w:rsidR="002C2601" w:rsidRPr="00103DCE" w:rsidRDefault="002C2601" w:rsidP="00AF5FEC">
      <w:pPr>
        <w:rPr>
          <w:lang w:val="en-GB"/>
        </w:rPr>
      </w:pPr>
    </w:p>
    <w:p w14:paraId="2A54A306" w14:textId="0BFEE903" w:rsidR="002C2601" w:rsidRPr="00103DCE" w:rsidRDefault="002C2601" w:rsidP="00AF5FEC">
      <w:pPr>
        <w:rPr>
          <w:lang w:val="en-GB"/>
        </w:rPr>
      </w:pPr>
    </w:p>
    <w:p w14:paraId="4D3DC4AC" w14:textId="55AED73F" w:rsidR="002C2601" w:rsidRPr="00103DCE" w:rsidRDefault="002C2601" w:rsidP="00AF5FEC">
      <w:pPr>
        <w:rPr>
          <w:lang w:val="en-GB"/>
        </w:rPr>
      </w:pPr>
    </w:p>
    <w:p w14:paraId="2F8460C8" w14:textId="0481AAC8" w:rsidR="002C2601" w:rsidRPr="00103DCE" w:rsidRDefault="002C2601" w:rsidP="00AF5FEC">
      <w:pPr>
        <w:rPr>
          <w:lang w:val="en-GB"/>
        </w:rPr>
      </w:pPr>
    </w:p>
    <w:p w14:paraId="7D817120" w14:textId="69DDDAD9" w:rsidR="002C2601" w:rsidRPr="00103DCE" w:rsidRDefault="002C2601" w:rsidP="00AF5FEC">
      <w:pPr>
        <w:rPr>
          <w:lang w:val="en-GB"/>
        </w:rPr>
      </w:pPr>
    </w:p>
    <w:p w14:paraId="7F21AB58" w14:textId="49B73A1E" w:rsidR="002C2601" w:rsidRPr="00103DCE" w:rsidRDefault="002C2601" w:rsidP="00AF5FEC">
      <w:pPr>
        <w:rPr>
          <w:lang w:val="en-GB"/>
        </w:rPr>
      </w:pPr>
    </w:p>
    <w:p w14:paraId="153D6126" w14:textId="6EC4B6E2" w:rsidR="002C2601" w:rsidRPr="00103DCE" w:rsidRDefault="002C2601" w:rsidP="00AF5FEC">
      <w:pPr>
        <w:rPr>
          <w:lang w:val="en-GB"/>
        </w:rPr>
      </w:pPr>
    </w:p>
    <w:p w14:paraId="0BA8F244" w14:textId="6B62DF69" w:rsidR="002C2601" w:rsidRPr="00103DCE" w:rsidRDefault="002C2601" w:rsidP="00AF5FEC">
      <w:pPr>
        <w:rPr>
          <w:lang w:val="en-GB"/>
        </w:rPr>
      </w:pPr>
    </w:p>
    <w:p w14:paraId="4B21AEA3" w14:textId="663587D7" w:rsidR="002C2601" w:rsidRPr="00103DCE" w:rsidRDefault="002C2601" w:rsidP="00AF5FEC">
      <w:pPr>
        <w:rPr>
          <w:lang w:val="en-GB"/>
        </w:rPr>
      </w:pPr>
    </w:p>
    <w:p w14:paraId="2EA94123" w14:textId="2E34A31F" w:rsidR="002C2601" w:rsidRPr="00103DCE" w:rsidRDefault="002C2601" w:rsidP="00AF5FEC">
      <w:pPr>
        <w:rPr>
          <w:lang w:val="en-GB"/>
        </w:rPr>
      </w:pPr>
    </w:p>
    <w:p w14:paraId="3462BA13" w14:textId="4A892E43" w:rsidR="002C2601" w:rsidRPr="00103DCE" w:rsidRDefault="002C2601" w:rsidP="00AF5FEC">
      <w:pPr>
        <w:rPr>
          <w:lang w:val="en-GB"/>
        </w:rPr>
      </w:pPr>
    </w:p>
    <w:p w14:paraId="0BC0A57F" w14:textId="7899B4DA" w:rsidR="002C2601" w:rsidRPr="00103DCE" w:rsidRDefault="002C2601" w:rsidP="00AF5FEC">
      <w:pPr>
        <w:rPr>
          <w:lang w:val="en-GB"/>
        </w:rPr>
      </w:pPr>
    </w:p>
    <w:p w14:paraId="3BBC067B" w14:textId="37517D1E" w:rsidR="002C2601" w:rsidRPr="00103DCE" w:rsidRDefault="002C2601" w:rsidP="00AF5FEC">
      <w:pPr>
        <w:rPr>
          <w:lang w:val="en-GB"/>
        </w:rPr>
      </w:pPr>
    </w:p>
    <w:p w14:paraId="4C39B8F8" w14:textId="5D79F076" w:rsidR="002C2601" w:rsidRPr="00103DCE" w:rsidRDefault="002C2601" w:rsidP="00AF5FEC">
      <w:pPr>
        <w:rPr>
          <w:lang w:val="en-GB"/>
        </w:rPr>
      </w:pPr>
    </w:p>
    <w:p w14:paraId="2A0ACE10" w14:textId="7B900491" w:rsidR="002C2601" w:rsidRPr="00103DCE" w:rsidRDefault="002C2601" w:rsidP="00AF5FEC">
      <w:pPr>
        <w:rPr>
          <w:lang w:val="en-GB"/>
        </w:rPr>
      </w:pPr>
    </w:p>
    <w:p w14:paraId="5F0C16D3" w14:textId="6DD48912" w:rsidR="002C2601" w:rsidRPr="00103DCE" w:rsidRDefault="002C2601" w:rsidP="00AF5FEC">
      <w:pPr>
        <w:rPr>
          <w:lang w:val="en-GB"/>
        </w:rPr>
      </w:pPr>
    </w:p>
    <w:p w14:paraId="0D9B7160" w14:textId="1F5930D7" w:rsidR="002C2601" w:rsidRPr="00103DCE" w:rsidRDefault="002C2601" w:rsidP="00AF5FEC">
      <w:pPr>
        <w:rPr>
          <w:lang w:val="en-GB"/>
        </w:rPr>
      </w:pPr>
    </w:p>
    <w:p w14:paraId="3BB36E17" w14:textId="6D9334DB" w:rsidR="002C2601" w:rsidRPr="00103DCE" w:rsidRDefault="002C2601" w:rsidP="00AF5FEC">
      <w:pPr>
        <w:rPr>
          <w:lang w:val="en-GB"/>
        </w:rPr>
      </w:pPr>
    </w:p>
    <w:p w14:paraId="435FA0DB" w14:textId="46AACF98" w:rsidR="002C2601" w:rsidRPr="00103DCE" w:rsidRDefault="002C2601" w:rsidP="00AF5FEC">
      <w:pPr>
        <w:rPr>
          <w:lang w:val="en-GB"/>
        </w:rPr>
      </w:pPr>
    </w:p>
    <w:p w14:paraId="21EAD27D" w14:textId="4899B7D6" w:rsidR="002C2601" w:rsidRPr="00103DCE" w:rsidRDefault="002C2601" w:rsidP="00AF5FEC">
      <w:pPr>
        <w:rPr>
          <w:lang w:val="en-GB"/>
        </w:rPr>
      </w:pPr>
    </w:p>
    <w:p w14:paraId="4C2E6FF2" w14:textId="2C8983A3" w:rsidR="002C2601" w:rsidRPr="00103DCE" w:rsidRDefault="002C2601" w:rsidP="00AF5FEC">
      <w:pPr>
        <w:rPr>
          <w:lang w:val="en-GB"/>
        </w:rPr>
      </w:pPr>
    </w:p>
    <w:p w14:paraId="328BCD32" w14:textId="384BCDDB" w:rsidR="002C2601" w:rsidRPr="00103DCE" w:rsidRDefault="002C2601" w:rsidP="00AF5FEC">
      <w:pPr>
        <w:rPr>
          <w:lang w:val="en-GB"/>
        </w:rPr>
      </w:pPr>
    </w:p>
    <w:p w14:paraId="703EF01A" w14:textId="77777777" w:rsidR="002C2601" w:rsidRPr="00103DCE" w:rsidRDefault="002C2601" w:rsidP="00AF5FEC">
      <w:pPr>
        <w:rPr>
          <w:lang w:val="en-GB"/>
        </w:rPr>
      </w:pPr>
    </w:p>
    <w:p w14:paraId="24936E7C" w14:textId="1778A54E" w:rsidR="00AF5FEC" w:rsidRPr="00103DCE" w:rsidRDefault="00AF5FEC" w:rsidP="00AF5FEC">
      <w:pPr>
        <w:rPr>
          <w:lang w:val="en-GB"/>
        </w:rPr>
      </w:pPr>
      <w:r w:rsidRPr="00103DCE">
        <w:rPr>
          <w:b/>
          <w:bCs/>
          <w:lang w:val="en-GB"/>
        </w:rPr>
        <w:lastRenderedPageBreak/>
        <w:t>Table S</w:t>
      </w:r>
      <w:r w:rsidR="002A24DB" w:rsidRPr="00103DCE">
        <w:rPr>
          <w:b/>
          <w:bCs/>
          <w:lang w:val="en-GB"/>
        </w:rPr>
        <w:t>3</w:t>
      </w:r>
      <w:r w:rsidRPr="00103DCE">
        <w:rPr>
          <w:b/>
          <w:bCs/>
          <w:lang w:val="en-GB"/>
        </w:rPr>
        <w:t>.</w:t>
      </w:r>
      <w:r w:rsidRPr="00103DCE">
        <w:rPr>
          <w:lang w:val="en-GB"/>
        </w:rPr>
        <w:t xml:space="preserve"> BPMMs results</w:t>
      </w:r>
      <w:r w:rsidR="00040B86">
        <w:rPr>
          <w:lang w:val="en-GB"/>
        </w:rPr>
        <w:t xml:space="preserve"> for the altitude and habitat models</w:t>
      </w:r>
      <w:r w:rsidR="004D7DE9">
        <w:rPr>
          <w:lang w:val="en-GB"/>
        </w:rPr>
        <w:t xml:space="preserve">. 95% confidence interval was computed as </w:t>
      </w:r>
      <w:r w:rsidR="00040B86">
        <w:rPr>
          <w:lang w:val="en-GB"/>
        </w:rPr>
        <w:t>High-Density</w:t>
      </w:r>
      <w:r w:rsidR="004D7DE9">
        <w:rPr>
          <w:lang w:val="en-GB"/>
        </w:rPr>
        <w:t xml:space="preserve"> Interval from the pooled distribution of 100 models </w:t>
      </w:r>
      <w:r w:rsidR="003F3825">
        <w:rPr>
          <w:lang w:val="en-GB"/>
        </w:rPr>
        <w:t>each using a</w:t>
      </w:r>
      <w:r w:rsidR="004D7DE9">
        <w:rPr>
          <w:lang w:val="en-GB"/>
        </w:rPr>
        <w:t xml:space="preserve"> phylogenetic tree from the posterior distribution</w:t>
      </w:r>
      <w:r w:rsidRPr="00103DCE">
        <w:rPr>
          <w:lang w:val="en-GB"/>
        </w:rPr>
        <w:t>. Habitat is a categorical variable organized as: 1, understory; 2, mixed; 3, open. A colon denotes interaction.</w:t>
      </w:r>
      <w:r w:rsidR="00D04022">
        <w:rPr>
          <w:lang w:val="en-GB"/>
        </w:rPr>
        <w:t xml:space="preserve"> </w:t>
      </w:r>
      <w:r w:rsidR="00DB70D5">
        <w:rPr>
          <w:lang w:val="en-GB"/>
        </w:rPr>
        <w:t>Significance</w:t>
      </w:r>
      <w:r w:rsidR="00D04022">
        <w:rPr>
          <w:lang w:val="en-GB"/>
        </w:rPr>
        <w:t xml:space="preserve"> </w:t>
      </w:r>
      <w:r w:rsidR="00DB70D5">
        <w:rPr>
          <w:lang w:val="en-GB"/>
        </w:rPr>
        <w:t>was</w:t>
      </w:r>
      <w:r w:rsidR="00D04022">
        <w:rPr>
          <w:lang w:val="en-GB"/>
        </w:rPr>
        <w:t xml:space="preserve"> assessed by w</w:t>
      </w:r>
      <w:r w:rsidR="00DB70D5">
        <w:rPr>
          <w:lang w:val="en-GB"/>
        </w:rPr>
        <w:t>hether the 95% confidence interval touched zero or not.</w:t>
      </w:r>
      <w:r w:rsidR="00702079">
        <w:rPr>
          <w:lang w:val="en-GB"/>
        </w:rPr>
        <w:t xml:space="preserve"> </w:t>
      </w:r>
      <w:r w:rsidR="002C0961">
        <w:rPr>
          <w:lang w:val="en-GB"/>
        </w:rPr>
        <w:t xml:space="preserve">The combined dataset in morphological dimorphism refers to the AVONET dataset combined with our own for common measurements (See supplementary methods for details). </w:t>
      </w:r>
      <w:r w:rsidR="00702079">
        <w:rPr>
          <w:lang w:val="en-GB"/>
        </w:rPr>
        <w:t xml:space="preserve">Tail dimorphism squared </w:t>
      </w:r>
      <w:r w:rsidR="00947BBD">
        <w:rPr>
          <w:lang w:val="en-GB"/>
        </w:rPr>
        <w:t>refers to the square root</w:t>
      </w:r>
      <w:r w:rsidR="00702079">
        <w:rPr>
          <w:lang w:val="en-GB"/>
        </w:rPr>
        <w:t xml:space="preserve"> size correction.</w:t>
      </w:r>
      <w:r w:rsidR="00947BBD">
        <w:rPr>
          <w:lang w:val="en-GB"/>
        </w:rPr>
        <w:t xml:space="preserve"> Tail dimorphism cubic refers to a cubic root size correction used to evaluate the effect of the size correction method on results</w:t>
      </w:r>
      <w:r w:rsidR="006815B3">
        <w:rPr>
          <w:lang w:val="en-GB"/>
        </w:rPr>
        <w:t>.</w:t>
      </w:r>
    </w:p>
    <w:tbl>
      <w:tblPr>
        <w:tblStyle w:val="TableGrid"/>
        <w:tblW w:w="0" w:type="auto"/>
        <w:tblLook w:val="04A0" w:firstRow="1" w:lastRow="0" w:firstColumn="1" w:lastColumn="0" w:noHBand="0" w:noVBand="1"/>
      </w:tblPr>
      <w:tblGrid>
        <w:gridCol w:w="3005"/>
        <w:gridCol w:w="1531"/>
        <w:gridCol w:w="1173"/>
        <w:gridCol w:w="1241"/>
      </w:tblGrid>
      <w:tr w:rsidR="002C0961" w:rsidRPr="002C0961" w14:paraId="34FE57C1" w14:textId="77777777" w:rsidTr="002C0961">
        <w:trPr>
          <w:trHeight w:val="340"/>
        </w:trPr>
        <w:tc>
          <w:tcPr>
            <w:tcW w:w="6950" w:type="dxa"/>
            <w:gridSpan w:val="4"/>
            <w:noWrap/>
            <w:hideMark/>
          </w:tcPr>
          <w:p w14:paraId="07BE9247" w14:textId="77777777" w:rsidR="002C0961" w:rsidRPr="002C0961" w:rsidRDefault="002C0961">
            <w:pPr>
              <w:rPr>
                <w:b/>
                <w:bCs/>
              </w:rPr>
            </w:pPr>
            <w:r w:rsidRPr="002C0961">
              <w:rPr>
                <w:b/>
                <w:bCs/>
              </w:rPr>
              <w:t>Dichromatism ~ MidAlt * Habitat</w:t>
            </w:r>
          </w:p>
        </w:tc>
      </w:tr>
      <w:tr w:rsidR="002C0961" w:rsidRPr="002C0961" w14:paraId="73785CA2" w14:textId="77777777" w:rsidTr="002C0961">
        <w:trPr>
          <w:trHeight w:val="340"/>
        </w:trPr>
        <w:tc>
          <w:tcPr>
            <w:tcW w:w="3005" w:type="dxa"/>
            <w:noWrap/>
            <w:hideMark/>
          </w:tcPr>
          <w:p w14:paraId="1C79562A" w14:textId="77777777" w:rsidR="002C0961" w:rsidRPr="002C0961" w:rsidRDefault="002C0961">
            <w:r w:rsidRPr="002C0961">
              <w:t>Trait</w:t>
            </w:r>
          </w:p>
        </w:tc>
        <w:tc>
          <w:tcPr>
            <w:tcW w:w="1531" w:type="dxa"/>
            <w:noWrap/>
            <w:hideMark/>
          </w:tcPr>
          <w:p w14:paraId="75EB54EF" w14:textId="77777777" w:rsidR="002C0961" w:rsidRPr="002C0961" w:rsidRDefault="002C0961">
            <w:r w:rsidRPr="002C0961">
              <w:t>post.median</w:t>
            </w:r>
          </w:p>
        </w:tc>
        <w:tc>
          <w:tcPr>
            <w:tcW w:w="1173" w:type="dxa"/>
            <w:noWrap/>
            <w:hideMark/>
          </w:tcPr>
          <w:p w14:paraId="60264032" w14:textId="77777777" w:rsidR="002C0961" w:rsidRPr="002C0961" w:rsidRDefault="002C0961">
            <w:r w:rsidRPr="002C0961">
              <w:t>l-95% CI</w:t>
            </w:r>
          </w:p>
        </w:tc>
        <w:tc>
          <w:tcPr>
            <w:tcW w:w="1241" w:type="dxa"/>
            <w:noWrap/>
            <w:hideMark/>
          </w:tcPr>
          <w:p w14:paraId="3679A33E" w14:textId="77777777" w:rsidR="002C0961" w:rsidRPr="002C0961" w:rsidRDefault="002C0961">
            <w:r w:rsidRPr="002C0961">
              <w:t>u-95% CI</w:t>
            </w:r>
          </w:p>
        </w:tc>
      </w:tr>
      <w:tr w:rsidR="002C0961" w:rsidRPr="002C0961" w14:paraId="1D74019C" w14:textId="77777777" w:rsidTr="002C0961">
        <w:trPr>
          <w:trHeight w:val="340"/>
        </w:trPr>
        <w:tc>
          <w:tcPr>
            <w:tcW w:w="3005" w:type="dxa"/>
            <w:noWrap/>
            <w:hideMark/>
          </w:tcPr>
          <w:p w14:paraId="6B86AE42" w14:textId="77777777" w:rsidR="002C0961" w:rsidRPr="002C0961" w:rsidRDefault="002C0961">
            <w:r w:rsidRPr="002C0961">
              <w:t>(Intercept)</w:t>
            </w:r>
          </w:p>
        </w:tc>
        <w:tc>
          <w:tcPr>
            <w:tcW w:w="1531" w:type="dxa"/>
            <w:noWrap/>
            <w:hideMark/>
          </w:tcPr>
          <w:p w14:paraId="28D7FA1C" w14:textId="77777777" w:rsidR="002C0961" w:rsidRPr="002C0961" w:rsidRDefault="002C0961" w:rsidP="002C0961">
            <w:r w:rsidRPr="002C0961">
              <w:t>-0.117</w:t>
            </w:r>
          </w:p>
        </w:tc>
        <w:tc>
          <w:tcPr>
            <w:tcW w:w="1173" w:type="dxa"/>
            <w:noWrap/>
            <w:hideMark/>
          </w:tcPr>
          <w:p w14:paraId="00A2DFD0" w14:textId="77777777" w:rsidR="002C0961" w:rsidRPr="002C0961" w:rsidRDefault="002C0961" w:rsidP="002C0961">
            <w:r w:rsidRPr="002C0961">
              <w:t>-0.801</w:t>
            </w:r>
          </w:p>
        </w:tc>
        <w:tc>
          <w:tcPr>
            <w:tcW w:w="1241" w:type="dxa"/>
            <w:noWrap/>
            <w:hideMark/>
          </w:tcPr>
          <w:p w14:paraId="0370E7A9" w14:textId="77777777" w:rsidR="002C0961" w:rsidRPr="002C0961" w:rsidRDefault="002C0961" w:rsidP="002C0961">
            <w:r w:rsidRPr="002C0961">
              <w:t>0.561</w:t>
            </w:r>
          </w:p>
        </w:tc>
      </w:tr>
      <w:tr w:rsidR="002C0961" w:rsidRPr="002C0961" w14:paraId="402EDD83" w14:textId="77777777" w:rsidTr="002C0961">
        <w:trPr>
          <w:trHeight w:val="340"/>
        </w:trPr>
        <w:tc>
          <w:tcPr>
            <w:tcW w:w="3005" w:type="dxa"/>
            <w:noWrap/>
            <w:hideMark/>
          </w:tcPr>
          <w:p w14:paraId="066E7A07" w14:textId="77777777" w:rsidR="002C0961" w:rsidRPr="002C0961" w:rsidRDefault="002C0961">
            <w:r w:rsidRPr="002C0961">
              <w:t>MidAlt</w:t>
            </w:r>
          </w:p>
        </w:tc>
        <w:tc>
          <w:tcPr>
            <w:tcW w:w="1531" w:type="dxa"/>
            <w:noWrap/>
            <w:hideMark/>
          </w:tcPr>
          <w:p w14:paraId="574C0325" w14:textId="77777777" w:rsidR="002C0961" w:rsidRPr="002C0961" w:rsidRDefault="002C0961" w:rsidP="002C0961">
            <w:r w:rsidRPr="002C0961">
              <w:t>-0.337</w:t>
            </w:r>
          </w:p>
        </w:tc>
        <w:tc>
          <w:tcPr>
            <w:tcW w:w="1173" w:type="dxa"/>
            <w:noWrap/>
            <w:hideMark/>
          </w:tcPr>
          <w:p w14:paraId="1A218529" w14:textId="77777777" w:rsidR="002C0961" w:rsidRPr="002C0961" w:rsidRDefault="002C0961" w:rsidP="002C0961">
            <w:r w:rsidRPr="002C0961">
              <w:t>-0.740</w:t>
            </w:r>
          </w:p>
        </w:tc>
        <w:tc>
          <w:tcPr>
            <w:tcW w:w="1241" w:type="dxa"/>
            <w:noWrap/>
            <w:hideMark/>
          </w:tcPr>
          <w:p w14:paraId="12FE4878" w14:textId="77777777" w:rsidR="002C0961" w:rsidRPr="002C0961" w:rsidRDefault="002C0961" w:rsidP="002C0961">
            <w:r w:rsidRPr="002C0961">
              <w:t>0.060</w:t>
            </w:r>
          </w:p>
        </w:tc>
      </w:tr>
      <w:tr w:rsidR="002C0961" w:rsidRPr="002C0961" w14:paraId="4140C29F" w14:textId="77777777" w:rsidTr="002C0961">
        <w:trPr>
          <w:trHeight w:val="340"/>
        </w:trPr>
        <w:tc>
          <w:tcPr>
            <w:tcW w:w="3005" w:type="dxa"/>
            <w:noWrap/>
            <w:hideMark/>
          </w:tcPr>
          <w:p w14:paraId="60F4D416" w14:textId="77777777" w:rsidR="002C0961" w:rsidRPr="002C0961" w:rsidRDefault="002C0961">
            <w:r w:rsidRPr="002C0961">
              <w:t>Habitat2_mixed</w:t>
            </w:r>
          </w:p>
        </w:tc>
        <w:tc>
          <w:tcPr>
            <w:tcW w:w="1531" w:type="dxa"/>
            <w:noWrap/>
            <w:hideMark/>
          </w:tcPr>
          <w:p w14:paraId="2B79469B" w14:textId="77777777" w:rsidR="002C0961" w:rsidRPr="002C0961" w:rsidRDefault="002C0961" w:rsidP="002C0961">
            <w:r w:rsidRPr="002C0961">
              <w:t>-0.050</w:t>
            </w:r>
          </w:p>
        </w:tc>
        <w:tc>
          <w:tcPr>
            <w:tcW w:w="1173" w:type="dxa"/>
            <w:noWrap/>
            <w:hideMark/>
          </w:tcPr>
          <w:p w14:paraId="66967063" w14:textId="77777777" w:rsidR="002C0961" w:rsidRPr="002C0961" w:rsidRDefault="002C0961" w:rsidP="002C0961">
            <w:r w:rsidRPr="002C0961">
              <w:t>-0.391</w:t>
            </w:r>
          </w:p>
        </w:tc>
        <w:tc>
          <w:tcPr>
            <w:tcW w:w="1241" w:type="dxa"/>
            <w:noWrap/>
            <w:hideMark/>
          </w:tcPr>
          <w:p w14:paraId="34627C21" w14:textId="77777777" w:rsidR="002C0961" w:rsidRPr="002C0961" w:rsidRDefault="002C0961" w:rsidP="002C0961">
            <w:r w:rsidRPr="002C0961">
              <w:t>0.303</w:t>
            </w:r>
          </w:p>
        </w:tc>
      </w:tr>
      <w:tr w:rsidR="002C0961" w:rsidRPr="002C0961" w14:paraId="3E7C51AE" w14:textId="77777777" w:rsidTr="002C0961">
        <w:trPr>
          <w:trHeight w:val="340"/>
        </w:trPr>
        <w:tc>
          <w:tcPr>
            <w:tcW w:w="3005" w:type="dxa"/>
            <w:noWrap/>
            <w:hideMark/>
          </w:tcPr>
          <w:p w14:paraId="6C773649" w14:textId="77777777" w:rsidR="002C0961" w:rsidRPr="002C0961" w:rsidRDefault="002C0961">
            <w:r w:rsidRPr="002C0961">
              <w:t>Habitat3_open</w:t>
            </w:r>
          </w:p>
        </w:tc>
        <w:tc>
          <w:tcPr>
            <w:tcW w:w="1531" w:type="dxa"/>
            <w:noWrap/>
            <w:hideMark/>
          </w:tcPr>
          <w:p w14:paraId="346A7745" w14:textId="77777777" w:rsidR="002C0961" w:rsidRPr="002C0961" w:rsidRDefault="002C0961" w:rsidP="002C0961">
            <w:r w:rsidRPr="002C0961">
              <w:t>-0.108</w:t>
            </w:r>
          </w:p>
        </w:tc>
        <w:tc>
          <w:tcPr>
            <w:tcW w:w="1173" w:type="dxa"/>
            <w:noWrap/>
            <w:hideMark/>
          </w:tcPr>
          <w:p w14:paraId="736E6981" w14:textId="77777777" w:rsidR="002C0961" w:rsidRPr="002C0961" w:rsidRDefault="002C0961" w:rsidP="002C0961">
            <w:r w:rsidRPr="002C0961">
              <w:t>-0.485</w:t>
            </w:r>
          </w:p>
        </w:tc>
        <w:tc>
          <w:tcPr>
            <w:tcW w:w="1241" w:type="dxa"/>
            <w:noWrap/>
            <w:hideMark/>
          </w:tcPr>
          <w:p w14:paraId="6DD27917" w14:textId="77777777" w:rsidR="002C0961" w:rsidRPr="002C0961" w:rsidRDefault="002C0961" w:rsidP="002C0961">
            <w:r w:rsidRPr="002C0961">
              <w:t>0.262</w:t>
            </w:r>
          </w:p>
        </w:tc>
      </w:tr>
      <w:tr w:rsidR="002C0961" w:rsidRPr="002C0961" w14:paraId="36C35F15" w14:textId="77777777" w:rsidTr="002C0961">
        <w:trPr>
          <w:trHeight w:val="340"/>
        </w:trPr>
        <w:tc>
          <w:tcPr>
            <w:tcW w:w="3005" w:type="dxa"/>
            <w:noWrap/>
            <w:hideMark/>
          </w:tcPr>
          <w:p w14:paraId="42565076" w14:textId="77777777" w:rsidR="002C0961" w:rsidRPr="002C0961" w:rsidRDefault="002C0961">
            <w:r w:rsidRPr="002C0961">
              <w:t>MidAlt:Habitat2_mixed</w:t>
            </w:r>
          </w:p>
        </w:tc>
        <w:tc>
          <w:tcPr>
            <w:tcW w:w="1531" w:type="dxa"/>
            <w:noWrap/>
            <w:hideMark/>
          </w:tcPr>
          <w:p w14:paraId="045986F4" w14:textId="77777777" w:rsidR="002C0961" w:rsidRPr="002C0961" w:rsidRDefault="002C0961" w:rsidP="002C0961">
            <w:r w:rsidRPr="002C0961">
              <w:t>0.417</w:t>
            </w:r>
          </w:p>
        </w:tc>
        <w:tc>
          <w:tcPr>
            <w:tcW w:w="1173" w:type="dxa"/>
            <w:noWrap/>
            <w:hideMark/>
          </w:tcPr>
          <w:p w14:paraId="799AE813" w14:textId="77777777" w:rsidR="002C0961" w:rsidRPr="002C0961" w:rsidRDefault="002C0961" w:rsidP="002C0961">
            <w:r w:rsidRPr="002C0961">
              <w:t>0.007</w:t>
            </w:r>
          </w:p>
        </w:tc>
        <w:tc>
          <w:tcPr>
            <w:tcW w:w="1241" w:type="dxa"/>
            <w:noWrap/>
            <w:hideMark/>
          </w:tcPr>
          <w:p w14:paraId="46C60BE6" w14:textId="77777777" w:rsidR="002C0961" w:rsidRPr="002C0961" w:rsidRDefault="002C0961" w:rsidP="002C0961">
            <w:r w:rsidRPr="002C0961">
              <w:t>0.832</w:t>
            </w:r>
          </w:p>
        </w:tc>
      </w:tr>
      <w:tr w:rsidR="002C0961" w:rsidRPr="002C0961" w14:paraId="3950AF57" w14:textId="77777777" w:rsidTr="002C0961">
        <w:trPr>
          <w:trHeight w:val="340"/>
        </w:trPr>
        <w:tc>
          <w:tcPr>
            <w:tcW w:w="3005" w:type="dxa"/>
            <w:noWrap/>
            <w:hideMark/>
          </w:tcPr>
          <w:p w14:paraId="00236B05" w14:textId="77777777" w:rsidR="002C0961" w:rsidRPr="002C0961" w:rsidRDefault="002C0961">
            <w:r w:rsidRPr="002C0961">
              <w:t>MidAlt:Habitat3_open</w:t>
            </w:r>
          </w:p>
        </w:tc>
        <w:tc>
          <w:tcPr>
            <w:tcW w:w="1531" w:type="dxa"/>
            <w:noWrap/>
            <w:hideMark/>
          </w:tcPr>
          <w:p w14:paraId="69CD4FBE" w14:textId="77777777" w:rsidR="002C0961" w:rsidRPr="002C0961" w:rsidRDefault="002C0961" w:rsidP="002C0961">
            <w:r w:rsidRPr="002C0961">
              <w:t>0.446</w:t>
            </w:r>
          </w:p>
        </w:tc>
        <w:tc>
          <w:tcPr>
            <w:tcW w:w="1173" w:type="dxa"/>
            <w:noWrap/>
            <w:hideMark/>
          </w:tcPr>
          <w:p w14:paraId="04791D52" w14:textId="77777777" w:rsidR="002C0961" w:rsidRPr="002C0961" w:rsidRDefault="002C0961" w:rsidP="002C0961">
            <w:r w:rsidRPr="002C0961">
              <w:t>0.020</w:t>
            </w:r>
          </w:p>
        </w:tc>
        <w:tc>
          <w:tcPr>
            <w:tcW w:w="1241" w:type="dxa"/>
            <w:noWrap/>
            <w:hideMark/>
          </w:tcPr>
          <w:p w14:paraId="356686DD" w14:textId="77777777" w:rsidR="002C0961" w:rsidRPr="002C0961" w:rsidRDefault="002C0961" w:rsidP="002C0961">
            <w:r w:rsidRPr="002C0961">
              <w:t>0.871</w:t>
            </w:r>
          </w:p>
        </w:tc>
      </w:tr>
      <w:tr w:rsidR="002C0961" w:rsidRPr="002C0961" w14:paraId="6E817C8C" w14:textId="77777777" w:rsidTr="002C0961">
        <w:trPr>
          <w:trHeight w:val="340"/>
        </w:trPr>
        <w:tc>
          <w:tcPr>
            <w:tcW w:w="6950" w:type="dxa"/>
            <w:gridSpan w:val="4"/>
            <w:noWrap/>
            <w:hideMark/>
          </w:tcPr>
          <w:p w14:paraId="67637B63" w14:textId="77777777" w:rsidR="002C0961" w:rsidRPr="002C0961" w:rsidRDefault="002C0961">
            <w:pPr>
              <w:rPr>
                <w:b/>
                <w:bCs/>
              </w:rPr>
            </w:pPr>
            <w:r w:rsidRPr="002C0961">
              <w:rPr>
                <w:b/>
                <w:bCs/>
              </w:rPr>
              <w:t>Morphological dimorphism ~ MidAlt * Habitat</w:t>
            </w:r>
          </w:p>
        </w:tc>
      </w:tr>
      <w:tr w:rsidR="002C0961" w:rsidRPr="002C0961" w14:paraId="22EC7DD1" w14:textId="77777777" w:rsidTr="002C0961">
        <w:trPr>
          <w:trHeight w:val="340"/>
        </w:trPr>
        <w:tc>
          <w:tcPr>
            <w:tcW w:w="3005" w:type="dxa"/>
            <w:noWrap/>
            <w:hideMark/>
          </w:tcPr>
          <w:p w14:paraId="7894032A" w14:textId="77777777" w:rsidR="002C0961" w:rsidRPr="002C0961" w:rsidRDefault="002C0961">
            <w:r w:rsidRPr="002C0961">
              <w:t>Trait</w:t>
            </w:r>
          </w:p>
        </w:tc>
        <w:tc>
          <w:tcPr>
            <w:tcW w:w="1531" w:type="dxa"/>
            <w:noWrap/>
            <w:hideMark/>
          </w:tcPr>
          <w:p w14:paraId="614A4948" w14:textId="77777777" w:rsidR="002C0961" w:rsidRPr="002C0961" w:rsidRDefault="002C0961">
            <w:r w:rsidRPr="002C0961">
              <w:t>post.median</w:t>
            </w:r>
          </w:p>
        </w:tc>
        <w:tc>
          <w:tcPr>
            <w:tcW w:w="1173" w:type="dxa"/>
            <w:noWrap/>
            <w:hideMark/>
          </w:tcPr>
          <w:p w14:paraId="79EA4610" w14:textId="77777777" w:rsidR="002C0961" w:rsidRPr="002C0961" w:rsidRDefault="002C0961">
            <w:r w:rsidRPr="002C0961">
              <w:t>l-95% CI</w:t>
            </w:r>
          </w:p>
        </w:tc>
        <w:tc>
          <w:tcPr>
            <w:tcW w:w="1241" w:type="dxa"/>
            <w:noWrap/>
            <w:hideMark/>
          </w:tcPr>
          <w:p w14:paraId="2B8EDE22" w14:textId="77777777" w:rsidR="002C0961" w:rsidRPr="002C0961" w:rsidRDefault="002C0961">
            <w:r w:rsidRPr="002C0961">
              <w:t>u-95% CI</w:t>
            </w:r>
          </w:p>
        </w:tc>
      </w:tr>
      <w:tr w:rsidR="002C0961" w:rsidRPr="002C0961" w14:paraId="47DAD74D" w14:textId="77777777" w:rsidTr="002C0961">
        <w:trPr>
          <w:trHeight w:val="340"/>
        </w:trPr>
        <w:tc>
          <w:tcPr>
            <w:tcW w:w="3005" w:type="dxa"/>
            <w:noWrap/>
            <w:hideMark/>
          </w:tcPr>
          <w:p w14:paraId="65A38EFE" w14:textId="77777777" w:rsidR="002C0961" w:rsidRPr="002C0961" w:rsidRDefault="002C0961">
            <w:r w:rsidRPr="002C0961">
              <w:t>(Intercept)</w:t>
            </w:r>
          </w:p>
        </w:tc>
        <w:tc>
          <w:tcPr>
            <w:tcW w:w="1531" w:type="dxa"/>
            <w:noWrap/>
            <w:hideMark/>
          </w:tcPr>
          <w:p w14:paraId="4EB19ED5" w14:textId="77777777" w:rsidR="002C0961" w:rsidRPr="002C0961" w:rsidRDefault="002C0961" w:rsidP="002C0961">
            <w:r w:rsidRPr="002C0961">
              <w:t>-0.171</w:t>
            </w:r>
          </w:p>
        </w:tc>
        <w:tc>
          <w:tcPr>
            <w:tcW w:w="1173" w:type="dxa"/>
            <w:noWrap/>
            <w:hideMark/>
          </w:tcPr>
          <w:p w14:paraId="0F273530" w14:textId="77777777" w:rsidR="002C0961" w:rsidRPr="002C0961" w:rsidRDefault="002C0961" w:rsidP="002C0961">
            <w:r w:rsidRPr="002C0961">
              <w:t>-0.998</w:t>
            </w:r>
          </w:p>
        </w:tc>
        <w:tc>
          <w:tcPr>
            <w:tcW w:w="1241" w:type="dxa"/>
            <w:noWrap/>
            <w:hideMark/>
          </w:tcPr>
          <w:p w14:paraId="6E3023D0" w14:textId="77777777" w:rsidR="002C0961" w:rsidRPr="002C0961" w:rsidRDefault="002C0961" w:rsidP="002C0961">
            <w:r w:rsidRPr="002C0961">
              <w:t>0.645</w:t>
            </w:r>
          </w:p>
        </w:tc>
      </w:tr>
      <w:tr w:rsidR="002C0961" w:rsidRPr="002C0961" w14:paraId="4EE66661" w14:textId="77777777" w:rsidTr="002C0961">
        <w:trPr>
          <w:trHeight w:val="340"/>
        </w:trPr>
        <w:tc>
          <w:tcPr>
            <w:tcW w:w="3005" w:type="dxa"/>
            <w:noWrap/>
            <w:hideMark/>
          </w:tcPr>
          <w:p w14:paraId="31827ED0" w14:textId="77777777" w:rsidR="002C0961" w:rsidRPr="002C0961" w:rsidRDefault="002C0961">
            <w:r w:rsidRPr="002C0961">
              <w:t>MidAlt</w:t>
            </w:r>
          </w:p>
        </w:tc>
        <w:tc>
          <w:tcPr>
            <w:tcW w:w="1531" w:type="dxa"/>
            <w:noWrap/>
            <w:hideMark/>
          </w:tcPr>
          <w:p w14:paraId="7647C33B" w14:textId="77777777" w:rsidR="002C0961" w:rsidRPr="002C0961" w:rsidRDefault="002C0961" w:rsidP="002C0961">
            <w:r w:rsidRPr="002C0961">
              <w:t>-0.599</w:t>
            </w:r>
          </w:p>
        </w:tc>
        <w:tc>
          <w:tcPr>
            <w:tcW w:w="1173" w:type="dxa"/>
            <w:noWrap/>
            <w:hideMark/>
          </w:tcPr>
          <w:p w14:paraId="3A19AE30" w14:textId="77777777" w:rsidR="002C0961" w:rsidRPr="002C0961" w:rsidRDefault="002C0961" w:rsidP="002C0961">
            <w:r w:rsidRPr="002C0961">
              <w:t>-1.097</w:t>
            </w:r>
          </w:p>
        </w:tc>
        <w:tc>
          <w:tcPr>
            <w:tcW w:w="1241" w:type="dxa"/>
            <w:noWrap/>
            <w:hideMark/>
          </w:tcPr>
          <w:p w14:paraId="063C35BE" w14:textId="77777777" w:rsidR="002C0961" w:rsidRPr="002C0961" w:rsidRDefault="002C0961" w:rsidP="002C0961">
            <w:r w:rsidRPr="002C0961">
              <w:t>-0.090</w:t>
            </w:r>
          </w:p>
        </w:tc>
      </w:tr>
      <w:tr w:rsidR="002C0961" w:rsidRPr="002C0961" w14:paraId="0CB35454" w14:textId="77777777" w:rsidTr="002C0961">
        <w:trPr>
          <w:trHeight w:val="340"/>
        </w:trPr>
        <w:tc>
          <w:tcPr>
            <w:tcW w:w="3005" w:type="dxa"/>
            <w:noWrap/>
            <w:hideMark/>
          </w:tcPr>
          <w:p w14:paraId="77F28574" w14:textId="77777777" w:rsidR="002C0961" w:rsidRPr="002C0961" w:rsidRDefault="002C0961">
            <w:r w:rsidRPr="002C0961">
              <w:t>Habitat2_mixed</w:t>
            </w:r>
          </w:p>
        </w:tc>
        <w:tc>
          <w:tcPr>
            <w:tcW w:w="1531" w:type="dxa"/>
            <w:noWrap/>
            <w:hideMark/>
          </w:tcPr>
          <w:p w14:paraId="2DF6BAC3" w14:textId="77777777" w:rsidR="002C0961" w:rsidRPr="002C0961" w:rsidRDefault="002C0961" w:rsidP="002C0961">
            <w:r w:rsidRPr="002C0961">
              <w:t>0.188</w:t>
            </w:r>
          </w:p>
        </w:tc>
        <w:tc>
          <w:tcPr>
            <w:tcW w:w="1173" w:type="dxa"/>
            <w:noWrap/>
            <w:hideMark/>
          </w:tcPr>
          <w:p w14:paraId="6D679BFC" w14:textId="77777777" w:rsidR="002C0961" w:rsidRPr="002C0961" w:rsidRDefault="002C0961" w:rsidP="002C0961">
            <w:r w:rsidRPr="002C0961">
              <w:t>-0.254</w:t>
            </w:r>
          </w:p>
        </w:tc>
        <w:tc>
          <w:tcPr>
            <w:tcW w:w="1241" w:type="dxa"/>
            <w:noWrap/>
            <w:hideMark/>
          </w:tcPr>
          <w:p w14:paraId="3AD807E3" w14:textId="77777777" w:rsidR="002C0961" w:rsidRPr="002C0961" w:rsidRDefault="002C0961" w:rsidP="002C0961">
            <w:r w:rsidRPr="002C0961">
              <w:t>0.615</w:t>
            </w:r>
          </w:p>
        </w:tc>
      </w:tr>
      <w:tr w:rsidR="002C0961" w:rsidRPr="002C0961" w14:paraId="11F48C6A" w14:textId="77777777" w:rsidTr="002C0961">
        <w:trPr>
          <w:trHeight w:val="340"/>
        </w:trPr>
        <w:tc>
          <w:tcPr>
            <w:tcW w:w="3005" w:type="dxa"/>
            <w:noWrap/>
            <w:hideMark/>
          </w:tcPr>
          <w:p w14:paraId="56B6CB38" w14:textId="77777777" w:rsidR="002C0961" w:rsidRPr="002C0961" w:rsidRDefault="002C0961">
            <w:r w:rsidRPr="002C0961">
              <w:t>Habitat3_open</w:t>
            </w:r>
          </w:p>
        </w:tc>
        <w:tc>
          <w:tcPr>
            <w:tcW w:w="1531" w:type="dxa"/>
            <w:noWrap/>
            <w:hideMark/>
          </w:tcPr>
          <w:p w14:paraId="3D9EFFBB" w14:textId="77777777" w:rsidR="002C0961" w:rsidRPr="002C0961" w:rsidRDefault="002C0961" w:rsidP="002C0961">
            <w:r w:rsidRPr="002C0961">
              <w:t>0.053</w:t>
            </w:r>
          </w:p>
        </w:tc>
        <w:tc>
          <w:tcPr>
            <w:tcW w:w="1173" w:type="dxa"/>
            <w:noWrap/>
            <w:hideMark/>
          </w:tcPr>
          <w:p w14:paraId="17C5815A" w14:textId="77777777" w:rsidR="002C0961" w:rsidRPr="002C0961" w:rsidRDefault="002C0961" w:rsidP="002C0961">
            <w:r w:rsidRPr="002C0961">
              <w:t>-0.437</w:t>
            </w:r>
          </w:p>
        </w:tc>
        <w:tc>
          <w:tcPr>
            <w:tcW w:w="1241" w:type="dxa"/>
            <w:noWrap/>
            <w:hideMark/>
          </w:tcPr>
          <w:p w14:paraId="0F001A10" w14:textId="77777777" w:rsidR="002C0961" w:rsidRPr="002C0961" w:rsidRDefault="002C0961" w:rsidP="002C0961">
            <w:r w:rsidRPr="002C0961">
              <w:t>0.533</w:t>
            </w:r>
          </w:p>
        </w:tc>
      </w:tr>
      <w:tr w:rsidR="002C0961" w:rsidRPr="002C0961" w14:paraId="47552C1C" w14:textId="77777777" w:rsidTr="002C0961">
        <w:trPr>
          <w:trHeight w:val="340"/>
        </w:trPr>
        <w:tc>
          <w:tcPr>
            <w:tcW w:w="3005" w:type="dxa"/>
            <w:noWrap/>
            <w:hideMark/>
          </w:tcPr>
          <w:p w14:paraId="6DBB859D" w14:textId="77777777" w:rsidR="002C0961" w:rsidRPr="002C0961" w:rsidRDefault="002C0961">
            <w:r w:rsidRPr="002C0961">
              <w:t>MidAlt:Habitat2_mixed</w:t>
            </w:r>
          </w:p>
        </w:tc>
        <w:tc>
          <w:tcPr>
            <w:tcW w:w="1531" w:type="dxa"/>
            <w:noWrap/>
            <w:hideMark/>
          </w:tcPr>
          <w:p w14:paraId="4E01C056" w14:textId="77777777" w:rsidR="002C0961" w:rsidRPr="002C0961" w:rsidRDefault="002C0961" w:rsidP="002C0961">
            <w:r w:rsidRPr="002C0961">
              <w:t>0.798</w:t>
            </w:r>
          </w:p>
        </w:tc>
        <w:tc>
          <w:tcPr>
            <w:tcW w:w="1173" w:type="dxa"/>
            <w:noWrap/>
            <w:hideMark/>
          </w:tcPr>
          <w:p w14:paraId="343C7717" w14:textId="77777777" w:rsidR="002C0961" w:rsidRPr="002C0961" w:rsidRDefault="002C0961" w:rsidP="002C0961">
            <w:r w:rsidRPr="002C0961">
              <w:t>0.293</w:t>
            </w:r>
          </w:p>
        </w:tc>
        <w:tc>
          <w:tcPr>
            <w:tcW w:w="1241" w:type="dxa"/>
            <w:noWrap/>
            <w:hideMark/>
          </w:tcPr>
          <w:p w14:paraId="0EB16AA6" w14:textId="77777777" w:rsidR="002C0961" w:rsidRPr="002C0961" w:rsidRDefault="002C0961" w:rsidP="002C0961">
            <w:r w:rsidRPr="002C0961">
              <w:t>1.292</w:t>
            </w:r>
          </w:p>
        </w:tc>
      </w:tr>
      <w:tr w:rsidR="002C0961" w:rsidRPr="002C0961" w14:paraId="4019E148" w14:textId="77777777" w:rsidTr="002C0961">
        <w:trPr>
          <w:trHeight w:val="340"/>
        </w:trPr>
        <w:tc>
          <w:tcPr>
            <w:tcW w:w="3005" w:type="dxa"/>
            <w:noWrap/>
            <w:hideMark/>
          </w:tcPr>
          <w:p w14:paraId="298A04CA" w14:textId="77777777" w:rsidR="002C0961" w:rsidRPr="002C0961" w:rsidRDefault="002C0961">
            <w:r w:rsidRPr="002C0961">
              <w:t>MidAlt:Habitat3_open</w:t>
            </w:r>
          </w:p>
        </w:tc>
        <w:tc>
          <w:tcPr>
            <w:tcW w:w="1531" w:type="dxa"/>
            <w:noWrap/>
            <w:hideMark/>
          </w:tcPr>
          <w:p w14:paraId="2EE69253" w14:textId="77777777" w:rsidR="002C0961" w:rsidRPr="002C0961" w:rsidRDefault="002C0961" w:rsidP="002C0961">
            <w:r w:rsidRPr="002C0961">
              <w:t>0.319</w:t>
            </w:r>
          </w:p>
        </w:tc>
        <w:tc>
          <w:tcPr>
            <w:tcW w:w="1173" w:type="dxa"/>
            <w:noWrap/>
            <w:hideMark/>
          </w:tcPr>
          <w:p w14:paraId="5E8844EE" w14:textId="77777777" w:rsidR="002C0961" w:rsidRPr="002C0961" w:rsidRDefault="002C0961" w:rsidP="002C0961">
            <w:r w:rsidRPr="002C0961">
              <w:t>-0.214</w:t>
            </w:r>
          </w:p>
        </w:tc>
        <w:tc>
          <w:tcPr>
            <w:tcW w:w="1241" w:type="dxa"/>
            <w:noWrap/>
            <w:hideMark/>
          </w:tcPr>
          <w:p w14:paraId="2CC942F1" w14:textId="77777777" w:rsidR="002C0961" w:rsidRPr="002C0961" w:rsidRDefault="002C0961" w:rsidP="002C0961">
            <w:r w:rsidRPr="002C0961">
              <w:t>0.858</w:t>
            </w:r>
          </w:p>
        </w:tc>
      </w:tr>
      <w:tr w:rsidR="002C0961" w:rsidRPr="002C0961" w14:paraId="41E2F9E6" w14:textId="77777777" w:rsidTr="002C0961">
        <w:trPr>
          <w:trHeight w:val="340"/>
        </w:trPr>
        <w:tc>
          <w:tcPr>
            <w:tcW w:w="6950" w:type="dxa"/>
            <w:gridSpan w:val="4"/>
            <w:noWrap/>
            <w:hideMark/>
          </w:tcPr>
          <w:p w14:paraId="3BE456CE" w14:textId="77777777" w:rsidR="002C0961" w:rsidRPr="002C0961" w:rsidRDefault="002C0961">
            <w:pPr>
              <w:rPr>
                <w:b/>
                <w:bCs/>
              </w:rPr>
            </w:pPr>
            <w:r w:rsidRPr="002C0961">
              <w:rPr>
                <w:b/>
                <w:bCs/>
              </w:rPr>
              <w:t>Morphological dimorphism (AVONET) ~ MidAlt * Habitat</w:t>
            </w:r>
          </w:p>
        </w:tc>
      </w:tr>
      <w:tr w:rsidR="002C0961" w:rsidRPr="002C0961" w14:paraId="49649C24" w14:textId="77777777" w:rsidTr="002C0961">
        <w:trPr>
          <w:trHeight w:val="340"/>
        </w:trPr>
        <w:tc>
          <w:tcPr>
            <w:tcW w:w="3005" w:type="dxa"/>
            <w:noWrap/>
            <w:hideMark/>
          </w:tcPr>
          <w:p w14:paraId="3B99B6F6" w14:textId="77777777" w:rsidR="002C0961" w:rsidRPr="002C0961" w:rsidRDefault="002C0961">
            <w:r w:rsidRPr="002C0961">
              <w:t>Trait</w:t>
            </w:r>
          </w:p>
        </w:tc>
        <w:tc>
          <w:tcPr>
            <w:tcW w:w="1531" w:type="dxa"/>
            <w:noWrap/>
            <w:hideMark/>
          </w:tcPr>
          <w:p w14:paraId="130CBD02" w14:textId="77777777" w:rsidR="002C0961" w:rsidRPr="002C0961" w:rsidRDefault="002C0961">
            <w:r w:rsidRPr="002C0961">
              <w:t>post.median</w:t>
            </w:r>
          </w:p>
        </w:tc>
        <w:tc>
          <w:tcPr>
            <w:tcW w:w="1173" w:type="dxa"/>
            <w:noWrap/>
            <w:hideMark/>
          </w:tcPr>
          <w:p w14:paraId="6ABBADB2" w14:textId="77777777" w:rsidR="002C0961" w:rsidRPr="002C0961" w:rsidRDefault="002C0961">
            <w:r w:rsidRPr="002C0961">
              <w:t>l-95% CI</w:t>
            </w:r>
          </w:p>
        </w:tc>
        <w:tc>
          <w:tcPr>
            <w:tcW w:w="1241" w:type="dxa"/>
            <w:noWrap/>
            <w:hideMark/>
          </w:tcPr>
          <w:p w14:paraId="3D0379CE" w14:textId="77777777" w:rsidR="002C0961" w:rsidRPr="002C0961" w:rsidRDefault="002C0961">
            <w:r w:rsidRPr="002C0961">
              <w:t>u-95% CI</w:t>
            </w:r>
          </w:p>
        </w:tc>
      </w:tr>
      <w:tr w:rsidR="002C0961" w:rsidRPr="002C0961" w14:paraId="0A3E61CD" w14:textId="77777777" w:rsidTr="002C0961">
        <w:trPr>
          <w:trHeight w:val="340"/>
        </w:trPr>
        <w:tc>
          <w:tcPr>
            <w:tcW w:w="3005" w:type="dxa"/>
            <w:noWrap/>
            <w:hideMark/>
          </w:tcPr>
          <w:p w14:paraId="33C6F5C8" w14:textId="77777777" w:rsidR="002C0961" w:rsidRPr="002C0961" w:rsidRDefault="002C0961">
            <w:r w:rsidRPr="002C0961">
              <w:t>(Intercept)</w:t>
            </w:r>
          </w:p>
        </w:tc>
        <w:tc>
          <w:tcPr>
            <w:tcW w:w="1531" w:type="dxa"/>
            <w:noWrap/>
            <w:hideMark/>
          </w:tcPr>
          <w:p w14:paraId="72CFD84A" w14:textId="77777777" w:rsidR="002C0961" w:rsidRPr="002C0961" w:rsidRDefault="002C0961" w:rsidP="002C0961">
            <w:r w:rsidRPr="002C0961">
              <w:t>-0.274</w:t>
            </w:r>
          </w:p>
        </w:tc>
        <w:tc>
          <w:tcPr>
            <w:tcW w:w="1173" w:type="dxa"/>
            <w:noWrap/>
            <w:hideMark/>
          </w:tcPr>
          <w:p w14:paraId="2AA97889" w14:textId="77777777" w:rsidR="002C0961" w:rsidRPr="002C0961" w:rsidRDefault="002C0961" w:rsidP="002C0961">
            <w:r w:rsidRPr="002C0961">
              <w:t>-1.076</w:t>
            </w:r>
          </w:p>
        </w:tc>
        <w:tc>
          <w:tcPr>
            <w:tcW w:w="1241" w:type="dxa"/>
            <w:noWrap/>
            <w:hideMark/>
          </w:tcPr>
          <w:p w14:paraId="4281D7BE" w14:textId="77777777" w:rsidR="002C0961" w:rsidRPr="002C0961" w:rsidRDefault="002C0961" w:rsidP="002C0961">
            <w:r w:rsidRPr="002C0961">
              <w:t>0.543</w:t>
            </w:r>
          </w:p>
        </w:tc>
      </w:tr>
      <w:tr w:rsidR="002C0961" w:rsidRPr="002C0961" w14:paraId="72BBE2AA" w14:textId="77777777" w:rsidTr="002C0961">
        <w:trPr>
          <w:trHeight w:val="340"/>
        </w:trPr>
        <w:tc>
          <w:tcPr>
            <w:tcW w:w="3005" w:type="dxa"/>
            <w:noWrap/>
            <w:hideMark/>
          </w:tcPr>
          <w:p w14:paraId="163ABDC8" w14:textId="77777777" w:rsidR="002C0961" w:rsidRPr="002C0961" w:rsidRDefault="002C0961">
            <w:r w:rsidRPr="002C0961">
              <w:t>MidAlt</w:t>
            </w:r>
          </w:p>
        </w:tc>
        <w:tc>
          <w:tcPr>
            <w:tcW w:w="1531" w:type="dxa"/>
            <w:noWrap/>
            <w:hideMark/>
          </w:tcPr>
          <w:p w14:paraId="668F5FFF" w14:textId="77777777" w:rsidR="002C0961" w:rsidRPr="002C0961" w:rsidRDefault="002C0961" w:rsidP="002C0961">
            <w:r w:rsidRPr="002C0961">
              <w:t>0.383</w:t>
            </w:r>
          </w:p>
        </w:tc>
        <w:tc>
          <w:tcPr>
            <w:tcW w:w="1173" w:type="dxa"/>
            <w:noWrap/>
            <w:hideMark/>
          </w:tcPr>
          <w:p w14:paraId="25629846" w14:textId="77777777" w:rsidR="002C0961" w:rsidRPr="002C0961" w:rsidRDefault="002C0961" w:rsidP="002C0961">
            <w:r w:rsidRPr="002C0961">
              <w:t>-1.432</w:t>
            </w:r>
          </w:p>
        </w:tc>
        <w:tc>
          <w:tcPr>
            <w:tcW w:w="1241" w:type="dxa"/>
            <w:noWrap/>
            <w:hideMark/>
          </w:tcPr>
          <w:p w14:paraId="527878B7" w14:textId="77777777" w:rsidR="002C0961" w:rsidRPr="002C0961" w:rsidRDefault="002C0961" w:rsidP="002C0961">
            <w:r w:rsidRPr="002C0961">
              <w:t>2.163</w:t>
            </w:r>
          </w:p>
        </w:tc>
      </w:tr>
      <w:tr w:rsidR="002C0961" w:rsidRPr="002C0961" w14:paraId="6174277E" w14:textId="77777777" w:rsidTr="002C0961">
        <w:trPr>
          <w:trHeight w:val="340"/>
        </w:trPr>
        <w:tc>
          <w:tcPr>
            <w:tcW w:w="3005" w:type="dxa"/>
            <w:noWrap/>
            <w:hideMark/>
          </w:tcPr>
          <w:p w14:paraId="2CF379F6" w14:textId="77777777" w:rsidR="002C0961" w:rsidRPr="002C0961" w:rsidRDefault="002C0961">
            <w:r w:rsidRPr="002C0961">
              <w:t>Habitat2_mixed</w:t>
            </w:r>
          </w:p>
        </w:tc>
        <w:tc>
          <w:tcPr>
            <w:tcW w:w="1531" w:type="dxa"/>
            <w:noWrap/>
            <w:hideMark/>
          </w:tcPr>
          <w:p w14:paraId="139AA2EB" w14:textId="77777777" w:rsidR="002C0961" w:rsidRPr="002C0961" w:rsidRDefault="002C0961" w:rsidP="002C0961">
            <w:r w:rsidRPr="002C0961">
              <w:t>0.345</w:t>
            </w:r>
          </w:p>
        </w:tc>
        <w:tc>
          <w:tcPr>
            <w:tcW w:w="1173" w:type="dxa"/>
            <w:noWrap/>
            <w:hideMark/>
          </w:tcPr>
          <w:p w14:paraId="2E68CEF7" w14:textId="77777777" w:rsidR="002C0961" w:rsidRPr="002C0961" w:rsidRDefault="002C0961" w:rsidP="002C0961">
            <w:r w:rsidRPr="002C0961">
              <w:t>-0.513</w:t>
            </w:r>
          </w:p>
        </w:tc>
        <w:tc>
          <w:tcPr>
            <w:tcW w:w="1241" w:type="dxa"/>
            <w:noWrap/>
            <w:hideMark/>
          </w:tcPr>
          <w:p w14:paraId="05D8990C" w14:textId="77777777" w:rsidR="002C0961" w:rsidRPr="002C0961" w:rsidRDefault="002C0961" w:rsidP="002C0961">
            <w:r w:rsidRPr="002C0961">
              <w:t>1.212</w:t>
            </w:r>
          </w:p>
        </w:tc>
      </w:tr>
      <w:tr w:rsidR="002C0961" w:rsidRPr="002C0961" w14:paraId="400B7AD3" w14:textId="77777777" w:rsidTr="002C0961">
        <w:trPr>
          <w:trHeight w:val="340"/>
        </w:trPr>
        <w:tc>
          <w:tcPr>
            <w:tcW w:w="3005" w:type="dxa"/>
            <w:noWrap/>
            <w:hideMark/>
          </w:tcPr>
          <w:p w14:paraId="401BE736" w14:textId="77777777" w:rsidR="002C0961" w:rsidRPr="002C0961" w:rsidRDefault="002C0961">
            <w:r w:rsidRPr="002C0961">
              <w:t>Habitat3_open</w:t>
            </w:r>
          </w:p>
        </w:tc>
        <w:tc>
          <w:tcPr>
            <w:tcW w:w="1531" w:type="dxa"/>
            <w:noWrap/>
            <w:hideMark/>
          </w:tcPr>
          <w:p w14:paraId="0981E5AD" w14:textId="77777777" w:rsidR="002C0961" w:rsidRPr="002C0961" w:rsidRDefault="002C0961" w:rsidP="002C0961">
            <w:r w:rsidRPr="002C0961">
              <w:t>0.237</w:t>
            </w:r>
          </w:p>
        </w:tc>
        <w:tc>
          <w:tcPr>
            <w:tcW w:w="1173" w:type="dxa"/>
            <w:noWrap/>
            <w:hideMark/>
          </w:tcPr>
          <w:p w14:paraId="5754D644" w14:textId="77777777" w:rsidR="002C0961" w:rsidRPr="002C0961" w:rsidRDefault="002C0961" w:rsidP="002C0961">
            <w:r w:rsidRPr="002C0961">
              <w:t>-0.622</w:t>
            </w:r>
          </w:p>
        </w:tc>
        <w:tc>
          <w:tcPr>
            <w:tcW w:w="1241" w:type="dxa"/>
            <w:noWrap/>
            <w:hideMark/>
          </w:tcPr>
          <w:p w14:paraId="6CACE649" w14:textId="77777777" w:rsidR="002C0961" w:rsidRPr="002C0961" w:rsidRDefault="002C0961" w:rsidP="002C0961">
            <w:r w:rsidRPr="002C0961">
              <w:t>1.102</w:t>
            </w:r>
          </w:p>
        </w:tc>
      </w:tr>
      <w:tr w:rsidR="002C0961" w:rsidRPr="002C0961" w14:paraId="05A96283" w14:textId="77777777" w:rsidTr="002C0961">
        <w:trPr>
          <w:trHeight w:val="340"/>
        </w:trPr>
        <w:tc>
          <w:tcPr>
            <w:tcW w:w="3005" w:type="dxa"/>
            <w:noWrap/>
            <w:hideMark/>
          </w:tcPr>
          <w:p w14:paraId="1373D7AF" w14:textId="77777777" w:rsidR="002C0961" w:rsidRPr="002C0961" w:rsidRDefault="002C0961">
            <w:r w:rsidRPr="002C0961">
              <w:t>MidAlt:Habitat2_mixed</w:t>
            </w:r>
          </w:p>
        </w:tc>
        <w:tc>
          <w:tcPr>
            <w:tcW w:w="1531" w:type="dxa"/>
            <w:noWrap/>
            <w:hideMark/>
          </w:tcPr>
          <w:p w14:paraId="5E25FEAF" w14:textId="77777777" w:rsidR="002C0961" w:rsidRPr="002C0961" w:rsidRDefault="002C0961" w:rsidP="002C0961">
            <w:r w:rsidRPr="002C0961">
              <w:t>-0.367</w:t>
            </w:r>
          </w:p>
        </w:tc>
        <w:tc>
          <w:tcPr>
            <w:tcW w:w="1173" w:type="dxa"/>
            <w:noWrap/>
            <w:hideMark/>
          </w:tcPr>
          <w:p w14:paraId="72A85C8F" w14:textId="77777777" w:rsidR="002C0961" w:rsidRPr="002C0961" w:rsidRDefault="002C0961" w:rsidP="002C0961">
            <w:r w:rsidRPr="002C0961">
              <w:t>-2.136</w:t>
            </w:r>
          </w:p>
        </w:tc>
        <w:tc>
          <w:tcPr>
            <w:tcW w:w="1241" w:type="dxa"/>
            <w:noWrap/>
            <w:hideMark/>
          </w:tcPr>
          <w:p w14:paraId="3FF3C3C0" w14:textId="77777777" w:rsidR="002C0961" w:rsidRPr="002C0961" w:rsidRDefault="002C0961" w:rsidP="002C0961">
            <w:r w:rsidRPr="002C0961">
              <w:t>1.526</w:t>
            </w:r>
          </w:p>
        </w:tc>
      </w:tr>
      <w:tr w:rsidR="002C0961" w:rsidRPr="002C0961" w14:paraId="34E997DF" w14:textId="77777777" w:rsidTr="002C0961">
        <w:trPr>
          <w:trHeight w:val="340"/>
        </w:trPr>
        <w:tc>
          <w:tcPr>
            <w:tcW w:w="3005" w:type="dxa"/>
            <w:noWrap/>
            <w:hideMark/>
          </w:tcPr>
          <w:p w14:paraId="4E34F330" w14:textId="77777777" w:rsidR="002C0961" w:rsidRPr="002C0961" w:rsidRDefault="002C0961">
            <w:r w:rsidRPr="002C0961">
              <w:t>MidAlt:Habitat3_open</w:t>
            </w:r>
          </w:p>
        </w:tc>
        <w:tc>
          <w:tcPr>
            <w:tcW w:w="1531" w:type="dxa"/>
            <w:noWrap/>
            <w:hideMark/>
          </w:tcPr>
          <w:p w14:paraId="606249BC" w14:textId="77777777" w:rsidR="002C0961" w:rsidRPr="002C0961" w:rsidRDefault="002C0961" w:rsidP="002C0961">
            <w:r w:rsidRPr="002C0961">
              <w:t>-0.558</w:t>
            </w:r>
          </w:p>
        </w:tc>
        <w:tc>
          <w:tcPr>
            <w:tcW w:w="1173" w:type="dxa"/>
            <w:noWrap/>
            <w:hideMark/>
          </w:tcPr>
          <w:p w14:paraId="35B38E35" w14:textId="77777777" w:rsidR="002C0961" w:rsidRPr="002C0961" w:rsidRDefault="002C0961" w:rsidP="002C0961">
            <w:r w:rsidRPr="002C0961">
              <w:t>-2.352</w:t>
            </w:r>
          </w:p>
        </w:tc>
        <w:tc>
          <w:tcPr>
            <w:tcW w:w="1241" w:type="dxa"/>
            <w:noWrap/>
            <w:hideMark/>
          </w:tcPr>
          <w:p w14:paraId="44636A16" w14:textId="77777777" w:rsidR="002C0961" w:rsidRPr="002C0961" w:rsidRDefault="002C0961" w:rsidP="002C0961">
            <w:r w:rsidRPr="002C0961">
              <w:t>1.291</w:t>
            </w:r>
          </w:p>
        </w:tc>
      </w:tr>
      <w:tr w:rsidR="002C0961" w:rsidRPr="002C0961" w14:paraId="02867968" w14:textId="77777777" w:rsidTr="002C0961">
        <w:trPr>
          <w:trHeight w:val="340"/>
        </w:trPr>
        <w:tc>
          <w:tcPr>
            <w:tcW w:w="6950" w:type="dxa"/>
            <w:gridSpan w:val="4"/>
            <w:noWrap/>
            <w:hideMark/>
          </w:tcPr>
          <w:p w14:paraId="0074239A" w14:textId="77777777" w:rsidR="002C0961" w:rsidRPr="002C0961" w:rsidRDefault="002C0961">
            <w:pPr>
              <w:rPr>
                <w:b/>
                <w:bCs/>
              </w:rPr>
            </w:pPr>
            <w:r w:rsidRPr="002C0961">
              <w:rPr>
                <w:b/>
                <w:bCs/>
              </w:rPr>
              <w:t>Morphological dimorphism (Combined dataset) ~ MidAlt * Habitat</w:t>
            </w:r>
          </w:p>
        </w:tc>
      </w:tr>
      <w:tr w:rsidR="002C0961" w:rsidRPr="002C0961" w14:paraId="009585CA" w14:textId="77777777" w:rsidTr="002C0961">
        <w:trPr>
          <w:trHeight w:val="340"/>
        </w:trPr>
        <w:tc>
          <w:tcPr>
            <w:tcW w:w="3005" w:type="dxa"/>
            <w:noWrap/>
            <w:hideMark/>
          </w:tcPr>
          <w:p w14:paraId="7BEC2F92" w14:textId="77777777" w:rsidR="002C0961" w:rsidRPr="002C0961" w:rsidRDefault="002C0961">
            <w:r w:rsidRPr="002C0961">
              <w:t>Trait</w:t>
            </w:r>
          </w:p>
        </w:tc>
        <w:tc>
          <w:tcPr>
            <w:tcW w:w="1531" w:type="dxa"/>
            <w:noWrap/>
            <w:hideMark/>
          </w:tcPr>
          <w:p w14:paraId="2EE9E07F" w14:textId="77777777" w:rsidR="002C0961" w:rsidRPr="002C0961" w:rsidRDefault="002C0961">
            <w:r w:rsidRPr="002C0961">
              <w:t>post.median</w:t>
            </w:r>
          </w:p>
        </w:tc>
        <w:tc>
          <w:tcPr>
            <w:tcW w:w="1173" w:type="dxa"/>
            <w:noWrap/>
            <w:hideMark/>
          </w:tcPr>
          <w:p w14:paraId="5D563B61" w14:textId="77777777" w:rsidR="002C0961" w:rsidRPr="002C0961" w:rsidRDefault="002C0961">
            <w:r w:rsidRPr="002C0961">
              <w:t>l-95% CI</w:t>
            </w:r>
          </w:p>
        </w:tc>
        <w:tc>
          <w:tcPr>
            <w:tcW w:w="1241" w:type="dxa"/>
            <w:noWrap/>
            <w:hideMark/>
          </w:tcPr>
          <w:p w14:paraId="5030F0DF" w14:textId="77777777" w:rsidR="002C0961" w:rsidRPr="002C0961" w:rsidRDefault="002C0961">
            <w:r w:rsidRPr="002C0961">
              <w:t>u-95% CI</w:t>
            </w:r>
          </w:p>
        </w:tc>
      </w:tr>
      <w:tr w:rsidR="002C0961" w:rsidRPr="002C0961" w14:paraId="75C6A167" w14:textId="77777777" w:rsidTr="002C0961">
        <w:trPr>
          <w:trHeight w:val="340"/>
        </w:trPr>
        <w:tc>
          <w:tcPr>
            <w:tcW w:w="3005" w:type="dxa"/>
            <w:noWrap/>
            <w:hideMark/>
          </w:tcPr>
          <w:p w14:paraId="033A43A5" w14:textId="77777777" w:rsidR="002C0961" w:rsidRPr="002C0961" w:rsidRDefault="002C0961">
            <w:r w:rsidRPr="002C0961">
              <w:t>(Intercept)</w:t>
            </w:r>
          </w:p>
        </w:tc>
        <w:tc>
          <w:tcPr>
            <w:tcW w:w="1531" w:type="dxa"/>
            <w:noWrap/>
            <w:hideMark/>
          </w:tcPr>
          <w:p w14:paraId="6D41B954" w14:textId="77777777" w:rsidR="002C0961" w:rsidRPr="002C0961" w:rsidRDefault="002C0961" w:rsidP="002C0961">
            <w:r w:rsidRPr="002C0961">
              <w:t>-0.379</w:t>
            </w:r>
          </w:p>
        </w:tc>
        <w:tc>
          <w:tcPr>
            <w:tcW w:w="1173" w:type="dxa"/>
            <w:noWrap/>
            <w:hideMark/>
          </w:tcPr>
          <w:p w14:paraId="0D6FAD30" w14:textId="77777777" w:rsidR="002C0961" w:rsidRPr="002C0961" w:rsidRDefault="002C0961" w:rsidP="002C0961">
            <w:r w:rsidRPr="002C0961">
              <w:t>-1.080</w:t>
            </w:r>
          </w:p>
        </w:tc>
        <w:tc>
          <w:tcPr>
            <w:tcW w:w="1241" w:type="dxa"/>
            <w:noWrap/>
            <w:hideMark/>
          </w:tcPr>
          <w:p w14:paraId="1053B154" w14:textId="77777777" w:rsidR="002C0961" w:rsidRPr="002C0961" w:rsidRDefault="002C0961" w:rsidP="002C0961">
            <w:r w:rsidRPr="002C0961">
              <w:t>0.322</w:t>
            </w:r>
          </w:p>
        </w:tc>
      </w:tr>
      <w:tr w:rsidR="002C0961" w:rsidRPr="002C0961" w14:paraId="2E8EEA6D" w14:textId="77777777" w:rsidTr="002C0961">
        <w:trPr>
          <w:trHeight w:val="340"/>
        </w:trPr>
        <w:tc>
          <w:tcPr>
            <w:tcW w:w="3005" w:type="dxa"/>
            <w:noWrap/>
            <w:hideMark/>
          </w:tcPr>
          <w:p w14:paraId="602AEDF8" w14:textId="77777777" w:rsidR="002C0961" w:rsidRPr="002C0961" w:rsidRDefault="002C0961">
            <w:r w:rsidRPr="002C0961">
              <w:t>MidAlt</w:t>
            </w:r>
          </w:p>
        </w:tc>
        <w:tc>
          <w:tcPr>
            <w:tcW w:w="1531" w:type="dxa"/>
            <w:noWrap/>
            <w:hideMark/>
          </w:tcPr>
          <w:p w14:paraId="69F81F2E" w14:textId="77777777" w:rsidR="002C0961" w:rsidRPr="002C0961" w:rsidRDefault="002C0961" w:rsidP="002C0961">
            <w:r w:rsidRPr="002C0961">
              <w:t>-0.112</w:t>
            </w:r>
          </w:p>
        </w:tc>
        <w:tc>
          <w:tcPr>
            <w:tcW w:w="1173" w:type="dxa"/>
            <w:noWrap/>
            <w:hideMark/>
          </w:tcPr>
          <w:p w14:paraId="6ED10A9D" w14:textId="77777777" w:rsidR="002C0961" w:rsidRPr="002C0961" w:rsidRDefault="002C0961" w:rsidP="002C0961">
            <w:r w:rsidRPr="002C0961">
              <w:t>-0.738</w:t>
            </w:r>
          </w:p>
        </w:tc>
        <w:tc>
          <w:tcPr>
            <w:tcW w:w="1241" w:type="dxa"/>
            <w:noWrap/>
            <w:hideMark/>
          </w:tcPr>
          <w:p w14:paraId="6491203F" w14:textId="77777777" w:rsidR="002C0961" w:rsidRPr="002C0961" w:rsidRDefault="002C0961" w:rsidP="002C0961">
            <w:r w:rsidRPr="002C0961">
              <w:t>0.509</w:t>
            </w:r>
          </w:p>
        </w:tc>
      </w:tr>
      <w:tr w:rsidR="002C0961" w:rsidRPr="002C0961" w14:paraId="0EDECF94" w14:textId="77777777" w:rsidTr="002C0961">
        <w:trPr>
          <w:trHeight w:val="340"/>
        </w:trPr>
        <w:tc>
          <w:tcPr>
            <w:tcW w:w="3005" w:type="dxa"/>
            <w:noWrap/>
            <w:hideMark/>
          </w:tcPr>
          <w:p w14:paraId="3BC433C3" w14:textId="77777777" w:rsidR="002C0961" w:rsidRPr="002C0961" w:rsidRDefault="002C0961">
            <w:r w:rsidRPr="002C0961">
              <w:t>Habitat2_mixed</w:t>
            </w:r>
          </w:p>
        </w:tc>
        <w:tc>
          <w:tcPr>
            <w:tcW w:w="1531" w:type="dxa"/>
            <w:noWrap/>
            <w:hideMark/>
          </w:tcPr>
          <w:p w14:paraId="71028359" w14:textId="77777777" w:rsidR="002C0961" w:rsidRPr="002C0961" w:rsidRDefault="002C0961" w:rsidP="002C0961">
            <w:r w:rsidRPr="002C0961">
              <w:t>0.272</w:t>
            </w:r>
          </w:p>
        </w:tc>
        <w:tc>
          <w:tcPr>
            <w:tcW w:w="1173" w:type="dxa"/>
            <w:noWrap/>
            <w:hideMark/>
          </w:tcPr>
          <w:p w14:paraId="0875E06D" w14:textId="77777777" w:rsidR="002C0961" w:rsidRPr="002C0961" w:rsidRDefault="002C0961" w:rsidP="002C0961">
            <w:r w:rsidRPr="002C0961">
              <w:t>-0.274</w:t>
            </w:r>
          </w:p>
        </w:tc>
        <w:tc>
          <w:tcPr>
            <w:tcW w:w="1241" w:type="dxa"/>
            <w:noWrap/>
            <w:hideMark/>
          </w:tcPr>
          <w:p w14:paraId="2D2F6913" w14:textId="77777777" w:rsidR="002C0961" w:rsidRPr="002C0961" w:rsidRDefault="002C0961" w:rsidP="002C0961">
            <w:r w:rsidRPr="002C0961">
              <w:t>0.800</w:t>
            </w:r>
          </w:p>
        </w:tc>
      </w:tr>
      <w:tr w:rsidR="002C0961" w:rsidRPr="002C0961" w14:paraId="55B2BB1A" w14:textId="77777777" w:rsidTr="002C0961">
        <w:trPr>
          <w:trHeight w:val="340"/>
        </w:trPr>
        <w:tc>
          <w:tcPr>
            <w:tcW w:w="3005" w:type="dxa"/>
            <w:noWrap/>
            <w:hideMark/>
          </w:tcPr>
          <w:p w14:paraId="14CE13CB" w14:textId="77777777" w:rsidR="002C0961" w:rsidRPr="002C0961" w:rsidRDefault="002C0961">
            <w:r w:rsidRPr="002C0961">
              <w:lastRenderedPageBreak/>
              <w:t>Habitat3_open</w:t>
            </w:r>
          </w:p>
        </w:tc>
        <w:tc>
          <w:tcPr>
            <w:tcW w:w="1531" w:type="dxa"/>
            <w:noWrap/>
            <w:hideMark/>
          </w:tcPr>
          <w:p w14:paraId="40DA20F9" w14:textId="77777777" w:rsidR="002C0961" w:rsidRPr="002C0961" w:rsidRDefault="002C0961" w:rsidP="002C0961">
            <w:r w:rsidRPr="002C0961">
              <w:t>0.227</w:t>
            </w:r>
          </w:p>
        </w:tc>
        <w:tc>
          <w:tcPr>
            <w:tcW w:w="1173" w:type="dxa"/>
            <w:noWrap/>
            <w:hideMark/>
          </w:tcPr>
          <w:p w14:paraId="0B2FBC37" w14:textId="77777777" w:rsidR="002C0961" w:rsidRPr="002C0961" w:rsidRDefault="002C0961" w:rsidP="002C0961">
            <w:r w:rsidRPr="002C0961">
              <w:t>-0.339</w:t>
            </w:r>
          </w:p>
        </w:tc>
        <w:tc>
          <w:tcPr>
            <w:tcW w:w="1241" w:type="dxa"/>
            <w:noWrap/>
            <w:hideMark/>
          </w:tcPr>
          <w:p w14:paraId="41542F98" w14:textId="77777777" w:rsidR="002C0961" w:rsidRPr="002C0961" w:rsidRDefault="002C0961" w:rsidP="002C0961">
            <w:r w:rsidRPr="002C0961">
              <w:t>0.806</w:t>
            </w:r>
          </w:p>
        </w:tc>
      </w:tr>
      <w:tr w:rsidR="002C0961" w:rsidRPr="002C0961" w14:paraId="36C63C2C" w14:textId="77777777" w:rsidTr="002C0961">
        <w:trPr>
          <w:trHeight w:val="340"/>
        </w:trPr>
        <w:tc>
          <w:tcPr>
            <w:tcW w:w="3005" w:type="dxa"/>
            <w:noWrap/>
            <w:hideMark/>
          </w:tcPr>
          <w:p w14:paraId="44C0A8F7" w14:textId="77777777" w:rsidR="002C0961" w:rsidRPr="002C0961" w:rsidRDefault="002C0961">
            <w:r w:rsidRPr="002C0961">
              <w:t>MidAlt:Habitat2_mixed</w:t>
            </w:r>
          </w:p>
        </w:tc>
        <w:tc>
          <w:tcPr>
            <w:tcW w:w="1531" w:type="dxa"/>
            <w:noWrap/>
            <w:hideMark/>
          </w:tcPr>
          <w:p w14:paraId="2E1EE160" w14:textId="77777777" w:rsidR="002C0961" w:rsidRPr="002C0961" w:rsidRDefault="002C0961" w:rsidP="002C0961">
            <w:r w:rsidRPr="002C0961">
              <w:t>-0.009</w:t>
            </w:r>
          </w:p>
        </w:tc>
        <w:tc>
          <w:tcPr>
            <w:tcW w:w="1173" w:type="dxa"/>
            <w:noWrap/>
            <w:hideMark/>
          </w:tcPr>
          <w:p w14:paraId="71B8EAF3" w14:textId="77777777" w:rsidR="002C0961" w:rsidRPr="002C0961" w:rsidRDefault="002C0961" w:rsidP="002C0961">
            <w:r w:rsidRPr="002C0961">
              <w:t>-0.655</w:t>
            </w:r>
          </w:p>
        </w:tc>
        <w:tc>
          <w:tcPr>
            <w:tcW w:w="1241" w:type="dxa"/>
            <w:noWrap/>
            <w:hideMark/>
          </w:tcPr>
          <w:p w14:paraId="5E1A6CA1" w14:textId="77777777" w:rsidR="002C0961" w:rsidRPr="002C0961" w:rsidRDefault="002C0961" w:rsidP="002C0961">
            <w:r w:rsidRPr="002C0961">
              <w:t>0.640</w:t>
            </w:r>
          </w:p>
        </w:tc>
      </w:tr>
      <w:tr w:rsidR="002C0961" w:rsidRPr="002C0961" w14:paraId="614B9D4F" w14:textId="77777777" w:rsidTr="002C0961">
        <w:trPr>
          <w:trHeight w:val="340"/>
        </w:trPr>
        <w:tc>
          <w:tcPr>
            <w:tcW w:w="3005" w:type="dxa"/>
            <w:noWrap/>
            <w:hideMark/>
          </w:tcPr>
          <w:p w14:paraId="6DFF3C19" w14:textId="77777777" w:rsidR="002C0961" w:rsidRPr="002C0961" w:rsidRDefault="002C0961">
            <w:r w:rsidRPr="002C0961">
              <w:t>MidAlt:Habitat3_open</w:t>
            </w:r>
          </w:p>
        </w:tc>
        <w:tc>
          <w:tcPr>
            <w:tcW w:w="1531" w:type="dxa"/>
            <w:noWrap/>
            <w:hideMark/>
          </w:tcPr>
          <w:p w14:paraId="73B17C4C" w14:textId="77777777" w:rsidR="002C0961" w:rsidRPr="002C0961" w:rsidRDefault="002C0961" w:rsidP="002C0961">
            <w:r w:rsidRPr="002C0961">
              <w:t>-0.199</w:t>
            </w:r>
          </w:p>
        </w:tc>
        <w:tc>
          <w:tcPr>
            <w:tcW w:w="1173" w:type="dxa"/>
            <w:noWrap/>
            <w:hideMark/>
          </w:tcPr>
          <w:p w14:paraId="7AFA5B21" w14:textId="77777777" w:rsidR="002C0961" w:rsidRPr="002C0961" w:rsidRDefault="002C0961" w:rsidP="002C0961">
            <w:r w:rsidRPr="002C0961">
              <w:t>-0.858</w:t>
            </w:r>
          </w:p>
        </w:tc>
        <w:tc>
          <w:tcPr>
            <w:tcW w:w="1241" w:type="dxa"/>
            <w:noWrap/>
            <w:hideMark/>
          </w:tcPr>
          <w:p w14:paraId="7186F400" w14:textId="77777777" w:rsidR="002C0961" w:rsidRPr="002C0961" w:rsidRDefault="002C0961" w:rsidP="002C0961">
            <w:r w:rsidRPr="002C0961">
              <w:t>0.455</w:t>
            </w:r>
          </w:p>
        </w:tc>
      </w:tr>
      <w:tr w:rsidR="002C0961" w:rsidRPr="002C0961" w14:paraId="77F3AFA1" w14:textId="77777777" w:rsidTr="002C0961">
        <w:trPr>
          <w:trHeight w:val="340"/>
        </w:trPr>
        <w:tc>
          <w:tcPr>
            <w:tcW w:w="6950" w:type="dxa"/>
            <w:gridSpan w:val="4"/>
            <w:noWrap/>
            <w:hideMark/>
          </w:tcPr>
          <w:p w14:paraId="2CDEBC89" w14:textId="77777777" w:rsidR="002C0961" w:rsidRPr="002C0961" w:rsidRDefault="002C0961">
            <w:pPr>
              <w:rPr>
                <w:b/>
                <w:bCs/>
              </w:rPr>
            </w:pPr>
            <w:r w:rsidRPr="002C0961">
              <w:rPr>
                <w:b/>
                <w:bCs/>
              </w:rPr>
              <w:t>Song complexity ~ MidAlt * Habitat</w:t>
            </w:r>
          </w:p>
        </w:tc>
      </w:tr>
      <w:tr w:rsidR="002C0961" w:rsidRPr="002C0961" w14:paraId="1F8F9D1B" w14:textId="77777777" w:rsidTr="002C0961">
        <w:trPr>
          <w:trHeight w:val="340"/>
        </w:trPr>
        <w:tc>
          <w:tcPr>
            <w:tcW w:w="3005" w:type="dxa"/>
            <w:noWrap/>
            <w:hideMark/>
          </w:tcPr>
          <w:p w14:paraId="5AA5A7DA" w14:textId="77777777" w:rsidR="002C0961" w:rsidRPr="002C0961" w:rsidRDefault="002C0961">
            <w:r w:rsidRPr="002C0961">
              <w:t>Trait</w:t>
            </w:r>
          </w:p>
        </w:tc>
        <w:tc>
          <w:tcPr>
            <w:tcW w:w="1531" w:type="dxa"/>
            <w:noWrap/>
            <w:hideMark/>
          </w:tcPr>
          <w:p w14:paraId="2025337C" w14:textId="77777777" w:rsidR="002C0961" w:rsidRPr="002C0961" w:rsidRDefault="002C0961">
            <w:r w:rsidRPr="002C0961">
              <w:t>post.median</w:t>
            </w:r>
          </w:p>
        </w:tc>
        <w:tc>
          <w:tcPr>
            <w:tcW w:w="1173" w:type="dxa"/>
            <w:noWrap/>
            <w:hideMark/>
          </w:tcPr>
          <w:p w14:paraId="4E34D4FE" w14:textId="77777777" w:rsidR="002C0961" w:rsidRPr="002C0961" w:rsidRDefault="002C0961">
            <w:r w:rsidRPr="002C0961">
              <w:t>l-95% CI</w:t>
            </w:r>
          </w:p>
        </w:tc>
        <w:tc>
          <w:tcPr>
            <w:tcW w:w="1241" w:type="dxa"/>
            <w:noWrap/>
            <w:hideMark/>
          </w:tcPr>
          <w:p w14:paraId="5BDBEFE9" w14:textId="77777777" w:rsidR="002C0961" w:rsidRPr="002C0961" w:rsidRDefault="002C0961">
            <w:r w:rsidRPr="002C0961">
              <w:t>u-95% CI</w:t>
            </w:r>
          </w:p>
        </w:tc>
      </w:tr>
      <w:tr w:rsidR="002C0961" w:rsidRPr="002C0961" w14:paraId="30C7DCC9" w14:textId="77777777" w:rsidTr="002C0961">
        <w:trPr>
          <w:trHeight w:val="340"/>
        </w:trPr>
        <w:tc>
          <w:tcPr>
            <w:tcW w:w="3005" w:type="dxa"/>
            <w:noWrap/>
            <w:hideMark/>
          </w:tcPr>
          <w:p w14:paraId="638AD804" w14:textId="77777777" w:rsidR="002C0961" w:rsidRPr="002C0961" w:rsidRDefault="002C0961">
            <w:r w:rsidRPr="002C0961">
              <w:t>(Intercept)</w:t>
            </w:r>
          </w:p>
        </w:tc>
        <w:tc>
          <w:tcPr>
            <w:tcW w:w="1531" w:type="dxa"/>
            <w:noWrap/>
            <w:hideMark/>
          </w:tcPr>
          <w:p w14:paraId="608E0F08" w14:textId="77777777" w:rsidR="002C0961" w:rsidRPr="002C0961" w:rsidRDefault="002C0961" w:rsidP="002C0961">
            <w:r w:rsidRPr="002C0961">
              <w:t>0.139</w:t>
            </w:r>
          </w:p>
        </w:tc>
        <w:tc>
          <w:tcPr>
            <w:tcW w:w="1173" w:type="dxa"/>
            <w:noWrap/>
            <w:hideMark/>
          </w:tcPr>
          <w:p w14:paraId="44E3903B" w14:textId="77777777" w:rsidR="002C0961" w:rsidRPr="002C0961" w:rsidRDefault="002C0961" w:rsidP="002C0961">
            <w:r w:rsidRPr="002C0961">
              <w:t>-0.358</w:t>
            </w:r>
          </w:p>
        </w:tc>
        <w:tc>
          <w:tcPr>
            <w:tcW w:w="1241" w:type="dxa"/>
            <w:noWrap/>
            <w:hideMark/>
          </w:tcPr>
          <w:p w14:paraId="6920F79B" w14:textId="77777777" w:rsidR="002C0961" w:rsidRPr="002C0961" w:rsidRDefault="002C0961" w:rsidP="002C0961">
            <w:r w:rsidRPr="002C0961">
              <w:t>0.627</w:t>
            </w:r>
          </w:p>
        </w:tc>
      </w:tr>
      <w:tr w:rsidR="002C0961" w:rsidRPr="002C0961" w14:paraId="1B449E0D" w14:textId="77777777" w:rsidTr="002C0961">
        <w:trPr>
          <w:trHeight w:val="340"/>
        </w:trPr>
        <w:tc>
          <w:tcPr>
            <w:tcW w:w="3005" w:type="dxa"/>
            <w:noWrap/>
            <w:hideMark/>
          </w:tcPr>
          <w:p w14:paraId="7E6DDEF0" w14:textId="77777777" w:rsidR="002C0961" w:rsidRPr="002C0961" w:rsidRDefault="002C0961">
            <w:r w:rsidRPr="002C0961">
              <w:t>MidAlt</w:t>
            </w:r>
          </w:p>
        </w:tc>
        <w:tc>
          <w:tcPr>
            <w:tcW w:w="1531" w:type="dxa"/>
            <w:noWrap/>
            <w:hideMark/>
          </w:tcPr>
          <w:p w14:paraId="580E87CF" w14:textId="77777777" w:rsidR="002C0961" w:rsidRPr="002C0961" w:rsidRDefault="002C0961" w:rsidP="002C0961">
            <w:r w:rsidRPr="002C0961">
              <w:t>-0.172</w:t>
            </w:r>
          </w:p>
        </w:tc>
        <w:tc>
          <w:tcPr>
            <w:tcW w:w="1173" w:type="dxa"/>
            <w:noWrap/>
            <w:hideMark/>
          </w:tcPr>
          <w:p w14:paraId="407CFC52" w14:textId="77777777" w:rsidR="002C0961" w:rsidRPr="002C0961" w:rsidRDefault="002C0961" w:rsidP="002C0961">
            <w:r w:rsidRPr="002C0961">
              <w:t>-0.644</w:t>
            </w:r>
          </w:p>
        </w:tc>
        <w:tc>
          <w:tcPr>
            <w:tcW w:w="1241" w:type="dxa"/>
            <w:noWrap/>
            <w:hideMark/>
          </w:tcPr>
          <w:p w14:paraId="15E8B3C1" w14:textId="77777777" w:rsidR="002C0961" w:rsidRPr="002C0961" w:rsidRDefault="002C0961" w:rsidP="002C0961">
            <w:r w:rsidRPr="002C0961">
              <w:t>0.291</w:t>
            </w:r>
          </w:p>
        </w:tc>
      </w:tr>
      <w:tr w:rsidR="002C0961" w:rsidRPr="002C0961" w14:paraId="5A594789" w14:textId="77777777" w:rsidTr="002C0961">
        <w:trPr>
          <w:trHeight w:val="340"/>
        </w:trPr>
        <w:tc>
          <w:tcPr>
            <w:tcW w:w="3005" w:type="dxa"/>
            <w:noWrap/>
            <w:hideMark/>
          </w:tcPr>
          <w:p w14:paraId="32700F46" w14:textId="77777777" w:rsidR="002C0961" w:rsidRPr="002C0961" w:rsidRDefault="002C0961">
            <w:r w:rsidRPr="002C0961">
              <w:t>Habitat2_mixed</w:t>
            </w:r>
          </w:p>
        </w:tc>
        <w:tc>
          <w:tcPr>
            <w:tcW w:w="1531" w:type="dxa"/>
            <w:noWrap/>
            <w:hideMark/>
          </w:tcPr>
          <w:p w14:paraId="1006ACE6" w14:textId="77777777" w:rsidR="002C0961" w:rsidRPr="002C0961" w:rsidRDefault="002C0961" w:rsidP="002C0961">
            <w:r w:rsidRPr="002C0961">
              <w:t>-0.392</w:t>
            </w:r>
          </w:p>
        </w:tc>
        <w:tc>
          <w:tcPr>
            <w:tcW w:w="1173" w:type="dxa"/>
            <w:noWrap/>
            <w:hideMark/>
          </w:tcPr>
          <w:p w14:paraId="6B23BD6F" w14:textId="77777777" w:rsidR="002C0961" w:rsidRPr="002C0961" w:rsidRDefault="002C0961" w:rsidP="002C0961">
            <w:r w:rsidRPr="002C0961">
              <w:t>-0.767</w:t>
            </w:r>
          </w:p>
        </w:tc>
        <w:tc>
          <w:tcPr>
            <w:tcW w:w="1241" w:type="dxa"/>
            <w:noWrap/>
            <w:hideMark/>
          </w:tcPr>
          <w:p w14:paraId="552728E9" w14:textId="77777777" w:rsidR="002C0961" w:rsidRPr="002C0961" w:rsidRDefault="002C0961" w:rsidP="002C0961">
            <w:r w:rsidRPr="002C0961">
              <w:t>-0.019</w:t>
            </w:r>
          </w:p>
        </w:tc>
      </w:tr>
      <w:tr w:rsidR="002C0961" w:rsidRPr="002C0961" w14:paraId="641D93F9" w14:textId="77777777" w:rsidTr="002C0961">
        <w:trPr>
          <w:trHeight w:val="340"/>
        </w:trPr>
        <w:tc>
          <w:tcPr>
            <w:tcW w:w="3005" w:type="dxa"/>
            <w:noWrap/>
            <w:hideMark/>
          </w:tcPr>
          <w:p w14:paraId="2E1A4B41" w14:textId="77777777" w:rsidR="002C0961" w:rsidRPr="002C0961" w:rsidRDefault="002C0961">
            <w:r w:rsidRPr="002C0961">
              <w:t>Habitat3_open</w:t>
            </w:r>
          </w:p>
        </w:tc>
        <w:tc>
          <w:tcPr>
            <w:tcW w:w="1531" w:type="dxa"/>
            <w:noWrap/>
            <w:hideMark/>
          </w:tcPr>
          <w:p w14:paraId="41C5D973" w14:textId="77777777" w:rsidR="002C0961" w:rsidRPr="002C0961" w:rsidRDefault="002C0961" w:rsidP="002C0961">
            <w:r w:rsidRPr="002C0961">
              <w:t>-0.251</w:t>
            </w:r>
          </w:p>
        </w:tc>
        <w:tc>
          <w:tcPr>
            <w:tcW w:w="1173" w:type="dxa"/>
            <w:noWrap/>
            <w:hideMark/>
          </w:tcPr>
          <w:p w14:paraId="5E33ECA3" w14:textId="77777777" w:rsidR="002C0961" w:rsidRPr="002C0961" w:rsidRDefault="002C0961" w:rsidP="002C0961">
            <w:r w:rsidRPr="002C0961">
              <w:t>-0.652</w:t>
            </w:r>
          </w:p>
        </w:tc>
        <w:tc>
          <w:tcPr>
            <w:tcW w:w="1241" w:type="dxa"/>
            <w:noWrap/>
            <w:hideMark/>
          </w:tcPr>
          <w:p w14:paraId="090A1D95" w14:textId="77777777" w:rsidR="002C0961" w:rsidRPr="002C0961" w:rsidRDefault="002C0961" w:rsidP="002C0961">
            <w:r w:rsidRPr="002C0961">
              <w:t>0.150</w:t>
            </w:r>
          </w:p>
        </w:tc>
      </w:tr>
      <w:tr w:rsidR="002C0961" w:rsidRPr="002C0961" w14:paraId="21406B4B" w14:textId="77777777" w:rsidTr="002C0961">
        <w:trPr>
          <w:trHeight w:val="340"/>
        </w:trPr>
        <w:tc>
          <w:tcPr>
            <w:tcW w:w="3005" w:type="dxa"/>
            <w:noWrap/>
            <w:hideMark/>
          </w:tcPr>
          <w:p w14:paraId="5DC2B629" w14:textId="77777777" w:rsidR="002C0961" w:rsidRPr="002C0961" w:rsidRDefault="002C0961">
            <w:r w:rsidRPr="002C0961">
              <w:t>MidAlt:Habitat2_mixed</w:t>
            </w:r>
          </w:p>
        </w:tc>
        <w:tc>
          <w:tcPr>
            <w:tcW w:w="1531" w:type="dxa"/>
            <w:noWrap/>
            <w:hideMark/>
          </w:tcPr>
          <w:p w14:paraId="11D322A8" w14:textId="77777777" w:rsidR="002C0961" w:rsidRPr="002C0961" w:rsidRDefault="002C0961" w:rsidP="002C0961">
            <w:r w:rsidRPr="002C0961">
              <w:t>0.016</w:t>
            </w:r>
          </w:p>
        </w:tc>
        <w:tc>
          <w:tcPr>
            <w:tcW w:w="1173" w:type="dxa"/>
            <w:noWrap/>
            <w:hideMark/>
          </w:tcPr>
          <w:p w14:paraId="6BE53FC0" w14:textId="77777777" w:rsidR="002C0961" w:rsidRPr="002C0961" w:rsidRDefault="002C0961" w:rsidP="002C0961">
            <w:r w:rsidRPr="002C0961">
              <w:t>-0.498</w:t>
            </w:r>
          </w:p>
        </w:tc>
        <w:tc>
          <w:tcPr>
            <w:tcW w:w="1241" w:type="dxa"/>
            <w:noWrap/>
            <w:hideMark/>
          </w:tcPr>
          <w:p w14:paraId="54CB95D8" w14:textId="77777777" w:rsidR="002C0961" w:rsidRPr="002C0961" w:rsidRDefault="002C0961" w:rsidP="002C0961">
            <w:r w:rsidRPr="002C0961">
              <w:t>0.518</w:t>
            </w:r>
          </w:p>
        </w:tc>
      </w:tr>
      <w:tr w:rsidR="002C0961" w:rsidRPr="002C0961" w14:paraId="0A1577B2" w14:textId="77777777" w:rsidTr="002C0961">
        <w:trPr>
          <w:trHeight w:val="340"/>
        </w:trPr>
        <w:tc>
          <w:tcPr>
            <w:tcW w:w="3005" w:type="dxa"/>
            <w:noWrap/>
            <w:hideMark/>
          </w:tcPr>
          <w:p w14:paraId="3F60DE55" w14:textId="77777777" w:rsidR="002C0961" w:rsidRPr="002C0961" w:rsidRDefault="002C0961">
            <w:r w:rsidRPr="002C0961">
              <w:t>MidAlt:Habitat3_open</w:t>
            </w:r>
          </w:p>
        </w:tc>
        <w:tc>
          <w:tcPr>
            <w:tcW w:w="1531" w:type="dxa"/>
            <w:noWrap/>
            <w:hideMark/>
          </w:tcPr>
          <w:p w14:paraId="023E44AA" w14:textId="77777777" w:rsidR="002C0961" w:rsidRPr="002C0961" w:rsidRDefault="002C0961" w:rsidP="002C0961">
            <w:r w:rsidRPr="002C0961">
              <w:t>0.334</w:t>
            </w:r>
          </w:p>
        </w:tc>
        <w:tc>
          <w:tcPr>
            <w:tcW w:w="1173" w:type="dxa"/>
            <w:noWrap/>
            <w:hideMark/>
          </w:tcPr>
          <w:p w14:paraId="29DCE2CF" w14:textId="77777777" w:rsidR="002C0961" w:rsidRPr="002C0961" w:rsidRDefault="002C0961" w:rsidP="002C0961">
            <w:r w:rsidRPr="002C0961">
              <w:t>-0.162</w:t>
            </w:r>
          </w:p>
        </w:tc>
        <w:tc>
          <w:tcPr>
            <w:tcW w:w="1241" w:type="dxa"/>
            <w:noWrap/>
            <w:hideMark/>
          </w:tcPr>
          <w:p w14:paraId="19F5E9C2" w14:textId="77777777" w:rsidR="002C0961" w:rsidRPr="002C0961" w:rsidRDefault="002C0961" w:rsidP="002C0961">
            <w:r w:rsidRPr="002C0961">
              <w:t>0.839</w:t>
            </w:r>
          </w:p>
        </w:tc>
      </w:tr>
      <w:tr w:rsidR="002C0961" w:rsidRPr="002C0961" w14:paraId="5B69FBDD" w14:textId="77777777" w:rsidTr="002C0961">
        <w:trPr>
          <w:trHeight w:val="340"/>
        </w:trPr>
        <w:tc>
          <w:tcPr>
            <w:tcW w:w="6950" w:type="dxa"/>
            <w:gridSpan w:val="4"/>
            <w:noWrap/>
            <w:hideMark/>
          </w:tcPr>
          <w:p w14:paraId="749D8E53" w14:textId="77777777" w:rsidR="002C0961" w:rsidRPr="002C0961" w:rsidRDefault="002C0961">
            <w:pPr>
              <w:rPr>
                <w:b/>
                <w:bCs/>
              </w:rPr>
            </w:pPr>
            <w:r w:rsidRPr="002C0961">
              <w:rPr>
                <w:b/>
                <w:bCs/>
              </w:rPr>
              <w:t>Tail dimorphism (Squared) ~ MidAlt * Habitat</w:t>
            </w:r>
          </w:p>
        </w:tc>
      </w:tr>
      <w:tr w:rsidR="002C0961" w:rsidRPr="002C0961" w14:paraId="36BCEBB8" w14:textId="77777777" w:rsidTr="002C0961">
        <w:trPr>
          <w:trHeight w:val="340"/>
        </w:trPr>
        <w:tc>
          <w:tcPr>
            <w:tcW w:w="3005" w:type="dxa"/>
            <w:noWrap/>
            <w:hideMark/>
          </w:tcPr>
          <w:p w14:paraId="0BF034EA" w14:textId="77777777" w:rsidR="002C0961" w:rsidRPr="002C0961" w:rsidRDefault="002C0961">
            <w:r w:rsidRPr="002C0961">
              <w:t>Trait</w:t>
            </w:r>
          </w:p>
        </w:tc>
        <w:tc>
          <w:tcPr>
            <w:tcW w:w="1531" w:type="dxa"/>
            <w:noWrap/>
            <w:hideMark/>
          </w:tcPr>
          <w:p w14:paraId="192AB081" w14:textId="77777777" w:rsidR="002C0961" w:rsidRPr="002C0961" w:rsidRDefault="002C0961">
            <w:r w:rsidRPr="002C0961">
              <w:t>post.median</w:t>
            </w:r>
          </w:p>
        </w:tc>
        <w:tc>
          <w:tcPr>
            <w:tcW w:w="1173" w:type="dxa"/>
            <w:noWrap/>
            <w:hideMark/>
          </w:tcPr>
          <w:p w14:paraId="15C200E2" w14:textId="77777777" w:rsidR="002C0961" w:rsidRPr="002C0961" w:rsidRDefault="002C0961">
            <w:r w:rsidRPr="002C0961">
              <w:t>l-95% CI</w:t>
            </w:r>
          </w:p>
        </w:tc>
        <w:tc>
          <w:tcPr>
            <w:tcW w:w="1241" w:type="dxa"/>
            <w:noWrap/>
            <w:hideMark/>
          </w:tcPr>
          <w:p w14:paraId="4EA8A489" w14:textId="77777777" w:rsidR="002C0961" w:rsidRPr="002C0961" w:rsidRDefault="002C0961">
            <w:r w:rsidRPr="002C0961">
              <w:t>u-95% CI</w:t>
            </w:r>
          </w:p>
        </w:tc>
      </w:tr>
      <w:tr w:rsidR="002C0961" w:rsidRPr="002C0961" w14:paraId="05F766C8" w14:textId="77777777" w:rsidTr="002C0961">
        <w:trPr>
          <w:trHeight w:val="340"/>
        </w:trPr>
        <w:tc>
          <w:tcPr>
            <w:tcW w:w="3005" w:type="dxa"/>
            <w:noWrap/>
            <w:hideMark/>
          </w:tcPr>
          <w:p w14:paraId="08ABC46B" w14:textId="77777777" w:rsidR="002C0961" w:rsidRPr="002C0961" w:rsidRDefault="002C0961">
            <w:r w:rsidRPr="002C0961">
              <w:t>(Intercept)</w:t>
            </w:r>
          </w:p>
        </w:tc>
        <w:tc>
          <w:tcPr>
            <w:tcW w:w="1531" w:type="dxa"/>
            <w:noWrap/>
            <w:hideMark/>
          </w:tcPr>
          <w:p w14:paraId="409AF6CA" w14:textId="77777777" w:rsidR="002C0961" w:rsidRPr="002C0961" w:rsidRDefault="002C0961" w:rsidP="002C0961">
            <w:r w:rsidRPr="002C0961">
              <w:t>-0.275</w:t>
            </w:r>
          </w:p>
        </w:tc>
        <w:tc>
          <w:tcPr>
            <w:tcW w:w="1173" w:type="dxa"/>
            <w:noWrap/>
            <w:hideMark/>
          </w:tcPr>
          <w:p w14:paraId="13FA8CE3" w14:textId="77777777" w:rsidR="002C0961" w:rsidRPr="002C0961" w:rsidRDefault="002C0961" w:rsidP="002C0961">
            <w:r w:rsidRPr="002C0961">
              <w:t>-1.078</w:t>
            </w:r>
          </w:p>
        </w:tc>
        <w:tc>
          <w:tcPr>
            <w:tcW w:w="1241" w:type="dxa"/>
            <w:noWrap/>
            <w:hideMark/>
          </w:tcPr>
          <w:p w14:paraId="0DFB8A5A" w14:textId="77777777" w:rsidR="002C0961" w:rsidRPr="002C0961" w:rsidRDefault="002C0961" w:rsidP="002C0961">
            <w:r w:rsidRPr="002C0961">
              <w:t>0.498</w:t>
            </w:r>
          </w:p>
        </w:tc>
      </w:tr>
      <w:tr w:rsidR="002C0961" w:rsidRPr="002C0961" w14:paraId="4F6D3703" w14:textId="77777777" w:rsidTr="002C0961">
        <w:trPr>
          <w:trHeight w:val="340"/>
        </w:trPr>
        <w:tc>
          <w:tcPr>
            <w:tcW w:w="3005" w:type="dxa"/>
            <w:noWrap/>
            <w:hideMark/>
          </w:tcPr>
          <w:p w14:paraId="7F2EB017" w14:textId="77777777" w:rsidR="002C0961" w:rsidRPr="002C0961" w:rsidRDefault="002C0961">
            <w:r w:rsidRPr="002C0961">
              <w:t>MidAlt</w:t>
            </w:r>
          </w:p>
        </w:tc>
        <w:tc>
          <w:tcPr>
            <w:tcW w:w="1531" w:type="dxa"/>
            <w:noWrap/>
            <w:hideMark/>
          </w:tcPr>
          <w:p w14:paraId="3D264D5B" w14:textId="77777777" w:rsidR="002C0961" w:rsidRPr="002C0961" w:rsidRDefault="002C0961" w:rsidP="002C0961">
            <w:r w:rsidRPr="002C0961">
              <w:t>-0.100</w:t>
            </w:r>
          </w:p>
        </w:tc>
        <w:tc>
          <w:tcPr>
            <w:tcW w:w="1173" w:type="dxa"/>
            <w:noWrap/>
            <w:hideMark/>
          </w:tcPr>
          <w:p w14:paraId="01725E39" w14:textId="77777777" w:rsidR="002C0961" w:rsidRPr="002C0961" w:rsidRDefault="002C0961" w:rsidP="002C0961">
            <w:r w:rsidRPr="002C0961">
              <w:t>-0.601</w:t>
            </w:r>
          </w:p>
        </w:tc>
        <w:tc>
          <w:tcPr>
            <w:tcW w:w="1241" w:type="dxa"/>
            <w:noWrap/>
            <w:hideMark/>
          </w:tcPr>
          <w:p w14:paraId="1B957319" w14:textId="77777777" w:rsidR="002C0961" w:rsidRPr="002C0961" w:rsidRDefault="002C0961" w:rsidP="002C0961">
            <w:r w:rsidRPr="002C0961">
              <w:t>0.400</w:t>
            </w:r>
          </w:p>
        </w:tc>
      </w:tr>
      <w:tr w:rsidR="002C0961" w:rsidRPr="002C0961" w14:paraId="242A3A7C" w14:textId="77777777" w:rsidTr="002C0961">
        <w:trPr>
          <w:trHeight w:val="340"/>
        </w:trPr>
        <w:tc>
          <w:tcPr>
            <w:tcW w:w="3005" w:type="dxa"/>
            <w:noWrap/>
            <w:hideMark/>
          </w:tcPr>
          <w:p w14:paraId="2BE44485" w14:textId="77777777" w:rsidR="002C0961" w:rsidRPr="002C0961" w:rsidRDefault="002C0961">
            <w:r w:rsidRPr="002C0961">
              <w:t>Habitat2_mixed</w:t>
            </w:r>
          </w:p>
        </w:tc>
        <w:tc>
          <w:tcPr>
            <w:tcW w:w="1531" w:type="dxa"/>
            <w:noWrap/>
            <w:hideMark/>
          </w:tcPr>
          <w:p w14:paraId="6F257CFA" w14:textId="77777777" w:rsidR="002C0961" w:rsidRPr="002C0961" w:rsidRDefault="002C0961" w:rsidP="002C0961">
            <w:r w:rsidRPr="002C0961">
              <w:t>0.137</w:t>
            </w:r>
          </w:p>
        </w:tc>
        <w:tc>
          <w:tcPr>
            <w:tcW w:w="1173" w:type="dxa"/>
            <w:noWrap/>
            <w:hideMark/>
          </w:tcPr>
          <w:p w14:paraId="0C387AC9" w14:textId="77777777" w:rsidR="002C0961" w:rsidRPr="002C0961" w:rsidRDefault="002C0961" w:rsidP="002C0961">
            <w:r w:rsidRPr="002C0961">
              <w:t>-0.296</w:t>
            </w:r>
          </w:p>
        </w:tc>
        <w:tc>
          <w:tcPr>
            <w:tcW w:w="1241" w:type="dxa"/>
            <w:noWrap/>
            <w:hideMark/>
          </w:tcPr>
          <w:p w14:paraId="6DCB1D26" w14:textId="77777777" w:rsidR="002C0961" w:rsidRPr="002C0961" w:rsidRDefault="002C0961" w:rsidP="002C0961">
            <w:r w:rsidRPr="002C0961">
              <w:t>0.566</w:t>
            </w:r>
          </w:p>
        </w:tc>
      </w:tr>
      <w:tr w:rsidR="002C0961" w:rsidRPr="002C0961" w14:paraId="01CCB1D0" w14:textId="77777777" w:rsidTr="002C0961">
        <w:trPr>
          <w:trHeight w:val="340"/>
        </w:trPr>
        <w:tc>
          <w:tcPr>
            <w:tcW w:w="3005" w:type="dxa"/>
            <w:noWrap/>
            <w:hideMark/>
          </w:tcPr>
          <w:p w14:paraId="03126E4F" w14:textId="77777777" w:rsidR="002C0961" w:rsidRPr="002C0961" w:rsidRDefault="002C0961">
            <w:r w:rsidRPr="002C0961">
              <w:t>Habitat3_open</w:t>
            </w:r>
          </w:p>
        </w:tc>
        <w:tc>
          <w:tcPr>
            <w:tcW w:w="1531" w:type="dxa"/>
            <w:noWrap/>
            <w:hideMark/>
          </w:tcPr>
          <w:p w14:paraId="751E7635" w14:textId="77777777" w:rsidR="002C0961" w:rsidRPr="002C0961" w:rsidRDefault="002C0961" w:rsidP="002C0961">
            <w:r w:rsidRPr="002C0961">
              <w:t>0.143</w:t>
            </w:r>
          </w:p>
        </w:tc>
        <w:tc>
          <w:tcPr>
            <w:tcW w:w="1173" w:type="dxa"/>
            <w:noWrap/>
            <w:hideMark/>
          </w:tcPr>
          <w:p w14:paraId="2CA9C139" w14:textId="77777777" w:rsidR="002C0961" w:rsidRPr="002C0961" w:rsidRDefault="002C0961" w:rsidP="002C0961">
            <w:r w:rsidRPr="002C0961">
              <w:t>-0.314</w:t>
            </w:r>
          </w:p>
        </w:tc>
        <w:tc>
          <w:tcPr>
            <w:tcW w:w="1241" w:type="dxa"/>
            <w:noWrap/>
            <w:hideMark/>
          </w:tcPr>
          <w:p w14:paraId="07667CC1" w14:textId="77777777" w:rsidR="002C0961" w:rsidRPr="002C0961" w:rsidRDefault="002C0961" w:rsidP="002C0961">
            <w:r w:rsidRPr="002C0961">
              <w:t>0.592</w:t>
            </w:r>
          </w:p>
        </w:tc>
      </w:tr>
      <w:tr w:rsidR="002C0961" w:rsidRPr="002C0961" w14:paraId="05146178" w14:textId="77777777" w:rsidTr="002C0961">
        <w:trPr>
          <w:trHeight w:val="340"/>
        </w:trPr>
        <w:tc>
          <w:tcPr>
            <w:tcW w:w="3005" w:type="dxa"/>
            <w:noWrap/>
            <w:hideMark/>
          </w:tcPr>
          <w:p w14:paraId="24CE26CC" w14:textId="77777777" w:rsidR="002C0961" w:rsidRPr="002C0961" w:rsidRDefault="002C0961">
            <w:r w:rsidRPr="002C0961">
              <w:t>MidAlt:Habitat2_mixed</w:t>
            </w:r>
          </w:p>
        </w:tc>
        <w:tc>
          <w:tcPr>
            <w:tcW w:w="1531" w:type="dxa"/>
            <w:noWrap/>
            <w:hideMark/>
          </w:tcPr>
          <w:p w14:paraId="13B3165D" w14:textId="77777777" w:rsidR="002C0961" w:rsidRPr="002C0961" w:rsidRDefault="002C0961" w:rsidP="002C0961">
            <w:r w:rsidRPr="002C0961">
              <w:t>-0.016</w:t>
            </w:r>
          </w:p>
        </w:tc>
        <w:tc>
          <w:tcPr>
            <w:tcW w:w="1173" w:type="dxa"/>
            <w:noWrap/>
            <w:hideMark/>
          </w:tcPr>
          <w:p w14:paraId="586DA561" w14:textId="77777777" w:rsidR="002C0961" w:rsidRPr="002C0961" w:rsidRDefault="002C0961" w:rsidP="002C0961">
            <w:r w:rsidRPr="002C0961">
              <w:t>-0.545</w:t>
            </w:r>
          </w:p>
        </w:tc>
        <w:tc>
          <w:tcPr>
            <w:tcW w:w="1241" w:type="dxa"/>
            <w:noWrap/>
            <w:hideMark/>
          </w:tcPr>
          <w:p w14:paraId="016E71E7" w14:textId="77777777" w:rsidR="002C0961" w:rsidRPr="002C0961" w:rsidRDefault="002C0961" w:rsidP="002C0961">
            <w:r w:rsidRPr="002C0961">
              <w:t>0.493</w:t>
            </w:r>
          </w:p>
        </w:tc>
      </w:tr>
      <w:tr w:rsidR="002C0961" w:rsidRPr="002C0961" w14:paraId="61166ED2" w14:textId="77777777" w:rsidTr="002C0961">
        <w:trPr>
          <w:trHeight w:val="340"/>
        </w:trPr>
        <w:tc>
          <w:tcPr>
            <w:tcW w:w="3005" w:type="dxa"/>
            <w:noWrap/>
            <w:hideMark/>
          </w:tcPr>
          <w:p w14:paraId="79EBF50F" w14:textId="77777777" w:rsidR="002C0961" w:rsidRPr="002C0961" w:rsidRDefault="002C0961">
            <w:r w:rsidRPr="002C0961">
              <w:t>MidAlt:Habitat3_open</w:t>
            </w:r>
          </w:p>
        </w:tc>
        <w:tc>
          <w:tcPr>
            <w:tcW w:w="1531" w:type="dxa"/>
            <w:noWrap/>
            <w:hideMark/>
          </w:tcPr>
          <w:p w14:paraId="6C253C30" w14:textId="77777777" w:rsidR="002C0961" w:rsidRPr="002C0961" w:rsidRDefault="002C0961" w:rsidP="002C0961">
            <w:r w:rsidRPr="002C0961">
              <w:t>-0.064</w:t>
            </w:r>
          </w:p>
        </w:tc>
        <w:tc>
          <w:tcPr>
            <w:tcW w:w="1173" w:type="dxa"/>
            <w:noWrap/>
            <w:hideMark/>
          </w:tcPr>
          <w:p w14:paraId="6B82E210" w14:textId="77777777" w:rsidR="002C0961" w:rsidRPr="002C0961" w:rsidRDefault="002C0961" w:rsidP="002C0961">
            <w:r w:rsidRPr="002C0961">
              <w:t>-0.596</w:t>
            </w:r>
          </w:p>
        </w:tc>
        <w:tc>
          <w:tcPr>
            <w:tcW w:w="1241" w:type="dxa"/>
            <w:noWrap/>
            <w:hideMark/>
          </w:tcPr>
          <w:p w14:paraId="17277DEB" w14:textId="77777777" w:rsidR="002C0961" w:rsidRPr="002C0961" w:rsidRDefault="002C0961" w:rsidP="002C0961">
            <w:r w:rsidRPr="002C0961">
              <w:t>0.477</w:t>
            </w:r>
          </w:p>
        </w:tc>
      </w:tr>
      <w:tr w:rsidR="002C0961" w:rsidRPr="002C0961" w14:paraId="6B2F7FE4" w14:textId="77777777" w:rsidTr="002C0961">
        <w:trPr>
          <w:trHeight w:val="340"/>
        </w:trPr>
        <w:tc>
          <w:tcPr>
            <w:tcW w:w="6950" w:type="dxa"/>
            <w:gridSpan w:val="4"/>
            <w:noWrap/>
            <w:hideMark/>
          </w:tcPr>
          <w:p w14:paraId="34A64EF3" w14:textId="77777777" w:rsidR="002C0961" w:rsidRPr="002C0961" w:rsidRDefault="002C0961">
            <w:pPr>
              <w:rPr>
                <w:b/>
                <w:bCs/>
              </w:rPr>
            </w:pPr>
            <w:r w:rsidRPr="002C0961">
              <w:rPr>
                <w:b/>
                <w:bCs/>
              </w:rPr>
              <w:t>Tail dimorphism (Cubic) ~ MidAlt * Habitat</w:t>
            </w:r>
          </w:p>
        </w:tc>
      </w:tr>
      <w:tr w:rsidR="002C0961" w:rsidRPr="002C0961" w14:paraId="7035F143" w14:textId="77777777" w:rsidTr="002C0961">
        <w:trPr>
          <w:trHeight w:val="340"/>
        </w:trPr>
        <w:tc>
          <w:tcPr>
            <w:tcW w:w="3005" w:type="dxa"/>
            <w:noWrap/>
            <w:hideMark/>
          </w:tcPr>
          <w:p w14:paraId="184A2FD6" w14:textId="77777777" w:rsidR="002C0961" w:rsidRPr="002C0961" w:rsidRDefault="002C0961">
            <w:r w:rsidRPr="002C0961">
              <w:t>Trait</w:t>
            </w:r>
          </w:p>
        </w:tc>
        <w:tc>
          <w:tcPr>
            <w:tcW w:w="1531" w:type="dxa"/>
            <w:noWrap/>
            <w:hideMark/>
          </w:tcPr>
          <w:p w14:paraId="7119EEB2" w14:textId="77777777" w:rsidR="002C0961" w:rsidRPr="002C0961" w:rsidRDefault="002C0961">
            <w:r w:rsidRPr="002C0961">
              <w:t>post.median</w:t>
            </w:r>
          </w:p>
        </w:tc>
        <w:tc>
          <w:tcPr>
            <w:tcW w:w="1173" w:type="dxa"/>
            <w:noWrap/>
            <w:hideMark/>
          </w:tcPr>
          <w:p w14:paraId="0AE70739" w14:textId="77777777" w:rsidR="002C0961" w:rsidRPr="002C0961" w:rsidRDefault="002C0961">
            <w:r w:rsidRPr="002C0961">
              <w:t>l-95% CI</w:t>
            </w:r>
          </w:p>
        </w:tc>
        <w:tc>
          <w:tcPr>
            <w:tcW w:w="1241" w:type="dxa"/>
            <w:noWrap/>
            <w:hideMark/>
          </w:tcPr>
          <w:p w14:paraId="5C0CC031" w14:textId="77777777" w:rsidR="002C0961" w:rsidRPr="002C0961" w:rsidRDefault="002C0961">
            <w:r w:rsidRPr="002C0961">
              <w:t>u-95% CI</w:t>
            </w:r>
          </w:p>
        </w:tc>
      </w:tr>
      <w:tr w:rsidR="002C0961" w:rsidRPr="002C0961" w14:paraId="57861B94" w14:textId="77777777" w:rsidTr="002C0961">
        <w:trPr>
          <w:trHeight w:val="340"/>
        </w:trPr>
        <w:tc>
          <w:tcPr>
            <w:tcW w:w="3005" w:type="dxa"/>
            <w:noWrap/>
            <w:hideMark/>
          </w:tcPr>
          <w:p w14:paraId="607592E5" w14:textId="77777777" w:rsidR="002C0961" w:rsidRPr="002C0961" w:rsidRDefault="002C0961">
            <w:r w:rsidRPr="002C0961">
              <w:t>(Intercept)</w:t>
            </w:r>
          </w:p>
        </w:tc>
        <w:tc>
          <w:tcPr>
            <w:tcW w:w="1531" w:type="dxa"/>
            <w:noWrap/>
            <w:hideMark/>
          </w:tcPr>
          <w:p w14:paraId="19914944" w14:textId="77777777" w:rsidR="002C0961" w:rsidRPr="002C0961" w:rsidRDefault="002C0961" w:rsidP="002C0961">
            <w:r w:rsidRPr="002C0961">
              <w:t>-0.245</w:t>
            </w:r>
          </w:p>
        </w:tc>
        <w:tc>
          <w:tcPr>
            <w:tcW w:w="1173" w:type="dxa"/>
            <w:noWrap/>
            <w:hideMark/>
          </w:tcPr>
          <w:p w14:paraId="75B462A8" w14:textId="77777777" w:rsidR="002C0961" w:rsidRPr="002C0961" w:rsidRDefault="002C0961" w:rsidP="002C0961">
            <w:r w:rsidRPr="002C0961">
              <w:t>-1.067</w:t>
            </w:r>
          </w:p>
        </w:tc>
        <w:tc>
          <w:tcPr>
            <w:tcW w:w="1241" w:type="dxa"/>
            <w:noWrap/>
            <w:hideMark/>
          </w:tcPr>
          <w:p w14:paraId="2439C6A3" w14:textId="77777777" w:rsidR="002C0961" w:rsidRPr="002C0961" w:rsidRDefault="002C0961" w:rsidP="002C0961">
            <w:r w:rsidRPr="002C0961">
              <w:t>0.594</w:t>
            </w:r>
          </w:p>
        </w:tc>
      </w:tr>
      <w:tr w:rsidR="002C0961" w:rsidRPr="002C0961" w14:paraId="69447EC6" w14:textId="77777777" w:rsidTr="002C0961">
        <w:trPr>
          <w:trHeight w:val="340"/>
        </w:trPr>
        <w:tc>
          <w:tcPr>
            <w:tcW w:w="3005" w:type="dxa"/>
            <w:noWrap/>
            <w:hideMark/>
          </w:tcPr>
          <w:p w14:paraId="4EDCD7BA" w14:textId="77777777" w:rsidR="002C0961" w:rsidRPr="002C0961" w:rsidRDefault="002C0961">
            <w:r w:rsidRPr="002C0961">
              <w:t>MidAlt</w:t>
            </w:r>
          </w:p>
        </w:tc>
        <w:tc>
          <w:tcPr>
            <w:tcW w:w="1531" w:type="dxa"/>
            <w:noWrap/>
            <w:hideMark/>
          </w:tcPr>
          <w:p w14:paraId="094CE80B" w14:textId="77777777" w:rsidR="002C0961" w:rsidRPr="002C0961" w:rsidRDefault="002C0961" w:rsidP="002C0961">
            <w:r w:rsidRPr="002C0961">
              <w:t>-0.083</w:t>
            </w:r>
          </w:p>
        </w:tc>
        <w:tc>
          <w:tcPr>
            <w:tcW w:w="1173" w:type="dxa"/>
            <w:noWrap/>
            <w:hideMark/>
          </w:tcPr>
          <w:p w14:paraId="666EAFEE" w14:textId="77777777" w:rsidR="002C0961" w:rsidRPr="002C0961" w:rsidRDefault="002C0961" w:rsidP="002C0961">
            <w:r w:rsidRPr="002C0961">
              <w:t>-0.567</w:t>
            </w:r>
          </w:p>
        </w:tc>
        <w:tc>
          <w:tcPr>
            <w:tcW w:w="1241" w:type="dxa"/>
            <w:noWrap/>
            <w:hideMark/>
          </w:tcPr>
          <w:p w14:paraId="3F6037AB" w14:textId="77777777" w:rsidR="002C0961" w:rsidRPr="002C0961" w:rsidRDefault="002C0961" w:rsidP="002C0961">
            <w:r w:rsidRPr="002C0961">
              <w:t>0.397</w:t>
            </w:r>
          </w:p>
        </w:tc>
      </w:tr>
      <w:tr w:rsidR="002C0961" w:rsidRPr="002C0961" w14:paraId="192921A5" w14:textId="77777777" w:rsidTr="002C0961">
        <w:trPr>
          <w:trHeight w:val="340"/>
        </w:trPr>
        <w:tc>
          <w:tcPr>
            <w:tcW w:w="3005" w:type="dxa"/>
            <w:noWrap/>
            <w:hideMark/>
          </w:tcPr>
          <w:p w14:paraId="03C0621A" w14:textId="77777777" w:rsidR="002C0961" w:rsidRPr="002C0961" w:rsidRDefault="002C0961">
            <w:r w:rsidRPr="002C0961">
              <w:t>Habitat2_mixed</w:t>
            </w:r>
          </w:p>
        </w:tc>
        <w:tc>
          <w:tcPr>
            <w:tcW w:w="1531" w:type="dxa"/>
            <w:noWrap/>
            <w:hideMark/>
          </w:tcPr>
          <w:p w14:paraId="06802FB4" w14:textId="77777777" w:rsidR="002C0961" w:rsidRPr="002C0961" w:rsidRDefault="002C0961" w:rsidP="002C0961">
            <w:r w:rsidRPr="002C0961">
              <w:t>0.155</w:t>
            </w:r>
          </w:p>
        </w:tc>
        <w:tc>
          <w:tcPr>
            <w:tcW w:w="1173" w:type="dxa"/>
            <w:noWrap/>
            <w:hideMark/>
          </w:tcPr>
          <w:p w14:paraId="7EB2BEF7" w14:textId="77777777" w:rsidR="002C0961" w:rsidRPr="002C0961" w:rsidRDefault="002C0961" w:rsidP="002C0961">
            <w:r w:rsidRPr="002C0961">
              <w:t>-0.258</w:t>
            </w:r>
          </w:p>
        </w:tc>
        <w:tc>
          <w:tcPr>
            <w:tcW w:w="1241" w:type="dxa"/>
            <w:noWrap/>
            <w:hideMark/>
          </w:tcPr>
          <w:p w14:paraId="2A54FAE0" w14:textId="77777777" w:rsidR="002C0961" w:rsidRPr="002C0961" w:rsidRDefault="002C0961" w:rsidP="002C0961">
            <w:r w:rsidRPr="002C0961">
              <w:t>0.579</w:t>
            </w:r>
          </w:p>
        </w:tc>
      </w:tr>
      <w:tr w:rsidR="002C0961" w:rsidRPr="002C0961" w14:paraId="70DFD75A" w14:textId="77777777" w:rsidTr="002C0961">
        <w:trPr>
          <w:trHeight w:val="340"/>
        </w:trPr>
        <w:tc>
          <w:tcPr>
            <w:tcW w:w="3005" w:type="dxa"/>
            <w:noWrap/>
            <w:hideMark/>
          </w:tcPr>
          <w:p w14:paraId="59FC683E" w14:textId="77777777" w:rsidR="002C0961" w:rsidRPr="002C0961" w:rsidRDefault="002C0961">
            <w:r w:rsidRPr="002C0961">
              <w:t>Habitat3_open</w:t>
            </w:r>
          </w:p>
        </w:tc>
        <w:tc>
          <w:tcPr>
            <w:tcW w:w="1531" w:type="dxa"/>
            <w:noWrap/>
            <w:hideMark/>
          </w:tcPr>
          <w:p w14:paraId="4338004B" w14:textId="77777777" w:rsidR="002C0961" w:rsidRPr="002C0961" w:rsidRDefault="002C0961" w:rsidP="002C0961">
            <w:r w:rsidRPr="002C0961">
              <w:t>0.138</w:t>
            </w:r>
          </w:p>
        </w:tc>
        <w:tc>
          <w:tcPr>
            <w:tcW w:w="1173" w:type="dxa"/>
            <w:noWrap/>
            <w:hideMark/>
          </w:tcPr>
          <w:p w14:paraId="56701B0E" w14:textId="77777777" w:rsidR="002C0961" w:rsidRPr="002C0961" w:rsidRDefault="002C0961" w:rsidP="002C0961">
            <w:r w:rsidRPr="002C0961">
              <w:t>-0.302</w:t>
            </w:r>
          </w:p>
        </w:tc>
        <w:tc>
          <w:tcPr>
            <w:tcW w:w="1241" w:type="dxa"/>
            <w:noWrap/>
            <w:hideMark/>
          </w:tcPr>
          <w:p w14:paraId="25CAD1D0" w14:textId="77777777" w:rsidR="002C0961" w:rsidRPr="002C0961" w:rsidRDefault="002C0961" w:rsidP="002C0961">
            <w:r w:rsidRPr="002C0961">
              <w:t>0.578</w:t>
            </w:r>
          </w:p>
        </w:tc>
      </w:tr>
      <w:tr w:rsidR="002C0961" w:rsidRPr="002C0961" w14:paraId="26CCF96A" w14:textId="77777777" w:rsidTr="002C0961">
        <w:trPr>
          <w:trHeight w:val="340"/>
        </w:trPr>
        <w:tc>
          <w:tcPr>
            <w:tcW w:w="3005" w:type="dxa"/>
            <w:noWrap/>
            <w:hideMark/>
          </w:tcPr>
          <w:p w14:paraId="565579C7" w14:textId="77777777" w:rsidR="002C0961" w:rsidRPr="002C0961" w:rsidRDefault="002C0961">
            <w:r w:rsidRPr="002C0961">
              <w:t>MidAlt:Habitat2_mixed</w:t>
            </w:r>
          </w:p>
        </w:tc>
        <w:tc>
          <w:tcPr>
            <w:tcW w:w="1531" w:type="dxa"/>
            <w:noWrap/>
            <w:hideMark/>
          </w:tcPr>
          <w:p w14:paraId="282D984B" w14:textId="77777777" w:rsidR="002C0961" w:rsidRPr="002C0961" w:rsidRDefault="002C0961" w:rsidP="002C0961">
            <w:r w:rsidRPr="002C0961">
              <w:t>-0.025</w:t>
            </w:r>
          </w:p>
        </w:tc>
        <w:tc>
          <w:tcPr>
            <w:tcW w:w="1173" w:type="dxa"/>
            <w:noWrap/>
            <w:hideMark/>
          </w:tcPr>
          <w:p w14:paraId="78383648" w14:textId="77777777" w:rsidR="002C0961" w:rsidRPr="002C0961" w:rsidRDefault="002C0961" w:rsidP="002C0961">
            <w:r w:rsidRPr="002C0961">
              <w:t>-0.522</w:t>
            </w:r>
          </w:p>
        </w:tc>
        <w:tc>
          <w:tcPr>
            <w:tcW w:w="1241" w:type="dxa"/>
            <w:noWrap/>
            <w:hideMark/>
          </w:tcPr>
          <w:p w14:paraId="1F875B79" w14:textId="77777777" w:rsidR="002C0961" w:rsidRPr="002C0961" w:rsidRDefault="002C0961" w:rsidP="002C0961">
            <w:r w:rsidRPr="002C0961">
              <w:t>0.463</w:t>
            </w:r>
          </w:p>
        </w:tc>
      </w:tr>
      <w:tr w:rsidR="002C0961" w:rsidRPr="002C0961" w14:paraId="63182191" w14:textId="77777777" w:rsidTr="002C0961">
        <w:trPr>
          <w:trHeight w:val="340"/>
        </w:trPr>
        <w:tc>
          <w:tcPr>
            <w:tcW w:w="3005" w:type="dxa"/>
            <w:noWrap/>
            <w:hideMark/>
          </w:tcPr>
          <w:p w14:paraId="208923C9" w14:textId="77777777" w:rsidR="002C0961" w:rsidRPr="002C0961" w:rsidRDefault="002C0961">
            <w:r w:rsidRPr="002C0961">
              <w:t>MidAlt:Habitat3_open</w:t>
            </w:r>
          </w:p>
        </w:tc>
        <w:tc>
          <w:tcPr>
            <w:tcW w:w="1531" w:type="dxa"/>
            <w:noWrap/>
            <w:hideMark/>
          </w:tcPr>
          <w:p w14:paraId="482EAC69" w14:textId="77777777" w:rsidR="002C0961" w:rsidRPr="002C0961" w:rsidRDefault="002C0961" w:rsidP="002C0961">
            <w:r w:rsidRPr="002C0961">
              <w:t>-0.084</w:t>
            </w:r>
          </w:p>
        </w:tc>
        <w:tc>
          <w:tcPr>
            <w:tcW w:w="1173" w:type="dxa"/>
            <w:noWrap/>
            <w:hideMark/>
          </w:tcPr>
          <w:p w14:paraId="4199228B" w14:textId="77777777" w:rsidR="002C0961" w:rsidRPr="002C0961" w:rsidRDefault="002C0961" w:rsidP="002C0961">
            <w:r w:rsidRPr="002C0961">
              <w:t>-0.595</w:t>
            </w:r>
          </w:p>
        </w:tc>
        <w:tc>
          <w:tcPr>
            <w:tcW w:w="1241" w:type="dxa"/>
            <w:noWrap/>
            <w:hideMark/>
          </w:tcPr>
          <w:p w14:paraId="2ACF05A4" w14:textId="77777777" w:rsidR="002C0961" w:rsidRPr="002C0961" w:rsidRDefault="002C0961" w:rsidP="002C0961">
            <w:r w:rsidRPr="002C0961">
              <w:t>0.445</w:t>
            </w:r>
          </w:p>
        </w:tc>
      </w:tr>
    </w:tbl>
    <w:p w14:paraId="0F5EC2C2" w14:textId="5C2F336C" w:rsidR="00AF5FEC" w:rsidRDefault="00AF5FEC" w:rsidP="00AF5FEC">
      <w:pPr>
        <w:rPr>
          <w:lang w:val="en-GB"/>
        </w:rPr>
      </w:pPr>
    </w:p>
    <w:p w14:paraId="19D498B1" w14:textId="0BF28BB5" w:rsidR="00217E75" w:rsidRDefault="00217E75" w:rsidP="00AF5FEC">
      <w:pPr>
        <w:rPr>
          <w:lang w:val="en-GB"/>
        </w:rPr>
      </w:pPr>
    </w:p>
    <w:p w14:paraId="72E64437" w14:textId="06D3EB4B" w:rsidR="00217E75" w:rsidRDefault="00217E75" w:rsidP="00AF5FEC">
      <w:pPr>
        <w:rPr>
          <w:lang w:val="en-GB"/>
        </w:rPr>
      </w:pPr>
    </w:p>
    <w:p w14:paraId="0AF652B9" w14:textId="26D038B5" w:rsidR="00217E75" w:rsidRDefault="00217E75" w:rsidP="00AF5FEC">
      <w:pPr>
        <w:rPr>
          <w:lang w:val="en-GB"/>
        </w:rPr>
      </w:pPr>
    </w:p>
    <w:p w14:paraId="1D1C45C2" w14:textId="60ACDA53" w:rsidR="00217E75" w:rsidRDefault="00217E75" w:rsidP="00AF5FEC">
      <w:pPr>
        <w:rPr>
          <w:lang w:val="en-GB"/>
        </w:rPr>
      </w:pPr>
    </w:p>
    <w:p w14:paraId="62407A7E" w14:textId="5EA81388" w:rsidR="00217E75" w:rsidRDefault="00217E75" w:rsidP="00AF5FEC">
      <w:pPr>
        <w:rPr>
          <w:lang w:val="en-GB"/>
        </w:rPr>
      </w:pPr>
    </w:p>
    <w:p w14:paraId="7102277D" w14:textId="7AB1D381" w:rsidR="00217E75" w:rsidRDefault="00217E75" w:rsidP="00AF5FEC">
      <w:pPr>
        <w:rPr>
          <w:lang w:val="en-GB"/>
        </w:rPr>
      </w:pPr>
    </w:p>
    <w:p w14:paraId="130BE7B0" w14:textId="4AC40D19" w:rsidR="00217E75" w:rsidRDefault="00217E75" w:rsidP="00AF5FEC">
      <w:pPr>
        <w:rPr>
          <w:lang w:val="en-GB"/>
        </w:rPr>
      </w:pPr>
    </w:p>
    <w:p w14:paraId="5E3760D5" w14:textId="0D8AA2AC" w:rsidR="00217E75" w:rsidRDefault="00217E75" w:rsidP="00AF5FEC">
      <w:pPr>
        <w:rPr>
          <w:lang w:val="en-GB"/>
        </w:rPr>
      </w:pPr>
    </w:p>
    <w:p w14:paraId="1A8F6B6A" w14:textId="0B188D90" w:rsidR="00217E75" w:rsidRDefault="00217E75" w:rsidP="00AF5FEC">
      <w:pPr>
        <w:rPr>
          <w:lang w:val="en-GB"/>
        </w:rPr>
      </w:pPr>
    </w:p>
    <w:p w14:paraId="47FB8ECD" w14:textId="18A21EE0" w:rsidR="00217E75" w:rsidRDefault="00217E75" w:rsidP="00AF5FEC">
      <w:pPr>
        <w:rPr>
          <w:lang w:val="en-GB"/>
        </w:rPr>
      </w:pPr>
    </w:p>
    <w:p w14:paraId="0F530BBE" w14:textId="77777777" w:rsidR="000D6F23" w:rsidRPr="00103DCE" w:rsidRDefault="000D6F23" w:rsidP="00AF5FEC">
      <w:pPr>
        <w:rPr>
          <w:lang w:val="en-GB"/>
        </w:rPr>
      </w:pPr>
    </w:p>
    <w:p w14:paraId="2D4EB9AB" w14:textId="0F6930DB" w:rsidR="00B86E2D" w:rsidRPr="00103DCE" w:rsidRDefault="00B86E2D" w:rsidP="00AF5FEC">
      <w:pPr>
        <w:rPr>
          <w:lang w:val="en-GB"/>
        </w:rPr>
      </w:pPr>
      <w:r w:rsidRPr="00103DCE">
        <w:rPr>
          <w:b/>
          <w:bCs/>
          <w:lang w:val="en-GB"/>
        </w:rPr>
        <w:lastRenderedPageBreak/>
        <w:t>Table S</w:t>
      </w:r>
      <w:r w:rsidR="002A24DB" w:rsidRPr="00103DCE">
        <w:rPr>
          <w:b/>
          <w:bCs/>
          <w:lang w:val="en-GB"/>
        </w:rPr>
        <w:t>4</w:t>
      </w:r>
      <w:r w:rsidRPr="00103DCE">
        <w:rPr>
          <w:b/>
          <w:bCs/>
          <w:lang w:val="en-GB"/>
        </w:rPr>
        <w:t>.</w:t>
      </w:r>
      <w:r w:rsidRPr="00103DCE">
        <w:rPr>
          <w:lang w:val="en-GB"/>
        </w:rPr>
        <w:t xml:space="preserve"> </w:t>
      </w:r>
      <w:r w:rsidR="00A1334C" w:rsidRPr="00103DCE">
        <w:rPr>
          <w:lang w:val="en-GB"/>
        </w:rPr>
        <w:t xml:space="preserve">Results of PGLS models between </w:t>
      </w:r>
      <w:r w:rsidR="00BA1C04">
        <w:rPr>
          <w:lang w:val="en-GB"/>
        </w:rPr>
        <w:t xml:space="preserve">sex differences in </w:t>
      </w:r>
      <w:r w:rsidR="00A1334C" w:rsidRPr="00103DCE">
        <w:rPr>
          <w:lang w:val="en-GB"/>
        </w:rPr>
        <w:t>body mass, folded wing length, and wing length and altitude and habitat structure. Wing measurements were corrected for size</w:t>
      </w:r>
      <w:r w:rsidR="00804C76" w:rsidRPr="00103DCE">
        <w:rPr>
          <w:lang w:val="en-GB"/>
        </w:rPr>
        <w:t xml:space="preserve"> by dividing by the </w:t>
      </w:r>
      <w:r w:rsidR="0038385C">
        <w:rPr>
          <w:lang w:val="en-GB"/>
        </w:rPr>
        <w:t>cubic</w:t>
      </w:r>
      <w:r w:rsidR="00804C76" w:rsidRPr="00103DCE">
        <w:rPr>
          <w:lang w:val="en-GB"/>
        </w:rPr>
        <w:t xml:space="preserve"> root of body mass</w:t>
      </w:r>
      <w:r w:rsidR="00A1334C" w:rsidRPr="00103DCE">
        <w:rPr>
          <w:lang w:val="en-GB"/>
        </w:rPr>
        <w:t>.</w:t>
      </w:r>
      <w:r w:rsidR="00BA1C04">
        <w:rPr>
          <w:lang w:val="en-GB"/>
        </w:rPr>
        <w:t xml:space="preserve"> Sex differences were </w:t>
      </w:r>
      <w:proofErr w:type="gramStart"/>
      <w:r w:rsidR="00BA1C04">
        <w:rPr>
          <w:lang w:val="en-GB"/>
        </w:rPr>
        <w:t>calculates</w:t>
      </w:r>
      <w:proofErr w:type="gramEnd"/>
      <w:r w:rsidR="00BA1C04">
        <w:rPr>
          <w:lang w:val="en-GB"/>
        </w:rPr>
        <w:t xml:space="preserve"> as the log10 difference between female and male values and then scaled to unit variance.</w:t>
      </w:r>
      <w:r w:rsidR="00A1334C" w:rsidRPr="00103DCE">
        <w:rPr>
          <w:lang w:val="en-GB"/>
        </w:rPr>
        <w:t xml:space="preserve"> Models were run with a </w:t>
      </w:r>
      <w:proofErr w:type="spellStart"/>
      <w:r w:rsidR="003C45DA" w:rsidRPr="00103DCE">
        <w:rPr>
          <w:lang w:val="en-GB"/>
        </w:rPr>
        <w:t>Pagel’s</w:t>
      </w:r>
      <w:proofErr w:type="spellEnd"/>
      <w:r w:rsidR="00A1334C" w:rsidRPr="00103DCE">
        <w:rPr>
          <w:lang w:val="en-GB"/>
        </w:rPr>
        <w:t xml:space="preserve"> correlation structure</w:t>
      </w:r>
      <w:r w:rsidR="0038385C">
        <w:rPr>
          <w:lang w:val="en-GB"/>
        </w:rPr>
        <w:t xml:space="preserve"> with initial value of 1</w:t>
      </w:r>
      <w:r w:rsidR="003C45DA" w:rsidRPr="00103DCE">
        <w:rPr>
          <w:lang w:val="en-GB"/>
        </w:rPr>
        <w:t xml:space="preserve"> </w:t>
      </w:r>
      <w:r w:rsidR="00127327" w:rsidRPr="00103DCE">
        <w:rPr>
          <w:lang w:val="en-GB"/>
        </w:rPr>
        <w:t>to</w:t>
      </w:r>
      <w:r w:rsidR="003C45DA" w:rsidRPr="00103DCE">
        <w:rPr>
          <w:lang w:val="en-GB"/>
        </w:rPr>
        <w:t xml:space="preserve"> account for phylogenetic signal</w:t>
      </w:r>
      <w:r w:rsidR="00A1334C" w:rsidRPr="00103DCE">
        <w:rPr>
          <w:lang w:val="en-GB"/>
        </w:rPr>
        <w:t>.</w:t>
      </w:r>
    </w:p>
    <w:tbl>
      <w:tblPr>
        <w:tblStyle w:val="TableGrid"/>
        <w:tblW w:w="0" w:type="auto"/>
        <w:tblLook w:val="04A0" w:firstRow="1" w:lastRow="0" w:firstColumn="1" w:lastColumn="0" w:noHBand="0" w:noVBand="1"/>
      </w:tblPr>
      <w:tblGrid>
        <w:gridCol w:w="2536"/>
        <w:gridCol w:w="1145"/>
        <w:gridCol w:w="1134"/>
        <w:gridCol w:w="1276"/>
        <w:gridCol w:w="1984"/>
      </w:tblGrid>
      <w:tr w:rsidR="0038385C" w:rsidRPr="0038385C" w14:paraId="749D021F" w14:textId="77777777" w:rsidTr="0038385C">
        <w:trPr>
          <w:trHeight w:val="320"/>
        </w:trPr>
        <w:tc>
          <w:tcPr>
            <w:tcW w:w="4815" w:type="dxa"/>
            <w:gridSpan w:val="3"/>
            <w:noWrap/>
            <w:hideMark/>
          </w:tcPr>
          <w:p w14:paraId="48EA17BB" w14:textId="77777777" w:rsidR="0038385C" w:rsidRPr="0038385C" w:rsidRDefault="0038385C">
            <w:pPr>
              <w:rPr>
                <w:b/>
                <w:bCs/>
              </w:rPr>
            </w:pPr>
            <w:r w:rsidRPr="0038385C">
              <w:rPr>
                <w:b/>
                <w:bCs/>
              </w:rPr>
              <w:t xml:space="preserve">Bmass ~ MidAlt * Habitat </w:t>
            </w:r>
          </w:p>
        </w:tc>
        <w:tc>
          <w:tcPr>
            <w:tcW w:w="1276" w:type="dxa"/>
            <w:noWrap/>
            <w:hideMark/>
          </w:tcPr>
          <w:p w14:paraId="579D2D36" w14:textId="77777777" w:rsidR="0038385C" w:rsidRPr="0038385C" w:rsidRDefault="0038385C">
            <w:pPr>
              <w:rPr>
                <w:b/>
                <w:bCs/>
              </w:rPr>
            </w:pPr>
          </w:p>
        </w:tc>
        <w:tc>
          <w:tcPr>
            <w:tcW w:w="1984" w:type="dxa"/>
            <w:noWrap/>
            <w:hideMark/>
          </w:tcPr>
          <w:p w14:paraId="43DC4702" w14:textId="77777777" w:rsidR="0038385C" w:rsidRPr="0038385C" w:rsidRDefault="0038385C"/>
        </w:tc>
      </w:tr>
      <w:tr w:rsidR="0038385C" w:rsidRPr="0038385C" w14:paraId="674F08C7" w14:textId="77777777" w:rsidTr="0038385C">
        <w:trPr>
          <w:trHeight w:val="320"/>
        </w:trPr>
        <w:tc>
          <w:tcPr>
            <w:tcW w:w="2536" w:type="dxa"/>
            <w:noWrap/>
            <w:hideMark/>
          </w:tcPr>
          <w:p w14:paraId="46675CC4" w14:textId="77777777" w:rsidR="0038385C" w:rsidRPr="0038385C" w:rsidRDefault="0038385C"/>
        </w:tc>
        <w:tc>
          <w:tcPr>
            <w:tcW w:w="1145" w:type="dxa"/>
            <w:noWrap/>
            <w:hideMark/>
          </w:tcPr>
          <w:p w14:paraId="065EAEA3" w14:textId="77777777" w:rsidR="0038385C" w:rsidRPr="0038385C" w:rsidRDefault="0038385C">
            <w:r w:rsidRPr="0038385C">
              <w:t>Value</w:t>
            </w:r>
          </w:p>
        </w:tc>
        <w:tc>
          <w:tcPr>
            <w:tcW w:w="1134" w:type="dxa"/>
            <w:noWrap/>
            <w:hideMark/>
          </w:tcPr>
          <w:p w14:paraId="795E581C" w14:textId="77777777" w:rsidR="0038385C" w:rsidRPr="0038385C" w:rsidRDefault="0038385C">
            <w:r w:rsidRPr="0038385C">
              <w:t>Std.Error</w:t>
            </w:r>
          </w:p>
        </w:tc>
        <w:tc>
          <w:tcPr>
            <w:tcW w:w="1276" w:type="dxa"/>
            <w:noWrap/>
            <w:hideMark/>
          </w:tcPr>
          <w:p w14:paraId="33673384" w14:textId="77777777" w:rsidR="0038385C" w:rsidRPr="0038385C" w:rsidRDefault="0038385C">
            <w:r w:rsidRPr="0038385C">
              <w:t>t-value</w:t>
            </w:r>
          </w:p>
        </w:tc>
        <w:tc>
          <w:tcPr>
            <w:tcW w:w="1984" w:type="dxa"/>
            <w:noWrap/>
            <w:hideMark/>
          </w:tcPr>
          <w:p w14:paraId="193026D9" w14:textId="77777777" w:rsidR="0038385C" w:rsidRPr="0038385C" w:rsidRDefault="0038385C">
            <w:r w:rsidRPr="0038385C">
              <w:t>p-value</w:t>
            </w:r>
          </w:p>
        </w:tc>
      </w:tr>
      <w:tr w:rsidR="0038385C" w:rsidRPr="0038385C" w14:paraId="10629B23" w14:textId="77777777" w:rsidTr="0038385C">
        <w:trPr>
          <w:trHeight w:val="320"/>
        </w:trPr>
        <w:tc>
          <w:tcPr>
            <w:tcW w:w="2536" w:type="dxa"/>
            <w:noWrap/>
            <w:hideMark/>
          </w:tcPr>
          <w:p w14:paraId="5E10B21A" w14:textId="77777777" w:rsidR="0038385C" w:rsidRPr="0038385C" w:rsidRDefault="0038385C">
            <w:r w:rsidRPr="0038385C">
              <w:t>(Intercept)</w:t>
            </w:r>
          </w:p>
        </w:tc>
        <w:tc>
          <w:tcPr>
            <w:tcW w:w="1145" w:type="dxa"/>
            <w:noWrap/>
            <w:hideMark/>
          </w:tcPr>
          <w:p w14:paraId="418D7A4B" w14:textId="77777777" w:rsidR="0038385C" w:rsidRPr="0038385C" w:rsidRDefault="0038385C" w:rsidP="0038385C">
            <w:r w:rsidRPr="0038385C">
              <w:t>-0.132</w:t>
            </w:r>
          </w:p>
        </w:tc>
        <w:tc>
          <w:tcPr>
            <w:tcW w:w="1134" w:type="dxa"/>
            <w:noWrap/>
            <w:hideMark/>
          </w:tcPr>
          <w:p w14:paraId="6B9969D5" w14:textId="77777777" w:rsidR="0038385C" w:rsidRPr="0038385C" w:rsidRDefault="0038385C" w:rsidP="0038385C">
            <w:r w:rsidRPr="0038385C">
              <w:t>0.506</w:t>
            </w:r>
          </w:p>
        </w:tc>
        <w:tc>
          <w:tcPr>
            <w:tcW w:w="1276" w:type="dxa"/>
            <w:noWrap/>
            <w:hideMark/>
          </w:tcPr>
          <w:p w14:paraId="777E015E" w14:textId="77777777" w:rsidR="0038385C" w:rsidRPr="0038385C" w:rsidRDefault="0038385C" w:rsidP="0038385C">
            <w:r w:rsidRPr="0038385C">
              <w:t>-0.260</w:t>
            </w:r>
          </w:p>
        </w:tc>
        <w:tc>
          <w:tcPr>
            <w:tcW w:w="1984" w:type="dxa"/>
            <w:noWrap/>
            <w:hideMark/>
          </w:tcPr>
          <w:p w14:paraId="3807700E" w14:textId="77777777" w:rsidR="0038385C" w:rsidRPr="0038385C" w:rsidRDefault="0038385C" w:rsidP="0038385C">
            <w:r w:rsidRPr="0038385C">
              <w:t>0.795</w:t>
            </w:r>
          </w:p>
        </w:tc>
      </w:tr>
      <w:tr w:rsidR="0038385C" w:rsidRPr="0038385C" w14:paraId="6A887153" w14:textId="77777777" w:rsidTr="0038385C">
        <w:trPr>
          <w:trHeight w:val="320"/>
        </w:trPr>
        <w:tc>
          <w:tcPr>
            <w:tcW w:w="2536" w:type="dxa"/>
            <w:noWrap/>
            <w:hideMark/>
          </w:tcPr>
          <w:p w14:paraId="31E63D38" w14:textId="77777777" w:rsidR="0038385C" w:rsidRPr="0038385C" w:rsidRDefault="0038385C">
            <w:r w:rsidRPr="0038385C">
              <w:t>MidAlt</w:t>
            </w:r>
          </w:p>
        </w:tc>
        <w:tc>
          <w:tcPr>
            <w:tcW w:w="1145" w:type="dxa"/>
            <w:noWrap/>
            <w:hideMark/>
          </w:tcPr>
          <w:p w14:paraId="68C76D53" w14:textId="77777777" w:rsidR="0038385C" w:rsidRPr="0038385C" w:rsidRDefault="0038385C" w:rsidP="0038385C">
            <w:r w:rsidRPr="0038385C">
              <w:t>0.103</w:t>
            </w:r>
          </w:p>
        </w:tc>
        <w:tc>
          <w:tcPr>
            <w:tcW w:w="1134" w:type="dxa"/>
            <w:noWrap/>
            <w:hideMark/>
          </w:tcPr>
          <w:p w14:paraId="45B9FD24" w14:textId="77777777" w:rsidR="0038385C" w:rsidRPr="0038385C" w:rsidRDefault="0038385C" w:rsidP="0038385C">
            <w:r w:rsidRPr="0038385C">
              <w:t>0.193</w:t>
            </w:r>
          </w:p>
        </w:tc>
        <w:tc>
          <w:tcPr>
            <w:tcW w:w="1276" w:type="dxa"/>
            <w:noWrap/>
            <w:hideMark/>
          </w:tcPr>
          <w:p w14:paraId="0B312ED0" w14:textId="77777777" w:rsidR="0038385C" w:rsidRPr="0038385C" w:rsidRDefault="0038385C" w:rsidP="0038385C">
            <w:r w:rsidRPr="0038385C">
              <w:t>0.535</w:t>
            </w:r>
          </w:p>
        </w:tc>
        <w:tc>
          <w:tcPr>
            <w:tcW w:w="1984" w:type="dxa"/>
            <w:noWrap/>
            <w:hideMark/>
          </w:tcPr>
          <w:p w14:paraId="78DDA824" w14:textId="77777777" w:rsidR="0038385C" w:rsidRPr="0038385C" w:rsidRDefault="0038385C" w:rsidP="0038385C">
            <w:r w:rsidRPr="0038385C">
              <w:t>0.594</w:t>
            </w:r>
          </w:p>
        </w:tc>
      </w:tr>
      <w:tr w:rsidR="0038385C" w:rsidRPr="0038385C" w14:paraId="511EFF99" w14:textId="77777777" w:rsidTr="0038385C">
        <w:trPr>
          <w:trHeight w:val="320"/>
        </w:trPr>
        <w:tc>
          <w:tcPr>
            <w:tcW w:w="2536" w:type="dxa"/>
            <w:noWrap/>
            <w:hideMark/>
          </w:tcPr>
          <w:p w14:paraId="0F706DEC" w14:textId="77777777" w:rsidR="0038385C" w:rsidRPr="0038385C" w:rsidRDefault="0038385C">
            <w:r w:rsidRPr="0038385C">
              <w:t>Habitat2_mixed</w:t>
            </w:r>
          </w:p>
        </w:tc>
        <w:tc>
          <w:tcPr>
            <w:tcW w:w="1145" w:type="dxa"/>
            <w:noWrap/>
            <w:hideMark/>
          </w:tcPr>
          <w:p w14:paraId="6735B85F" w14:textId="77777777" w:rsidR="0038385C" w:rsidRPr="0038385C" w:rsidRDefault="0038385C" w:rsidP="0038385C">
            <w:r w:rsidRPr="0038385C">
              <w:t>0.136</w:t>
            </w:r>
          </w:p>
        </w:tc>
        <w:tc>
          <w:tcPr>
            <w:tcW w:w="1134" w:type="dxa"/>
            <w:noWrap/>
            <w:hideMark/>
          </w:tcPr>
          <w:p w14:paraId="12EEF2D9" w14:textId="77777777" w:rsidR="0038385C" w:rsidRPr="0038385C" w:rsidRDefault="0038385C" w:rsidP="0038385C">
            <w:r w:rsidRPr="0038385C">
              <w:t>0.179</w:t>
            </w:r>
          </w:p>
        </w:tc>
        <w:tc>
          <w:tcPr>
            <w:tcW w:w="1276" w:type="dxa"/>
            <w:noWrap/>
            <w:hideMark/>
          </w:tcPr>
          <w:p w14:paraId="73E73C9B" w14:textId="77777777" w:rsidR="0038385C" w:rsidRPr="0038385C" w:rsidRDefault="0038385C" w:rsidP="0038385C">
            <w:r w:rsidRPr="0038385C">
              <w:t>0.764</w:t>
            </w:r>
          </w:p>
        </w:tc>
        <w:tc>
          <w:tcPr>
            <w:tcW w:w="1984" w:type="dxa"/>
            <w:noWrap/>
            <w:hideMark/>
          </w:tcPr>
          <w:p w14:paraId="090CF4FB" w14:textId="77777777" w:rsidR="0038385C" w:rsidRPr="0038385C" w:rsidRDefault="0038385C" w:rsidP="0038385C">
            <w:r w:rsidRPr="0038385C">
              <w:t>0.447</w:t>
            </w:r>
          </w:p>
        </w:tc>
      </w:tr>
      <w:tr w:rsidR="0038385C" w:rsidRPr="0038385C" w14:paraId="3844D34D" w14:textId="77777777" w:rsidTr="0038385C">
        <w:trPr>
          <w:trHeight w:val="320"/>
        </w:trPr>
        <w:tc>
          <w:tcPr>
            <w:tcW w:w="2536" w:type="dxa"/>
            <w:noWrap/>
            <w:hideMark/>
          </w:tcPr>
          <w:p w14:paraId="2D407630" w14:textId="77777777" w:rsidR="0038385C" w:rsidRPr="0038385C" w:rsidRDefault="0038385C">
            <w:r w:rsidRPr="0038385C">
              <w:t>Habitat3_open</w:t>
            </w:r>
          </w:p>
        </w:tc>
        <w:tc>
          <w:tcPr>
            <w:tcW w:w="1145" w:type="dxa"/>
            <w:noWrap/>
            <w:hideMark/>
          </w:tcPr>
          <w:p w14:paraId="1D02CE9B" w14:textId="77777777" w:rsidR="0038385C" w:rsidRPr="0038385C" w:rsidRDefault="0038385C" w:rsidP="0038385C">
            <w:r w:rsidRPr="0038385C">
              <w:t>0.070</w:t>
            </w:r>
          </w:p>
        </w:tc>
        <w:tc>
          <w:tcPr>
            <w:tcW w:w="1134" w:type="dxa"/>
            <w:noWrap/>
            <w:hideMark/>
          </w:tcPr>
          <w:p w14:paraId="0FBCC882" w14:textId="77777777" w:rsidR="0038385C" w:rsidRPr="0038385C" w:rsidRDefault="0038385C" w:rsidP="0038385C">
            <w:r w:rsidRPr="0038385C">
              <w:t>0.226</w:t>
            </w:r>
          </w:p>
        </w:tc>
        <w:tc>
          <w:tcPr>
            <w:tcW w:w="1276" w:type="dxa"/>
            <w:noWrap/>
            <w:hideMark/>
          </w:tcPr>
          <w:p w14:paraId="5864DF8B" w14:textId="77777777" w:rsidR="0038385C" w:rsidRPr="0038385C" w:rsidRDefault="0038385C" w:rsidP="0038385C">
            <w:r w:rsidRPr="0038385C">
              <w:t>0.310</w:t>
            </w:r>
          </w:p>
        </w:tc>
        <w:tc>
          <w:tcPr>
            <w:tcW w:w="1984" w:type="dxa"/>
            <w:noWrap/>
            <w:hideMark/>
          </w:tcPr>
          <w:p w14:paraId="30E0B9CE" w14:textId="77777777" w:rsidR="0038385C" w:rsidRPr="0038385C" w:rsidRDefault="0038385C" w:rsidP="0038385C">
            <w:r w:rsidRPr="0038385C">
              <w:t>0.757</w:t>
            </w:r>
          </w:p>
        </w:tc>
      </w:tr>
      <w:tr w:rsidR="0038385C" w:rsidRPr="0038385C" w14:paraId="460397EC" w14:textId="77777777" w:rsidTr="0038385C">
        <w:trPr>
          <w:trHeight w:val="320"/>
        </w:trPr>
        <w:tc>
          <w:tcPr>
            <w:tcW w:w="2536" w:type="dxa"/>
            <w:noWrap/>
            <w:hideMark/>
          </w:tcPr>
          <w:p w14:paraId="436B050B" w14:textId="77777777" w:rsidR="0038385C" w:rsidRPr="0038385C" w:rsidRDefault="0038385C">
            <w:r w:rsidRPr="0038385C">
              <w:t>MidAlt:Habitat2_mixed</w:t>
            </w:r>
          </w:p>
        </w:tc>
        <w:tc>
          <w:tcPr>
            <w:tcW w:w="1145" w:type="dxa"/>
            <w:noWrap/>
            <w:hideMark/>
          </w:tcPr>
          <w:p w14:paraId="7BAD4930" w14:textId="77777777" w:rsidR="0038385C" w:rsidRPr="0038385C" w:rsidRDefault="0038385C" w:rsidP="0038385C">
            <w:r w:rsidRPr="0038385C">
              <w:t>0.100</w:t>
            </w:r>
          </w:p>
        </w:tc>
        <w:tc>
          <w:tcPr>
            <w:tcW w:w="1134" w:type="dxa"/>
            <w:noWrap/>
            <w:hideMark/>
          </w:tcPr>
          <w:p w14:paraId="41DDC09B" w14:textId="77777777" w:rsidR="0038385C" w:rsidRPr="0038385C" w:rsidRDefault="0038385C" w:rsidP="0038385C">
            <w:r w:rsidRPr="0038385C">
              <w:t>0.167</w:t>
            </w:r>
          </w:p>
        </w:tc>
        <w:tc>
          <w:tcPr>
            <w:tcW w:w="1276" w:type="dxa"/>
            <w:noWrap/>
            <w:hideMark/>
          </w:tcPr>
          <w:p w14:paraId="7332D20C" w14:textId="77777777" w:rsidR="0038385C" w:rsidRPr="0038385C" w:rsidRDefault="0038385C" w:rsidP="0038385C">
            <w:r w:rsidRPr="0038385C">
              <w:t>0.596</w:t>
            </w:r>
          </w:p>
        </w:tc>
        <w:tc>
          <w:tcPr>
            <w:tcW w:w="1984" w:type="dxa"/>
            <w:noWrap/>
            <w:hideMark/>
          </w:tcPr>
          <w:p w14:paraId="7FB10B18" w14:textId="77777777" w:rsidR="0038385C" w:rsidRPr="0038385C" w:rsidRDefault="0038385C" w:rsidP="0038385C">
            <w:r w:rsidRPr="0038385C">
              <w:t>0.552</w:t>
            </w:r>
          </w:p>
        </w:tc>
      </w:tr>
      <w:tr w:rsidR="0038385C" w:rsidRPr="0038385C" w14:paraId="21E54B17" w14:textId="77777777" w:rsidTr="0038385C">
        <w:trPr>
          <w:trHeight w:val="320"/>
        </w:trPr>
        <w:tc>
          <w:tcPr>
            <w:tcW w:w="2536" w:type="dxa"/>
            <w:noWrap/>
            <w:hideMark/>
          </w:tcPr>
          <w:p w14:paraId="12E80A7C" w14:textId="77777777" w:rsidR="0038385C" w:rsidRPr="0038385C" w:rsidRDefault="0038385C">
            <w:r w:rsidRPr="0038385C">
              <w:t>MidAlt:Habitat3_open</w:t>
            </w:r>
          </w:p>
        </w:tc>
        <w:tc>
          <w:tcPr>
            <w:tcW w:w="1145" w:type="dxa"/>
            <w:noWrap/>
            <w:hideMark/>
          </w:tcPr>
          <w:p w14:paraId="6AE6F10A" w14:textId="77777777" w:rsidR="0038385C" w:rsidRPr="0038385C" w:rsidRDefault="0038385C" w:rsidP="0038385C">
            <w:r w:rsidRPr="0038385C">
              <w:t>-0.228</w:t>
            </w:r>
          </w:p>
        </w:tc>
        <w:tc>
          <w:tcPr>
            <w:tcW w:w="1134" w:type="dxa"/>
            <w:noWrap/>
            <w:hideMark/>
          </w:tcPr>
          <w:p w14:paraId="38B9FD1A" w14:textId="77777777" w:rsidR="0038385C" w:rsidRPr="0038385C" w:rsidRDefault="0038385C" w:rsidP="0038385C">
            <w:r w:rsidRPr="0038385C">
              <w:t>0.215</w:t>
            </w:r>
          </w:p>
        </w:tc>
        <w:tc>
          <w:tcPr>
            <w:tcW w:w="1276" w:type="dxa"/>
            <w:noWrap/>
            <w:hideMark/>
          </w:tcPr>
          <w:p w14:paraId="522F9AA6" w14:textId="77777777" w:rsidR="0038385C" w:rsidRPr="0038385C" w:rsidRDefault="0038385C" w:rsidP="0038385C">
            <w:r w:rsidRPr="0038385C">
              <w:t>-1.058</w:t>
            </w:r>
          </w:p>
        </w:tc>
        <w:tc>
          <w:tcPr>
            <w:tcW w:w="1984" w:type="dxa"/>
            <w:noWrap/>
            <w:hideMark/>
          </w:tcPr>
          <w:p w14:paraId="074CA1BC" w14:textId="77777777" w:rsidR="0038385C" w:rsidRPr="0038385C" w:rsidRDefault="0038385C" w:rsidP="0038385C">
            <w:r w:rsidRPr="0038385C">
              <w:t>0.292</w:t>
            </w:r>
          </w:p>
        </w:tc>
      </w:tr>
      <w:tr w:rsidR="0038385C" w:rsidRPr="0038385C" w14:paraId="5DA32355" w14:textId="77777777" w:rsidTr="0038385C">
        <w:trPr>
          <w:trHeight w:val="320"/>
        </w:trPr>
        <w:tc>
          <w:tcPr>
            <w:tcW w:w="2536" w:type="dxa"/>
            <w:noWrap/>
            <w:hideMark/>
          </w:tcPr>
          <w:p w14:paraId="747E881F" w14:textId="77777777" w:rsidR="0038385C" w:rsidRPr="0038385C" w:rsidRDefault="0038385C" w:rsidP="0038385C"/>
        </w:tc>
        <w:tc>
          <w:tcPr>
            <w:tcW w:w="1145" w:type="dxa"/>
            <w:noWrap/>
            <w:hideMark/>
          </w:tcPr>
          <w:p w14:paraId="3538F424" w14:textId="77777777" w:rsidR="0038385C" w:rsidRPr="0038385C" w:rsidRDefault="0038385C"/>
        </w:tc>
        <w:tc>
          <w:tcPr>
            <w:tcW w:w="1134" w:type="dxa"/>
            <w:noWrap/>
            <w:hideMark/>
          </w:tcPr>
          <w:p w14:paraId="64FACBB0" w14:textId="77777777" w:rsidR="0038385C" w:rsidRPr="0038385C" w:rsidRDefault="0038385C"/>
        </w:tc>
        <w:tc>
          <w:tcPr>
            <w:tcW w:w="1276" w:type="dxa"/>
            <w:noWrap/>
            <w:hideMark/>
          </w:tcPr>
          <w:p w14:paraId="04650B23" w14:textId="77777777" w:rsidR="0038385C" w:rsidRPr="0038385C" w:rsidRDefault="0038385C"/>
        </w:tc>
        <w:tc>
          <w:tcPr>
            <w:tcW w:w="1984" w:type="dxa"/>
            <w:noWrap/>
            <w:hideMark/>
          </w:tcPr>
          <w:p w14:paraId="3368FC48" w14:textId="77777777" w:rsidR="0038385C" w:rsidRPr="0038385C" w:rsidRDefault="0038385C"/>
        </w:tc>
      </w:tr>
      <w:tr w:rsidR="0038385C" w:rsidRPr="0038385C" w14:paraId="420FE985" w14:textId="77777777" w:rsidTr="0038385C">
        <w:trPr>
          <w:trHeight w:val="320"/>
        </w:trPr>
        <w:tc>
          <w:tcPr>
            <w:tcW w:w="4815" w:type="dxa"/>
            <w:gridSpan w:val="3"/>
            <w:noWrap/>
            <w:hideMark/>
          </w:tcPr>
          <w:p w14:paraId="568F512A" w14:textId="77777777" w:rsidR="0038385C" w:rsidRPr="0038385C" w:rsidRDefault="0038385C">
            <w:pPr>
              <w:rPr>
                <w:b/>
                <w:bCs/>
              </w:rPr>
            </w:pPr>
            <w:r w:rsidRPr="0038385C">
              <w:rPr>
                <w:b/>
                <w:bCs/>
              </w:rPr>
              <w:t>FoldWingLength ~ MidAlt * Habitat</w:t>
            </w:r>
          </w:p>
        </w:tc>
        <w:tc>
          <w:tcPr>
            <w:tcW w:w="1276" w:type="dxa"/>
            <w:noWrap/>
            <w:hideMark/>
          </w:tcPr>
          <w:p w14:paraId="53299791" w14:textId="77777777" w:rsidR="0038385C" w:rsidRPr="0038385C" w:rsidRDefault="0038385C">
            <w:pPr>
              <w:rPr>
                <w:b/>
                <w:bCs/>
              </w:rPr>
            </w:pPr>
          </w:p>
        </w:tc>
        <w:tc>
          <w:tcPr>
            <w:tcW w:w="1984" w:type="dxa"/>
            <w:noWrap/>
            <w:hideMark/>
          </w:tcPr>
          <w:p w14:paraId="7DA8714F" w14:textId="77777777" w:rsidR="0038385C" w:rsidRPr="0038385C" w:rsidRDefault="0038385C"/>
        </w:tc>
      </w:tr>
      <w:tr w:rsidR="0038385C" w:rsidRPr="0038385C" w14:paraId="2A086B9C" w14:textId="77777777" w:rsidTr="0038385C">
        <w:trPr>
          <w:trHeight w:val="320"/>
        </w:trPr>
        <w:tc>
          <w:tcPr>
            <w:tcW w:w="2536" w:type="dxa"/>
            <w:noWrap/>
            <w:hideMark/>
          </w:tcPr>
          <w:p w14:paraId="777E7D0A" w14:textId="77777777" w:rsidR="0038385C" w:rsidRPr="0038385C" w:rsidRDefault="0038385C"/>
        </w:tc>
        <w:tc>
          <w:tcPr>
            <w:tcW w:w="1145" w:type="dxa"/>
            <w:noWrap/>
            <w:hideMark/>
          </w:tcPr>
          <w:p w14:paraId="4A8FCDC9" w14:textId="77777777" w:rsidR="0038385C" w:rsidRPr="0038385C" w:rsidRDefault="0038385C">
            <w:r w:rsidRPr="0038385C">
              <w:t>Value</w:t>
            </w:r>
          </w:p>
        </w:tc>
        <w:tc>
          <w:tcPr>
            <w:tcW w:w="1134" w:type="dxa"/>
            <w:noWrap/>
            <w:hideMark/>
          </w:tcPr>
          <w:p w14:paraId="09D67A41" w14:textId="77777777" w:rsidR="0038385C" w:rsidRPr="0038385C" w:rsidRDefault="0038385C">
            <w:r w:rsidRPr="0038385C">
              <w:t>Std.Error</w:t>
            </w:r>
          </w:p>
        </w:tc>
        <w:tc>
          <w:tcPr>
            <w:tcW w:w="1276" w:type="dxa"/>
            <w:noWrap/>
            <w:hideMark/>
          </w:tcPr>
          <w:p w14:paraId="041CC81D" w14:textId="77777777" w:rsidR="0038385C" w:rsidRPr="0038385C" w:rsidRDefault="0038385C">
            <w:r w:rsidRPr="0038385C">
              <w:t>t-value</w:t>
            </w:r>
          </w:p>
        </w:tc>
        <w:tc>
          <w:tcPr>
            <w:tcW w:w="1984" w:type="dxa"/>
            <w:noWrap/>
            <w:hideMark/>
          </w:tcPr>
          <w:p w14:paraId="5F35B25C" w14:textId="77777777" w:rsidR="0038385C" w:rsidRPr="0038385C" w:rsidRDefault="0038385C">
            <w:r w:rsidRPr="0038385C">
              <w:t>p-value</w:t>
            </w:r>
          </w:p>
        </w:tc>
      </w:tr>
      <w:tr w:rsidR="0038385C" w:rsidRPr="0038385C" w14:paraId="450C0258" w14:textId="77777777" w:rsidTr="0038385C">
        <w:trPr>
          <w:trHeight w:val="320"/>
        </w:trPr>
        <w:tc>
          <w:tcPr>
            <w:tcW w:w="2536" w:type="dxa"/>
            <w:noWrap/>
            <w:hideMark/>
          </w:tcPr>
          <w:p w14:paraId="201500A3" w14:textId="77777777" w:rsidR="0038385C" w:rsidRPr="0038385C" w:rsidRDefault="0038385C">
            <w:r w:rsidRPr="0038385C">
              <w:t>(Intercept)</w:t>
            </w:r>
          </w:p>
        </w:tc>
        <w:tc>
          <w:tcPr>
            <w:tcW w:w="1145" w:type="dxa"/>
            <w:noWrap/>
            <w:hideMark/>
          </w:tcPr>
          <w:p w14:paraId="60C63332" w14:textId="77777777" w:rsidR="0038385C" w:rsidRPr="0038385C" w:rsidRDefault="0038385C" w:rsidP="0038385C">
            <w:r w:rsidRPr="0038385C">
              <w:t>0.071</w:t>
            </w:r>
          </w:p>
        </w:tc>
        <w:tc>
          <w:tcPr>
            <w:tcW w:w="1134" w:type="dxa"/>
            <w:noWrap/>
            <w:hideMark/>
          </w:tcPr>
          <w:p w14:paraId="2EA6F808" w14:textId="77777777" w:rsidR="0038385C" w:rsidRPr="0038385C" w:rsidRDefault="0038385C" w:rsidP="0038385C">
            <w:r w:rsidRPr="0038385C">
              <w:t>0.377</w:t>
            </w:r>
          </w:p>
        </w:tc>
        <w:tc>
          <w:tcPr>
            <w:tcW w:w="1276" w:type="dxa"/>
            <w:noWrap/>
            <w:hideMark/>
          </w:tcPr>
          <w:p w14:paraId="56860FD7" w14:textId="77777777" w:rsidR="0038385C" w:rsidRPr="0038385C" w:rsidRDefault="0038385C" w:rsidP="0038385C">
            <w:r w:rsidRPr="0038385C">
              <w:t>0.188</w:t>
            </w:r>
          </w:p>
        </w:tc>
        <w:tc>
          <w:tcPr>
            <w:tcW w:w="1984" w:type="dxa"/>
            <w:noWrap/>
            <w:hideMark/>
          </w:tcPr>
          <w:p w14:paraId="701A8923" w14:textId="77777777" w:rsidR="0038385C" w:rsidRPr="0038385C" w:rsidRDefault="0038385C" w:rsidP="0038385C">
            <w:r w:rsidRPr="0038385C">
              <w:t>0.851</w:t>
            </w:r>
          </w:p>
        </w:tc>
      </w:tr>
      <w:tr w:rsidR="0038385C" w:rsidRPr="0038385C" w14:paraId="78F6BD2B" w14:textId="77777777" w:rsidTr="0038385C">
        <w:trPr>
          <w:trHeight w:val="320"/>
        </w:trPr>
        <w:tc>
          <w:tcPr>
            <w:tcW w:w="2536" w:type="dxa"/>
            <w:noWrap/>
            <w:hideMark/>
          </w:tcPr>
          <w:p w14:paraId="78C2C2E8" w14:textId="77777777" w:rsidR="0038385C" w:rsidRPr="0038385C" w:rsidRDefault="0038385C">
            <w:r w:rsidRPr="0038385C">
              <w:t>MidAlt</w:t>
            </w:r>
          </w:p>
        </w:tc>
        <w:tc>
          <w:tcPr>
            <w:tcW w:w="1145" w:type="dxa"/>
            <w:noWrap/>
            <w:hideMark/>
          </w:tcPr>
          <w:p w14:paraId="62BC2F6C" w14:textId="77777777" w:rsidR="0038385C" w:rsidRPr="0038385C" w:rsidRDefault="0038385C" w:rsidP="0038385C">
            <w:r w:rsidRPr="0038385C">
              <w:t>0.044</w:t>
            </w:r>
          </w:p>
        </w:tc>
        <w:tc>
          <w:tcPr>
            <w:tcW w:w="1134" w:type="dxa"/>
            <w:noWrap/>
            <w:hideMark/>
          </w:tcPr>
          <w:p w14:paraId="687426DC" w14:textId="77777777" w:rsidR="0038385C" w:rsidRPr="0038385C" w:rsidRDefault="0038385C" w:rsidP="0038385C">
            <w:r w:rsidRPr="0038385C">
              <w:t>0.254</w:t>
            </w:r>
          </w:p>
        </w:tc>
        <w:tc>
          <w:tcPr>
            <w:tcW w:w="1276" w:type="dxa"/>
            <w:noWrap/>
            <w:hideMark/>
          </w:tcPr>
          <w:p w14:paraId="4B03C3F3" w14:textId="77777777" w:rsidR="0038385C" w:rsidRPr="0038385C" w:rsidRDefault="0038385C" w:rsidP="0038385C">
            <w:r w:rsidRPr="0038385C">
              <w:t>0.174</w:t>
            </w:r>
          </w:p>
        </w:tc>
        <w:tc>
          <w:tcPr>
            <w:tcW w:w="1984" w:type="dxa"/>
            <w:noWrap/>
            <w:hideMark/>
          </w:tcPr>
          <w:p w14:paraId="6A812F0C" w14:textId="77777777" w:rsidR="0038385C" w:rsidRPr="0038385C" w:rsidRDefault="0038385C" w:rsidP="0038385C">
            <w:r w:rsidRPr="0038385C">
              <w:t>0.862</w:t>
            </w:r>
          </w:p>
        </w:tc>
      </w:tr>
      <w:tr w:rsidR="0038385C" w:rsidRPr="0038385C" w14:paraId="2C5D01B7" w14:textId="77777777" w:rsidTr="0038385C">
        <w:trPr>
          <w:trHeight w:val="320"/>
        </w:trPr>
        <w:tc>
          <w:tcPr>
            <w:tcW w:w="2536" w:type="dxa"/>
            <w:noWrap/>
            <w:hideMark/>
          </w:tcPr>
          <w:p w14:paraId="2CC40459" w14:textId="77777777" w:rsidR="0038385C" w:rsidRPr="0038385C" w:rsidRDefault="0038385C">
            <w:r w:rsidRPr="0038385C">
              <w:t>Habitat2_mixed</w:t>
            </w:r>
          </w:p>
        </w:tc>
        <w:tc>
          <w:tcPr>
            <w:tcW w:w="1145" w:type="dxa"/>
            <w:noWrap/>
            <w:hideMark/>
          </w:tcPr>
          <w:p w14:paraId="76E78932" w14:textId="77777777" w:rsidR="0038385C" w:rsidRPr="0038385C" w:rsidRDefault="0038385C" w:rsidP="0038385C">
            <w:r w:rsidRPr="0038385C">
              <w:t>-0.327</w:t>
            </w:r>
          </w:p>
        </w:tc>
        <w:tc>
          <w:tcPr>
            <w:tcW w:w="1134" w:type="dxa"/>
            <w:noWrap/>
            <w:hideMark/>
          </w:tcPr>
          <w:p w14:paraId="2B872C37" w14:textId="77777777" w:rsidR="0038385C" w:rsidRPr="0038385C" w:rsidRDefault="0038385C" w:rsidP="0038385C">
            <w:r w:rsidRPr="0038385C">
              <w:t>0.218</w:t>
            </w:r>
          </w:p>
        </w:tc>
        <w:tc>
          <w:tcPr>
            <w:tcW w:w="1276" w:type="dxa"/>
            <w:noWrap/>
            <w:hideMark/>
          </w:tcPr>
          <w:p w14:paraId="7BB806EE" w14:textId="77777777" w:rsidR="0038385C" w:rsidRPr="0038385C" w:rsidRDefault="0038385C" w:rsidP="0038385C">
            <w:r w:rsidRPr="0038385C">
              <w:t>-1.503</w:t>
            </w:r>
          </w:p>
        </w:tc>
        <w:tc>
          <w:tcPr>
            <w:tcW w:w="1984" w:type="dxa"/>
            <w:noWrap/>
            <w:hideMark/>
          </w:tcPr>
          <w:p w14:paraId="5DEEC734" w14:textId="77777777" w:rsidR="0038385C" w:rsidRPr="0038385C" w:rsidRDefault="0038385C" w:rsidP="0038385C">
            <w:r w:rsidRPr="0038385C">
              <w:t>0.136</w:t>
            </w:r>
          </w:p>
        </w:tc>
      </w:tr>
      <w:tr w:rsidR="0038385C" w:rsidRPr="0038385C" w14:paraId="77498693" w14:textId="77777777" w:rsidTr="0038385C">
        <w:trPr>
          <w:trHeight w:val="320"/>
        </w:trPr>
        <w:tc>
          <w:tcPr>
            <w:tcW w:w="2536" w:type="dxa"/>
            <w:noWrap/>
            <w:hideMark/>
          </w:tcPr>
          <w:p w14:paraId="07178B92" w14:textId="77777777" w:rsidR="0038385C" w:rsidRPr="0038385C" w:rsidRDefault="0038385C">
            <w:r w:rsidRPr="0038385C">
              <w:t>Habitat3_open</w:t>
            </w:r>
          </w:p>
        </w:tc>
        <w:tc>
          <w:tcPr>
            <w:tcW w:w="1145" w:type="dxa"/>
            <w:noWrap/>
            <w:hideMark/>
          </w:tcPr>
          <w:p w14:paraId="2D521B75" w14:textId="77777777" w:rsidR="0038385C" w:rsidRPr="0038385C" w:rsidRDefault="0038385C" w:rsidP="0038385C">
            <w:r w:rsidRPr="0038385C">
              <w:t>0.166</w:t>
            </w:r>
          </w:p>
        </w:tc>
        <w:tc>
          <w:tcPr>
            <w:tcW w:w="1134" w:type="dxa"/>
            <w:noWrap/>
            <w:hideMark/>
          </w:tcPr>
          <w:p w14:paraId="41F432EB" w14:textId="77777777" w:rsidR="0038385C" w:rsidRPr="0038385C" w:rsidRDefault="0038385C" w:rsidP="0038385C">
            <w:r w:rsidRPr="0038385C">
              <w:t>0.242</w:t>
            </w:r>
          </w:p>
        </w:tc>
        <w:tc>
          <w:tcPr>
            <w:tcW w:w="1276" w:type="dxa"/>
            <w:noWrap/>
            <w:hideMark/>
          </w:tcPr>
          <w:p w14:paraId="50522BED" w14:textId="77777777" w:rsidR="0038385C" w:rsidRPr="0038385C" w:rsidRDefault="0038385C" w:rsidP="0038385C">
            <w:r w:rsidRPr="0038385C">
              <w:t>0.688</w:t>
            </w:r>
          </w:p>
        </w:tc>
        <w:tc>
          <w:tcPr>
            <w:tcW w:w="1984" w:type="dxa"/>
            <w:noWrap/>
            <w:hideMark/>
          </w:tcPr>
          <w:p w14:paraId="7B6BF2AB" w14:textId="77777777" w:rsidR="0038385C" w:rsidRPr="0038385C" w:rsidRDefault="0038385C" w:rsidP="0038385C">
            <w:r w:rsidRPr="0038385C">
              <w:t>0.493</w:t>
            </w:r>
          </w:p>
        </w:tc>
      </w:tr>
      <w:tr w:rsidR="0038385C" w:rsidRPr="0038385C" w14:paraId="587D8D0D" w14:textId="77777777" w:rsidTr="0038385C">
        <w:trPr>
          <w:trHeight w:val="320"/>
        </w:trPr>
        <w:tc>
          <w:tcPr>
            <w:tcW w:w="2536" w:type="dxa"/>
            <w:noWrap/>
            <w:hideMark/>
          </w:tcPr>
          <w:p w14:paraId="5ABCAA5D" w14:textId="77777777" w:rsidR="0038385C" w:rsidRPr="0038385C" w:rsidRDefault="0038385C">
            <w:r w:rsidRPr="0038385C">
              <w:t>MidAlt:Habitat2_mixed</w:t>
            </w:r>
          </w:p>
        </w:tc>
        <w:tc>
          <w:tcPr>
            <w:tcW w:w="1145" w:type="dxa"/>
            <w:noWrap/>
            <w:hideMark/>
          </w:tcPr>
          <w:p w14:paraId="12E0A075" w14:textId="77777777" w:rsidR="0038385C" w:rsidRPr="0038385C" w:rsidRDefault="0038385C" w:rsidP="0038385C">
            <w:r w:rsidRPr="0038385C">
              <w:t>-0.166</w:t>
            </w:r>
          </w:p>
        </w:tc>
        <w:tc>
          <w:tcPr>
            <w:tcW w:w="1134" w:type="dxa"/>
            <w:noWrap/>
            <w:hideMark/>
          </w:tcPr>
          <w:p w14:paraId="4E7866D8" w14:textId="77777777" w:rsidR="0038385C" w:rsidRPr="0038385C" w:rsidRDefault="0038385C" w:rsidP="0038385C">
            <w:r w:rsidRPr="0038385C">
              <w:t>0.257</w:t>
            </w:r>
          </w:p>
        </w:tc>
        <w:tc>
          <w:tcPr>
            <w:tcW w:w="1276" w:type="dxa"/>
            <w:noWrap/>
            <w:hideMark/>
          </w:tcPr>
          <w:p w14:paraId="7C0E4B1A" w14:textId="77777777" w:rsidR="0038385C" w:rsidRPr="0038385C" w:rsidRDefault="0038385C" w:rsidP="0038385C">
            <w:r w:rsidRPr="0038385C">
              <w:t>-0.649</w:t>
            </w:r>
          </w:p>
        </w:tc>
        <w:tc>
          <w:tcPr>
            <w:tcW w:w="1984" w:type="dxa"/>
            <w:noWrap/>
            <w:hideMark/>
          </w:tcPr>
          <w:p w14:paraId="4B640E18" w14:textId="77777777" w:rsidR="0038385C" w:rsidRPr="0038385C" w:rsidRDefault="0038385C" w:rsidP="0038385C">
            <w:r w:rsidRPr="0038385C">
              <w:t>0.518</w:t>
            </w:r>
          </w:p>
        </w:tc>
      </w:tr>
      <w:tr w:rsidR="0038385C" w:rsidRPr="0038385C" w14:paraId="0E31977B" w14:textId="77777777" w:rsidTr="0038385C">
        <w:trPr>
          <w:trHeight w:val="320"/>
        </w:trPr>
        <w:tc>
          <w:tcPr>
            <w:tcW w:w="2536" w:type="dxa"/>
            <w:noWrap/>
            <w:hideMark/>
          </w:tcPr>
          <w:p w14:paraId="63991FDC" w14:textId="77777777" w:rsidR="0038385C" w:rsidRPr="0038385C" w:rsidRDefault="0038385C">
            <w:r w:rsidRPr="0038385C">
              <w:t>MidAlt:Habitat3_open</w:t>
            </w:r>
          </w:p>
        </w:tc>
        <w:tc>
          <w:tcPr>
            <w:tcW w:w="1145" w:type="dxa"/>
            <w:noWrap/>
            <w:hideMark/>
          </w:tcPr>
          <w:p w14:paraId="04682998" w14:textId="77777777" w:rsidR="0038385C" w:rsidRPr="0038385C" w:rsidRDefault="0038385C" w:rsidP="0038385C">
            <w:r w:rsidRPr="0038385C">
              <w:t>-0.069</w:t>
            </w:r>
          </w:p>
        </w:tc>
        <w:tc>
          <w:tcPr>
            <w:tcW w:w="1134" w:type="dxa"/>
            <w:noWrap/>
            <w:hideMark/>
          </w:tcPr>
          <w:p w14:paraId="2B106A90" w14:textId="77777777" w:rsidR="0038385C" w:rsidRPr="0038385C" w:rsidRDefault="0038385C" w:rsidP="0038385C">
            <w:r w:rsidRPr="0038385C">
              <w:t>0.270</w:t>
            </w:r>
          </w:p>
        </w:tc>
        <w:tc>
          <w:tcPr>
            <w:tcW w:w="1276" w:type="dxa"/>
            <w:noWrap/>
            <w:hideMark/>
          </w:tcPr>
          <w:p w14:paraId="2FD4CE96" w14:textId="77777777" w:rsidR="0038385C" w:rsidRPr="0038385C" w:rsidRDefault="0038385C" w:rsidP="0038385C">
            <w:r w:rsidRPr="0038385C">
              <w:t>-0.256</w:t>
            </w:r>
          </w:p>
        </w:tc>
        <w:tc>
          <w:tcPr>
            <w:tcW w:w="1984" w:type="dxa"/>
            <w:noWrap/>
            <w:hideMark/>
          </w:tcPr>
          <w:p w14:paraId="120613C8" w14:textId="77777777" w:rsidR="0038385C" w:rsidRPr="0038385C" w:rsidRDefault="0038385C" w:rsidP="0038385C">
            <w:r w:rsidRPr="0038385C">
              <w:t>0.798</w:t>
            </w:r>
          </w:p>
        </w:tc>
      </w:tr>
      <w:tr w:rsidR="0038385C" w:rsidRPr="0038385C" w14:paraId="43511B7B" w14:textId="77777777" w:rsidTr="0038385C">
        <w:trPr>
          <w:trHeight w:val="320"/>
        </w:trPr>
        <w:tc>
          <w:tcPr>
            <w:tcW w:w="2536" w:type="dxa"/>
            <w:noWrap/>
            <w:hideMark/>
          </w:tcPr>
          <w:p w14:paraId="1F8D0986" w14:textId="77777777" w:rsidR="0038385C" w:rsidRPr="0038385C" w:rsidRDefault="0038385C" w:rsidP="0038385C"/>
        </w:tc>
        <w:tc>
          <w:tcPr>
            <w:tcW w:w="1145" w:type="dxa"/>
            <w:noWrap/>
            <w:hideMark/>
          </w:tcPr>
          <w:p w14:paraId="00B32A3B" w14:textId="77777777" w:rsidR="0038385C" w:rsidRPr="0038385C" w:rsidRDefault="0038385C"/>
        </w:tc>
        <w:tc>
          <w:tcPr>
            <w:tcW w:w="1134" w:type="dxa"/>
            <w:noWrap/>
            <w:hideMark/>
          </w:tcPr>
          <w:p w14:paraId="7467D706" w14:textId="77777777" w:rsidR="0038385C" w:rsidRPr="0038385C" w:rsidRDefault="0038385C"/>
        </w:tc>
        <w:tc>
          <w:tcPr>
            <w:tcW w:w="1276" w:type="dxa"/>
            <w:noWrap/>
            <w:hideMark/>
          </w:tcPr>
          <w:p w14:paraId="4EB0E6DC" w14:textId="77777777" w:rsidR="0038385C" w:rsidRPr="0038385C" w:rsidRDefault="0038385C"/>
        </w:tc>
        <w:tc>
          <w:tcPr>
            <w:tcW w:w="1984" w:type="dxa"/>
            <w:noWrap/>
            <w:hideMark/>
          </w:tcPr>
          <w:p w14:paraId="739557AA" w14:textId="77777777" w:rsidR="0038385C" w:rsidRPr="0038385C" w:rsidRDefault="0038385C"/>
        </w:tc>
      </w:tr>
      <w:tr w:rsidR="0038385C" w:rsidRPr="0038385C" w14:paraId="25F7371E" w14:textId="77777777" w:rsidTr="0038385C">
        <w:trPr>
          <w:trHeight w:val="320"/>
        </w:trPr>
        <w:tc>
          <w:tcPr>
            <w:tcW w:w="4815" w:type="dxa"/>
            <w:gridSpan w:val="3"/>
            <w:noWrap/>
            <w:hideMark/>
          </w:tcPr>
          <w:p w14:paraId="199807F1" w14:textId="77777777" w:rsidR="0038385C" w:rsidRPr="0038385C" w:rsidRDefault="0038385C">
            <w:pPr>
              <w:rPr>
                <w:b/>
                <w:bCs/>
              </w:rPr>
            </w:pPr>
            <w:r w:rsidRPr="0038385C">
              <w:rPr>
                <w:b/>
                <w:bCs/>
              </w:rPr>
              <w:t>WingLength ~ MidAlt * Habitat</w:t>
            </w:r>
          </w:p>
        </w:tc>
        <w:tc>
          <w:tcPr>
            <w:tcW w:w="1276" w:type="dxa"/>
            <w:noWrap/>
            <w:hideMark/>
          </w:tcPr>
          <w:p w14:paraId="78755C40" w14:textId="77777777" w:rsidR="0038385C" w:rsidRPr="0038385C" w:rsidRDefault="0038385C">
            <w:pPr>
              <w:rPr>
                <w:b/>
                <w:bCs/>
              </w:rPr>
            </w:pPr>
          </w:p>
        </w:tc>
        <w:tc>
          <w:tcPr>
            <w:tcW w:w="1984" w:type="dxa"/>
            <w:noWrap/>
            <w:hideMark/>
          </w:tcPr>
          <w:p w14:paraId="4960E9D4" w14:textId="77777777" w:rsidR="0038385C" w:rsidRPr="0038385C" w:rsidRDefault="0038385C"/>
        </w:tc>
      </w:tr>
      <w:tr w:rsidR="0038385C" w:rsidRPr="0038385C" w14:paraId="5119FE60" w14:textId="77777777" w:rsidTr="0038385C">
        <w:trPr>
          <w:trHeight w:val="320"/>
        </w:trPr>
        <w:tc>
          <w:tcPr>
            <w:tcW w:w="2536" w:type="dxa"/>
            <w:noWrap/>
            <w:hideMark/>
          </w:tcPr>
          <w:p w14:paraId="180A5038" w14:textId="77777777" w:rsidR="0038385C" w:rsidRPr="0038385C" w:rsidRDefault="0038385C"/>
        </w:tc>
        <w:tc>
          <w:tcPr>
            <w:tcW w:w="1145" w:type="dxa"/>
            <w:noWrap/>
            <w:hideMark/>
          </w:tcPr>
          <w:p w14:paraId="5EB43169" w14:textId="77777777" w:rsidR="0038385C" w:rsidRPr="0038385C" w:rsidRDefault="0038385C">
            <w:r w:rsidRPr="0038385C">
              <w:t>Value</w:t>
            </w:r>
          </w:p>
        </w:tc>
        <w:tc>
          <w:tcPr>
            <w:tcW w:w="1134" w:type="dxa"/>
            <w:noWrap/>
            <w:hideMark/>
          </w:tcPr>
          <w:p w14:paraId="41D86468" w14:textId="77777777" w:rsidR="0038385C" w:rsidRPr="0038385C" w:rsidRDefault="0038385C">
            <w:r w:rsidRPr="0038385C">
              <w:t>Std.Error</w:t>
            </w:r>
          </w:p>
        </w:tc>
        <w:tc>
          <w:tcPr>
            <w:tcW w:w="1276" w:type="dxa"/>
            <w:noWrap/>
            <w:hideMark/>
          </w:tcPr>
          <w:p w14:paraId="2590CCC3" w14:textId="77777777" w:rsidR="0038385C" w:rsidRPr="0038385C" w:rsidRDefault="0038385C">
            <w:r w:rsidRPr="0038385C">
              <w:t>t-value</w:t>
            </w:r>
          </w:p>
        </w:tc>
        <w:tc>
          <w:tcPr>
            <w:tcW w:w="1984" w:type="dxa"/>
            <w:noWrap/>
            <w:hideMark/>
          </w:tcPr>
          <w:p w14:paraId="3F0C2CA8" w14:textId="77777777" w:rsidR="0038385C" w:rsidRPr="0038385C" w:rsidRDefault="0038385C">
            <w:r w:rsidRPr="0038385C">
              <w:t>p-value</w:t>
            </w:r>
          </w:p>
        </w:tc>
      </w:tr>
      <w:tr w:rsidR="0038385C" w:rsidRPr="0038385C" w14:paraId="15FCC709" w14:textId="77777777" w:rsidTr="0038385C">
        <w:trPr>
          <w:trHeight w:val="320"/>
        </w:trPr>
        <w:tc>
          <w:tcPr>
            <w:tcW w:w="2536" w:type="dxa"/>
            <w:noWrap/>
            <w:hideMark/>
          </w:tcPr>
          <w:p w14:paraId="6D407E71" w14:textId="77777777" w:rsidR="0038385C" w:rsidRPr="0038385C" w:rsidRDefault="0038385C">
            <w:r w:rsidRPr="0038385C">
              <w:t>(Intercept)</w:t>
            </w:r>
          </w:p>
        </w:tc>
        <w:tc>
          <w:tcPr>
            <w:tcW w:w="1145" w:type="dxa"/>
            <w:noWrap/>
            <w:hideMark/>
          </w:tcPr>
          <w:p w14:paraId="5E3F9F86" w14:textId="77777777" w:rsidR="0038385C" w:rsidRPr="0038385C" w:rsidRDefault="0038385C" w:rsidP="0038385C">
            <w:r w:rsidRPr="0038385C">
              <w:t>-0.040</w:t>
            </w:r>
          </w:p>
        </w:tc>
        <w:tc>
          <w:tcPr>
            <w:tcW w:w="1134" w:type="dxa"/>
            <w:noWrap/>
            <w:hideMark/>
          </w:tcPr>
          <w:p w14:paraId="49D7B5DD" w14:textId="77777777" w:rsidR="0038385C" w:rsidRPr="0038385C" w:rsidRDefault="0038385C" w:rsidP="0038385C">
            <w:r w:rsidRPr="0038385C">
              <w:t>0.405</w:t>
            </w:r>
          </w:p>
        </w:tc>
        <w:tc>
          <w:tcPr>
            <w:tcW w:w="1276" w:type="dxa"/>
            <w:noWrap/>
            <w:hideMark/>
          </w:tcPr>
          <w:p w14:paraId="7368C57C" w14:textId="77777777" w:rsidR="0038385C" w:rsidRPr="0038385C" w:rsidRDefault="0038385C" w:rsidP="0038385C">
            <w:r w:rsidRPr="0038385C">
              <w:t>-0.100</w:t>
            </w:r>
          </w:p>
        </w:tc>
        <w:tc>
          <w:tcPr>
            <w:tcW w:w="1984" w:type="dxa"/>
            <w:noWrap/>
            <w:hideMark/>
          </w:tcPr>
          <w:p w14:paraId="156D1CF6" w14:textId="77777777" w:rsidR="0038385C" w:rsidRPr="0038385C" w:rsidRDefault="0038385C" w:rsidP="0038385C">
            <w:r w:rsidRPr="0038385C">
              <w:t>0.921</w:t>
            </w:r>
          </w:p>
        </w:tc>
      </w:tr>
      <w:tr w:rsidR="0038385C" w:rsidRPr="0038385C" w14:paraId="4A2F0E58" w14:textId="77777777" w:rsidTr="0038385C">
        <w:trPr>
          <w:trHeight w:val="320"/>
        </w:trPr>
        <w:tc>
          <w:tcPr>
            <w:tcW w:w="2536" w:type="dxa"/>
            <w:noWrap/>
            <w:hideMark/>
          </w:tcPr>
          <w:p w14:paraId="1D6C6A8E" w14:textId="77777777" w:rsidR="0038385C" w:rsidRPr="0038385C" w:rsidRDefault="0038385C">
            <w:r w:rsidRPr="0038385C">
              <w:t>MidAlt</w:t>
            </w:r>
          </w:p>
        </w:tc>
        <w:tc>
          <w:tcPr>
            <w:tcW w:w="1145" w:type="dxa"/>
            <w:noWrap/>
            <w:hideMark/>
          </w:tcPr>
          <w:p w14:paraId="63408B99" w14:textId="77777777" w:rsidR="0038385C" w:rsidRPr="0038385C" w:rsidRDefault="0038385C" w:rsidP="0038385C">
            <w:r w:rsidRPr="0038385C">
              <w:t>0.172</w:t>
            </w:r>
          </w:p>
        </w:tc>
        <w:tc>
          <w:tcPr>
            <w:tcW w:w="1134" w:type="dxa"/>
            <w:noWrap/>
            <w:hideMark/>
          </w:tcPr>
          <w:p w14:paraId="3E384765" w14:textId="77777777" w:rsidR="0038385C" w:rsidRPr="0038385C" w:rsidRDefault="0038385C" w:rsidP="0038385C">
            <w:r w:rsidRPr="0038385C">
              <w:t>0.247</w:t>
            </w:r>
          </w:p>
        </w:tc>
        <w:tc>
          <w:tcPr>
            <w:tcW w:w="1276" w:type="dxa"/>
            <w:noWrap/>
            <w:hideMark/>
          </w:tcPr>
          <w:p w14:paraId="1017CD3A" w14:textId="77777777" w:rsidR="0038385C" w:rsidRPr="0038385C" w:rsidRDefault="0038385C" w:rsidP="0038385C">
            <w:r w:rsidRPr="0038385C">
              <w:t>0.696</w:t>
            </w:r>
          </w:p>
        </w:tc>
        <w:tc>
          <w:tcPr>
            <w:tcW w:w="1984" w:type="dxa"/>
            <w:noWrap/>
            <w:hideMark/>
          </w:tcPr>
          <w:p w14:paraId="7C28F43F" w14:textId="77777777" w:rsidR="0038385C" w:rsidRPr="0038385C" w:rsidRDefault="0038385C" w:rsidP="0038385C">
            <w:r w:rsidRPr="0038385C">
              <w:t>0.488</w:t>
            </w:r>
          </w:p>
        </w:tc>
      </w:tr>
      <w:tr w:rsidR="0038385C" w:rsidRPr="0038385C" w14:paraId="779C7C7E" w14:textId="77777777" w:rsidTr="0038385C">
        <w:trPr>
          <w:trHeight w:val="320"/>
        </w:trPr>
        <w:tc>
          <w:tcPr>
            <w:tcW w:w="2536" w:type="dxa"/>
            <w:noWrap/>
            <w:hideMark/>
          </w:tcPr>
          <w:p w14:paraId="0A4630BF" w14:textId="77777777" w:rsidR="0038385C" w:rsidRPr="0038385C" w:rsidRDefault="0038385C">
            <w:r w:rsidRPr="0038385C">
              <w:t>Habitat2_mixed</w:t>
            </w:r>
          </w:p>
        </w:tc>
        <w:tc>
          <w:tcPr>
            <w:tcW w:w="1145" w:type="dxa"/>
            <w:noWrap/>
            <w:hideMark/>
          </w:tcPr>
          <w:p w14:paraId="41C8BCA5" w14:textId="77777777" w:rsidR="0038385C" w:rsidRPr="0038385C" w:rsidRDefault="0038385C" w:rsidP="0038385C">
            <w:r w:rsidRPr="0038385C">
              <w:t>-0.007</w:t>
            </w:r>
          </w:p>
        </w:tc>
        <w:tc>
          <w:tcPr>
            <w:tcW w:w="1134" w:type="dxa"/>
            <w:noWrap/>
            <w:hideMark/>
          </w:tcPr>
          <w:p w14:paraId="4CF9D4B1" w14:textId="77777777" w:rsidR="0038385C" w:rsidRPr="0038385C" w:rsidRDefault="0038385C" w:rsidP="0038385C">
            <w:r w:rsidRPr="0038385C">
              <w:t>0.214</w:t>
            </w:r>
          </w:p>
        </w:tc>
        <w:tc>
          <w:tcPr>
            <w:tcW w:w="1276" w:type="dxa"/>
            <w:noWrap/>
            <w:hideMark/>
          </w:tcPr>
          <w:p w14:paraId="27616078" w14:textId="77777777" w:rsidR="0038385C" w:rsidRPr="0038385C" w:rsidRDefault="0038385C" w:rsidP="0038385C">
            <w:r w:rsidRPr="0038385C">
              <w:t>-0.033</w:t>
            </w:r>
          </w:p>
        </w:tc>
        <w:tc>
          <w:tcPr>
            <w:tcW w:w="1984" w:type="dxa"/>
            <w:noWrap/>
            <w:hideMark/>
          </w:tcPr>
          <w:p w14:paraId="5DBEB116" w14:textId="77777777" w:rsidR="0038385C" w:rsidRPr="0038385C" w:rsidRDefault="0038385C" w:rsidP="0038385C">
            <w:r w:rsidRPr="0038385C">
              <w:t>0.974</w:t>
            </w:r>
          </w:p>
        </w:tc>
      </w:tr>
      <w:tr w:rsidR="0038385C" w:rsidRPr="0038385C" w14:paraId="6825FA57" w14:textId="77777777" w:rsidTr="0038385C">
        <w:trPr>
          <w:trHeight w:val="320"/>
        </w:trPr>
        <w:tc>
          <w:tcPr>
            <w:tcW w:w="2536" w:type="dxa"/>
            <w:noWrap/>
            <w:hideMark/>
          </w:tcPr>
          <w:p w14:paraId="4960F65E" w14:textId="77777777" w:rsidR="0038385C" w:rsidRPr="0038385C" w:rsidRDefault="0038385C">
            <w:r w:rsidRPr="0038385C">
              <w:t>Habitat3_open</w:t>
            </w:r>
          </w:p>
        </w:tc>
        <w:tc>
          <w:tcPr>
            <w:tcW w:w="1145" w:type="dxa"/>
            <w:noWrap/>
            <w:hideMark/>
          </w:tcPr>
          <w:p w14:paraId="27D85316" w14:textId="77777777" w:rsidR="0038385C" w:rsidRPr="0038385C" w:rsidRDefault="0038385C" w:rsidP="0038385C">
            <w:r w:rsidRPr="0038385C">
              <w:t>0.221</w:t>
            </w:r>
          </w:p>
        </w:tc>
        <w:tc>
          <w:tcPr>
            <w:tcW w:w="1134" w:type="dxa"/>
            <w:noWrap/>
            <w:hideMark/>
          </w:tcPr>
          <w:p w14:paraId="30F82BCA" w14:textId="77777777" w:rsidR="0038385C" w:rsidRPr="0038385C" w:rsidRDefault="0038385C" w:rsidP="0038385C">
            <w:r w:rsidRPr="0038385C">
              <w:t>0.241</w:t>
            </w:r>
          </w:p>
        </w:tc>
        <w:tc>
          <w:tcPr>
            <w:tcW w:w="1276" w:type="dxa"/>
            <w:noWrap/>
            <w:hideMark/>
          </w:tcPr>
          <w:p w14:paraId="3BB4B216" w14:textId="77777777" w:rsidR="0038385C" w:rsidRPr="0038385C" w:rsidRDefault="0038385C" w:rsidP="0038385C">
            <w:r w:rsidRPr="0038385C">
              <w:t>0.920</w:t>
            </w:r>
          </w:p>
        </w:tc>
        <w:tc>
          <w:tcPr>
            <w:tcW w:w="1984" w:type="dxa"/>
            <w:noWrap/>
            <w:hideMark/>
          </w:tcPr>
          <w:p w14:paraId="1E20B755" w14:textId="77777777" w:rsidR="0038385C" w:rsidRPr="0038385C" w:rsidRDefault="0038385C" w:rsidP="0038385C">
            <w:r w:rsidRPr="0038385C">
              <w:t>0.360</w:t>
            </w:r>
          </w:p>
        </w:tc>
      </w:tr>
      <w:tr w:rsidR="0038385C" w:rsidRPr="0038385C" w14:paraId="193E1307" w14:textId="77777777" w:rsidTr="0038385C">
        <w:trPr>
          <w:trHeight w:val="320"/>
        </w:trPr>
        <w:tc>
          <w:tcPr>
            <w:tcW w:w="2536" w:type="dxa"/>
            <w:noWrap/>
            <w:hideMark/>
          </w:tcPr>
          <w:p w14:paraId="1401B9DE" w14:textId="77777777" w:rsidR="0038385C" w:rsidRPr="0038385C" w:rsidRDefault="0038385C">
            <w:r w:rsidRPr="0038385C">
              <w:t>MidAlt:Habitat2_mixed</w:t>
            </w:r>
          </w:p>
        </w:tc>
        <w:tc>
          <w:tcPr>
            <w:tcW w:w="1145" w:type="dxa"/>
            <w:noWrap/>
            <w:hideMark/>
          </w:tcPr>
          <w:p w14:paraId="21444075" w14:textId="77777777" w:rsidR="0038385C" w:rsidRPr="0038385C" w:rsidRDefault="0038385C" w:rsidP="0038385C">
            <w:r w:rsidRPr="0038385C">
              <w:t>-0.504</w:t>
            </w:r>
          </w:p>
        </w:tc>
        <w:tc>
          <w:tcPr>
            <w:tcW w:w="1134" w:type="dxa"/>
            <w:noWrap/>
            <w:hideMark/>
          </w:tcPr>
          <w:p w14:paraId="526994EE" w14:textId="77777777" w:rsidR="0038385C" w:rsidRPr="0038385C" w:rsidRDefault="0038385C" w:rsidP="0038385C">
            <w:r w:rsidRPr="0038385C">
              <w:t>0.244</w:t>
            </w:r>
          </w:p>
        </w:tc>
        <w:tc>
          <w:tcPr>
            <w:tcW w:w="1276" w:type="dxa"/>
            <w:noWrap/>
            <w:hideMark/>
          </w:tcPr>
          <w:p w14:paraId="378352CA" w14:textId="77777777" w:rsidR="0038385C" w:rsidRPr="0038385C" w:rsidRDefault="0038385C" w:rsidP="0038385C">
            <w:r w:rsidRPr="0038385C">
              <w:t>-2.063</w:t>
            </w:r>
          </w:p>
        </w:tc>
        <w:tc>
          <w:tcPr>
            <w:tcW w:w="1984" w:type="dxa"/>
            <w:noWrap/>
            <w:hideMark/>
          </w:tcPr>
          <w:p w14:paraId="440BF18A" w14:textId="77777777" w:rsidR="0038385C" w:rsidRPr="0038385C" w:rsidRDefault="0038385C" w:rsidP="0038385C">
            <w:r w:rsidRPr="0038385C">
              <w:t>0.042</w:t>
            </w:r>
          </w:p>
        </w:tc>
      </w:tr>
      <w:tr w:rsidR="0038385C" w:rsidRPr="0038385C" w14:paraId="6880F090" w14:textId="77777777" w:rsidTr="0038385C">
        <w:trPr>
          <w:trHeight w:val="320"/>
        </w:trPr>
        <w:tc>
          <w:tcPr>
            <w:tcW w:w="2536" w:type="dxa"/>
            <w:noWrap/>
            <w:hideMark/>
          </w:tcPr>
          <w:p w14:paraId="7D6CA97D" w14:textId="77777777" w:rsidR="0038385C" w:rsidRPr="0038385C" w:rsidRDefault="0038385C">
            <w:r w:rsidRPr="0038385C">
              <w:t>MidAlt:Habitat3_open</w:t>
            </w:r>
          </w:p>
        </w:tc>
        <w:tc>
          <w:tcPr>
            <w:tcW w:w="1145" w:type="dxa"/>
            <w:noWrap/>
            <w:hideMark/>
          </w:tcPr>
          <w:p w14:paraId="4CAF1838" w14:textId="77777777" w:rsidR="0038385C" w:rsidRPr="0038385C" w:rsidRDefault="0038385C" w:rsidP="0038385C">
            <w:r w:rsidRPr="0038385C">
              <w:t>-0.238</w:t>
            </w:r>
          </w:p>
        </w:tc>
        <w:tc>
          <w:tcPr>
            <w:tcW w:w="1134" w:type="dxa"/>
            <w:noWrap/>
            <w:hideMark/>
          </w:tcPr>
          <w:p w14:paraId="74410743" w14:textId="77777777" w:rsidR="0038385C" w:rsidRPr="0038385C" w:rsidRDefault="0038385C" w:rsidP="0038385C">
            <w:r w:rsidRPr="0038385C">
              <w:t>0.262</w:t>
            </w:r>
          </w:p>
        </w:tc>
        <w:tc>
          <w:tcPr>
            <w:tcW w:w="1276" w:type="dxa"/>
            <w:noWrap/>
            <w:hideMark/>
          </w:tcPr>
          <w:p w14:paraId="7DC09D42" w14:textId="77777777" w:rsidR="0038385C" w:rsidRPr="0038385C" w:rsidRDefault="0038385C" w:rsidP="0038385C">
            <w:r w:rsidRPr="0038385C">
              <w:t>-0.908</w:t>
            </w:r>
          </w:p>
        </w:tc>
        <w:tc>
          <w:tcPr>
            <w:tcW w:w="1984" w:type="dxa"/>
            <w:noWrap/>
            <w:hideMark/>
          </w:tcPr>
          <w:p w14:paraId="615DD9FF" w14:textId="77777777" w:rsidR="0038385C" w:rsidRPr="0038385C" w:rsidRDefault="0038385C" w:rsidP="0038385C">
            <w:r w:rsidRPr="0038385C">
              <w:t>0.366</w:t>
            </w:r>
          </w:p>
        </w:tc>
      </w:tr>
    </w:tbl>
    <w:p w14:paraId="742EE01F" w14:textId="77777777" w:rsidR="00B86E2D" w:rsidRPr="00103DCE" w:rsidRDefault="00B86E2D" w:rsidP="00AF5FEC">
      <w:pPr>
        <w:rPr>
          <w:lang w:val="en-GB"/>
        </w:rPr>
      </w:pPr>
    </w:p>
    <w:p w14:paraId="633E8ACD" w14:textId="715FC1F2" w:rsidR="00B86E2D" w:rsidRPr="00103DCE" w:rsidRDefault="00B86E2D" w:rsidP="00AF5FEC">
      <w:pPr>
        <w:rPr>
          <w:lang w:val="en-GB"/>
        </w:rPr>
      </w:pPr>
    </w:p>
    <w:p w14:paraId="01A05B33" w14:textId="7FD777C9" w:rsidR="00B86E2D" w:rsidRPr="00103DCE" w:rsidRDefault="00B86E2D" w:rsidP="00AF5FEC">
      <w:pPr>
        <w:rPr>
          <w:lang w:val="en-GB"/>
        </w:rPr>
      </w:pPr>
    </w:p>
    <w:p w14:paraId="081B4612" w14:textId="5F753DC3" w:rsidR="00B86E2D" w:rsidRPr="00103DCE" w:rsidRDefault="00B86E2D" w:rsidP="00AF5FEC">
      <w:pPr>
        <w:rPr>
          <w:lang w:val="en-GB"/>
        </w:rPr>
      </w:pPr>
    </w:p>
    <w:p w14:paraId="2FCF5C20" w14:textId="410DFBE3" w:rsidR="00DE2563" w:rsidRPr="00103DCE" w:rsidRDefault="00DE2563" w:rsidP="00AF5FEC">
      <w:pPr>
        <w:rPr>
          <w:lang w:val="en-GB"/>
        </w:rPr>
      </w:pPr>
    </w:p>
    <w:p w14:paraId="5084F926" w14:textId="1856FDCD" w:rsidR="00DE2563" w:rsidRPr="00103DCE" w:rsidRDefault="00DE2563" w:rsidP="00AF5FEC">
      <w:pPr>
        <w:rPr>
          <w:lang w:val="en-GB"/>
        </w:rPr>
      </w:pPr>
    </w:p>
    <w:p w14:paraId="5C535087" w14:textId="03452795" w:rsidR="00DE2563" w:rsidRPr="00103DCE" w:rsidRDefault="00DE2563" w:rsidP="00AF5FEC">
      <w:pPr>
        <w:rPr>
          <w:lang w:val="en-GB"/>
        </w:rPr>
      </w:pPr>
    </w:p>
    <w:p w14:paraId="0F0C3F1F" w14:textId="63DE4062" w:rsidR="00DE2563" w:rsidRPr="00103DCE" w:rsidRDefault="00DE2563" w:rsidP="00AF5FEC">
      <w:pPr>
        <w:rPr>
          <w:lang w:val="en-GB"/>
        </w:rPr>
      </w:pPr>
    </w:p>
    <w:p w14:paraId="0BE3774D" w14:textId="77777777" w:rsidR="00DE2563" w:rsidRPr="00103DCE" w:rsidRDefault="00DE2563" w:rsidP="00AF5FEC">
      <w:pPr>
        <w:rPr>
          <w:lang w:val="en-GB"/>
        </w:rPr>
      </w:pPr>
    </w:p>
    <w:p w14:paraId="0ECD2735" w14:textId="77777777" w:rsidR="00217E75" w:rsidRDefault="00217E75" w:rsidP="00AF5FEC">
      <w:pPr>
        <w:rPr>
          <w:b/>
          <w:bCs/>
          <w:lang w:val="en-GB"/>
        </w:rPr>
      </w:pPr>
    </w:p>
    <w:p w14:paraId="0D00CF83" w14:textId="11921BFB" w:rsidR="007654ED" w:rsidRPr="00103DCE" w:rsidRDefault="007654ED" w:rsidP="00AF5FEC">
      <w:pPr>
        <w:rPr>
          <w:lang w:val="en-GB"/>
        </w:rPr>
      </w:pPr>
      <w:r w:rsidRPr="00103DCE">
        <w:rPr>
          <w:b/>
          <w:bCs/>
          <w:lang w:val="en-GB"/>
        </w:rPr>
        <w:lastRenderedPageBreak/>
        <w:t>Table S</w:t>
      </w:r>
      <w:r w:rsidR="000D6F23">
        <w:rPr>
          <w:b/>
          <w:bCs/>
          <w:lang w:val="en-GB"/>
        </w:rPr>
        <w:t>5</w:t>
      </w:r>
      <w:r w:rsidRPr="00103DCE">
        <w:rPr>
          <w:b/>
          <w:bCs/>
          <w:lang w:val="en-GB"/>
        </w:rPr>
        <w:t xml:space="preserve">. </w:t>
      </w:r>
      <w:r w:rsidRPr="00103DCE">
        <w:rPr>
          <w:lang w:val="en-GB"/>
        </w:rPr>
        <w:t xml:space="preserve"> BPMMs using the dichromatism of each patch as response variable</w:t>
      </w:r>
      <w:r w:rsidR="00C505D1">
        <w:rPr>
          <w:lang w:val="en-GB"/>
        </w:rPr>
        <w:t>, and mid altitude and habitat as predictors</w:t>
      </w:r>
      <w:r w:rsidRPr="00103DCE">
        <w:rPr>
          <w:lang w:val="en-GB"/>
        </w:rPr>
        <w:t>.</w:t>
      </w:r>
      <w:r w:rsidR="00D04022" w:rsidRPr="00D04022">
        <w:rPr>
          <w:lang w:val="en-GB"/>
        </w:rPr>
        <w:t xml:space="preserve"> </w:t>
      </w:r>
      <w:r w:rsidR="00D04022">
        <w:rPr>
          <w:lang w:val="en-GB"/>
        </w:rPr>
        <w:t>95% confidence interval was computed as High-Density Interval from the pooled distribution of 100 models each using a phylogenetic tree from the posterior distribution</w:t>
      </w:r>
      <w:r w:rsidR="00D04022">
        <w:rPr>
          <w:lang w:val="en-GB"/>
        </w:rPr>
        <w:t>.</w:t>
      </w:r>
      <w:r w:rsidR="00DB70D5" w:rsidRPr="00DB70D5">
        <w:rPr>
          <w:lang w:val="en-GB"/>
        </w:rPr>
        <w:t xml:space="preserve"> </w:t>
      </w:r>
      <w:r w:rsidR="00DB70D5">
        <w:rPr>
          <w:lang w:val="en-GB"/>
        </w:rPr>
        <w:t>Significance was assessed by whether the 95% confidence interval touched zero or not.</w:t>
      </w:r>
    </w:p>
    <w:tbl>
      <w:tblPr>
        <w:tblStyle w:val="TableGrid"/>
        <w:tblW w:w="0" w:type="auto"/>
        <w:tblLook w:val="04A0" w:firstRow="1" w:lastRow="0" w:firstColumn="1" w:lastColumn="0" w:noHBand="0" w:noVBand="1"/>
      </w:tblPr>
      <w:tblGrid>
        <w:gridCol w:w="2733"/>
        <w:gridCol w:w="1392"/>
        <w:gridCol w:w="1067"/>
        <w:gridCol w:w="1128"/>
      </w:tblGrid>
      <w:tr w:rsidR="00B6467F" w:rsidRPr="00B6467F" w14:paraId="46E3DEDB" w14:textId="77777777" w:rsidTr="00B6467F">
        <w:trPr>
          <w:trHeight w:val="340"/>
        </w:trPr>
        <w:tc>
          <w:tcPr>
            <w:tcW w:w="6320" w:type="dxa"/>
            <w:gridSpan w:val="4"/>
            <w:noWrap/>
            <w:hideMark/>
          </w:tcPr>
          <w:p w14:paraId="16188CF2" w14:textId="77777777" w:rsidR="00B6467F" w:rsidRPr="00B6467F" w:rsidRDefault="00B6467F">
            <w:pPr>
              <w:rPr>
                <w:b/>
                <w:bCs/>
              </w:rPr>
            </w:pPr>
            <w:r w:rsidRPr="00B6467F">
              <w:rPr>
                <w:b/>
                <w:bCs/>
              </w:rPr>
              <w:t>Crown Dichromatism ~ MidAlt * Habitat</w:t>
            </w:r>
          </w:p>
        </w:tc>
      </w:tr>
      <w:tr w:rsidR="00B6467F" w:rsidRPr="00B6467F" w14:paraId="249A1545" w14:textId="77777777" w:rsidTr="00B6467F">
        <w:trPr>
          <w:trHeight w:val="340"/>
        </w:trPr>
        <w:tc>
          <w:tcPr>
            <w:tcW w:w="2733" w:type="dxa"/>
            <w:noWrap/>
            <w:hideMark/>
          </w:tcPr>
          <w:p w14:paraId="2EE94137" w14:textId="77777777" w:rsidR="00B6467F" w:rsidRPr="00B6467F" w:rsidRDefault="00B6467F">
            <w:r w:rsidRPr="00B6467F">
              <w:t>Trait</w:t>
            </w:r>
          </w:p>
        </w:tc>
        <w:tc>
          <w:tcPr>
            <w:tcW w:w="1392" w:type="dxa"/>
            <w:noWrap/>
            <w:hideMark/>
          </w:tcPr>
          <w:p w14:paraId="4577A3A9" w14:textId="77777777" w:rsidR="00B6467F" w:rsidRPr="00B6467F" w:rsidRDefault="00B6467F">
            <w:r w:rsidRPr="00B6467F">
              <w:t>post.median</w:t>
            </w:r>
          </w:p>
        </w:tc>
        <w:tc>
          <w:tcPr>
            <w:tcW w:w="1067" w:type="dxa"/>
            <w:noWrap/>
            <w:hideMark/>
          </w:tcPr>
          <w:p w14:paraId="19CE6B94" w14:textId="77777777" w:rsidR="00B6467F" w:rsidRPr="00B6467F" w:rsidRDefault="00B6467F">
            <w:r w:rsidRPr="00B6467F">
              <w:t>l-95% CI</w:t>
            </w:r>
          </w:p>
        </w:tc>
        <w:tc>
          <w:tcPr>
            <w:tcW w:w="1128" w:type="dxa"/>
            <w:noWrap/>
            <w:hideMark/>
          </w:tcPr>
          <w:p w14:paraId="1F01D6CC" w14:textId="77777777" w:rsidR="00B6467F" w:rsidRPr="00B6467F" w:rsidRDefault="00B6467F">
            <w:r w:rsidRPr="00B6467F">
              <w:t>u-95% CI</w:t>
            </w:r>
          </w:p>
        </w:tc>
      </w:tr>
      <w:tr w:rsidR="00B6467F" w:rsidRPr="00B6467F" w14:paraId="1ECD1CCB" w14:textId="77777777" w:rsidTr="00B6467F">
        <w:trPr>
          <w:trHeight w:val="340"/>
        </w:trPr>
        <w:tc>
          <w:tcPr>
            <w:tcW w:w="2733" w:type="dxa"/>
            <w:noWrap/>
            <w:hideMark/>
          </w:tcPr>
          <w:p w14:paraId="462EC4A5" w14:textId="77777777" w:rsidR="00B6467F" w:rsidRPr="00B6467F" w:rsidRDefault="00B6467F">
            <w:r w:rsidRPr="00B6467F">
              <w:t>(Intercept)</w:t>
            </w:r>
          </w:p>
        </w:tc>
        <w:tc>
          <w:tcPr>
            <w:tcW w:w="1392" w:type="dxa"/>
            <w:noWrap/>
            <w:hideMark/>
          </w:tcPr>
          <w:p w14:paraId="0B3AB9D9" w14:textId="77777777" w:rsidR="00B6467F" w:rsidRPr="00B6467F" w:rsidRDefault="00B6467F" w:rsidP="00B6467F">
            <w:r w:rsidRPr="00B6467F">
              <w:t>0.069</w:t>
            </w:r>
          </w:p>
        </w:tc>
        <w:tc>
          <w:tcPr>
            <w:tcW w:w="1067" w:type="dxa"/>
            <w:noWrap/>
            <w:hideMark/>
          </w:tcPr>
          <w:p w14:paraId="66F86D61" w14:textId="77777777" w:rsidR="00B6467F" w:rsidRPr="00B6467F" w:rsidRDefault="00B6467F" w:rsidP="00B6467F">
            <w:r w:rsidRPr="00B6467F">
              <w:t>-0.495</w:t>
            </w:r>
          </w:p>
        </w:tc>
        <w:tc>
          <w:tcPr>
            <w:tcW w:w="1128" w:type="dxa"/>
            <w:noWrap/>
            <w:hideMark/>
          </w:tcPr>
          <w:p w14:paraId="6389213D" w14:textId="77777777" w:rsidR="00B6467F" w:rsidRPr="00B6467F" w:rsidRDefault="00B6467F" w:rsidP="00B6467F">
            <w:r w:rsidRPr="00B6467F">
              <w:t>0.617</w:t>
            </w:r>
          </w:p>
        </w:tc>
      </w:tr>
      <w:tr w:rsidR="00B6467F" w:rsidRPr="00B6467F" w14:paraId="0F9C32D0" w14:textId="77777777" w:rsidTr="00B6467F">
        <w:trPr>
          <w:trHeight w:val="340"/>
        </w:trPr>
        <w:tc>
          <w:tcPr>
            <w:tcW w:w="2733" w:type="dxa"/>
            <w:noWrap/>
            <w:hideMark/>
          </w:tcPr>
          <w:p w14:paraId="3DD66659" w14:textId="77777777" w:rsidR="00B6467F" w:rsidRPr="00B6467F" w:rsidRDefault="00B6467F">
            <w:r w:rsidRPr="00B6467F">
              <w:t>MidAlt</w:t>
            </w:r>
          </w:p>
        </w:tc>
        <w:tc>
          <w:tcPr>
            <w:tcW w:w="1392" w:type="dxa"/>
            <w:noWrap/>
            <w:hideMark/>
          </w:tcPr>
          <w:p w14:paraId="65212C90" w14:textId="77777777" w:rsidR="00B6467F" w:rsidRPr="00B6467F" w:rsidRDefault="00B6467F" w:rsidP="00B6467F">
            <w:r w:rsidRPr="00B6467F">
              <w:t>-0.298</w:t>
            </w:r>
          </w:p>
        </w:tc>
        <w:tc>
          <w:tcPr>
            <w:tcW w:w="1067" w:type="dxa"/>
            <w:noWrap/>
            <w:hideMark/>
          </w:tcPr>
          <w:p w14:paraId="44B76E0C" w14:textId="77777777" w:rsidR="00B6467F" w:rsidRPr="00B6467F" w:rsidRDefault="00B6467F" w:rsidP="00B6467F">
            <w:r w:rsidRPr="00B6467F">
              <w:t>-0.735</w:t>
            </w:r>
          </w:p>
        </w:tc>
        <w:tc>
          <w:tcPr>
            <w:tcW w:w="1128" w:type="dxa"/>
            <w:noWrap/>
            <w:hideMark/>
          </w:tcPr>
          <w:p w14:paraId="4C05A51D" w14:textId="77777777" w:rsidR="00B6467F" w:rsidRPr="00B6467F" w:rsidRDefault="00B6467F" w:rsidP="00B6467F">
            <w:r w:rsidRPr="00B6467F">
              <w:t>0.139</w:t>
            </w:r>
          </w:p>
        </w:tc>
      </w:tr>
      <w:tr w:rsidR="00B6467F" w:rsidRPr="00B6467F" w14:paraId="16B375A6" w14:textId="77777777" w:rsidTr="00B6467F">
        <w:trPr>
          <w:trHeight w:val="340"/>
        </w:trPr>
        <w:tc>
          <w:tcPr>
            <w:tcW w:w="2733" w:type="dxa"/>
            <w:noWrap/>
            <w:hideMark/>
          </w:tcPr>
          <w:p w14:paraId="765610E7" w14:textId="77777777" w:rsidR="00B6467F" w:rsidRPr="00B6467F" w:rsidRDefault="00B6467F">
            <w:r w:rsidRPr="00B6467F">
              <w:t>Habitat2_mixed</w:t>
            </w:r>
          </w:p>
        </w:tc>
        <w:tc>
          <w:tcPr>
            <w:tcW w:w="1392" w:type="dxa"/>
            <w:noWrap/>
            <w:hideMark/>
          </w:tcPr>
          <w:p w14:paraId="5ED368B9" w14:textId="77777777" w:rsidR="00B6467F" w:rsidRPr="00B6467F" w:rsidRDefault="00B6467F" w:rsidP="00B6467F">
            <w:r w:rsidRPr="00B6467F">
              <w:t>-0.037</w:t>
            </w:r>
          </w:p>
        </w:tc>
        <w:tc>
          <w:tcPr>
            <w:tcW w:w="1067" w:type="dxa"/>
            <w:noWrap/>
            <w:hideMark/>
          </w:tcPr>
          <w:p w14:paraId="6F657651" w14:textId="77777777" w:rsidR="00B6467F" w:rsidRPr="00B6467F" w:rsidRDefault="00B6467F" w:rsidP="00B6467F">
            <w:r w:rsidRPr="00B6467F">
              <w:t>-0.408</w:t>
            </w:r>
          </w:p>
        </w:tc>
        <w:tc>
          <w:tcPr>
            <w:tcW w:w="1128" w:type="dxa"/>
            <w:noWrap/>
            <w:hideMark/>
          </w:tcPr>
          <w:p w14:paraId="2278FDF5" w14:textId="77777777" w:rsidR="00B6467F" w:rsidRPr="00B6467F" w:rsidRDefault="00B6467F" w:rsidP="00B6467F">
            <w:r w:rsidRPr="00B6467F">
              <w:t>0.347</w:t>
            </w:r>
          </w:p>
        </w:tc>
      </w:tr>
      <w:tr w:rsidR="00B6467F" w:rsidRPr="00B6467F" w14:paraId="6FB6291A" w14:textId="77777777" w:rsidTr="00B6467F">
        <w:trPr>
          <w:trHeight w:val="340"/>
        </w:trPr>
        <w:tc>
          <w:tcPr>
            <w:tcW w:w="2733" w:type="dxa"/>
            <w:noWrap/>
            <w:hideMark/>
          </w:tcPr>
          <w:p w14:paraId="7DB52C61" w14:textId="77777777" w:rsidR="00B6467F" w:rsidRPr="00B6467F" w:rsidRDefault="00B6467F">
            <w:r w:rsidRPr="00B6467F">
              <w:t>Habitat3_open</w:t>
            </w:r>
          </w:p>
        </w:tc>
        <w:tc>
          <w:tcPr>
            <w:tcW w:w="1392" w:type="dxa"/>
            <w:noWrap/>
            <w:hideMark/>
          </w:tcPr>
          <w:p w14:paraId="2A748598" w14:textId="77777777" w:rsidR="00B6467F" w:rsidRPr="00B6467F" w:rsidRDefault="00B6467F" w:rsidP="00B6467F">
            <w:r w:rsidRPr="00B6467F">
              <w:t>-0.228</w:t>
            </w:r>
          </w:p>
        </w:tc>
        <w:tc>
          <w:tcPr>
            <w:tcW w:w="1067" w:type="dxa"/>
            <w:noWrap/>
            <w:hideMark/>
          </w:tcPr>
          <w:p w14:paraId="5335D18A" w14:textId="77777777" w:rsidR="00B6467F" w:rsidRPr="00B6467F" w:rsidRDefault="00B6467F" w:rsidP="00B6467F">
            <w:r w:rsidRPr="00B6467F">
              <w:t>-0.630</w:t>
            </w:r>
          </w:p>
        </w:tc>
        <w:tc>
          <w:tcPr>
            <w:tcW w:w="1128" w:type="dxa"/>
            <w:noWrap/>
            <w:hideMark/>
          </w:tcPr>
          <w:p w14:paraId="52B4733F" w14:textId="77777777" w:rsidR="00B6467F" w:rsidRPr="00B6467F" w:rsidRDefault="00B6467F" w:rsidP="00B6467F">
            <w:r w:rsidRPr="00B6467F">
              <w:t>0.166</w:t>
            </w:r>
          </w:p>
        </w:tc>
      </w:tr>
      <w:tr w:rsidR="00B6467F" w:rsidRPr="00B6467F" w14:paraId="0795216B" w14:textId="77777777" w:rsidTr="00B6467F">
        <w:trPr>
          <w:trHeight w:val="340"/>
        </w:trPr>
        <w:tc>
          <w:tcPr>
            <w:tcW w:w="2733" w:type="dxa"/>
            <w:noWrap/>
            <w:hideMark/>
          </w:tcPr>
          <w:p w14:paraId="3A53B5E5" w14:textId="77777777" w:rsidR="00B6467F" w:rsidRPr="00B6467F" w:rsidRDefault="00B6467F">
            <w:r w:rsidRPr="00B6467F">
              <w:t>MidAlt:Habitat2_mixed</w:t>
            </w:r>
          </w:p>
        </w:tc>
        <w:tc>
          <w:tcPr>
            <w:tcW w:w="1392" w:type="dxa"/>
            <w:noWrap/>
            <w:hideMark/>
          </w:tcPr>
          <w:p w14:paraId="3875D7F3" w14:textId="77777777" w:rsidR="00B6467F" w:rsidRPr="00B6467F" w:rsidRDefault="00B6467F" w:rsidP="00B6467F">
            <w:r w:rsidRPr="00B6467F">
              <w:t>0.416</w:t>
            </w:r>
          </w:p>
        </w:tc>
        <w:tc>
          <w:tcPr>
            <w:tcW w:w="1067" w:type="dxa"/>
            <w:noWrap/>
            <w:hideMark/>
          </w:tcPr>
          <w:p w14:paraId="1BEA633D" w14:textId="77777777" w:rsidR="00B6467F" w:rsidRPr="00B6467F" w:rsidRDefault="00B6467F" w:rsidP="00B6467F">
            <w:r w:rsidRPr="00B6467F">
              <w:t>-0.056</w:t>
            </w:r>
          </w:p>
        </w:tc>
        <w:tc>
          <w:tcPr>
            <w:tcW w:w="1128" w:type="dxa"/>
            <w:noWrap/>
            <w:hideMark/>
          </w:tcPr>
          <w:p w14:paraId="09EDEC76" w14:textId="77777777" w:rsidR="00B6467F" w:rsidRPr="00B6467F" w:rsidRDefault="00B6467F" w:rsidP="00B6467F">
            <w:r w:rsidRPr="00B6467F">
              <w:t>0.877</w:t>
            </w:r>
          </w:p>
        </w:tc>
      </w:tr>
      <w:tr w:rsidR="00B6467F" w:rsidRPr="00B6467F" w14:paraId="516F376B" w14:textId="77777777" w:rsidTr="00B6467F">
        <w:trPr>
          <w:trHeight w:val="340"/>
        </w:trPr>
        <w:tc>
          <w:tcPr>
            <w:tcW w:w="2733" w:type="dxa"/>
            <w:noWrap/>
            <w:hideMark/>
          </w:tcPr>
          <w:p w14:paraId="7F2FC256" w14:textId="77777777" w:rsidR="00B6467F" w:rsidRPr="00B6467F" w:rsidRDefault="00B6467F">
            <w:r w:rsidRPr="00B6467F">
              <w:t>MidAlt:Habitat3_open</w:t>
            </w:r>
          </w:p>
        </w:tc>
        <w:tc>
          <w:tcPr>
            <w:tcW w:w="1392" w:type="dxa"/>
            <w:noWrap/>
            <w:hideMark/>
          </w:tcPr>
          <w:p w14:paraId="663F4D7C" w14:textId="77777777" w:rsidR="00B6467F" w:rsidRPr="00B6467F" w:rsidRDefault="00B6467F" w:rsidP="00B6467F">
            <w:r w:rsidRPr="00B6467F">
              <w:t>0.373</w:t>
            </w:r>
          </w:p>
        </w:tc>
        <w:tc>
          <w:tcPr>
            <w:tcW w:w="1067" w:type="dxa"/>
            <w:noWrap/>
            <w:hideMark/>
          </w:tcPr>
          <w:p w14:paraId="258C6BC9" w14:textId="77777777" w:rsidR="00B6467F" w:rsidRPr="00B6467F" w:rsidRDefault="00B6467F" w:rsidP="00B6467F">
            <w:r w:rsidRPr="00B6467F">
              <w:t>-0.098</w:t>
            </w:r>
          </w:p>
        </w:tc>
        <w:tc>
          <w:tcPr>
            <w:tcW w:w="1128" w:type="dxa"/>
            <w:noWrap/>
            <w:hideMark/>
          </w:tcPr>
          <w:p w14:paraId="170FBA6A" w14:textId="77777777" w:rsidR="00B6467F" w:rsidRPr="00B6467F" w:rsidRDefault="00B6467F" w:rsidP="00B6467F">
            <w:r w:rsidRPr="00B6467F">
              <w:t>0.833</w:t>
            </w:r>
          </w:p>
        </w:tc>
      </w:tr>
      <w:tr w:rsidR="00B6467F" w:rsidRPr="00B6467F" w14:paraId="4E32E007" w14:textId="77777777" w:rsidTr="00B6467F">
        <w:trPr>
          <w:trHeight w:val="340"/>
        </w:trPr>
        <w:tc>
          <w:tcPr>
            <w:tcW w:w="2733" w:type="dxa"/>
            <w:noWrap/>
            <w:hideMark/>
          </w:tcPr>
          <w:p w14:paraId="32ADE594" w14:textId="77777777" w:rsidR="00B6467F" w:rsidRPr="00B6467F" w:rsidRDefault="00B6467F">
            <w:r w:rsidRPr="00B6467F">
              <w:t> </w:t>
            </w:r>
          </w:p>
        </w:tc>
        <w:tc>
          <w:tcPr>
            <w:tcW w:w="1392" w:type="dxa"/>
            <w:noWrap/>
            <w:hideMark/>
          </w:tcPr>
          <w:p w14:paraId="544D3335" w14:textId="77777777" w:rsidR="00B6467F" w:rsidRPr="00B6467F" w:rsidRDefault="00B6467F">
            <w:r w:rsidRPr="00B6467F">
              <w:t> </w:t>
            </w:r>
          </w:p>
        </w:tc>
        <w:tc>
          <w:tcPr>
            <w:tcW w:w="1067" w:type="dxa"/>
            <w:noWrap/>
            <w:hideMark/>
          </w:tcPr>
          <w:p w14:paraId="30B26D4B" w14:textId="77777777" w:rsidR="00B6467F" w:rsidRPr="00B6467F" w:rsidRDefault="00B6467F">
            <w:r w:rsidRPr="00B6467F">
              <w:t> </w:t>
            </w:r>
          </w:p>
        </w:tc>
        <w:tc>
          <w:tcPr>
            <w:tcW w:w="1128" w:type="dxa"/>
            <w:noWrap/>
            <w:hideMark/>
          </w:tcPr>
          <w:p w14:paraId="4817A572" w14:textId="77777777" w:rsidR="00B6467F" w:rsidRPr="00B6467F" w:rsidRDefault="00B6467F">
            <w:r w:rsidRPr="00B6467F">
              <w:t> </w:t>
            </w:r>
          </w:p>
        </w:tc>
      </w:tr>
      <w:tr w:rsidR="00B6467F" w:rsidRPr="00B6467F" w14:paraId="16025F3D" w14:textId="77777777" w:rsidTr="00B6467F">
        <w:trPr>
          <w:trHeight w:val="340"/>
        </w:trPr>
        <w:tc>
          <w:tcPr>
            <w:tcW w:w="6320" w:type="dxa"/>
            <w:gridSpan w:val="4"/>
            <w:noWrap/>
            <w:hideMark/>
          </w:tcPr>
          <w:p w14:paraId="10C94FAD" w14:textId="77777777" w:rsidR="00B6467F" w:rsidRPr="00B6467F" w:rsidRDefault="00B6467F">
            <w:pPr>
              <w:rPr>
                <w:b/>
                <w:bCs/>
              </w:rPr>
            </w:pPr>
            <w:r w:rsidRPr="00B6467F">
              <w:rPr>
                <w:b/>
                <w:bCs/>
              </w:rPr>
              <w:t>Gorget Dichromatism ~ MidAlt * Habitat</w:t>
            </w:r>
          </w:p>
        </w:tc>
      </w:tr>
      <w:tr w:rsidR="00B6467F" w:rsidRPr="00B6467F" w14:paraId="1FA19AF9" w14:textId="77777777" w:rsidTr="00B6467F">
        <w:trPr>
          <w:trHeight w:val="340"/>
        </w:trPr>
        <w:tc>
          <w:tcPr>
            <w:tcW w:w="2733" w:type="dxa"/>
            <w:noWrap/>
            <w:hideMark/>
          </w:tcPr>
          <w:p w14:paraId="740C7442" w14:textId="77777777" w:rsidR="00B6467F" w:rsidRPr="00B6467F" w:rsidRDefault="00B6467F">
            <w:r w:rsidRPr="00B6467F">
              <w:t>Trait</w:t>
            </w:r>
          </w:p>
        </w:tc>
        <w:tc>
          <w:tcPr>
            <w:tcW w:w="1392" w:type="dxa"/>
            <w:noWrap/>
            <w:hideMark/>
          </w:tcPr>
          <w:p w14:paraId="1CD504A9" w14:textId="77777777" w:rsidR="00B6467F" w:rsidRPr="00B6467F" w:rsidRDefault="00B6467F">
            <w:r w:rsidRPr="00B6467F">
              <w:t>post.median</w:t>
            </w:r>
          </w:p>
        </w:tc>
        <w:tc>
          <w:tcPr>
            <w:tcW w:w="1067" w:type="dxa"/>
            <w:noWrap/>
            <w:hideMark/>
          </w:tcPr>
          <w:p w14:paraId="33208476" w14:textId="77777777" w:rsidR="00B6467F" w:rsidRPr="00B6467F" w:rsidRDefault="00B6467F">
            <w:r w:rsidRPr="00B6467F">
              <w:t>l-95% CI</w:t>
            </w:r>
          </w:p>
        </w:tc>
        <w:tc>
          <w:tcPr>
            <w:tcW w:w="1128" w:type="dxa"/>
            <w:noWrap/>
            <w:hideMark/>
          </w:tcPr>
          <w:p w14:paraId="01867E22" w14:textId="77777777" w:rsidR="00B6467F" w:rsidRPr="00B6467F" w:rsidRDefault="00B6467F">
            <w:r w:rsidRPr="00B6467F">
              <w:t>u-95% CI</w:t>
            </w:r>
          </w:p>
        </w:tc>
      </w:tr>
      <w:tr w:rsidR="00B6467F" w:rsidRPr="00B6467F" w14:paraId="7A1F0FEA" w14:textId="77777777" w:rsidTr="00B6467F">
        <w:trPr>
          <w:trHeight w:val="340"/>
        </w:trPr>
        <w:tc>
          <w:tcPr>
            <w:tcW w:w="2733" w:type="dxa"/>
            <w:noWrap/>
            <w:hideMark/>
          </w:tcPr>
          <w:p w14:paraId="15C2F3EA" w14:textId="77777777" w:rsidR="00B6467F" w:rsidRPr="00B6467F" w:rsidRDefault="00B6467F">
            <w:r w:rsidRPr="00B6467F">
              <w:t>(Intercept)</w:t>
            </w:r>
          </w:p>
        </w:tc>
        <w:tc>
          <w:tcPr>
            <w:tcW w:w="1392" w:type="dxa"/>
            <w:noWrap/>
            <w:hideMark/>
          </w:tcPr>
          <w:p w14:paraId="7314127D" w14:textId="77777777" w:rsidR="00B6467F" w:rsidRPr="00B6467F" w:rsidRDefault="00B6467F" w:rsidP="00B6467F">
            <w:r w:rsidRPr="00B6467F">
              <w:t>-0.379</w:t>
            </w:r>
          </w:p>
        </w:tc>
        <w:tc>
          <w:tcPr>
            <w:tcW w:w="1067" w:type="dxa"/>
            <w:noWrap/>
            <w:hideMark/>
          </w:tcPr>
          <w:p w14:paraId="641629A0" w14:textId="77777777" w:rsidR="00B6467F" w:rsidRPr="00B6467F" w:rsidRDefault="00B6467F" w:rsidP="00B6467F">
            <w:r w:rsidRPr="00B6467F">
              <w:t>-1.035</w:t>
            </w:r>
          </w:p>
        </w:tc>
        <w:tc>
          <w:tcPr>
            <w:tcW w:w="1128" w:type="dxa"/>
            <w:noWrap/>
            <w:hideMark/>
          </w:tcPr>
          <w:p w14:paraId="4147CA0C" w14:textId="77777777" w:rsidR="00B6467F" w:rsidRPr="00B6467F" w:rsidRDefault="00B6467F" w:rsidP="00B6467F">
            <w:r w:rsidRPr="00B6467F">
              <w:t>0.260</w:t>
            </w:r>
          </w:p>
        </w:tc>
      </w:tr>
      <w:tr w:rsidR="00B6467F" w:rsidRPr="00B6467F" w14:paraId="60373BDC" w14:textId="77777777" w:rsidTr="00B6467F">
        <w:trPr>
          <w:trHeight w:val="340"/>
        </w:trPr>
        <w:tc>
          <w:tcPr>
            <w:tcW w:w="2733" w:type="dxa"/>
            <w:noWrap/>
            <w:hideMark/>
          </w:tcPr>
          <w:p w14:paraId="14B270E2" w14:textId="77777777" w:rsidR="00B6467F" w:rsidRPr="00B6467F" w:rsidRDefault="00B6467F">
            <w:r w:rsidRPr="00B6467F">
              <w:t>MidAlt</w:t>
            </w:r>
          </w:p>
        </w:tc>
        <w:tc>
          <w:tcPr>
            <w:tcW w:w="1392" w:type="dxa"/>
            <w:noWrap/>
            <w:hideMark/>
          </w:tcPr>
          <w:p w14:paraId="1CA13EBC" w14:textId="77777777" w:rsidR="00B6467F" w:rsidRPr="00B6467F" w:rsidRDefault="00B6467F" w:rsidP="00B6467F">
            <w:r w:rsidRPr="00B6467F">
              <w:t>-0.223</w:t>
            </w:r>
          </w:p>
        </w:tc>
        <w:tc>
          <w:tcPr>
            <w:tcW w:w="1067" w:type="dxa"/>
            <w:noWrap/>
            <w:hideMark/>
          </w:tcPr>
          <w:p w14:paraId="70F06159" w14:textId="77777777" w:rsidR="00B6467F" w:rsidRPr="00B6467F" w:rsidRDefault="00B6467F" w:rsidP="00B6467F">
            <w:r w:rsidRPr="00B6467F">
              <w:t>-0.615</w:t>
            </w:r>
          </w:p>
        </w:tc>
        <w:tc>
          <w:tcPr>
            <w:tcW w:w="1128" w:type="dxa"/>
            <w:noWrap/>
            <w:hideMark/>
          </w:tcPr>
          <w:p w14:paraId="50D3963B" w14:textId="77777777" w:rsidR="00B6467F" w:rsidRPr="00B6467F" w:rsidRDefault="00B6467F" w:rsidP="00B6467F">
            <w:r w:rsidRPr="00B6467F">
              <w:t>0.173</w:t>
            </w:r>
          </w:p>
        </w:tc>
      </w:tr>
      <w:tr w:rsidR="00B6467F" w:rsidRPr="00B6467F" w14:paraId="61DA0917" w14:textId="77777777" w:rsidTr="00B6467F">
        <w:trPr>
          <w:trHeight w:val="340"/>
        </w:trPr>
        <w:tc>
          <w:tcPr>
            <w:tcW w:w="2733" w:type="dxa"/>
            <w:noWrap/>
            <w:hideMark/>
          </w:tcPr>
          <w:p w14:paraId="42004C60" w14:textId="77777777" w:rsidR="00B6467F" w:rsidRPr="00B6467F" w:rsidRDefault="00B6467F">
            <w:r w:rsidRPr="00B6467F">
              <w:t>Habitat2_mixed</w:t>
            </w:r>
          </w:p>
        </w:tc>
        <w:tc>
          <w:tcPr>
            <w:tcW w:w="1392" w:type="dxa"/>
            <w:noWrap/>
            <w:hideMark/>
          </w:tcPr>
          <w:p w14:paraId="207ED678" w14:textId="77777777" w:rsidR="00B6467F" w:rsidRPr="00B6467F" w:rsidRDefault="00B6467F" w:rsidP="00B6467F">
            <w:r w:rsidRPr="00B6467F">
              <w:t>-0.045</w:t>
            </w:r>
          </w:p>
        </w:tc>
        <w:tc>
          <w:tcPr>
            <w:tcW w:w="1067" w:type="dxa"/>
            <w:noWrap/>
            <w:hideMark/>
          </w:tcPr>
          <w:p w14:paraId="3CF67A08" w14:textId="77777777" w:rsidR="00B6467F" w:rsidRPr="00B6467F" w:rsidRDefault="00B6467F" w:rsidP="00B6467F">
            <w:r w:rsidRPr="00B6467F">
              <w:t>-0.386</w:t>
            </w:r>
          </w:p>
        </w:tc>
        <w:tc>
          <w:tcPr>
            <w:tcW w:w="1128" w:type="dxa"/>
            <w:noWrap/>
            <w:hideMark/>
          </w:tcPr>
          <w:p w14:paraId="56B466D6" w14:textId="77777777" w:rsidR="00B6467F" w:rsidRPr="00B6467F" w:rsidRDefault="00B6467F" w:rsidP="00B6467F">
            <w:r w:rsidRPr="00B6467F">
              <w:t>0.295</w:t>
            </w:r>
          </w:p>
        </w:tc>
      </w:tr>
      <w:tr w:rsidR="00B6467F" w:rsidRPr="00B6467F" w14:paraId="0A678995" w14:textId="77777777" w:rsidTr="00B6467F">
        <w:trPr>
          <w:trHeight w:val="340"/>
        </w:trPr>
        <w:tc>
          <w:tcPr>
            <w:tcW w:w="2733" w:type="dxa"/>
            <w:noWrap/>
            <w:hideMark/>
          </w:tcPr>
          <w:p w14:paraId="049BA009" w14:textId="77777777" w:rsidR="00B6467F" w:rsidRPr="00B6467F" w:rsidRDefault="00B6467F">
            <w:r w:rsidRPr="00B6467F">
              <w:t>Habitat3_open</w:t>
            </w:r>
          </w:p>
        </w:tc>
        <w:tc>
          <w:tcPr>
            <w:tcW w:w="1392" w:type="dxa"/>
            <w:noWrap/>
            <w:hideMark/>
          </w:tcPr>
          <w:p w14:paraId="6157233A" w14:textId="77777777" w:rsidR="00B6467F" w:rsidRPr="00B6467F" w:rsidRDefault="00B6467F" w:rsidP="00B6467F">
            <w:r w:rsidRPr="00B6467F">
              <w:t>0.081</w:t>
            </w:r>
          </w:p>
        </w:tc>
        <w:tc>
          <w:tcPr>
            <w:tcW w:w="1067" w:type="dxa"/>
            <w:noWrap/>
            <w:hideMark/>
          </w:tcPr>
          <w:p w14:paraId="66EF5D7B" w14:textId="77777777" w:rsidR="00B6467F" w:rsidRPr="00B6467F" w:rsidRDefault="00B6467F" w:rsidP="00B6467F">
            <w:r w:rsidRPr="00B6467F">
              <w:t>-0.288</w:t>
            </w:r>
          </w:p>
        </w:tc>
        <w:tc>
          <w:tcPr>
            <w:tcW w:w="1128" w:type="dxa"/>
            <w:noWrap/>
            <w:hideMark/>
          </w:tcPr>
          <w:p w14:paraId="07E229BA" w14:textId="77777777" w:rsidR="00B6467F" w:rsidRPr="00B6467F" w:rsidRDefault="00B6467F" w:rsidP="00B6467F">
            <w:r w:rsidRPr="00B6467F">
              <w:t>0.443</w:t>
            </w:r>
          </w:p>
        </w:tc>
      </w:tr>
      <w:tr w:rsidR="00B6467F" w:rsidRPr="00B6467F" w14:paraId="4CF5CFF6" w14:textId="77777777" w:rsidTr="00B6467F">
        <w:trPr>
          <w:trHeight w:val="340"/>
        </w:trPr>
        <w:tc>
          <w:tcPr>
            <w:tcW w:w="2733" w:type="dxa"/>
            <w:noWrap/>
            <w:hideMark/>
          </w:tcPr>
          <w:p w14:paraId="4115D7C5" w14:textId="77777777" w:rsidR="00B6467F" w:rsidRPr="00B6467F" w:rsidRDefault="00B6467F">
            <w:r w:rsidRPr="00B6467F">
              <w:t>MidAlt:Habitat2_mixed</w:t>
            </w:r>
          </w:p>
        </w:tc>
        <w:tc>
          <w:tcPr>
            <w:tcW w:w="1392" w:type="dxa"/>
            <w:noWrap/>
            <w:hideMark/>
          </w:tcPr>
          <w:p w14:paraId="7E0374B5" w14:textId="77777777" w:rsidR="00B6467F" w:rsidRPr="00B6467F" w:rsidRDefault="00B6467F" w:rsidP="00B6467F">
            <w:r w:rsidRPr="00B6467F">
              <w:t>0.230</w:t>
            </w:r>
          </w:p>
        </w:tc>
        <w:tc>
          <w:tcPr>
            <w:tcW w:w="1067" w:type="dxa"/>
            <w:noWrap/>
            <w:hideMark/>
          </w:tcPr>
          <w:p w14:paraId="65A14348" w14:textId="77777777" w:rsidR="00B6467F" w:rsidRPr="00B6467F" w:rsidRDefault="00B6467F" w:rsidP="00B6467F">
            <w:r w:rsidRPr="00B6467F">
              <w:t>-0.173</w:t>
            </w:r>
          </w:p>
        </w:tc>
        <w:tc>
          <w:tcPr>
            <w:tcW w:w="1128" w:type="dxa"/>
            <w:noWrap/>
            <w:hideMark/>
          </w:tcPr>
          <w:p w14:paraId="769F00FD" w14:textId="77777777" w:rsidR="00B6467F" w:rsidRPr="00B6467F" w:rsidRDefault="00B6467F" w:rsidP="00B6467F">
            <w:r w:rsidRPr="00B6467F">
              <w:t>0.643</w:t>
            </w:r>
          </w:p>
        </w:tc>
      </w:tr>
      <w:tr w:rsidR="00B6467F" w:rsidRPr="00B6467F" w14:paraId="0B81763F" w14:textId="77777777" w:rsidTr="00B6467F">
        <w:trPr>
          <w:trHeight w:val="340"/>
        </w:trPr>
        <w:tc>
          <w:tcPr>
            <w:tcW w:w="2733" w:type="dxa"/>
            <w:noWrap/>
            <w:hideMark/>
          </w:tcPr>
          <w:p w14:paraId="0D37F97F" w14:textId="77777777" w:rsidR="00B6467F" w:rsidRPr="00B6467F" w:rsidRDefault="00B6467F">
            <w:r w:rsidRPr="00B6467F">
              <w:t>MidAlt:Habitat3_open</w:t>
            </w:r>
          </w:p>
        </w:tc>
        <w:tc>
          <w:tcPr>
            <w:tcW w:w="1392" w:type="dxa"/>
            <w:noWrap/>
            <w:hideMark/>
          </w:tcPr>
          <w:p w14:paraId="376B2A8B" w14:textId="77777777" w:rsidR="00B6467F" w:rsidRPr="00B6467F" w:rsidRDefault="00B6467F" w:rsidP="00B6467F">
            <w:r w:rsidRPr="00B6467F">
              <w:t>0.222</w:t>
            </w:r>
          </w:p>
        </w:tc>
        <w:tc>
          <w:tcPr>
            <w:tcW w:w="1067" w:type="dxa"/>
            <w:noWrap/>
            <w:hideMark/>
          </w:tcPr>
          <w:p w14:paraId="254BF32F" w14:textId="77777777" w:rsidR="00B6467F" w:rsidRPr="00B6467F" w:rsidRDefault="00B6467F" w:rsidP="00B6467F">
            <w:r w:rsidRPr="00B6467F">
              <w:t>-0.194</w:t>
            </w:r>
          </w:p>
        </w:tc>
        <w:tc>
          <w:tcPr>
            <w:tcW w:w="1128" w:type="dxa"/>
            <w:noWrap/>
            <w:hideMark/>
          </w:tcPr>
          <w:p w14:paraId="6DBD1FFF" w14:textId="77777777" w:rsidR="00B6467F" w:rsidRPr="00B6467F" w:rsidRDefault="00B6467F" w:rsidP="00B6467F">
            <w:r w:rsidRPr="00B6467F">
              <w:t>0.641</w:t>
            </w:r>
          </w:p>
        </w:tc>
      </w:tr>
      <w:tr w:rsidR="00B6467F" w:rsidRPr="00B6467F" w14:paraId="7601BD1E" w14:textId="77777777" w:rsidTr="00B6467F">
        <w:trPr>
          <w:trHeight w:val="340"/>
        </w:trPr>
        <w:tc>
          <w:tcPr>
            <w:tcW w:w="2733" w:type="dxa"/>
            <w:noWrap/>
            <w:hideMark/>
          </w:tcPr>
          <w:p w14:paraId="00A20510" w14:textId="77777777" w:rsidR="00B6467F" w:rsidRPr="00B6467F" w:rsidRDefault="00B6467F">
            <w:r w:rsidRPr="00B6467F">
              <w:t> </w:t>
            </w:r>
          </w:p>
        </w:tc>
        <w:tc>
          <w:tcPr>
            <w:tcW w:w="1392" w:type="dxa"/>
            <w:noWrap/>
            <w:hideMark/>
          </w:tcPr>
          <w:p w14:paraId="62A8F6CD" w14:textId="77777777" w:rsidR="00B6467F" w:rsidRPr="00B6467F" w:rsidRDefault="00B6467F">
            <w:r w:rsidRPr="00B6467F">
              <w:t> </w:t>
            </w:r>
          </w:p>
        </w:tc>
        <w:tc>
          <w:tcPr>
            <w:tcW w:w="1067" w:type="dxa"/>
            <w:noWrap/>
            <w:hideMark/>
          </w:tcPr>
          <w:p w14:paraId="0710F4F6" w14:textId="77777777" w:rsidR="00B6467F" w:rsidRPr="00B6467F" w:rsidRDefault="00B6467F">
            <w:r w:rsidRPr="00B6467F">
              <w:t> </w:t>
            </w:r>
          </w:p>
        </w:tc>
        <w:tc>
          <w:tcPr>
            <w:tcW w:w="1128" w:type="dxa"/>
            <w:noWrap/>
            <w:hideMark/>
          </w:tcPr>
          <w:p w14:paraId="3092422E" w14:textId="77777777" w:rsidR="00B6467F" w:rsidRPr="00B6467F" w:rsidRDefault="00B6467F">
            <w:r w:rsidRPr="00B6467F">
              <w:t> </w:t>
            </w:r>
          </w:p>
        </w:tc>
      </w:tr>
      <w:tr w:rsidR="00B6467F" w:rsidRPr="00B6467F" w14:paraId="7B68C7FC" w14:textId="77777777" w:rsidTr="00B6467F">
        <w:trPr>
          <w:trHeight w:val="340"/>
        </w:trPr>
        <w:tc>
          <w:tcPr>
            <w:tcW w:w="6320" w:type="dxa"/>
            <w:gridSpan w:val="4"/>
            <w:noWrap/>
            <w:hideMark/>
          </w:tcPr>
          <w:p w14:paraId="3BC12302" w14:textId="77777777" w:rsidR="00B6467F" w:rsidRPr="00B6467F" w:rsidRDefault="00B6467F">
            <w:pPr>
              <w:rPr>
                <w:b/>
                <w:bCs/>
              </w:rPr>
            </w:pPr>
            <w:r w:rsidRPr="00B6467F">
              <w:rPr>
                <w:b/>
                <w:bCs/>
              </w:rPr>
              <w:t>Belly Dichromatism ~ MidAlt * Habitat</w:t>
            </w:r>
          </w:p>
        </w:tc>
      </w:tr>
      <w:tr w:rsidR="00B6467F" w:rsidRPr="00B6467F" w14:paraId="0B89557D" w14:textId="77777777" w:rsidTr="00B6467F">
        <w:trPr>
          <w:trHeight w:val="340"/>
        </w:trPr>
        <w:tc>
          <w:tcPr>
            <w:tcW w:w="2733" w:type="dxa"/>
            <w:noWrap/>
            <w:hideMark/>
          </w:tcPr>
          <w:p w14:paraId="7DCCFA97" w14:textId="77777777" w:rsidR="00B6467F" w:rsidRPr="00B6467F" w:rsidRDefault="00B6467F">
            <w:r w:rsidRPr="00B6467F">
              <w:t>Trait</w:t>
            </w:r>
          </w:p>
        </w:tc>
        <w:tc>
          <w:tcPr>
            <w:tcW w:w="1392" w:type="dxa"/>
            <w:noWrap/>
            <w:hideMark/>
          </w:tcPr>
          <w:p w14:paraId="3BB6705C" w14:textId="77777777" w:rsidR="00B6467F" w:rsidRPr="00B6467F" w:rsidRDefault="00B6467F">
            <w:r w:rsidRPr="00B6467F">
              <w:t>post.median</w:t>
            </w:r>
          </w:p>
        </w:tc>
        <w:tc>
          <w:tcPr>
            <w:tcW w:w="1067" w:type="dxa"/>
            <w:noWrap/>
            <w:hideMark/>
          </w:tcPr>
          <w:p w14:paraId="61015CDA" w14:textId="77777777" w:rsidR="00B6467F" w:rsidRPr="00B6467F" w:rsidRDefault="00B6467F">
            <w:r w:rsidRPr="00B6467F">
              <w:t>l-95% CI</w:t>
            </w:r>
          </w:p>
        </w:tc>
        <w:tc>
          <w:tcPr>
            <w:tcW w:w="1128" w:type="dxa"/>
            <w:noWrap/>
            <w:hideMark/>
          </w:tcPr>
          <w:p w14:paraId="0C53F276" w14:textId="77777777" w:rsidR="00B6467F" w:rsidRPr="00B6467F" w:rsidRDefault="00B6467F">
            <w:r w:rsidRPr="00B6467F">
              <w:t>u-95% CI</w:t>
            </w:r>
          </w:p>
        </w:tc>
      </w:tr>
      <w:tr w:rsidR="00B6467F" w:rsidRPr="00B6467F" w14:paraId="1C19E4E1" w14:textId="77777777" w:rsidTr="00B6467F">
        <w:trPr>
          <w:trHeight w:val="340"/>
        </w:trPr>
        <w:tc>
          <w:tcPr>
            <w:tcW w:w="2733" w:type="dxa"/>
            <w:noWrap/>
            <w:hideMark/>
          </w:tcPr>
          <w:p w14:paraId="2EA14DDD" w14:textId="77777777" w:rsidR="00B6467F" w:rsidRPr="00B6467F" w:rsidRDefault="00B6467F">
            <w:r w:rsidRPr="00B6467F">
              <w:t>(Intercept)</w:t>
            </w:r>
          </w:p>
        </w:tc>
        <w:tc>
          <w:tcPr>
            <w:tcW w:w="1392" w:type="dxa"/>
            <w:noWrap/>
            <w:hideMark/>
          </w:tcPr>
          <w:p w14:paraId="7D34ECA0" w14:textId="77777777" w:rsidR="00B6467F" w:rsidRPr="00B6467F" w:rsidRDefault="00B6467F" w:rsidP="00B6467F">
            <w:r w:rsidRPr="00B6467F">
              <w:t>0.011</w:t>
            </w:r>
          </w:p>
        </w:tc>
        <w:tc>
          <w:tcPr>
            <w:tcW w:w="1067" w:type="dxa"/>
            <w:noWrap/>
            <w:hideMark/>
          </w:tcPr>
          <w:p w14:paraId="7266B20E" w14:textId="77777777" w:rsidR="00B6467F" w:rsidRPr="00B6467F" w:rsidRDefault="00B6467F" w:rsidP="00B6467F">
            <w:r w:rsidRPr="00B6467F">
              <w:t>-0.586</w:t>
            </w:r>
          </w:p>
        </w:tc>
        <w:tc>
          <w:tcPr>
            <w:tcW w:w="1128" w:type="dxa"/>
            <w:noWrap/>
            <w:hideMark/>
          </w:tcPr>
          <w:p w14:paraId="68C9ADB5" w14:textId="77777777" w:rsidR="00B6467F" w:rsidRPr="00B6467F" w:rsidRDefault="00B6467F" w:rsidP="00B6467F">
            <w:r w:rsidRPr="00B6467F">
              <w:t>0.621</w:t>
            </w:r>
          </w:p>
        </w:tc>
      </w:tr>
      <w:tr w:rsidR="00B6467F" w:rsidRPr="00B6467F" w14:paraId="14B350E6" w14:textId="77777777" w:rsidTr="00B6467F">
        <w:trPr>
          <w:trHeight w:val="340"/>
        </w:trPr>
        <w:tc>
          <w:tcPr>
            <w:tcW w:w="2733" w:type="dxa"/>
            <w:noWrap/>
            <w:hideMark/>
          </w:tcPr>
          <w:p w14:paraId="286E4356" w14:textId="77777777" w:rsidR="00B6467F" w:rsidRPr="00B6467F" w:rsidRDefault="00B6467F">
            <w:r w:rsidRPr="00B6467F">
              <w:t>MidAlt</w:t>
            </w:r>
          </w:p>
        </w:tc>
        <w:tc>
          <w:tcPr>
            <w:tcW w:w="1392" w:type="dxa"/>
            <w:noWrap/>
            <w:hideMark/>
          </w:tcPr>
          <w:p w14:paraId="291A0B8B" w14:textId="77777777" w:rsidR="00B6467F" w:rsidRPr="00B6467F" w:rsidRDefault="00B6467F" w:rsidP="00B6467F">
            <w:r w:rsidRPr="00B6467F">
              <w:t>-0.433</w:t>
            </w:r>
          </w:p>
        </w:tc>
        <w:tc>
          <w:tcPr>
            <w:tcW w:w="1067" w:type="dxa"/>
            <w:noWrap/>
            <w:hideMark/>
          </w:tcPr>
          <w:p w14:paraId="67398A0B" w14:textId="77777777" w:rsidR="00B6467F" w:rsidRPr="00B6467F" w:rsidRDefault="00B6467F" w:rsidP="00B6467F">
            <w:r w:rsidRPr="00B6467F">
              <w:t>-0.846</w:t>
            </w:r>
          </w:p>
        </w:tc>
        <w:tc>
          <w:tcPr>
            <w:tcW w:w="1128" w:type="dxa"/>
            <w:noWrap/>
            <w:hideMark/>
          </w:tcPr>
          <w:p w14:paraId="2571AAD4" w14:textId="77777777" w:rsidR="00B6467F" w:rsidRPr="00B6467F" w:rsidRDefault="00B6467F" w:rsidP="00B6467F">
            <w:r w:rsidRPr="00B6467F">
              <w:t>-0.005</w:t>
            </w:r>
          </w:p>
        </w:tc>
      </w:tr>
      <w:tr w:rsidR="00B6467F" w:rsidRPr="00B6467F" w14:paraId="7551C8AD" w14:textId="77777777" w:rsidTr="00B6467F">
        <w:trPr>
          <w:trHeight w:val="340"/>
        </w:trPr>
        <w:tc>
          <w:tcPr>
            <w:tcW w:w="2733" w:type="dxa"/>
            <w:noWrap/>
            <w:hideMark/>
          </w:tcPr>
          <w:p w14:paraId="3E333EC7" w14:textId="77777777" w:rsidR="00B6467F" w:rsidRPr="00B6467F" w:rsidRDefault="00B6467F">
            <w:r w:rsidRPr="00B6467F">
              <w:t>Habitat2_mixed</w:t>
            </w:r>
          </w:p>
        </w:tc>
        <w:tc>
          <w:tcPr>
            <w:tcW w:w="1392" w:type="dxa"/>
            <w:noWrap/>
            <w:hideMark/>
          </w:tcPr>
          <w:p w14:paraId="4EFC2D1C" w14:textId="77777777" w:rsidR="00B6467F" w:rsidRPr="00B6467F" w:rsidRDefault="00B6467F" w:rsidP="00B6467F">
            <w:r w:rsidRPr="00B6467F">
              <w:t>-0.184</w:t>
            </w:r>
          </w:p>
        </w:tc>
        <w:tc>
          <w:tcPr>
            <w:tcW w:w="1067" w:type="dxa"/>
            <w:noWrap/>
            <w:hideMark/>
          </w:tcPr>
          <w:p w14:paraId="3B5B7CB0" w14:textId="77777777" w:rsidR="00B6467F" w:rsidRPr="00B6467F" w:rsidRDefault="00B6467F" w:rsidP="00B6467F">
            <w:r w:rsidRPr="00B6467F">
              <w:t>-0.540</w:t>
            </w:r>
          </w:p>
        </w:tc>
        <w:tc>
          <w:tcPr>
            <w:tcW w:w="1128" w:type="dxa"/>
            <w:noWrap/>
            <w:hideMark/>
          </w:tcPr>
          <w:p w14:paraId="3FCB4CE5" w14:textId="77777777" w:rsidR="00B6467F" w:rsidRPr="00B6467F" w:rsidRDefault="00B6467F" w:rsidP="00B6467F">
            <w:r w:rsidRPr="00B6467F">
              <w:t>0.174</w:t>
            </w:r>
          </w:p>
        </w:tc>
      </w:tr>
      <w:tr w:rsidR="00B6467F" w:rsidRPr="00B6467F" w14:paraId="107A9719" w14:textId="77777777" w:rsidTr="00B6467F">
        <w:trPr>
          <w:trHeight w:val="340"/>
        </w:trPr>
        <w:tc>
          <w:tcPr>
            <w:tcW w:w="2733" w:type="dxa"/>
            <w:noWrap/>
            <w:hideMark/>
          </w:tcPr>
          <w:p w14:paraId="5D8C8CBB" w14:textId="77777777" w:rsidR="00B6467F" w:rsidRPr="00B6467F" w:rsidRDefault="00B6467F">
            <w:r w:rsidRPr="00B6467F">
              <w:t>Habitat3_open</w:t>
            </w:r>
          </w:p>
        </w:tc>
        <w:tc>
          <w:tcPr>
            <w:tcW w:w="1392" w:type="dxa"/>
            <w:noWrap/>
            <w:hideMark/>
          </w:tcPr>
          <w:p w14:paraId="73FFD3BF" w14:textId="77777777" w:rsidR="00B6467F" w:rsidRPr="00B6467F" w:rsidRDefault="00B6467F" w:rsidP="00B6467F">
            <w:r w:rsidRPr="00B6467F">
              <w:t>-0.236</w:t>
            </w:r>
          </w:p>
        </w:tc>
        <w:tc>
          <w:tcPr>
            <w:tcW w:w="1067" w:type="dxa"/>
            <w:noWrap/>
            <w:hideMark/>
          </w:tcPr>
          <w:p w14:paraId="386B4338" w14:textId="77777777" w:rsidR="00B6467F" w:rsidRPr="00B6467F" w:rsidRDefault="00B6467F" w:rsidP="00B6467F">
            <w:r w:rsidRPr="00B6467F">
              <w:t>-0.614</w:t>
            </w:r>
          </w:p>
        </w:tc>
        <w:tc>
          <w:tcPr>
            <w:tcW w:w="1128" w:type="dxa"/>
            <w:noWrap/>
            <w:hideMark/>
          </w:tcPr>
          <w:p w14:paraId="05FE8680" w14:textId="77777777" w:rsidR="00B6467F" w:rsidRPr="00B6467F" w:rsidRDefault="00B6467F" w:rsidP="00B6467F">
            <w:r w:rsidRPr="00B6467F">
              <w:t>0.151</w:t>
            </w:r>
          </w:p>
        </w:tc>
      </w:tr>
      <w:tr w:rsidR="00B6467F" w:rsidRPr="00B6467F" w14:paraId="54708B6E" w14:textId="77777777" w:rsidTr="00B6467F">
        <w:trPr>
          <w:trHeight w:val="340"/>
        </w:trPr>
        <w:tc>
          <w:tcPr>
            <w:tcW w:w="2733" w:type="dxa"/>
            <w:noWrap/>
            <w:hideMark/>
          </w:tcPr>
          <w:p w14:paraId="4A034F35" w14:textId="77777777" w:rsidR="00B6467F" w:rsidRPr="00B6467F" w:rsidRDefault="00B6467F">
            <w:r w:rsidRPr="00B6467F">
              <w:t>MidAlt:Habitat2_mixed</w:t>
            </w:r>
          </w:p>
        </w:tc>
        <w:tc>
          <w:tcPr>
            <w:tcW w:w="1392" w:type="dxa"/>
            <w:noWrap/>
            <w:hideMark/>
          </w:tcPr>
          <w:p w14:paraId="7C0275C6" w14:textId="77777777" w:rsidR="00B6467F" w:rsidRPr="00B6467F" w:rsidRDefault="00B6467F" w:rsidP="00B6467F">
            <w:r w:rsidRPr="00B6467F">
              <w:t>0.535</w:t>
            </w:r>
          </w:p>
        </w:tc>
        <w:tc>
          <w:tcPr>
            <w:tcW w:w="1067" w:type="dxa"/>
            <w:noWrap/>
            <w:hideMark/>
          </w:tcPr>
          <w:p w14:paraId="056D1EC0" w14:textId="77777777" w:rsidR="00B6467F" w:rsidRPr="00B6467F" w:rsidRDefault="00B6467F" w:rsidP="00B6467F">
            <w:r w:rsidRPr="00B6467F">
              <w:t>0.085</w:t>
            </w:r>
          </w:p>
        </w:tc>
        <w:tc>
          <w:tcPr>
            <w:tcW w:w="1128" w:type="dxa"/>
            <w:noWrap/>
            <w:hideMark/>
          </w:tcPr>
          <w:p w14:paraId="46415BEE" w14:textId="77777777" w:rsidR="00B6467F" w:rsidRPr="00B6467F" w:rsidRDefault="00B6467F" w:rsidP="00B6467F">
            <w:r w:rsidRPr="00B6467F">
              <w:t>0.963</w:t>
            </w:r>
          </w:p>
        </w:tc>
      </w:tr>
      <w:tr w:rsidR="00B6467F" w:rsidRPr="00B6467F" w14:paraId="2F284DFC" w14:textId="77777777" w:rsidTr="00B6467F">
        <w:trPr>
          <w:trHeight w:val="340"/>
        </w:trPr>
        <w:tc>
          <w:tcPr>
            <w:tcW w:w="2733" w:type="dxa"/>
            <w:noWrap/>
            <w:hideMark/>
          </w:tcPr>
          <w:p w14:paraId="7CA1F038" w14:textId="77777777" w:rsidR="00B6467F" w:rsidRPr="00B6467F" w:rsidRDefault="00B6467F">
            <w:r w:rsidRPr="00B6467F">
              <w:t>MidAlt:Habitat3_open</w:t>
            </w:r>
          </w:p>
        </w:tc>
        <w:tc>
          <w:tcPr>
            <w:tcW w:w="1392" w:type="dxa"/>
            <w:noWrap/>
            <w:hideMark/>
          </w:tcPr>
          <w:p w14:paraId="6B899ECF" w14:textId="77777777" w:rsidR="00B6467F" w:rsidRPr="00B6467F" w:rsidRDefault="00B6467F" w:rsidP="00B6467F">
            <w:r w:rsidRPr="00B6467F">
              <w:t>0.481</w:t>
            </w:r>
          </w:p>
        </w:tc>
        <w:tc>
          <w:tcPr>
            <w:tcW w:w="1067" w:type="dxa"/>
            <w:noWrap/>
            <w:hideMark/>
          </w:tcPr>
          <w:p w14:paraId="199E5ED1" w14:textId="77777777" w:rsidR="00B6467F" w:rsidRPr="00B6467F" w:rsidRDefault="00B6467F" w:rsidP="00B6467F">
            <w:r w:rsidRPr="00B6467F">
              <w:t>0.037</w:t>
            </w:r>
          </w:p>
        </w:tc>
        <w:tc>
          <w:tcPr>
            <w:tcW w:w="1128" w:type="dxa"/>
            <w:noWrap/>
            <w:hideMark/>
          </w:tcPr>
          <w:p w14:paraId="6BA835E4" w14:textId="77777777" w:rsidR="00B6467F" w:rsidRPr="00B6467F" w:rsidRDefault="00B6467F" w:rsidP="00B6467F">
            <w:r w:rsidRPr="00B6467F">
              <w:t>0.921</w:t>
            </w:r>
          </w:p>
        </w:tc>
      </w:tr>
      <w:tr w:rsidR="00B6467F" w:rsidRPr="00B6467F" w14:paraId="4FA0B9AA" w14:textId="77777777" w:rsidTr="00B6467F">
        <w:trPr>
          <w:trHeight w:val="340"/>
        </w:trPr>
        <w:tc>
          <w:tcPr>
            <w:tcW w:w="2733" w:type="dxa"/>
            <w:noWrap/>
            <w:hideMark/>
          </w:tcPr>
          <w:p w14:paraId="38449497" w14:textId="77777777" w:rsidR="00B6467F" w:rsidRPr="00B6467F" w:rsidRDefault="00B6467F">
            <w:r w:rsidRPr="00B6467F">
              <w:t> </w:t>
            </w:r>
          </w:p>
        </w:tc>
        <w:tc>
          <w:tcPr>
            <w:tcW w:w="1392" w:type="dxa"/>
            <w:noWrap/>
            <w:hideMark/>
          </w:tcPr>
          <w:p w14:paraId="3A0528BE" w14:textId="77777777" w:rsidR="00B6467F" w:rsidRPr="00B6467F" w:rsidRDefault="00B6467F">
            <w:r w:rsidRPr="00B6467F">
              <w:t> </w:t>
            </w:r>
          </w:p>
        </w:tc>
        <w:tc>
          <w:tcPr>
            <w:tcW w:w="1067" w:type="dxa"/>
            <w:noWrap/>
            <w:hideMark/>
          </w:tcPr>
          <w:p w14:paraId="72F8CA3A" w14:textId="77777777" w:rsidR="00B6467F" w:rsidRPr="00B6467F" w:rsidRDefault="00B6467F">
            <w:r w:rsidRPr="00B6467F">
              <w:t> </w:t>
            </w:r>
          </w:p>
        </w:tc>
        <w:tc>
          <w:tcPr>
            <w:tcW w:w="1128" w:type="dxa"/>
            <w:noWrap/>
            <w:hideMark/>
          </w:tcPr>
          <w:p w14:paraId="4D72FEAB" w14:textId="77777777" w:rsidR="00B6467F" w:rsidRPr="00B6467F" w:rsidRDefault="00B6467F">
            <w:r w:rsidRPr="00B6467F">
              <w:t> </w:t>
            </w:r>
          </w:p>
        </w:tc>
      </w:tr>
      <w:tr w:rsidR="00B6467F" w:rsidRPr="00B6467F" w14:paraId="60332434" w14:textId="77777777" w:rsidTr="00B6467F">
        <w:trPr>
          <w:trHeight w:val="340"/>
        </w:trPr>
        <w:tc>
          <w:tcPr>
            <w:tcW w:w="6320" w:type="dxa"/>
            <w:gridSpan w:val="4"/>
            <w:noWrap/>
            <w:hideMark/>
          </w:tcPr>
          <w:p w14:paraId="63FF9CE7" w14:textId="77777777" w:rsidR="00B6467F" w:rsidRPr="00B6467F" w:rsidRDefault="00B6467F">
            <w:pPr>
              <w:rPr>
                <w:b/>
                <w:bCs/>
              </w:rPr>
            </w:pPr>
            <w:r w:rsidRPr="00B6467F">
              <w:rPr>
                <w:b/>
                <w:bCs/>
              </w:rPr>
              <w:t>Mantle Dichromatism ~ MidAlt * Habitat</w:t>
            </w:r>
          </w:p>
        </w:tc>
      </w:tr>
      <w:tr w:rsidR="00B6467F" w:rsidRPr="00B6467F" w14:paraId="3D38190C" w14:textId="77777777" w:rsidTr="00B6467F">
        <w:trPr>
          <w:trHeight w:val="340"/>
        </w:trPr>
        <w:tc>
          <w:tcPr>
            <w:tcW w:w="2733" w:type="dxa"/>
            <w:noWrap/>
            <w:hideMark/>
          </w:tcPr>
          <w:p w14:paraId="2500DA60" w14:textId="77777777" w:rsidR="00B6467F" w:rsidRPr="00B6467F" w:rsidRDefault="00B6467F">
            <w:r w:rsidRPr="00B6467F">
              <w:t>Trait</w:t>
            </w:r>
          </w:p>
        </w:tc>
        <w:tc>
          <w:tcPr>
            <w:tcW w:w="1392" w:type="dxa"/>
            <w:noWrap/>
            <w:hideMark/>
          </w:tcPr>
          <w:p w14:paraId="2CC6558A" w14:textId="77777777" w:rsidR="00B6467F" w:rsidRPr="00B6467F" w:rsidRDefault="00B6467F">
            <w:r w:rsidRPr="00B6467F">
              <w:t>post.median</w:t>
            </w:r>
          </w:p>
        </w:tc>
        <w:tc>
          <w:tcPr>
            <w:tcW w:w="1067" w:type="dxa"/>
            <w:noWrap/>
            <w:hideMark/>
          </w:tcPr>
          <w:p w14:paraId="4FCC5F9B" w14:textId="77777777" w:rsidR="00B6467F" w:rsidRPr="00B6467F" w:rsidRDefault="00B6467F">
            <w:r w:rsidRPr="00B6467F">
              <w:t>l-95% CI</w:t>
            </w:r>
          </w:p>
        </w:tc>
        <w:tc>
          <w:tcPr>
            <w:tcW w:w="1128" w:type="dxa"/>
            <w:noWrap/>
            <w:hideMark/>
          </w:tcPr>
          <w:p w14:paraId="6E7C9A4B" w14:textId="77777777" w:rsidR="00B6467F" w:rsidRPr="00B6467F" w:rsidRDefault="00B6467F">
            <w:r w:rsidRPr="00B6467F">
              <w:t>u-95% CI</w:t>
            </w:r>
          </w:p>
        </w:tc>
      </w:tr>
      <w:tr w:rsidR="00B6467F" w:rsidRPr="00B6467F" w14:paraId="30F23172" w14:textId="77777777" w:rsidTr="00B6467F">
        <w:trPr>
          <w:trHeight w:val="340"/>
        </w:trPr>
        <w:tc>
          <w:tcPr>
            <w:tcW w:w="2733" w:type="dxa"/>
            <w:noWrap/>
            <w:hideMark/>
          </w:tcPr>
          <w:p w14:paraId="2C25A71F" w14:textId="77777777" w:rsidR="00B6467F" w:rsidRPr="00B6467F" w:rsidRDefault="00B6467F">
            <w:r w:rsidRPr="00B6467F">
              <w:t>(Intercept)</w:t>
            </w:r>
          </w:p>
        </w:tc>
        <w:tc>
          <w:tcPr>
            <w:tcW w:w="1392" w:type="dxa"/>
            <w:noWrap/>
            <w:hideMark/>
          </w:tcPr>
          <w:p w14:paraId="3B8907DC" w14:textId="77777777" w:rsidR="00B6467F" w:rsidRPr="00B6467F" w:rsidRDefault="00B6467F" w:rsidP="00B6467F">
            <w:r w:rsidRPr="00B6467F">
              <w:t>-0.089</w:t>
            </w:r>
          </w:p>
        </w:tc>
        <w:tc>
          <w:tcPr>
            <w:tcW w:w="1067" w:type="dxa"/>
            <w:noWrap/>
            <w:hideMark/>
          </w:tcPr>
          <w:p w14:paraId="12FF5439" w14:textId="77777777" w:rsidR="00B6467F" w:rsidRPr="00B6467F" w:rsidRDefault="00B6467F" w:rsidP="00B6467F">
            <w:r w:rsidRPr="00B6467F">
              <w:t>-0.614</w:t>
            </w:r>
          </w:p>
        </w:tc>
        <w:tc>
          <w:tcPr>
            <w:tcW w:w="1128" w:type="dxa"/>
            <w:noWrap/>
            <w:hideMark/>
          </w:tcPr>
          <w:p w14:paraId="684EC541" w14:textId="77777777" w:rsidR="00B6467F" w:rsidRPr="00B6467F" w:rsidRDefault="00B6467F" w:rsidP="00B6467F">
            <w:r w:rsidRPr="00B6467F">
              <w:t>0.476</w:t>
            </w:r>
          </w:p>
        </w:tc>
      </w:tr>
      <w:tr w:rsidR="00B6467F" w:rsidRPr="00B6467F" w14:paraId="6607F52B" w14:textId="77777777" w:rsidTr="00B6467F">
        <w:trPr>
          <w:trHeight w:val="340"/>
        </w:trPr>
        <w:tc>
          <w:tcPr>
            <w:tcW w:w="2733" w:type="dxa"/>
            <w:noWrap/>
            <w:hideMark/>
          </w:tcPr>
          <w:p w14:paraId="565FAC4B" w14:textId="77777777" w:rsidR="00B6467F" w:rsidRPr="00B6467F" w:rsidRDefault="00B6467F">
            <w:r w:rsidRPr="00B6467F">
              <w:lastRenderedPageBreak/>
              <w:t>MidAlt</w:t>
            </w:r>
          </w:p>
        </w:tc>
        <w:tc>
          <w:tcPr>
            <w:tcW w:w="1392" w:type="dxa"/>
            <w:noWrap/>
            <w:hideMark/>
          </w:tcPr>
          <w:p w14:paraId="2F6196D5" w14:textId="77777777" w:rsidR="00B6467F" w:rsidRPr="00B6467F" w:rsidRDefault="00B6467F" w:rsidP="00B6467F">
            <w:r w:rsidRPr="00B6467F">
              <w:t>0.049</w:t>
            </w:r>
          </w:p>
        </w:tc>
        <w:tc>
          <w:tcPr>
            <w:tcW w:w="1067" w:type="dxa"/>
            <w:noWrap/>
            <w:hideMark/>
          </w:tcPr>
          <w:p w14:paraId="4DE43E32" w14:textId="77777777" w:rsidR="00B6467F" w:rsidRPr="00B6467F" w:rsidRDefault="00B6467F" w:rsidP="00B6467F">
            <w:r w:rsidRPr="00B6467F">
              <w:t>-0.398</w:t>
            </w:r>
          </w:p>
        </w:tc>
        <w:tc>
          <w:tcPr>
            <w:tcW w:w="1128" w:type="dxa"/>
            <w:noWrap/>
            <w:hideMark/>
          </w:tcPr>
          <w:p w14:paraId="4832F5AE" w14:textId="77777777" w:rsidR="00B6467F" w:rsidRPr="00B6467F" w:rsidRDefault="00B6467F" w:rsidP="00B6467F">
            <w:r w:rsidRPr="00B6467F">
              <w:t>0.497</w:t>
            </w:r>
          </w:p>
        </w:tc>
      </w:tr>
      <w:tr w:rsidR="00B6467F" w:rsidRPr="00B6467F" w14:paraId="1D4DB727" w14:textId="77777777" w:rsidTr="00B6467F">
        <w:trPr>
          <w:trHeight w:val="340"/>
        </w:trPr>
        <w:tc>
          <w:tcPr>
            <w:tcW w:w="2733" w:type="dxa"/>
            <w:noWrap/>
            <w:hideMark/>
          </w:tcPr>
          <w:p w14:paraId="5A554E1B" w14:textId="77777777" w:rsidR="00B6467F" w:rsidRPr="00B6467F" w:rsidRDefault="00B6467F">
            <w:r w:rsidRPr="00B6467F">
              <w:t>Habitat2_mixed</w:t>
            </w:r>
          </w:p>
        </w:tc>
        <w:tc>
          <w:tcPr>
            <w:tcW w:w="1392" w:type="dxa"/>
            <w:noWrap/>
            <w:hideMark/>
          </w:tcPr>
          <w:p w14:paraId="15A259B2" w14:textId="77777777" w:rsidR="00B6467F" w:rsidRPr="00B6467F" w:rsidRDefault="00B6467F" w:rsidP="00B6467F">
            <w:r w:rsidRPr="00B6467F">
              <w:t>0.221</w:t>
            </w:r>
          </w:p>
        </w:tc>
        <w:tc>
          <w:tcPr>
            <w:tcW w:w="1067" w:type="dxa"/>
            <w:noWrap/>
            <w:hideMark/>
          </w:tcPr>
          <w:p w14:paraId="1057CD1F" w14:textId="77777777" w:rsidR="00B6467F" w:rsidRPr="00B6467F" w:rsidRDefault="00B6467F" w:rsidP="00B6467F">
            <w:r w:rsidRPr="00B6467F">
              <w:t>-0.162</w:t>
            </w:r>
          </w:p>
        </w:tc>
        <w:tc>
          <w:tcPr>
            <w:tcW w:w="1128" w:type="dxa"/>
            <w:noWrap/>
            <w:hideMark/>
          </w:tcPr>
          <w:p w14:paraId="1364CE5E" w14:textId="77777777" w:rsidR="00B6467F" w:rsidRPr="00B6467F" w:rsidRDefault="00B6467F" w:rsidP="00B6467F">
            <w:r w:rsidRPr="00B6467F">
              <w:t>0.602</w:t>
            </w:r>
          </w:p>
        </w:tc>
      </w:tr>
      <w:tr w:rsidR="00B6467F" w:rsidRPr="00B6467F" w14:paraId="6BA04CC0" w14:textId="77777777" w:rsidTr="00B6467F">
        <w:trPr>
          <w:trHeight w:val="340"/>
        </w:trPr>
        <w:tc>
          <w:tcPr>
            <w:tcW w:w="2733" w:type="dxa"/>
            <w:noWrap/>
            <w:hideMark/>
          </w:tcPr>
          <w:p w14:paraId="49782630" w14:textId="77777777" w:rsidR="00B6467F" w:rsidRPr="00B6467F" w:rsidRDefault="00B6467F">
            <w:r w:rsidRPr="00B6467F">
              <w:t>Habitat3_open</w:t>
            </w:r>
          </w:p>
        </w:tc>
        <w:tc>
          <w:tcPr>
            <w:tcW w:w="1392" w:type="dxa"/>
            <w:noWrap/>
            <w:hideMark/>
          </w:tcPr>
          <w:p w14:paraId="215DE32B" w14:textId="77777777" w:rsidR="00B6467F" w:rsidRPr="00B6467F" w:rsidRDefault="00B6467F" w:rsidP="00B6467F">
            <w:r w:rsidRPr="00B6467F">
              <w:t>0.095</w:t>
            </w:r>
          </w:p>
        </w:tc>
        <w:tc>
          <w:tcPr>
            <w:tcW w:w="1067" w:type="dxa"/>
            <w:noWrap/>
            <w:hideMark/>
          </w:tcPr>
          <w:p w14:paraId="29E0B965" w14:textId="77777777" w:rsidR="00B6467F" w:rsidRPr="00B6467F" w:rsidRDefault="00B6467F" w:rsidP="00B6467F">
            <w:r w:rsidRPr="00B6467F">
              <w:t>-0.314</w:t>
            </w:r>
          </w:p>
        </w:tc>
        <w:tc>
          <w:tcPr>
            <w:tcW w:w="1128" w:type="dxa"/>
            <w:noWrap/>
            <w:hideMark/>
          </w:tcPr>
          <w:p w14:paraId="2D352A30" w14:textId="77777777" w:rsidR="00B6467F" w:rsidRPr="00B6467F" w:rsidRDefault="00B6467F" w:rsidP="00B6467F">
            <w:r w:rsidRPr="00B6467F">
              <w:t>0.484</w:t>
            </w:r>
          </w:p>
        </w:tc>
      </w:tr>
      <w:tr w:rsidR="00B6467F" w:rsidRPr="00B6467F" w14:paraId="3D8C897C" w14:textId="77777777" w:rsidTr="00B6467F">
        <w:trPr>
          <w:trHeight w:val="340"/>
        </w:trPr>
        <w:tc>
          <w:tcPr>
            <w:tcW w:w="2733" w:type="dxa"/>
            <w:noWrap/>
            <w:hideMark/>
          </w:tcPr>
          <w:p w14:paraId="7FAD4F5E" w14:textId="77777777" w:rsidR="00B6467F" w:rsidRPr="00B6467F" w:rsidRDefault="00B6467F">
            <w:r w:rsidRPr="00B6467F">
              <w:t>MidAlt:Habitat2_mixed</w:t>
            </w:r>
          </w:p>
        </w:tc>
        <w:tc>
          <w:tcPr>
            <w:tcW w:w="1392" w:type="dxa"/>
            <w:noWrap/>
            <w:hideMark/>
          </w:tcPr>
          <w:p w14:paraId="36CABF76" w14:textId="77777777" w:rsidR="00B6467F" w:rsidRPr="00B6467F" w:rsidRDefault="00B6467F" w:rsidP="00B6467F">
            <w:r w:rsidRPr="00B6467F">
              <w:t>0.031</w:t>
            </w:r>
          </w:p>
        </w:tc>
        <w:tc>
          <w:tcPr>
            <w:tcW w:w="1067" w:type="dxa"/>
            <w:noWrap/>
            <w:hideMark/>
          </w:tcPr>
          <w:p w14:paraId="1B1FE484" w14:textId="77777777" w:rsidR="00B6467F" w:rsidRPr="00B6467F" w:rsidRDefault="00B6467F" w:rsidP="00B6467F">
            <w:r w:rsidRPr="00B6467F">
              <w:t>-0.441</w:t>
            </w:r>
          </w:p>
        </w:tc>
        <w:tc>
          <w:tcPr>
            <w:tcW w:w="1128" w:type="dxa"/>
            <w:noWrap/>
            <w:hideMark/>
          </w:tcPr>
          <w:p w14:paraId="318E5CD8" w14:textId="77777777" w:rsidR="00B6467F" w:rsidRPr="00B6467F" w:rsidRDefault="00B6467F" w:rsidP="00B6467F">
            <w:r w:rsidRPr="00B6467F">
              <w:t>0.528</w:t>
            </w:r>
          </w:p>
        </w:tc>
      </w:tr>
      <w:tr w:rsidR="00B6467F" w:rsidRPr="00B6467F" w14:paraId="1EEA85B6" w14:textId="77777777" w:rsidTr="00B6467F">
        <w:trPr>
          <w:trHeight w:val="340"/>
        </w:trPr>
        <w:tc>
          <w:tcPr>
            <w:tcW w:w="2733" w:type="dxa"/>
            <w:noWrap/>
            <w:hideMark/>
          </w:tcPr>
          <w:p w14:paraId="53832AAB" w14:textId="77777777" w:rsidR="00B6467F" w:rsidRPr="00B6467F" w:rsidRDefault="00B6467F">
            <w:r w:rsidRPr="00B6467F">
              <w:t>MidAlt:Habitat3_open</w:t>
            </w:r>
          </w:p>
        </w:tc>
        <w:tc>
          <w:tcPr>
            <w:tcW w:w="1392" w:type="dxa"/>
            <w:noWrap/>
            <w:hideMark/>
          </w:tcPr>
          <w:p w14:paraId="6A08CD0B" w14:textId="77777777" w:rsidR="00B6467F" w:rsidRPr="00B6467F" w:rsidRDefault="00B6467F" w:rsidP="00B6467F">
            <w:r w:rsidRPr="00B6467F">
              <w:t>0.098</w:t>
            </w:r>
          </w:p>
        </w:tc>
        <w:tc>
          <w:tcPr>
            <w:tcW w:w="1067" w:type="dxa"/>
            <w:noWrap/>
            <w:hideMark/>
          </w:tcPr>
          <w:p w14:paraId="6EAF008D" w14:textId="77777777" w:rsidR="00B6467F" w:rsidRPr="00B6467F" w:rsidRDefault="00B6467F" w:rsidP="00B6467F">
            <w:r w:rsidRPr="00B6467F">
              <w:t>-0.383</w:t>
            </w:r>
          </w:p>
        </w:tc>
        <w:tc>
          <w:tcPr>
            <w:tcW w:w="1128" w:type="dxa"/>
            <w:noWrap/>
            <w:hideMark/>
          </w:tcPr>
          <w:p w14:paraId="4AB50E18" w14:textId="77777777" w:rsidR="00B6467F" w:rsidRPr="00B6467F" w:rsidRDefault="00B6467F" w:rsidP="00B6467F">
            <w:r w:rsidRPr="00B6467F">
              <w:t>0.572</w:t>
            </w:r>
          </w:p>
        </w:tc>
      </w:tr>
      <w:tr w:rsidR="00B6467F" w:rsidRPr="00B6467F" w14:paraId="19C97706" w14:textId="77777777" w:rsidTr="00B6467F">
        <w:trPr>
          <w:trHeight w:val="340"/>
        </w:trPr>
        <w:tc>
          <w:tcPr>
            <w:tcW w:w="2733" w:type="dxa"/>
            <w:noWrap/>
            <w:hideMark/>
          </w:tcPr>
          <w:p w14:paraId="26186C8A" w14:textId="77777777" w:rsidR="00B6467F" w:rsidRPr="00B6467F" w:rsidRDefault="00B6467F">
            <w:r w:rsidRPr="00B6467F">
              <w:t> </w:t>
            </w:r>
          </w:p>
        </w:tc>
        <w:tc>
          <w:tcPr>
            <w:tcW w:w="1392" w:type="dxa"/>
            <w:noWrap/>
            <w:hideMark/>
          </w:tcPr>
          <w:p w14:paraId="1208A04F" w14:textId="77777777" w:rsidR="00B6467F" w:rsidRPr="00B6467F" w:rsidRDefault="00B6467F">
            <w:r w:rsidRPr="00B6467F">
              <w:t> </w:t>
            </w:r>
          </w:p>
        </w:tc>
        <w:tc>
          <w:tcPr>
            <w:tcW w:w="1067" w:type="dxa"/>
            <w:noWrap/>
            <w:hideMark/>
          </w:tcPr>
          <w:p w14:paraId="6FFAB6AF" w14:textId="77777777" w:rsidR="00B6467F" w:rsidRPr="00B6467F" w:rsidRDefault="00B6467F">
            <w:r w:rsidRPr="00B6467F">
              <w:t> </w:t>
            </w:r>
          </w:p>
        </w:tc>
        <w:tc>
          <w:tcPr>
            <w:tcW w:w="1128" w:type="dxa"/>
            <w:noWrap/>
            <w:hideMark/>
          </w:tcPr>
          <w:p w14:paraId="003F5C6D" w14:textId="77777777" w:rsidR="00B6467F" w:rsidRPr="00B6467F" w:rsidRDefault="00B6467F">
            <w:r w:rsidRPr="00B6467F">
              <w:t> </w:t>
            </w:r>
          </w:p>
        </w:tc>
      </w:tr>
      <w:tr w:rsidR="00B6467F" w:rsidRPr="00B6467F" w14:paraId="3BC44F51" w14:textId="77777777" w:rsidTr="00B6467F">
        <w:trPr>
          <w:trHeight w:val="340"/>
        </w:trPr>
        <w:tc>
          <w:tcPr>
            <w:tcW w:w="6320" w:type="dxa"/>
            <w:gridSpan w:val="4"/>
            <w:noWrap/>
            <w:hideMark/>
          </w:tcPr>
          <w:p w14:paraId="60E7E836" w14:textId="77777777" w:rsidR="00B6467F" w:rsidRPr="00B6467F" w:rsidRDefault="00B6467F">
            <w:pPr>
              <w:rPr>
                <w:b/>
                <w:bCs/>
              </w:rPr>
            </w:pPr>
            <w:r w:rsidRPr="00B6467F">
              <w:rPr>
                <w:b/>
                <w:bCs/>
              </w:rPr>
              <w:t>Rump Dichromatism ~ MidAlt * Habitat</w:t>
            </w:r>
          </w:p>
        </w:tc>
      </w:tr>
      <w:tr w:rsidR="00B6467F" w:rsidRPr="00B6467F" w14:paraId="6F7FBBC4" w14:textId="77777777" w:rsidTr="00B6467F">
        <w:trPr>
          <w:trHeight w:val="340"/>
        </w:trPr>
        <w:tc>
          <w:tcPr>
            <w:tcW w:w="2733" w:type="dxa"/>
            <w:noWrap/>
            <w:hideMark/>
          </w:tcPr>
          <w:p w14:paraId="7523B176" w14:textId="77777777" w:rsidR="00B6467F" w:rsidRPr="00B6467F" w:rsidRDefault="00B6467F">
            <w:r w:rsidRPr="00B6467F">
              <w:t>Trait</w:t>
            </w:r>
          </w:p>
        </w:tc>
        <w:tc>
          <w:tcPr>
            <w:tcW w:w="1392" w:type="dxa"/>
            <w:noWrap/>
            <w:hideMark/>
          </w:tcPr>
          <w:p w14:paraId="755BF04E" w14:textId="77777777" w:rsidR="00B6467F" w:rsidRPr="00B6467F" w:rsidRDefault="00B6467F">
            <w:r w:rsidRPr="00B6467F">
              <w:t>post.median</w:t>
            </w:r>
          </w:p>
        </w:tc>
        <w:tc>
          <w:tcPr>
            <w:tcW w:w="1067" w:type="dxa"/>
            <w:noWrap/>
            <w:hideMark/>
          </w:tcPr>
          <w:p w14:paraId="631EC4AA" w14:textId="77777777" w:rsidR="00B6467F" w:rsidRPr="00B6467F" w:rsidRDefault="00B6467F">
            <w:r w:rsidRPr="00B6467F">
              <w:t>l-95% CI</w:t>
            </w:r>
          </w:p>
        </w:tc>
        <w:tc>
          <w:tcPr>
            <w:tcW w:w="1128" w:type="dxa"/>
            <w:noWrap/>
            <w:hideMark/>
          </w:tcPr>
          <w:p w14:paraId="2E6B8FFD" w14:textId="77777777" w:rsidR="00B6467F" w:rsidRPr="00B6467F" w:rsidRDefault="00B6467F">
            <w:r w:rsidRPr="00B6467F">
              <w:t>u-95% CI</w:t>
            </w:r>
          </w:p>
        </w:tc>
      </w:tr>
      <w:tr w:rsidR="00B6467F" w:rsidRPr="00B6467F" w14:paraId="4D5CF7B0" w14:textId="77777777" w:rsidTr="00B6467F">
        <w:trPr>
          <w:trHeight w:val="340"/>
        </w:trPr>
        <w:tc>
          <w:tcPr>
            <w:tcW w:w="2733" w:type="dxa"/>
            <w:noWrap/>
            <w:hideMark/>
          </w:tcPr>
          <w:p w14:paraId="12534CC3" w14:textId="77777777" w:rsidR="00B6467F" w:rsidRPr="00B6467F" w:rsidRDefault="00B6467F">
            <w:r w:rsidRPr="00B6467F">
              <w:t>(Intercept)</w:t>
            </w:r>
          </w:p>
        </w:tc>
        <w:tc>
          <w:tcPr>
            <w:tcW w:w="1392" w:type="dxa"/>
            <w:noWrap/>
            <w:hideMark/>
          </w:tcPr>
          <w:p w14:paraId="20B48060" w14:textId="77777777" w:rsidR="00B6467F" w:rsidRPr="00B6467F" w:rsidRDefault="00B6467F" w:rsidP="00B6467F">
            <w:r w:rsidRPr="00B6467F">
              <w:t>-0.018</w:t>
            </w:r>
          </w:p>
        </w:tc>
        <w:tc>
          <w:tcPr>
            <w:tcW w:w="1067" w:type="dxa"/>
            <w:noWrap/>
            <w:hideMark/>
          </w:tcPr>
          <w:p w14:paraId="47ADAACE" w14:textId="77777777" w:rsidR="00B6467F" w:rsidRPr="00B6467F" w:rsidRDefault="00B6467F" w:rsidP="00B6467F">
            <w:r w:rsidRPr="00B6467F">
              <w:t>-0.528</w:t>
            </w:r>
          </w:p>
        </w:tc>
        <w:tc>
          <w:tcPr>
            <w:tcW w:w="1128" w:type="dxa"/>
            <w:noWrap/>
            <w:hideMark/>
          </w:tcPr>
          <w:p w14:paraId="6C7E890F" w14:textId="77777777" w:rsidR="00B6467F" w:rsidRPr="00B6467F" w:rsidRDefault="00B6467F" w:rsidP="00B6467F">
            <w:r w:rsidRPr="00B6467F">
              <w:t>0.531</w:t>
            </w:r>
          </w:p>
        </w:tc>
      </w:tr>
      <w:tr w:rsidR="00B6467F" w:rsidRPr="00B6467F" w14:paraId="7FFED7D4" w14:textId="77777777" w:rsidTr="00B6467F">
        <w:trPr>
          <w:trHeight w:val="340"/>
        </w:trPr>
        <w:tc>
          <w:tcPr>
            <w:tcW w:w="2733" w:type="dxa"/>
            <w:noWrap/>
            <w:hideMark/>
          </w:tcPr>
          <w:p w14:paraId="029702DE" w14:textId="77777777" w:rsidR="00B6467F" w:rsidRPr="00B6467F" w:rsidRDefault="00B6467F">
            <w:r w:rsidRPr="00B6467F">
              <w:t>MidAlt</w:t>
            </w:r>
          </w:p>
        </w:tc>
        <w:tc>
          <w:tcPr>
            <w:tcW w:w="1392" w:type="dxa"/>
            <w:noWrap/>
            <w:hideMark/>
          </w:tcPr>
          <w:p w14:paraId="7655AFA6" w14:textId="77777777" w:rsidR="00B6467F" w:rsidRPr="00B6467F" w:rsidRDefault="00B6467F" w:rsidP="00B6467F">
            <w:r w:rsidRPr="00B6467F">
              <w:t>-0.150</w:t>
            </w:r>
          </w:p>
        </w:tc>
        <w:tc>
          <w:tcPr>
            <w:tcW w:w="1067" w:type="dxa"/>
            <w:noWrap/>
            <w:hideMark/>
          </w:tcPr>
          <w:p w14:paraId="50406B91" w14:textId="77777777" w:rsidR="00B6467F" w:rsidRPr="00B6467F" w:rsidRDefault="00B6467F" w:rsidP="00B6467F">
            <w:r w:rsidRPr="00B6467F">
              <w:t>-0.591</w:t>
            </w:r>
          </w:p>
        </w:tc>
        <w:tc>
          <w:tcPr>
            <w:tcW w:w="1128" w:type="dxa"/>
            <w:noWrap/>
            <w:hideMark/>
          </w:tcPr>
          <w:p w14:paraId="526B789C" w14:textId="77777777" w:rsidR="00B6467F" w:rsidRPr="00B6467F" w:rsidRDefault="00B6467F" w:rsidP="00B6467F">
            <w:r w:rsidRPr="00B6467F">
              <w:t>0.303</w:t>
            </w:r>
          </w:p>
        </w:tc>
      </w:tr>
      <w:tr w:rsidR="00B6467F" w:rsidRPr="00B6467F" w14:paraId="5CD654BB" w14:textId="77777777" w:rsidTr="00B6467F">
        <w:trPr>
          <w:trHeight w:val="340"/>
        </w:trPr>
        <w:tc>
          <w:tcPr>
            <w:tcW w:w="2733" w:type="dxa"/>
            <w:noWrap/>
            <w:hideMark/>
          </w:tcPr>
          <w:p w14:paraId="6EAAD414" w14:textId="77777777" w:rsidR="00B6467F" w:rsidRPr="00B6467F" w:rsidRDefault="00B6467F">
            <w:r w:rsidRPr="00B6467F">
              <w:t>Habitat2_mixed</w:t>
            </w:r>
          </w:p>
        </w:tc>
        <w:tc>
          <w:tcPr>
            <w:tcW w:w="1392" w:type="dxa"/>
            <w:noWrap/>
            <w:hideMark/>
          </w:tcPr>
          <w:p w14:paraId="2A96EB0B" w14:textId="77777777" w:rsidR="00B6467F" w:rsidRPr="00B6467F" w:rsidRDefault="00B6467F" w:rsidP="00B6467F">
            <w:r w:rsidRPr="00B6467F">
              <w:t>0.100</w:t>
            </w:r>
          </w:p>
        </w:tc>
        <w:tc>
          <w:tcPr>
            <w:tcW w:w="1067" w:type="dxa"/>
            <w:noWrap/>
            <w:hideMark/>
          </w:tcPr>
          <w:p w14:paraId="7AC3CE7F" w14:textId="77777777" w:rsidR="00B6467F" w:rsidRPr="00B6467F" w:rsidRDefault="00B6467F" w:rsidP="00B6467F">
            <w:r w:rsidRPr="00B6467F">
              <w:t>-0.282</w:t>
            </w:r>
          </w:p>
        </w:tc>
        <w:tc>
          <w:tcPr>
            <w:tcW w:w="1128" w:type="dxa"/>
            <w:noWrap/>
            <w:hideMark/>
          </w:tcPr>
          <w:p w14:paraId="44D5E59B" w14:textId="77777777" w:rsidR="00B6467F" w:rsidRPr="00B6467F" w:rsidRDefault="00B6467F" w:rsidP="00B6467F">
            <w:r w:rsidRPr="00B6467F">
              <w:t>0.488</w:t>
            </w:r>
          </w:p>
        </w:tc>
      </w:tr>
      <w:tr w:rsidR="00B6467F" w:rsidRPr="00B6467F" w14:paraId="236C3DBA" w14:textId="77777777" w:rsidTr="00B6467F">
        <w:trPr>
          <w:trHeight w:val="340"/>
        </w:trPr>
        <w:tc>
          <w:tcPr>
            <w:tcW w:w="2733" w:type="dxa"/>
            <w:noWrap/>
            <w:hideMark/>
          </w:tcPr>
          <w:p w14:paraId="257D7994" w14:textId="77777777" w:rsidR="00B6467F" w:rsidRPr="00B6467F" w:rsidRDefault="00B6467F">
            <w:r w:rsidRPr="00B6467F">
              <w:t>Habitat3_open</w:t>
            </w:r>
          </w:p>
        </w:tc>
        <w:tc>
          <w:tcPr>
            <w:tcW w:w="1392" w:type="dxa"/>
            <w:noWrap/>
            <w:hideMark/>
          </w:tcPr>
          <w:p w14:paraId="59ADEEF7" w14:textId="77777777" w:rsidR="00B6467F" w:rsidRPr="00B6467F" w:rsidRDefault="00B6467F" w:rsidP="00B6467F">
            <w:r w:rsidRPr="00B6467F">
              <w:t>-0.051</w:t>
            </w:r>
          </w:p>
        </w:tc>
        <w:tc>
          <w:tcPr>
            <w:tcW w:w="1067" w:type="dxa"/>
            <w:noWrap/>
            <w:hideMark/>
          </w:tcPr>
          <w:p w14:paraId="00B56F86" w14:textId="77777777" w:rsidR="00B6467F" w:rsidRPr="00B6467F" w:rsidRDefault="00B6467F" w:rsidP="00B6467F">
            <w:r w:rsidRPr="00B6467F">
              <w:t>-0.463</w:t>
            </w:r>
          </w:p>
        </w:tc>
        <w:tc>
          <w:tcPr>
            <w:tcW w:w="1128" w:type="dxa"/>
            <w:noWrap/>
            <w:hideMark/>
          </w:tcPr>
          <w:p w14:paraId="4B840979" w14:textId="77777777" w:rsidR="00B6467F" w:rsidRPr="00B6467F" w:rsidRDefault="00B6467F" w:rsidP="00B6467F">
            <w:r w:rsidRPr="00B6467F">
              <w:t>0.343</w:t>
            </w:r>
          </w:p>
        </w:tc>
      </w:tr>
      <w:tr w:rsidR="00B6467F" w:rsidRPr="00B6467F" w14:paraId="5C91C23B" w14:textId="77777777" w:rsidTr="00B6467F">
        <w:trPr>
          <w:trHeight w:val="340"/>
        </w:trPr>
        <w:tc>
          <w:tcPr>
            <w:tcW w:w="2733" w:type="dxa"/>
            <w:noWrap/>
            <w:hideMark/>
          </w:tcPr>
          <w:p w14:paraId="0A88D48D" w14:textId="77777777" w:rsidR="00B6467F" w:rsidRPr="00B6467F" w:rsidRDefault="00B6467F">
            <w:r w:rsidRPr="00B6467F">
              <w:t>MidAlt:Habitat2_mixed</w:t>
            </w:r>
          </w:p>
        </w:tc>
        <w:tc>
          <w:tcPr>
            <w:tcW w:w="1392" w:type="dxa"/>
            <w:noWrap/>
            <w:hideMark/>
          </w:tcPr>
          <w:p w14:paraId="3E4EDFBE" w14:textId="77777777" w:rsidR="00B6467F" w:rsidRPr="00B6467F" w:rsidRDefault="00B6467F" w:rsidP="00B6467F">
            <w:r w:rsidRPr="00B6467F">
              <w:t>0.104</w:t>
            </w:r>
          </w:p>
        </w:tc>
        <w:tc>
          <w:tcPr>
            <w:tcW w:w="1067" w:type="dxa"/>
            <w:noWrap/>
            <w:hideMark/>
          </w:tcPr>
          <w:p w14:paraId="72EA508A" w14:textId="77777777" w:rsidR="00B6467F" w:rsidRPr="00B6467F" w:rsidRDefault="00B6467F" w:rsidP="00B6467F">
            <w:r w:rsidRPr="00B6467F">
              <w:t>-0.380</w:t>
            </w:r>
          </w:p>
        </w:tc>
        <w:tc>
          <w:tcPr>
            <w:tcW w:w="1128" w:type="dxa"/>
            <w:noWrap/>
            <w:hideMark/>
          </w:tcPr>
          <w:p w14:paraId="2220BA24" w14:textId="77777777" w:rsidR="00B6467F" w:rsidRPr="00B6467F" w:rsidRDefault="00B6467F" w:rsidP="00B6467F">
            <w:r w:rsidRPr="00B6467F">
              <w:t>0.599</w:t>
            </w:r>
          </w:p>
        </w:tc>
      </w:tr>
      <w:tr w:rsidR="00B6467F" w:rsidRPr="00B6467F" w14:paraId="6235B8E6" w14:textId="77777777" w:rsidTr="00B6467F">
        <w:trPr>
          <w:trHeight w:val="340"/>
        </w:trPr>
        <w:tc>
          <w:tcPr>
            <w:tcW w:w="2733" w:type="dxa"/>
            <w:noWrap/>
            <w:hideMark/>
          </w:tcPr>
          <w:p w14:paraId="5ED53264" w14:textId="77777777" w:rsidR="00B6467F" w:rsidRPr="00B6467F" w:rsidRDefault="00B6467F">
            <w:r w:rsidRPr="00B6467F">
              <w:t>MidAlt:Habitat3_open</w:t>
            </w:r>
          </w:p>
        </w:tc>
        <w:tc>
          <w:tcPr>
            <w:tcW w:w="1392" w:type="dxa"/>
            <w:noWrap/>
            <w:hideMark/>
          </w:tcPr>
          <w:p w14:paraId="33FB01D1" w14:textId="77777777" w:rsidR="00B6467F" w:rsidRPr="00B6467F" w:rsidRDefault="00B6467F" w:rsidP="00B6467F">
            <w:r w:rsidRPr="00B6467F">
              <w:t>0.236</w:t>
            </w:r>
          </w:p>
        </w:tc>
        <w:tc>
          <w:tcPr>
            <w:tcW w:w="1067" w:type="dxa"/>
            <w:noWrap/>
            <w:hideMark/>
          </w:tcPr>
          <w:p w14:paraId="3F818073" w14:textId="77777777" w:rsidR="00B6467F" w:rsidRPr="00B6467F" w:rsidRDefault="00B6467F" w:rsidP="00B6467F">
            <w:r w:rsidRPr="00B6467F">
              <w:t>-0.241</w:t>
            </w:r>
          </w:p>
        </w:tc>
        <w:tc>
          <w:tcPr>
            <w:tcW w:w="1128" w:type="dxa"/>
            <w:noWrap/>
            <w:hideMark/>
          </w:tcPr>
          <w:p w14:paraId="6629873A" w14:textId="77777777" w:rsidR="00B6467F" w:rsidRPr="00B6467F" w:rsidRDefault="00B6467F" w:rsidP="00B6467F">
            <w:r w:rsidRPr="00B6467F">
              <w:t>0.720</w:t>
            </w:r>
          </w:p>
        </w:tc>
      </w:tr>
    </w:tbl>
    <w:p w14:paraId="45E2406D" w14:textId="13CE7C07" w:rsidR="007654ED" w:rsidRPr="00103DCE" w:rsidRDefault="007654ED" w:rsidP="00AF5FEC">
      <w:pPr>
        <w:rPr>
          <w:lang w:val="en-GB"/>
        </w:rPr>
      </w:pPr>
    </w:p>
    <w:p w14:paraId="7378D7A1" w14:textId="514E35DC" w:rsidR="007654ED" w:rsidRPr="00103DCE" w:rsidRDefault="007654ED" w:rsidP="00AF5FEC">
      <w:pPr>
        <w:rPr>
          <w:lang w:val="en-GB"/>
        </w:rPr>
      </w:pPr>
    </w:p>
    <w:p w14:paraId="407512E9" w14:textId="66635440" w:rsidR="0076676C" w:rsidRPr="00103DCE" w:rsidRDefault="0076676C" w:rsidP="00AF5FEC">
      <w:pPr>
        <w:rPr>
          <w:lang w:val="en-GB"/>
        </w:rPr>
      </w:pPr>
    </w:p>
    <w:p w14:paraId="0BA412C4" w14:textId="307091D1" w:rsidR="0076676C" w:rsidRPr="00103DCE" w:rsidRDefault="0076676C" w:rsidP="00AF5FEC">
      <w:pPr>
        <w:rPr>
          <w:lang w:val="en-GB"/>
        </w:rPr>
      </w:pPr>
    </w:p>
    <w:p w14:paraId="6996C3A2" w14:textId="57DC0D58" w:rsidR="0076676C" w:rsidRPr="00103DCE" w:rsidRDefault="0076676C" w:rsidP="00AF5FEC">
      <w:pPr>
        <w:rPr>
          <w:lang w:val="en-GB"/>
        </w:rPr>
      </w:pPr>
    </w:p>
    <w:p w14:paraId="2FF8CD99" w14:textId="76F43E3F" w:rsidR="0076676C" w:rsidRPr="00103DCE" w:rsidRDefault="0076676C" w:rsidP="00AF5FEC">
      <w:pPr>
        <w:rPr>
          <w:lang w:val="en-GB"/>
        </w:rPr>
      </w:pPr>
    </w:p>
    <w:p w14:paraId="1304E4A9" w14:textId="3DC4DEEB" w:rsidR="0076676C" w:rsidRPr="00103DCE" w:rsidRDefault="0076676C" w:rsidP="00AF5FEC">
      <w:pPr>
        <w:rPr>
          <w:lang w:val="en-GB"/>
        </w:rPr>
      </w:pPr>
    </w:p>
    <w:p w14:paraId="44A8A7B3" w14:textId="15365F10" w:rsidR="0076676C" w:rsidRPr="00103DCE" w:rsidRDefault="0076676C" w:rsidP="00AF5FEC">
      <w:pPr>
        <w:rPr>
          <w:lang w:val="en-GB"/>
        </w:rPr>
      </w:pPr>
    </w:p>
    <w:p w14:paraId="61E9A4E7" w14:textId="5B6825AE" w:rsidR="0076676C" w:rsidRPr="00103DCE" w:rsidRDefault="0076676C" w:rsidP="00AF5FEC">
      <w:pPr>
        <w:rPr>
          <w:lang w:val="en-GB"/>
        </w:rPr>
      </w:pPr>
    </w:p>
    <w:p w14:paraId="457A7667" w14:textId="061D205E" w:rsidR="0076676C" w:rsidRPr="00103DCE" w:rsidRDefault="0076676C" w:rsidP="00AF5FEC">
      <w:pPr>
        <w:rPr>
          <w:lang w:val="en-GB"/>
        </w:rPr>
      </w:pPr>
    </w:p>
    <w:p w14:paraId="266F6C8C" w14:textId="1BA40BC1" w:rsidR="0076676C" w:rsidRPr="00103DCE" w:rsidRDefault="0076676C" w:rsidP="00AF5FEC">
      <w:pPr>
        <w:rPr>
          <w:lang w:val="en-GB"/>
        </w:rPr>
      </w:pPr>
    </w:p>
    <w:p w14:paraId="7F63BD3B" w14:textId="305F83A2" w:rsidR="0076676C" w:rsidRPr="00103DCE" w:rsidRDefault="0076676C" w:rsidP="00AF5FEC">
      <w:pPr>
        <w:rPr>
          <w:lang w:val="en-GB"/>
        </w:rPr>
      </w:pPr>
    </w:p>
    <w:p w14:paraId="5B49B9CA" w14:textId="36694F5A" w:rsidR="0076676C" w:rsidRPr="00103DCE" w:rsidRDefault="0076676C" w:rsidP="00AF5FEC">
      <w:pPr>
        <w:rPr>
          <w:lang w:val="en-GB"/>
        </w:rPr>
      </w:pPr>
    </w:p>
    <w:p w14:paraId="011608CA" w14:textId="455BDFBC" w:rsidR="0076676C" w:rsidRPr="00103DCE" w:rsidRDefault="0076676C" w:rsidP="00AF5FEC">
      <w:pPr>
        <w:rPr>
          <w:lang w:val="en-GB"/>
        </w:rPr>
      </w:pPr>
    </w:p>
    <w:p w14:paraId="70A30B88" w14:textId="39FE5CB7" w:rsidR="0076676C" w:rsidRPr="00103DCE" w:rsidRDefault="0076676C" w:rsidP="00AF5FEC">
      <w:pPr>
        <w:rPr>
          <w:lang w:val="en-GB"/>
        </w:rPr>
      </w:pPr>
    </w:p>
    <w:p w14:paraId="6E379924" w14:textId="65FAF0EA" w:rsidR="0076676C" w:rsidRPr="00103DCE" w:rsidRDefault="0076676C" w:rsidP="00AF5FEC">
      <w:pPr>
        <w:rPr>
          <w:lang w:val="en-GB"/>
        </w:rPr>
      </w:pPr>
    </w:p>
    <w:p w14:paraId="66F91E24" w14:textId="7E0642CF" w:rsidR="0076676C" w:rsidRPr="00103DCE" w:rsidRDefault="0076676C" w:rsidP="00AF5FEC">
      <w:pPr>
        <w:rPr>
          <w:lang w:val="en-GB"/>
        </w:rPr>
      </w:pPr>
    </w:p>
    <w:p w14:paraId="513E0971" w14:textId="53FD12D6" w:rsidR="0076676C" w:rsidRPr="00103DCE" w:rsidRDefault="0076676C" w:rsidP="00AF5FEC">
      <w:pPr>
        <w:rPr>
          <w:lang w:val="en-GB"/>
        </w:rPr>
      </w:pPr>
    </w:p>
    <w:p w14:paraId="2EC86CF7" w14:textId="5A0915AC" w:rsidR="0076676C" w:rsidRPr="00103DCE" w:rsidRDefault="0076676C" w:rsidP="00AF5FEC">
      <w:pPr>
        <w:rPr>
          <w:lang w:val="en-GB"/>
        </w:rPr>
      </w:pPr>
    </w:p>
    <w:p w14:paraId="29914E70" w14:textId="467AE831" w:rsidR="0076676C" w:rsidRPr="00103DCE" w:rsidRDefault="0076676C" w:rsidP="00AF5FEC">
      <w:pPr>
        <w:rPr>
          <w:lang w:val="en-GB"/>
        </w:rPr>
      </w:pPr>
    </w:p>
    <w:p w14:paraId="742A80E8" w14:textId="1DA02DB5" w:rsidR="0076676C" w:rsidRPr="00103DCE" w:rsidRDefault="0076676C" w:rsidP="00AF5FEC">
      <w:pPr>
        <w:rPr>
          <w:lang w:val="en-GB"/>
        </w:rPr>
      </w:pPr>
    </w:p>
    <w:p w14:paraId="2506421C" w14:textId="7C22FF57" w:rsidR="0076676C" w:rsidRPr="00103DCE" w:rsidRDefault="0076676C" w:rsidP="00AF5FEC">
      <w:pPr>
        <w:rPr>
          <w:lang w:val="en-GB"/>
        </w:rPr>
      </w:pPr>
    </w:p>
    <w:p w14:paraId="65AA9E45" w14:textId="5D86AC09" w:rsidR="0076676C" w:rsidRPr="00103DCE" w:rsidRDefault="0076676C" w:rsidP="00AF5FEC">
      <w:pPr>
        <w:rPr>
          <w:lang w:val="en-GB"/>
        </w:rPr>
      </w:pPr>
    </w:p>
    <w:p w14:paraId="1282AF7C" w14:textId="3A92F633" w:rsidR="0076676C" w:rsidRPr="00103DCE" w:rsidRDefault="0076676C" w:rsidP="00AF5FEC">
      <w:pPr>
        <w:rPr>
          <w:lang w:val="en-GB"/>
        </w:rPr>
      </w:pPr>
    </w:p>
    <w:p w14:paraId="32FBC750" w14:textId="001A182A" w:rsidR="0076676C" w:rsidRPr="00103DCE" w:rsidRDefault="0076676C" w:rsidP="00AF5FEC">
      <w:pPr>
        <w:rPr>
          <w:lang w:val="en-GB"/>
        </w:rPr>
      </w:pPr>
    </w:p>
    <w:p w14:paraId="041DBD68" w14:textId="03F7F077" w:rsidR="0076676C" w:rsidRPr="00103DCE" w:rsidRDefault="0076676C" w:rsidP="00AF5FEC">
      <w:pPr>
        <w:rPr>
          <w:lang w:val="en-GB"/>
        </w:rPr>
      </w:pPr>
    </w:p>
    <w:p w14:paraId="59D0B120" w14:textId="3627EC83" w:rsidR="0076676C" w:rsidRPr="00103DCE" w:rsidRDefault="0076676C" w:rsidP="00AF5FEC">
      <w:pPr>
        <w:rPr>
          <w:lang w:val="en-GB"/>
        </w:rPr>
      </w:pPr>
    </w:p>
    <w:p w14:paraId="176B46A7" w14:textId="77777777" w:rsidR="0076676C" w:rsidRPr="00103DCE" w:rsidRDefault="0076676C" w:rsidP="00AF5FEC">
      <w:pPr>
        <w:rPr>
          <w:lang w:val="en-GB"/>
        </w:rPr>
      </w:pPr>
    </w:p>
    <w:p w14:paraId="71E5DDAE" w14:textId="277F0E37" w:rsidR="00AF5FEC" w:rsidRPr="00103DCE" w:rsidRDefault="00AF5FEC" w:rsidP="00AF5FEC">
      <w:pPr>
        <w:rPr>
          <w:lang w:val="en-GB"/>
        </w:rPr>
      </w:pPr>
      <w:r w:rsidRPr="00103DCE">
        <w:rPr>
          <w:b/>
          <w:bCs/>
          <w:lang w:val="en-GB"/>
        </w:rPr>
        <w:lastRenderedPageBreak/>
        <w:t>Table S</w:t>
      </w:r>
      <w:r w:rsidR="00BE1362">
        <w:rPr>
          <w:b/>
          <w:bCs/>
          <w:lang w:val="en-GB"/>
        </w:rPr>
        <w:t>6</w:t>
      </w:r>
      <w:r w:rsidRPr="00103DCE">
        <w:rPr>
          <w:b/>
          <w:bCs/>
          <w:lang w:val="en-GB"/>
        </w:rPr>
        <w:t xml:space="preserve">. </w:t>
      </w:r>
      <w:r w:rsidRPr="00103DCE">
        <w:rPr>
          <w:lang w:val="en-GB"/>
        </w:rPr>
        <w:t xml:space="preserve">BPMMs results for the comparisons between </w:t>
      </w:r>
      <w:r w:rsidR="0036248F" w:rsidRPr="00103DCE">
        <w:rPr>
          <w:lang w:val="en-GB"/>
        </w:rPr>
        <w:t xml:space="preserve">pairs of </w:t>
      </w:r>
      <w:r w:rsidRPr="00103DCE">
        <w:rPr>
          <w:lang w:val="en-GB"/>
        </w:rPr>
        <w:t xml:space="preserve">dimorphic traits, including altitude and habitat structure as covariates. </w:t>
      </w:r>
      <w:proofErr w:type="spellStart"/>
      <w:r w:rsidRPr="00103DCE">
        <w:rPr>
          <w:lang w:val="en-GB"/>
        </w:rPr>
        <w:t>Total_dim</w:t>
      </w:r>
      <w:proofErr w:type="spellEnd"/>
      <w:r w:rsidRPr="00103DCE">
        <w:rPr>
          <w:lang w:val="en-GB"/>
        </w:rPr>
        <w:t xml:space="preserve"> refers to morphological dimorphism (using all 14 morphological measurements). </w:t>
      </w:r>
      <w:proofErr w:type="spellStart"/>
      <w:r w:rsidRPr="00103DCE">
        <w:rPr>
          <w:lang w:val="en-GB"/>
        </w:rPr>
        <w:t>Tail_dim</w:t>
      </w:r>
      <w:proofErr w:type="spellEnd"/>
      <w:r w:rsidRPr="00103DCE">
        <w:rPr>
          <w:lang w:val="en-GB"/>
        </w:rPr>
        <w:t xml:space="preserve"> refers to tail dimorphism of the longest male rectrix</w:t>
      </w:r>
      <w:r w:rsidR="00A8496B" w:rsidRPr="00103DCE">
        <w:rPr>
          <w:lang w:val="en-GB"/>
        </w:rPr>
        <w:t xml:space="preserve"> corrected for size</w:t>
      </w:r>
      <w:r w:rsidRPr="00103DCE">
        <w:rPr>
          <w:lang w:val="en-GB"/>
        </w:rPr>
        <w:t xml:space="preserve">. </w:t>
      </w:r>
      <w:r w:rsidR="00BE1362">
        <w:rPr>
          <w:lang w:val="en-GB"/>
        </w:rPr>
        <w:t>95% confidence interval was computed as High-Density Interval from the pooled distribution of 100 models each using a phylogenetic tree from the posterior distribution.</w:t>
      </w:r>
      <w:r w:rsidR="00BE1362" w:rsidRPr="00DB70D5">
        <w:rPr>
          <w:lang w:val="en-GB"/>
        </w:rPr>
        <w:t xml:space="preserve"> </w:t>
      </w:r>
      <w:r w:rsidR="00BE1362">
        <w:rPr>
          <w:lang w:val="en-GB"/>
        </w:rPr>
        <w:t>Significance was assessed by whether the 95% confidence interval touched zero or not.</w:t>
      </w:r>
      <w:r w:rsidR="00756755">
        <w:rPr>
          <w:lang w:val="en-GB"/>
        </w:rPr>
        <w:t xml:space="preserve"> </w:t>
      </w:r>
      <w:r w:rsidRPr="00103DCE">
        <w:rPr>
          <w:lang w:val="en-GB"/>
        </w:rPr>
        <w:t>Habitat is a categorical variable organized as: 1, understory; 2, mixed; 3, open. A colon denotes interaction.</w:t>
      </w:r>
    </w:p>
    <w:tbl>
      <w:tblPr>
        <w:tblStyle w:val="TableGrid"/>
        <w:tblW w:w="0" w:type="auto"/>
        <w:tblLook w:val="04A0" w:firstRow="1" w:lastRow="0" w:firstColumn="1" w:lastColumn="0" w:noHBand="0" w:noVBand="1"/>
      </w:tblPr>
      <w:tblGrid>
        <w:gridCol w:w="4806"/>
        <w:gridCol w:w="1763"/>
        <w:gridCol w:w="1352"/>
        <w:gridCol w:w="1429"/>
      </w:tblGrid>
      <w:tr w:rsidR="00641F9B" w:rsidRPr="00641F9B" w14:paraId="0E6B30B1" w14:textId="77777777" w:rsidTr="00641F9B">
        <w:trPr>
          <w:trHeight w:val="340"/>
        </w:trPr>
        <w:tc>
          <w:tcPr>
            <w:tcW w:w="9350" w:type="dxa"/>
            <w:gridSpan w:val="4"/>
            <w:noWrap/>
            <w:hideMark/>
          </w:tcPr>
          <w:p w14:paraId="5B27516A" w14:textId="77777777" w:rsidR="00641F9B" w:rsidRPr="00641F9B" w:rsidRDefault="00641F9B">
            <w:pPr>
              <w:rPr>
                <w:b/>
                <w:bCs/>
              </w:rPr>
            </w:pPr>
            <w:r w:rsidRPr="00641F9B">
              <w:rPr>
                <w:b/>
                <w:bCs/>
              </w:rPr>
              <w:t>Dichromatism ~ Total_Dim + Total_Dim:MidAlt + Total_Dim:Habitat</w:t>
            </w:r>
          </w:p>
        </w:tc>
      </w:tr>
      <w:tr w:rsidR="00641F9B" w:rsidRPr="00641F9B" w14:paraId="5392353B" w14:textId="77777777" w:rsidTr="00641F9B">
        <w:trPr>
          <w:trHeight w:val="340"/>
        </w:trPr>
        <w:tc>
          <w:tcPr>
            <w:tcW w:w="4806" w:type="dxa"/>
            <w:noWrap/>
            <w:hideMark/>
          </w:tcPr>
          <w:p w14:paraId="4137C055" w14:textId="77777777" w:rsidR="00641F9B" w:rsidRPr="00641F9B" w:rsidRDefault="00641F9B">
            <w:r w:rsidRPr="00641F9B">
              <w:t>Trait</w:t>
            </w:r>
          </w:p>
        </w:tc>
        <w:tc>
          <w:tcPr>
            <w:tcW w:w="1763" w:type="dxa"/>
            <w:noWrap/>
            <w:hideMark/>
          </w:tcPr>
          <w:p w14:paraId="12DA420A" w14:textId="77777777" w:rsidR="00641F9B" w:rsidRPr="00641F9B" w:rsidRDefault="00641F9B">
            <w:r w:rsidRPr="00641F9B">
              <w:t>post.median</w:t>
            </w:r>
          </w:p>
        </w:tc>
        <w:tc>
          <w:tcPr>
            <w:tcW w:w="1352" w:type="dxa"/>
            <w:noWrap/>
            <w:hideMark/>
          </w:tcPr>
          <w:p w14:paraId="5A244635" w14:textId="77777777" w:rsidR="00641F9B" w:rsidRPr="00641F9B" w:rsidRDefault="00641F9B">
            <w:r w:rsidRPr="00641F9B">
              <w:t>l-95% CI</w:t>
            </w:r>
          </w:p>
        </w:tc>
        <w:tc>
          <w:tcPr>
            <w:tcW w:w="1429" w:type="dxa"/>
            <w:noWrap/>
            <w:hideMark/>
          </w:tcPr>
          <w:p w14:paraId="3CA65185" w14:textId="77777777" w:rsidR="00641F9B" w:rsidRPr="00641F9B" w:rsidRDefault="00641F9B">
            <w:r w:rsidRPr="00641F9B">
              <w:t>u-95% CI</w:t>
            </w:r>
          </w:p>
        </w:tc>
      </w:tr>
      <w:tr w:rsidR="00641F9B" w:rsidRPr="00641F9B" w14:paraId="2C56CDF2" w14:textId="77777777" w:rsidTr="00641F9B">
        <w:trPr>
          <w:trHeight w:val="340"/>
        </w:trPr>
        <w:tc>
          <w:tcPr>
            <w:tcW w:w="4806" w:type="dxa"/>
            <w:noWrap/>
            <w:hideMark/>
          </w:tcPr>
          <w:p w14:paraId="2B10F113" w14:textId="77777777" w:rsidR="00641F9B" w:rsidRPr="00641F9B" w:rsidRDefault="00641F9B">
            <w:r w:rsidRPr="00641F9B">
              <w:t>(Intercept)</w:t>
            </w:r>
          </w:p>
        </w:tc>
        <w:tc>
          <w:tcPr>
            <w:tcW w:w="1763" w:type="dxa"/>
            <w:noWrap/>
            <w:hideMark/>
          </w:tcPr>
          <w:p w14:paraId="43FD3B2C" w14:textId="77777777" w:rsidR="00641F9B" w:rsidRPr="00641F9B" w:rsidRDefault="00641F9B" w:rsidP="00641F9B">
            <w:r w:rsidRPr="00641F9B">
              <w:t>-0.267</w:t>
            </w:r>
          </w:p>
        </w:tc>
        <w:tc>
          <w:tcPr>
            <w:tcW w:w="1352" w:type="dxa"/>
            <w:noWrap/>
            <w:hideMark/>
          </w:tcPr>
          <w:p w14:paraId="64D3D595" w14:textId="77777777" w:rsidR="00641F9B" w:rsidRPr="00641F9B" w:rsidRDefault="00641F9B" w:rsidP="00641F9B">
            <w:r w:rsidRPr="00641F9B">
              <w:t>-0.959</w:t>
            </w:r>
          </w:p>
        </w:tc>
        <w:tc>
          <w:tcPr>
            <w:tcW w:w="1429" w:type="dxa"/>
            <w:noWrap/>
            <w:hideMark/>
          </w:tcPr>
          <w:p w14:paraId="2DB5A3B9" w14:textId="77777777" w:rsidR="00641F9B" w:rsidRPr="00641F9B" w:rsidRDefault="00641F9B" w:rsidP="00641F9B">
            <w:r w:rsidRPr="00641F9B">
              <w:t>0.381</w:t>
            </w:r>
          </w:p>
        </w:tc>
      </w:tr>
      <w:tr w:rsidR="00641F9B" w:rsidRPr="00641F9B" w14:paraId="3B036940" w14:textId="77777777" w:rsidTr="00641F9B">
        <w:trPr>
          <w:trHeight w:val="340"/>
        </w:trPr>
        <w:tc>
          <w:tcPr>
            <w:tcW w:w="4806" w:type="dxa"/>
            <w:noWrap/>
            <w:hideMark/>
          </w:tcPr>
          <w:p w14:paraId="1927794F" w14:textId="77777777" w:rsidR="00641F9B" w:rsidRPr="00641F9B" w:rsidRDefault="00641F9B">
            <w:r w:rsidRPr="00641F9B">
              <w:t>Total_Dim</w:t>
            </w:r>
          </w:p>
        </w:tc>
        <w:tc>
          <w:tcPr>
            <w:tcW w:w="1763" w:type="dxa"/>
            <w:noWrap/>
            <w:hideMark/>
          </w:tcPr>
          <w:p w14:paraId="1A658E9D" w14:textId="77777777" w:rsidR="00641F9B" w:rsidRPr="00641F9B" w:rsidRDefault="00641F9B" w:rsidP="00641F9B">
            <w:r w:rsidRPr="00641F9B">
              <w:t>0.239</w:t>
            </w:r>
          </w:p>
        </w:tc>
        <w:tc>
          <w:tcPr>
            <w:tcW w:w="1352" w:type="dxa"/>
            <w:noWrap/>
            <w:hideMark/>
          </w:tcPr>
          <w:p w14:paraId="451CD861" w14:textId="77777777" w:rsidR="00641F9B" w:rsidRPr="00641F9B" w:rsidRDefault="00641F9B" w:rsidP="00641F9B">
            <w:r w:rsidRPr="00641F9B">
              <w:t>-0.181</w:t>
            </w:r>
          </w:p>
        </w:tc>
        <w:tc>
          <w:tcPr>
            <w:tcW w:w="1429" w:type="dxa"/>
            <w:noWrap/>
            <w:hideMark/>
          </w:tcPr>
          <w:p w14:paraId="7EA5D5AE" w14:textId="77777777" w:rsidR="00641F9B" w:rsidRPr="00641F9B" w:rsidRDefault="00641F9B" w:rsidP="00641F9B">
            <w:r w:rsidRPr="00641F9B">
              <w:t>0.656</w:t>
            </w:r>
          </w:p>
        </w:tc>
      </w:tr>
      <w:tr w:rsidR="00641F9B" w:rsidRPr="00641F9B" w14:paraId="7CD830AF" w14:textId="77777777" w:rsidTr="00641F9B">
        <w:trPr>
          <w:trHeight w:val="340"/>
        </w:trPr>
        <w:tc>
          <w:tcPr>
            <w:tcW w:w="4806" w:type="dxa"/>
            <w:noWrap/>
            <w:hideMark/>
          </w:tcPr>
          <w:p w14:paraId="0CE98B9A" w14:textId="77777777" w:rsidR="00641F9B" w:rsidRPr="00641F9B" w:rsidRDefault="00641F9B">
            <w:r w:rsidRPr="00641F9B">
              <w:t>Total_Dim:MidAlt</w:t>
            </w:r>
          </w:p>
        </w:tc>
        <w:tc>
          <w:tcPr>
            <w:tcW w:w="1763" w:type="dxa"/>
            <w:noWrap/>
            <w:hideMark/>
          </w:tcPr>
          <w:p w14:paraId="769D5421" w14:textId="77777777" w:rsidR="00641F9B" w:rsidRPr="00641F9B" w:rsidRDefault="00641F9B" w:rsidP="00641F9B">
            <w:r w:rsidRPr="00641F9B">
              <w:t>-0.060</w:t>
            </w:r>
          </w:p>
        </w:tc>
        <w:tc>
          <w:tcPr>
            <w:tcW w:w="1352" w:type="dxa"/>
            <w:noWrap/>
            <w:hideMark/>
          </w:tcPr>
          <w:p w14:paraId="0CB1773E" w14:textId="77777777" w:rsidR="00641F9B" w:rsidRPr="00641F9B" w:rsidRDefault="00641F9B" w:rsidP="00641F9B">
            <w:r w:rsidRPr="00641F9B">
              <w:t>-0.214</w:t>
            </w:r>
          </w:p>
        </w:tc>
        <w:tc>
          <w:tcPr>
            <w:tcW w:w="1429" w:type="dxa"/>
            <w:noWrap/>
            <w:hideMark/>
          </w:tcPr>
          <w:p w14:paraId="0F3845BE" w14:textId="77777777" w:rsidR="00641F9B" w:rsidRPr="00641F9B" w:rsidRDefault="00641F9B" w:rsidP="00641F9B">
            <w:r w:rsidRPr="00641F9B">
              <w:t>0.093</w:t>
            </w:r>
          </w:p>
        </w:tc>
      </w:tr>
      <w:tr w:rsidR="00641F9B" w:rsidRPr="00641F9B" w14:paraId="32B483B5" w14:textId="77777777" w:rsidTr="00641F9B">
        <w:trPr>
          <w:trHeight w:val="340"/>
        </w:trPr>
        <w:tc>
          <w:tcPr>
            <w:tcW w:w="4806" w:type="dxa"/>
            <w:noWrap/>
            <w:hideMark/>
          </w:tcPr>
          <w:p w14:paraId="0CD09F4A" w14:textId="77777777" w:rsidR="00641F9B" w:rsidRPr="00641F9B" w:rsidRDefault="00641F9B">
            <w:r w:rsidRPr="00641F9B">
              <w:t>Total_Dim:Habitat2_mixed</w:t>
            </w:r>
          </w:p>
        </w:tc>
        <w:tc>
          <w:tcPr>
            <w:tcW w:w="1763" w:type="dxa"/>
            <w:noWrap/>
            <w:hideMark/>
          </w:tcPr>
          <w:p w14:paraId="3A7B9B25" w14:textId="77777777" w:rsidR="00641F9B" w:rsidRPr="00641F9B" w:rsidRDefault="00641F9B" w:rsidP="00641F9B">
            <w:r w:rsidRPr="00641F9B">
              <w:t>-0.001</w:t>
            </w:r>
          </w:p>
        </w:tc>
        <w:tc>
          <w:tcPr>
            <w:tcW w:w="1352" w:type="dxa"/>
            <w:noWrap/>
            <w:hideMark/>
          </w:tcPr>
          <w:p w14:paraId="32FBBC4D" w14:textId="77777777" w:rsidR="00641F9B" w:rsidRPr="00641F9B" w:rsidRDefault="00641F9B" w:rsidP="00641F9B">
            <w:r w:rsidRPr="00641F9B">
              <w:t>-0.496</w:t>
            </w:r>
          </w:p>
        </w:tc>
        <w:tc>
          <w:tcPr>
            <w:tcW w:w="1429" w:type="dxa"/>
            <w:noWrap/>
            <w:hideMark/>
          </w:tcPr>
          <w:p w14:paraId="7E7391FD" w14:textId="77777777" w:rsidR="00641F9B" w:rsidRPr="00641F9B" w:rsidRDefault="00641F9B" w:rsidP="00641F9B">
            <w:r w:rsidRPr="00641F9B">
              <w:t>0.506</w:t>
            </w:r>
          </w:p>
        </w:tc>
      </w:tr>
      <w:tr w:rsidR="00641F9B" w:rsidRPr="00641F9B" w14:paraId="40C57616" w14:textId="77777777" w:rsidTr="00641F9B">
        <w:trPr>
          <w:trHeight w:val="340"/>
        </w:trPr>
        <w:tc>
          <w:tcPr>
            <w:tcW w:w="4806" w:type="dxa"/>
            <w:noWrap/>
            <w:hideMark/>
          </w:tcPr>
          <w:p w14:paraId="522D86B4" w14:textId="77777777" w:rsidR="00641F9B" w:rsidRPr="00641F9B" w:rsidRDefault="00641F9B">
            <w:r w:rsidRPr="00641F9B">
              <w:t>Total_Dim:Habitat3_open</w:t>
            </w:r>
          </w:p>
        </w:tc>
        <w:tc>
          <w:tcPr>
            <w:tcW w:w="1763" w:type="dxa"/>
            <w:noWrap/>
            <w:hideMark/>
          </w:tcPr>
          <w:p w14:paraId="379579F6" w14:textId="77777777" w:rsidR="00641F9B" w:rsidRPr="00641F9B" w:rsidRDefault="00641F9B" w:rsidP="00641F9B">
            <w:r w:rsidRPr="00641F9B">
              <w:t>-0.317</w:t>
            </w:r>
          </w:p>
        </w:tc>
        <w:tc>
          <w:tcPr>
            <w:tcW w:w="1352" w:type="dxa"/>
            <w:noWrap/>
            <w:hideMark/>
          </w:tcPr>
          <w:p w14:paraId="7C74B2A6" w14:textId="77777777" w:rsidR="00641F9B" w:rsidRPr="00641F9B" w:rsidRDefault="00641F9B" w:rsidP="00641F9B">
            <w:r w:rsidRPr="00641F9B">
              <w:t>-0.826</w:t>
            </w:r>
          </w:p>
        </w:tc>
        <w:tc>
          <w:tcPr>
            <w:tcW w:w="1429" w:type="dxa"/>
            <w:noWrap/>
            <w:hideMark/>
          </w:tcPr>
          <w:p w14:paraId="23F673CE" w14:textId="77777777" w:rsidR="00641F9B" w:rsidRPr="00641F9B" w:rsidRDefault="00641F9B" w:rsidP="00641F9B">
            <w:r w:rsidRPr="00641F9B">
              <w:t>0.212</w:t>
            </w:r>
          </w:p>
        </w:tc>
      </w:tr>
      <w:tr w:rsidR="00641F9B" w:rsidRPr="00641F9B" w14:paraId="4DB137B0" w14:textId="77777777" w:rsidTr="00641F9B">
        <w:trPr>
          <w:trHeight w:val="340"/>
        </w:trPr>
        <w:tc>
          <w:tcPr>
            <w:tcW w:w="4806" w:type="dxa"/>
            <w:noWrap/>
            <w:hideMark/>
          </w:tcPr>
          <w:p w14:paraId="724FF212" w14:textId="77777777" w:rsidR="00641F9B" w:rsidRPr="00641F9B" w:rsidRDefault="00641F9B">
            <w:r w:rsidRPr="00641F9B">
              <w:t> </w:t>
            </w:r>
          </w:p>
        </w:tc>
        <w:tc>
          <w:tcPr>
            <w:tcW w:w="1763" w:type="dxa"/>
            <w:noWrap/>
            <w:hideMark/>
          </w:tcPr>
          <w:p w14:paraId="000692B5" w14:textId="77777777" w:rsidR="00641F9B" w:rsidRPr="00641F9B" w:rsidRDefault="00641F9B">
            <w:r w:rsidRPr="00641F9B">
              <w:t> </w:t>
            </w:r>
          </w:p>
        </w:tc>
        <w:tc>
          <w:tcPr>
            <w:tcW w:w="1352" w:type="dxa"/>
            <w:noWrap/>
            <w:hideMark/>
          </w:tcPr>
          <w:p w14:paraId="1736C81A" w14:textId="77777777" w:rsidR="00641F9B" w:rsidRPr="00641F9B" w:rsidRDefault="00641F9B">
            <w:r w:rsidRPr="00641F9B">
              <w:t> </w:t>
            </w:r>
          </w:p>
        </w:tc>
        <w:tc>
          <w:tcPr>
            <w:tcW w:w="1429" w:type="dxa"/>
            <w:noWrap/>
            <w:hideMark/>
          </w:tcPr>
          <w:p w14:paraId="2BA75694" w14:textId="77777777" w:rsidR="00641F9B" w:rsidRPr="00641F9B" w:rsidRDefault="00641F9B">
            <w:r w:rsidRPr="00641F9B">
              <w:t> </w:t>
            </w:r>
          </w:p>
        </w:tc>
      </w:tr>
      <w:tr w:rsidR="00641F9B" w:rsidRPr="00641F9B" w14:paraId="2874956B" w14:textId="77777777" w:rsidTr="00641F9B">
        <w:trPr>
          <w:trHeight w:val="340"/>
        </w:trPr>
        <w:tc>
          <w:tcPr>
            <w:tcW w:w="9350" w:type="dxa"/>
            <w:gridSpan w:val="4"/>
            <w:noWrap/>
            <w:hideMark/>
          </w:tcPr>
          <w:p w14:paraId="22B22CFC" w14:textId="77777777" w:rsidR="00641F9B" w:rsidRPr="00641F9B" w:rsidRDefault="00641F9B">
            <w:pPr>
              <w:rPr>
                <w:b/>
                <w:bCs/>
              </w:rPr>
            </w:pPr>
            <w:r w:rsidRPr="00641F9B">
              <w:rPr>
                <w:b/>
                <w:bCs/>
              </w:rPr>
              <w:t>Dichromatism ~ Total_Dim + Total_Dim:MidAlt + Total_Dim:Habitat (AVONET)</w:t>
            </w:r>
          </w:p>
        </w:tc>
      </w:tr>
      <w:tr w:rsidR="00641F9B" w:rsidRPr="00641F9B" w14:paraId="5910CF9D" w14:textId="77777777" w:rsidTr="00641F9B">
        <w:trPr>
          <w:trHeight w:val="340"/>
        </w:trPr>
        <w:tc>
          <w:tcPr>
            <w:tcW w:w="4806" w:type="dxa"/>
            <w:noWrap/>
            <w:hideMark/>
          </w:tcPr>
          <w:p w14:paraId="1B94E37E" w14:textId="77777777" w:rsidR="00641F9B" w:rsidRPr="00641F9B" w:rsidRDefault="00641F9B">
            <w:r w:rsidRPr="00641F9B">
              <w:t>Trait</w:t>
            </w:r>
          </w:p>
        </w:tc>
        <w:tc>
          <w:tcPr>
            <w:tcW w:w="1763" w:type="dxa"/>
            <w:noWrap/>
            <w:hideMark/>
          </w:tcPr>
          <w:p w14:paraId="39E82666" w14:textId="77777777" w:rsidR="00641F9B" w:rsidRPr="00641F9B" w:rsidRDefault="00641F9B">
            <w:r w:rsidRPr="00641F9B">
              <w:t>post.median</w:t>
            </w:r>
          </w:p>
        </w:tc>
        <w:tc>
          <w:tcPr>
            <w:tcW w:w="1352" w:type="dxa"/>
            <w:noWrap/>
            <w:hideMark/>
          </w:tcPr>
          <w:p w14:paraId="1A15F7CA" w14:textId="77777777" w:rsidR="00641F9B" w:rsidRPr="00641F9B" w:rsidRDefault="00641F9B">
            <w:r w:rsidRPr="00641F9B">
              <w:t>l-95% CI</w:t>
            </w:r>
          </w:p>
        </w:tc>
        <w:tc>
          <w:tcPr>
            <w:tcW w:w="1429" w:type="dxa"/>
            <w:noWrap/>
            <w:hideMark/>
          </w:tcPr>
          <w:p w14:paraId="57CFC6F7" w14:textId="77777777" w:rsidR="00641F9B" w:rsidRPr="00641F9B" w:rsidRDefault="00641F9B">
            <w:r w:rsidRPr="00641F9B">
              <w:t>u-95% CI</w:t>
            </w:r>
          </w:p>
        </w:tc>
      </w:tr>
      <w:tr w:rsidR="00641F9B" w:rsidRPr="00641F9B" w14:paraId="4A7C2A02" w14:textId="77777777" w:rsidTr="00641F9B">
        <w:trPr>
          <w:trHeight w:val="340"/>
        </w:trPr>
        <w:tc>
          <w:tcPr>
            <w:tcW w:w="4806" w:type="dxa"/>
            <w:noWrap/>
            <w:hideMark/>
          </w:tcPr>
          <w:p w14:paraId="74F9AAB9" w14:textId="77777777" w:rsidR="00641F9B" w:rsidRPr="00641F9B" w:rsidRDefault="00641F9B">
            <w:r w:rsidRPr="00641F9B">
              <w:t>(Intercept)</w:t>
            </w:r>
          </w:p>
        </w:tc>
        <w:tc>
          <w:tcPr>
            <w:tcW w:w="1763" w:type="dxa"/>
            <w:noWrap/>
            <w:hideMark/>
          </w:tcPr>
          <w:p w14:paraId="2917829B" w14:textId="77777777" w:rsidR="00641F9B" w:rsidRPr="00641F9B" w:rsidRDefault="00641F9B" w:rsidP="00641F9B">
            <w:r w:rsidRPr="00641F9B">
              <w:t>0.018</w:t>
            </w:r>
          </w:p>
        </w:tc>
        <w:tc>
          <w:tcPr>
            <w:tcW w:w="1352" w:type="dxa"/>
            <w:noWrap/>
            <w:hideMark/>
          </w:tcPr>
          <w:p w14:paraId="05FA307B" w14:textId="77777777" w:rsidR="00641F9B" w:rsidRPr="00641F9B" w:rsidRDefault="00641F9B" w:rsidP="00641F9B">
            <w:r w:rsidRPr="00641F9B">
              <w:t>-0.704</w:t>
            </w:r>
          </w:p>
        </w:tc>
        <w:tc>
          <w:tcPr>
            <w:tcW w:w="1429" w:type="dxa"/>
            <w:noWrap/>
            <w:hideMark/>
          </w:tcPr>
          <w:p w14:paraId="6A228CB0" w14:textId="77777777" w:rsidR="00641F9B" w:rsidRPr="00641F9B" w:rsidRDefault="00641F9B" w:rsidP="00641F9B">
            <w:r w:rsidRPr="00641F9B">
              <w:t>0.748</w:t>
            </w:r>
          </w:p>
        </w:tc>
      </w:tr>
      <w:tr w:rsidR="00641F9B" w:rsidRPr="00641F9B" w14:paraId="2256D30D" w14:textId="77777777" w:rsidTr="00641F9B">
        <w:trPr>
          <w:trHeight w:val="340"/>
        </w:trPr>
        <w:tc>
          <w:tcPr>
            <w:tcW w:w="4806" w:type="dxa"/>
            <w:noWrap/>
            <w:hideMark/>
          </w:tcPr>
          <w:p w14:paraId="1864620D" w14:textId="77777777" w:rsidR="00641F9B" w:rsidRPr="00641F9B" w:rsidRDefault="00641F9B">
            <w:r w:rsidRPr="00641F9B">
              <w:t>Total_Dim</w:t>
            </w:r>
          </w:p>
        </w:tc>
        <w:tc>
          <w:tcPr>
            <w:tcW w:w="1763" w:type="dxa"/>
            <w:noWrap/>
            <w:hideMark/>
          </w:tcPr>
          <w:p w14:paraId="5E123F99" w14:textId="77777777" w:rsidR="00641F9B" w:rsidRPr="00641F9B" w:rsidRDefault="00641F9B" w:rsidP="00641F9B">
            <w:r w:rsidRPr="00641F9B">
              <w:t>1.168</w:t>
            </w:r>
          </w:p>
        </w:tc>
        <w:tc>
          <w:tcPr>
            <w:tcW w:w="1352" w:type="dxa"/>
            <w:noWrap/>
            <w:hideMark/>
          </w:tcPr>
          <w:p w14:paraId="7D1EB73B" w14:textId="77777777" w:rsidR="00641F9B" w:rsidRPr="00641F9B" w:rsidRDefault="00641F9B" w:rsidP="00641F9B">
            <w:r w:rsidRPr="00641F9B">
              <w:t>-0.298</w:t>
            </w:r>
          </w:p>
        </w:tc>
        <w:tc>
          <w:tcPr>
            <w:tcW w:w="1429" w:type="dxa"/>
            <w:noWrap/>
            <w:hideMark/>
          </w:tcPr>
          <w:p w14:paraId="1E684CCB" w14:textId="77777777" w:rsidR="00641F9B" w:rsidRPr="00641F9B" w:rsidRDefault="00641F9B" w:rsidP="00641F9B">
            <w:r w:rsidRPr="00641F9B">
              <w:t>2.614</w:t>
            </w:r>
          </w:p>
        </w:tc>
      </w:tr>
      <w:tr w:rsidR="00641F9B" w:rsidRPr="00641F9B" w14:paraId="7030AAE9" w14:textId="77777777" w:rsidTr="00641F9B">
        <w:trPr>
          <w:trHeight w:val="340"/>
        </w:trPr>
        <w:tc>
          <w:tcPr>
            <w:tcW w:w="4806" w:type="dxa"/>
            <w:noWrap/>
            <w:hideMark/>
          </w:tcPr>
          <w:p w14:paraId="77EB6240" w14:textId="77777777" w:rsidR="00641F9B" w:rsidRPr="00641F9B" w:rsidRDefault="00641F9B">
            <w:r w:rsidRPr="00641F9B">
              <w:t>Total_Dim:MidAlt</w:t>
            </w:r>
          </w:p>
        </w:tc>
        <w:tc>
          <w:tcPr>
            <w:tcW w:w="1763" w:type="dxa"/>
            <w:noWrap/>
            <w:hideMark/>
          </w:tcPr>
          <w:p w14:paraId="1C252ADC" w14:textId="77777777" w:rsidR="00641F9B" w:rsidRPr="00641F9B" w:rsidRDefault="00641F9B" w:rsidP="00641F9B">
            <w:r w:rsidRPr="00641F9B">
              <w:t>-0.123</w:t>
            </w:r>
          </w:p>
        </w:tc>
        <w:tc>
          <w:tcPr>
            <w:tcW w:w="1352" w:type="dxa"/>
            <w:noWrap/>
            <w:hideMark/>
          </w:tcPr>
          <w:p w14:paraId="58EA0C44" w14:textId="77777777" w:rsidR="00641F9B" w:rsidRPr="00641F9B" w:rsidRDefault="00641F9B" w:rsidP="00641F9B">
            <w:r w:rsidRPr="00641F9B">
              <w:t>-0.319</w:t>
            </w:r>
          </w:p>
        </w:tc>
        <w:tc>
          <w:tcPr>
            <w:tcW w:w="1429" w:type="dxa"/>
            <w:noWrap/>
            <w:hideMark/>
          </w:tcPr>
          <w:p w14:paraId="25E57E72" w14:textId="77777777" w:rsidR="00641F9B" w:rsidRPr="00641F9B" w:rsidRDefault="00641F9B" w:rsidP="00641F9B">
            <w:r w:rsidRPr="00641F9B">
              <w:t>0.076</w:t>
            </w:r>
          </w:p>
        </w:tc>
      </w:tr>
      <w:tr w:rsidR="00641F9B" w:rsidRPr="00641F9B" w14:paraId="2BA32CD6" w14:textId="77777777" w:rsidTr="00641F9B">
        <w:trPr>
          <w:trHeight w:val="340"/>
        </w:trPr>
        <w:tc>
          <w:tcPr>
            <w:tcW w:w="4806" w:type="dxa"/>
            <w:noWrap/>
            <w:hideMark/>
          </w:tcPr>
          <w:p w14:paraId="1619A223" w14:textId="77777777" w:rsidR="00641F9B" w:rsidRPr="00641F9B" w:rsidRDefault="00641F9B">
            <w:r w:rsidRPr="00641F9B">
              <w:t>Total_Dim:Habitat2_mixed</w:t>
            </w:r>
          </w:p>
        </w:tc>
        <w:tc>
          <w:tcPr>
            <w:tcW w:w="1763" w:type="dxa"/>
            <w:noWrap/>
            <w:hideMark/>
          </w:tcPr>
          <w:p w14:paraId="706DC4FF" w14:textId="77777777" w:rsidR="00641F9B" w:rsidRPr="00641F9B" w:rsidRDefault="00641F9B" w:rsidP="00641F9B">
            <w:r w:rsidRPr="00641F9B">
              <w:t>-0.957</w:t>
            </w:r>
          </w:p>
        </w:tc>
        <w:tc>
          <w:tcPr>
            <w:tcW w:w="1352" w:type="dxa"/>
            <w:noWrap/>
            <w:hideMark/>
          </w:tcPr>
          <w:p w14:paraId="3E2B51E3" w14:textId="77777777" w:rsidR="00641F9B" w:rsidRPr="00641F9B" w:rsidRDefault="00641F9B" w:rsidP="00641F9B">
            <w:r w:rsidRPr="00641F9B">
              <w:t>-2.447</w:t>
            </w:r>
          </w:p>
        </w:tc>
        <w:tc>
          <w:tcPr>
            <w:tcW w:w="1429" w:type="dxa"/>
            <w:noWrap/>
            <w:hideMark/>
          </w:tcPr>
          <w:p w14:paraId="1EF156FF" w14:textId="77777777" w:rsidR="00641F9B" w:rsidRPr="00641F9B" w:rsidRDefault="00641F9B" w:rsidP="00641F9B">
            <w:r w:rsidRPr="00641F9B">
              <w:t>0.529</w:t>
            </w:r>
          </w:p>
        </w:tc>
      </w:tr>
      <w:tr w:rsidR="00641F9B" w:rsidRPr="00641F9B" w14:paraId="06BDDAF6" w14:textId="77777777" w:rsidTr="00641F9B">
        <w:trPr>
          <w:trHeight w:val="340"/>
        </w:trPr>
        <w:tc>
          <w:tcPr>
            <w:tcW w:w="4806" w:type="dxa"/>
            <w:noWrap/>
            <w:hideMark/>
          </w:tcPr>
          <w:p w14:paraId="2DFBCA10" w14:textId="77777777" w:rsidR="00641F9B" w:rsidRPr="00641F9B" w:rsidRDefault="00641F9B">
            <w:r w:rsidRPr="00641F9B">
              <w:t>Total_Dim:Habitat3_open</w:t>
            </w:r>
          </w:p>
        </w:tc>
        <w:tc>
          <w:tcPr>
            <w:tcW w:w="1763" w:type="dxa"/>
            <w:noWrap/>
            <w:hideMark/>
          </w:tcPr>
          <w:p w14:paraId="2F8383C2" w14:textId="77777777" w:rsidR="00641F9B" w:rsidRPr="00641F9B" w:rsidRDefault="00641F9B" w:rsidP="00641F9B">
            <w:r w:rsidRPr="00641F9B">
              <w:t>-0.975</w:t>
            </w:r>
          </w:p>
        </w:tc>
        <w:tc>
          <w:tcPr>
            <w:tcW w:w="1352" w:type="dxa"/>
            <w:noWrap/>
            <w:hideMark/>
          </w:tcPr>
          <w:p w14:paraId="636268F0" w14:textId="77777777" w:rsidR="00641F9B" w:rsidRPr="00641F9B" w:rsidRDefault="00641F9B" w:rsidP="00641F9B">
            <w:r w:rsidRPr="00641F9B">
              <w:t>-2.466</w:t>
            </w:r>
          </w:p>
        </w:tc>
        <w:tc>
          <w:tcPr>
            <w:tcW w:w="1429" w:type="dxa"/>
            <w:noWrap/>
            <w:hideMark/>
          </w:tcPr>
          <w:p w14:paraId="5160B99F" w14:textId="77777777" w:rsidR="00641F9B" w:rsidRPr="00641F9B" w:rsidRDefault="00641F9B" w:rsidP="00641F9B">
            <w:r w:rsidRPr="00641F9B">
              <w:t>0.539</w:t>
            </w:r>
          </w:p>
        </w:tc>
      </w:tr>
      <w:tr w:rsidR="00641F9B" w:rsidRPr="00641F9B" w14:paraId="5382ECEF" w14:textId="77777777" w:rsidTr="00641F9B">
        <w:trPr>
          <w:trHeight w:val="340"/>
        </w:trPr>
        <w:tc>
          <w:tcPr>
            <w:tcW w:w="4806" w:type="dxa"/>
            <w:noWrap/>
            <w:hideMark/>
          </w:tcPr>
          <w:p w14:paraId="3C85CCCF" w14:textId="77777777" w:rsidR="00641F9B" w:rsidRPr="00641F9B" w:rsidRDefault="00641F9B">
            <w:r w:rsidRPr="00641F9B">
              <w:t> </w:t>
            </w:r>
          </w:p>
        </w:tc>
        <w:tc>
          <w:tcPr>
            <w:tcW w:w="1763" w:type="dxa"/>
            <w:noWrap/>
            <w:hideMark/>
          </w:tcPr>
          <w:p w14:paraId="740EF8F0" w14:textId="77777777" w:rsidR="00641F9B" w:rsidRPr="00641F9B" w:rsidRDefault="00641F9B">
            <w:r w:rsidRPr="00641F9B">
              <w:t> </w:t>
            </w:r>
          </w:p>
        </w:tc>
        <w:tc>
          <w:tcPr>
            <w:tcW w:w="1352" w:type="dxa"/>
            <w:noWrap/>
            <w:hideMark/>
          </w:tcPr>
          <w:p w14:paraId="7D7103EC" w14:textId="77777777" w:rsidR="00641F9B" w:rsidRPr="00641F9B" w:rsidRDefault="00641F9B">
            <w:r w:rsidRPr="00641F9B">
              <w:t> </w:t>
            </w:r>
          </w:p>
        </w:tc>
        <w:tc>
          <w:tcPr>
            <w:tcW w:w="1429" w:type="dxa"/>
            <w:noWrap/>
            <w:hideMark/>
          </w:tcPr>
          <w:p w14:paraId="73B074EF" w14:textId="77777777" w:rsidR="00641F9B" w:rsidRPr="00641F9B" w:rsidRDefault="00641F9B">
            <w:r w:rsidRPr="00641F9B">
              <w:t> </w:t>
            </w:r>
          </w:p>
        </w:tc>
      </w:tr>
      <w:tr w:rsidR="00641F9B" w:rsidRPr="00641F9B" w14:paraId="04144E0E" w14:textId="77777777" w:rsidTr="00641F9B">
        <w:trPr>
          <w:trHeight w:val="340"/>
        </w:trPr>
        <w:tc>
          <w:tcPr>
            <w:tcW w:w="9350" w:type="dxa"/>
            <w:gridSpan w:val="4"/>
            <w:noWrap/>
            <w:hideMark/>
          </w:tcPr>
          <w:p w14:paraId="60C86D41" w14:textId="77777777" w:rsidR="00641F9B" w:rsidRPr="00641F9B" w:rsidRDefault="00641F9B">
            <w:pPr>
              <w:rPr>
                <w:b/>
                <w:bCs/>
              </w:rPr>
            </w:pPr>
            <w:r w:rsidRPr="00641F9B">
              <w:rPr>
                <w:b/>
                <w:bCs/>
              </w:rPr>
              <w:t>Dichromatism ~ SongComplexity + SongComplexity:MidAlt + SongComplexity:Habitat</w:t>
            </w:r>
          </w:p>
        </w:tc>
      </w:tr>
      <w:tr w:rsidR="00641F9B" w:rsidRPr="00641F9B" w14:paraId="10435372" w14:textId="77777777" w:rsidTr="00641F9B">
        <w:trPr>
          <w:trHeight w:val="340"/>
        </w:trPr>
        <w:tc>
          <w:tcPr>
            <w:tcW w:w="4806" w:type="dxa"/>
            <w:noWrap/>
            <w:hideMark/>
          </w:tcPr>
          <w:p w14:paraId="1A0310BB" w14:textId="77777777" w:rsidR="00641F9B" w:rsidRPr="00641F9B" w:rsidRDefault="00641F9B">
            <w:r w:rsidRPr="00641F9B">
              <w:t>Trait</w:t>
            </w:r>
          </w:p>
        </w:tc>
        <w:tc>
          <w:tcPr>
            <w:tcW w:w="1763" w:type="dxa"/>
            <w:noWrap/>
            <w:hideMark/>
          </w:tcPr>
          <w:p w14:paraId="02A59EC5" w14:textId="77777777" w:rsidR="00641F9B" w:rsidRPr="00641F9B" w:rsidRDefault="00641F9B">
            <w:r w:rsidRPr="00641F9B">
              <w:t>post.median</w:t>
            </w:r>
          </w:p>
        </w:tc>
        <w:tc>
          <w:tcPr>
            <w:tcW w:w="1352" w:type="dxa"/>
            <w:noWrap/>
            <w:hideMark/>
          </w:tcPr>
          <w:p w14:paraId="26C88DF6" w14:textId="77777777" w:rsidR="00641F9B" w:rsidRPr="00641F9B" w:rsidRDefault="00641F9B">
            <w:r w:rsidRPr="00641F9B">
              <w:t>l-95% CI</w:t>
            </w:r>
          </w:p>
        </w:tc>
        <w:tc>
          <w:tcPr>
            <w:tcW w:w="1429" w:type="dxa"/>
            <w:noWrap/>
            <w:hideMark/>
          </w:tcPr>
          <w:p w14:paraId="76FAD827" w14:textId="77777777" w:rsidR="00641F9B" w:rsidRPr="00641F9B" w:rsidRDefault="00641F9B">
            <w:r w:rsidRPr="00641F9B">
              <w:t>u-95% CI</w:t>
            </w:r>
          </w:p>
        </w:tc>
      </w:tr>
      <w:tr w:rsidR="00641F9B" w:rsidRPr="00641F9B" w14:paraId="3618507E" w14:textId="77777777" w:rsidTr="00641F9B">
        <w:trPr>
          <w:trHeight w:val="340"/>
        </w:trPr>
        <w:tc>
          <w:tcPr>
            <w:tcW w:w="4806" w:type="dxa"/>
            <w:noWrap/>
            <w:hideMark/>
          </w:tcPr>
          <w:p w14:paraId="01E4F8E3" w14:textId="77777777" w:rsidR="00641F9B" w:rsidRPr="00641F9B" w:rsidRDefault="00641F9B">
            <w:r w:rsidRPr="00641F9B">
              <w:t>(Intercept)</w:t>
            </w:r>
          </w:p>
        </w:tc>
        <w:tc>
          <w:tcPr>
            <w:tcW w:w="1763" w:type="dxa"/>
            <w:noWrap/>
            <w:hideMark/>
          </w:tcPr>
          <w:p w14:paraId="482CBFFB" w14:textId="77777777" w:rsidR="00641F9B" w:rsidRPr="00641F9B" w:rsidRDefault="00641F9B" w:rsidP="00641F9B">
            <w:r w:rsidRPr="00641F9B">
              <w:t>-0.097</w:t>
            </w:r>
          </w:p>
        </w:tc>
        <w:tc>
          <w:tcPr>
            <w:tcW w:w="1352" w:type="dxa"/>
            <w:noWrap/>
            <w:hideMark/>
          </w:tcPr>
          <w:p w14:paraId="77CDDDC5" w14:textId="77777777" w:rsidR="00641F9B" w:rsidRPr="00641F9B" w:rsidRDefault="00641F9B" w:rsidP="00641F9B">
            <w:r w:rsidRPr="00641F9B">
              <w:t>-0.739</w:t>
            </w:r>
          </w:p>
        </w:tc>
        <w:tc>
          <w:tcPr>
            <w:tcW w:w="1429" w:type="dxa"/>
            <w:noWrap/>
            <w:hideMark/>
          </w:tcPr>
          <w:p w14:paraId="2FC1BA64" w14:textId="77777777" w:rsidR="00641F9B" w:rsidRPr="00641F9B" w:rsidRDefault="00641F9B" w:rsidP="00641F9B">
            <w:r w:rsidRPr="00641F9B">
              <w:t>0.542</w:t>
            </w:r>
          </w:p>
        </w:tc>
      </w:tr>
      <w:tr w:rsidR="00641F9B" w:rsidRPr="00641F9B" w14:paraId="38736261" w14:textId="77777777" w:rsidTr="00641F9B">
        <w:trPr>
          <w:trHeight w:val="340"/>
        </w:trPr>
        <w:tc>
          <w:tcPr>
            <w:tcW w:w="4806" w:type="dxa"/>
            <w:noWrap/>
            <w:hideMark/>
          </w:tcPr>
          <w:p w14:paraId="5DD4B429" w14:textId="77777777" w:rsidR="00641F9B" w:rsidRPr="00641F9B" w:rsidRDefault="00641F9B">
            <w:r w:rsidRPr="00641F9B">
              <w:t>SongComplexity</w:t>
            </w:r>
          </w:p>
        </w:tc>
        <w:tc>
          <w:tcPr>
            <w:tcW w:w="1763" w:type="dxa"/>
            <w:noWrap/>
            <w:hideMark/>
          </w:tcPr>
          <w:p w14:paraId="44106030" w14:textId="77777777" w:rsidR="00641F9B" w:rsidRPr="00641F9B" w:rsidRDefault="00641F9B" w:rsidP="00641F9B">
            <w:r w:rsidRPr="00641F9B">
              <w:t>0.238</w:t>
            </w:r>
          </w:p>
        </w:tc>
        <w:tc>
          <w:tcPr>
            <w:tcW w:w="1352" w:type="dxa"/>
            <w:noWrap/>
            <w:hideMark/>
          </w:tcPr>
          <w:p w14:paraId="4346DC5E" w14:textId="77777777" w:rsidR="00641F9B" w:rsidRPr="00641F9B" w:rsidRDefault="00641F9B" w:rsidP="00641F9B">
            <w:r w:rsidRPr="00641F9B">
              <w:t>0.015</w:t>
            </w:r>
          </w:p>
        </w:tc>
        <w:tc>
          <w:tcPr>
            <w:tcW w:w="1429" w:type="dxa"/>
            <w:noWrap/>
            <w:hideMark/>
          </w:tcPr>
          <w:p w14:paraId="1080CE34" w14:textId="77777777" w:rsidR="00641F9B" w:rsidRPr="00641F9B" w:rsidRDefault="00641F9B" w:rsidP="00641F9B">
            <w:r w:rsidRPr="00641F9B">
              <w:t>0.449</w:t>
            </w:r>
          </w:p>
        </w:tc>
      </w:tr>
      <w:tr w:rsidR="00641F9B" w:rsidRPr="00641F9B" w14:paraId="6AACF788" w14:textId="77777777" w:rsidTr="00641F9B">
        <w:trPr>
          <w:trHeight w:val="340"/>
        </w:trPr>
        <w:tc>
          <w:tcPr>
            <w:tcW w:w="4806" w:type="dxa"/>
            <w:noWrap/>
            <w:hideMark/>
          </w:tcPr>
          <w:p w14:paraId="3D91F3A3" w14:textId="77777777" w:rsidR="00641F9B" w:rsidRPr="00641F9B" w:rsidRDefault="00641F9B">
            <w:r w:rsidRPr="00641F9B">
              <w:t>SongComplexity:MidAlt</w:t>
            </w:r>
          </w:p>
        </w:tc>
        <w:tc>
          <w:tcPr>
            <w:tcW w:w="1763" w:type="dxa"/>
            <w:noWrap/>
            <w:hideMark/>
          </w:tcPr>
          <w:p w14:paraId="233C8A3C" w14:textId="77777777" w:rsidR="00641F9B" w:rsidRPr="00641F9B" w:rsidRDefault="00641F9B" w:rsidP="00641F9B">
            <w:r w:rsidRPr="00641F9B">
              <w:t>0.107</w:t>
            </w:r>
          </w:p>
        </w:tc>
        <w:tc>
          <w:tcPr>
            <w:tcW w:w="1352" w:type="dxa"/>
            <w:noWrap/>
            <w:hideMark/>
          </w:tcPr>
          <w:p w14:paraId="648FE75A" w14:textId="77777777" w:rsidR="00641F9B" w:rsidRPr="00641F9B" w:rsidRDefault="00641F9B" w:rsidP="00641F9B">
            <w:r w:rsidRPr="00641F9B">
              <w:t>-0.038</w:t>
            </w:r>
          </w:p>
        </w:tc>
        <w:tc>
          <w:tcPr>
            <w:tcW w:w="1429" w:type="dxa"/>
            <w:noWrap/>
            <w:hideMark/>
          </w:tcPr>
          <w:p w14:paraId="7FAB5370" w14:textId="77777777" w:rsidR="00641F9B" w:rsidRPr="00641F9B" w:rsidRDefault="00641F9B" w:rsidP="00641F9B">
            <w:r w:rsidRPr="00641F9B">
              <w:t>0.253</w:t>
            </w:r>
          </w:p>
        </w:tc>
      </w:tr>
      <w:tr w:rsidR="00641F9B" w:rsidRPr="00641F9B" w14:paraId="6FF8FAE8" w14:textId="77777777" w:rsidTr="00641F9B">
        <w:trPr>
          <w:trHeight w:val="340"/>
        </w:trPr>
        <w:tc>
          <w:tcPr>
            <w:tcW w:w="4806" w:type="dxa"/>
            <w:noWrap/>
            <w:hideMark/>
          </w:tcPr>
          <w:p w14:paraId="08A10263" w14:textId="77777777" w:rsidR="00641F9B" w:rsidRPr="00641F9B" w:rsidRDefault="00641F9B">
            <w:r w:rsidRPr="00641F9B">
              <w:t>SongComplexity:Habitat2_mixed</w:t>
            </w:r>
          </w:p>
        </w:tc>
        <w:tc>
          <w:tcPr>
            <w:tcW w:w="1763" w:type="dxa"/>
            <w:noWrap/>
            <w:hideMark/>
          </w:tcPr>
          <w:p w14:paraId="23E54B9C" w14:textId="77777777" w:rsidR="00641F9B" w:rsidRPr="00641F9B" w:rsidRDefault="00641F9B" w:rsidP="00641F9B">
            <w:r w:rsidRPr="00641F9B">
              <w:t>-0.052</w:t>
            </w:r>
          </w:p>
        </w:tc>
        <w:tc>
          <w:tcPr>
            <w:tcW w:w="1352" w:type="dxa"/>
            <w:noWrap/>
            <w:hideMark/>
          </w:tcPr>
          <w:p w14:paraId="2E9269A1" w14:textId="77777777" w:rsidR="00641F9B" w:rsidRPr="00641F9B" w:rsidRDefault="00641F9B" w:rsidP="00641F9B">
            <w:r w:rsidRPr="00641F9B">
              <w:t>-0.356</w:t>
            </w:r>
          </w:p>
        </w:tc>
        <w:tc>
          <w:tcPr>
            <w:tcW w:w="1429" w:type="dxa"/>
            <w:noWrap/>
            <w:hideMark/>
          </w:tcPr>
          <w:p w14:paraId="41EB03AE" w14:textId="77777777" w:rsidR="00641F9B" w:rsidRPr="00641F9B" w:rsidRDefault="00641F9B" w:rsidP="00641F9B">
            <w:r w:rsidRPr="00641F9B">
              <w:t>0.243</w:t>
            </w:r>
          </w:p>
        </w:tc>
      </w:tr>
      <w:tr w:rsidR="00641F9B" w:rsidRPr="00641F9B" w14:paraId="72F85E87" w14:textId="77777777" w:rsidTr="00641F9B">
        <w:trPr>
          <w:trHeight w:val="340"/>
        </w:trPr>
        <w:tc>
          <w:tcPr>
            <w:tcW w:w="4806" w:type="dxa"/>
            <w:noWrap/>
            <w:hideMark/>
          </w:tcPr>
          <w:p w14:paraId="3DBE882C" w14:textId="77777777" w:rsidR="00641F9B" w:rsidRPr="00641F9B" w:rsidRDefault="00641F9B">
            <w:r w:rsidRPr="00641F9B">
              <w:t>SongComplexity:Habitat3_open</w:t>
            </w:r>
          </w:p>
        </w:tc>
        <w:tc>
          <w:tcPr>
            <w:tcW w:w="1763" w:type="dxa"/>
            <w:noWrap/>
            <w:hideMark/>
          </w:tcPr>
          <w:p w14:paraId="517ADD6B" w14:textId="77777777" w:rsidR="00641F9B" w:rsidRPr="00641F9B" w:rsidRDefault="00641F9B" w:rsidP="00641F9B">
            <w:r w:rsidRPr="00641F9B">
              <w:t>-0.090</w:t>
            </w:r>
          </w:p>
        </w:tc>
        <w:tc>
          <w:tcPr>
            <w:tcW w:w="1352" w:type="dxa"/>
            <w:noWrap/>
            <w:hideMark/>
          </w:tcPr>
          <w:p w14:paraId="718D3F1D" w14:textId="77777777" w:rsidR="00641F9B" w:rsidRPr="00641F9B" w:rsidRDefault="00641F9B" w:rsidP="00641F9B">
            <w:r w:rsidRPr="00641F9B">
              <w:t>-0.390</w:t>
            </w:r>
          </w:p>
        </w:tc>
        <w:tc>
          <w:tcPr>
            <w:tcW w:w="1429" w:type="dxa"/>
            <w:noWrap/>
            <w:hideMark/>
          </w:tcPr>
          <w:p w14:paraId="52BB354B" w14:textId="77777777" w:rsidR="00641F9B" w:rsidRPr="00641F9B" w:rsidRDefault="00641F9B" w:rsidP="00641F9B">
            <w:r w:rsidRPr="00641F9B">
              <w:t>0.213</w:t>
            </w:r>
          </w:p>
        </w:tc>
      </w:tr>
      <w:tr w:rsidR="00641F9B" w:rsidRPr="00641F9B" w14:paraId="75442353" w14:textId="77777777" w:rsidTr="00641F9B">
        <w:trPr>
          <w:trHeight w:val="340"/>
        </w:trPr>
        <w:tc>
          <w:tcPr>
            <w:tcW w:w="4806" w:type="dxa"/>
            <w:noWrap/>
            <w:hideMark/>
          </w:tcPr>
          <w:p w14:paraId="3D4F4A8B" w14:textId="77777777" w:rsidR="00641F9B" w:rsidRPr="00641F9B" w:rsidRDefault="00641F9B">
            <w:r w:rsidRPr="00641F9B">
              <w:t> </w:t>
            </w:r>
          </w:p>
        </w:tc>
        <w:tc>
          <w:tcPr>
            <w:tcW w:w="1763" w:type="dxa"/>
            <w:noWrap/>
            <w:hideMark/>
          </w:tcPr>
          <w:p w14:paraId="25EB86BF" w14:textId="77777777" w:rsidR="00641F9B" w:rsidRPr="00641F9B" w:rsidRDefault="00641F9B">
            <w:r w:rsidRPr="00641F9B">
              <w:t> </w:t>
            </w:r>
          </w:p>
        </w:tc>
        <w:tc>
          <w:tcPr>
            <w:tcW w:w="1352" w:type="dxa"/>
            <w:noWrap/>
            <w:hideMark/>
          </w:tcPr>
          <w:p w14:paraId="579D1577" w14:textId="77777777" w:rsidR="00641F9B" w:rsidRPr="00641F9B" w:rsidRDefault="00641F9B">
            <w:r w:rsidRPr="00641F9B">
              <w:t> </w:t>
            </w:r>
          </w:p>
        </w:tc>
        <w:tc>
          <w:tcPr>
            <w:tcW w:w="1429" w:type="dxa"/>
            <w:noWrap/>
            <w:hideMark/>
          </w:tcPr>
          <w:p w14:paraId="404D6C65" w14:textId="77777777" w:rsidR="00641F9B" w:rsidRPr="00641F9B" w:rsidRDefault="00641F9B">
            <w:r w:rsidRPr="00641F9B">
              <w:t> </w:t>
            </w:r>
          </w:p>
        </w:tc>
      </w:tr>
      <w:tr w:rsidR="00641F9B" w:rsidRPr="00641F9B" w14:paraId="33C248AC" w14:textId="77777777" w:rsidTr="00641F9B">
        <w:trPr>
          <w:trHeight w:val="340"/>
        </w:trPr>
        <w:tc>
          <w:tcPr>
            <w:tcW w:w="9350" w:type="dxa"/>
            <w:gridSpan w:val="4"/>
            <w:noWrap/>
            <w:hideMark/>
          </w:tcPr>
          <w:p w14:paraId="520C0FAD" w14:textId="77777777" w:rsidR="00641F9B" w:rsidRPr="00641F9B" w:rsidRDefault="00641F9B">
            <w:pPr>
              <w:rPr>
                <w:b/>
                <w:bCs/>
              </w:rPr>
            </w:pPr>
            <w:r w:rsidRPr="00641F9B">
              <w:rPr>
                <w:b/>
                <w:bCs/>
              </w:rPr>
              <w:t>Dichromatism ~ SongComplexity + SongComplexity:MidAlt + SongComplexity:Habitat (removing outliers)</w:t>
            </w:r>
          </w:p>
        </w:tc>
      </w:tr>
      <w:tr w:rsidR="00641F9B" w:rsidRPr="00641F9B" w14:paraId="600CE24E" w14:textId="77777777" w:rsidTr="00641F9B">
        <w:trPr>
          <w:trHeight w:val="340"/>
        </w:trPr>
        <w:tc>
          <w:tcPr>
            <w:tcW w:w="4806" w:type="dxa"/>
            <w:noWrap/>
            <w:hideMark/>
          </w:tcPr>
          <w:p w14:paraId="3F6ACCBF" w14:textId="77777777" w:rsidR="00641F9B" w:rsidRPr="00641F9B" w:rsidRDefault="00641F9B">
            <w:r w:rsidRPr="00641F9B">
              <w:t>Trait</w:t>
            </w:r>
          </w:p>
        </w:tc>
        <w:tc>
          <w:tcPr>
            <w:tcW w:w="1763" w:type="dxa"/>
            <w:noWrap/>
            <w:hideMark/>
          </w:tcPr>
          <w:p w14:paraId="7F3D8231" w14:textId="77777777" w:rsidR="00641F9B" w:rsidRPr="00641F9B" w:rsidRDefault="00641F9B">
            <w:r w:rsidRPr="00641F9B">
              <w:t>post.median</w:t>
            </w:r>
          </w:p>
        </w:tc>
        <w:tc>
          <w:tcPr>
            <w:tcW w:w="1352" w:type="dxa"/>
            <w:noWrap/>
            <w:hideMark/>
          </w:tcPr>
          <w:p w14:paraId="75B88497" w14:textId="77777777" w:rsidR="00641F9B" w:rsidRPr="00641F9B" w:rsidRDefault="00641F9B">
            <w:r w:rsidRPr="00641F9B">
              <w:t>l-95% CI</w:t>
            </w:r>
          </w:p>
        </w:tc>
        <w:tc>
          <w:tcPr>
            <w:tcW w:w="1429" w:type="dxa"/>
            <w:noWrap/>
            <w:hideMark/>
          </w:tcPr>
          <w:p w14:paraId="42C3792F" w14:textId="77777777" w:rsidR="00641F9B" w:rsidRPr="00641F9B" w:rsidRDefault="00641F9B">
            <w:r w:rsidRPr="00641F9B">
              <w:t>u-95% CI</w:t>
            </w:r>
          </w:p>
        </w:tc>
      </w:tr>
      <w:tr w:rsidR="00641F9B" w:rsidRPr="00641F9B" w14:paraId="6D12D028" w14:textId="77777777" w:rsidTr="00641F9B">
        <w:trPr>
          <w:trHeight w:val="340"/>
        </w:trPr>
        <w:tc>
          <w:tcPr>
            <w:tcW w:w="4806" w:type="dxa"/>
            <w:noWrap/>
            <w:hideMark/>
          </w:tcPr>
          <w:p w14:paraId="6952A931" w14:textId="77777777" w:rsidR="00641F9B" w:rsidRPr="00641F9B" w:rsidRDefault="00641F9B">
            <w:r w:rsidRPr="00641F9B">
              <w:t>(Intercept)</w:t>
            </w:r>
          </w:p>
        </w:tc>
        <w:tc>
          <w:tcPr>
            <w:tcW w:w="1763" w:type="dxa"/>
            <w:noWrap/>
            <w:hideMark/>
          </w:tcPr>
          <w:p w14:paraId="2331BB5B" w14:textId="77777777" w:rsidR="00641F9B" w:rsidRPr="00641F9B" w:rsidRDefault="00641F9B" w:rsidP="00641F9B">
            <w:r w:rsidRPr="00641F9B">
              <w:t>-0.097</w:t>
            </w:r>
          </w:p>
        </w:tc>
        <w:tc>
          <w:tcPr>
            <w:tcW w:w="1352" w:type="dxa"/>
            <w:noWrap/>
            <w:hideMark/>
          </w:tcPr>
          <w:p w14:paraId="45ED63E1" w14:textId="77777777" w:rsidR="00641F9B" w:rsidRPr="00641F9B" w:rsidRDefault="00641F9B" w:rsidP="00641F9B">
            <w:r w:rsidRPr="00641F9B">
              <w:t>-0.753</w:t>
            </w:r>
          </w:p>
        </w:tc>
        <w:tc>
          <w:tcPr>
            <w:tcW w:w="1429" w:type="dxa"/>
            <w:noWrap/>
            <w:hideMark/>
          </w:tcPr>
          <w:p w14:paraId="3F1D9611" w14:textId="77777777" w:rsidR="00641F9B" w:rsidRPr="00641F9B" w:rsidRDefault="00641F9B" w:rsidP="00641F9B">
            <w:r w:rsidRPr="00641F9B">
              <w:t>0.550</w:t>
            </w:r>
          </w:p>
        </w:tc>
      </w:tr>
      <w:tr w:rsidR="00641F9B" w:rsidRPr="00641F9B" w14:paraId="47750AC7" w14:textId="77777777" w:rsidTr="00641F9B">
        <w:trPr>
          <w:trHeight w:val="340"/>
        </w:trPr>
        <w:tc>
          <w:tcPr>
            <w:tcW w:w="4806" w:type="dxa"/>
            <w:noWrap/>
            <w:hideMark/>
          </w:tcPr>
          <w:p w14:paraId="05C88166" w14:textId="77777777" w:rsidR="00641F9B" w:rsidRPr="00641F9B" w:rsidRDefault="00641F9B">
            <w:r w:rsidRPr="00641F9B">
              <w:t>SongComplexity</w:t>
            </w:r>
          </w:p>
        </w:tc>
        <w:tc>
          <w:tcPr>
            <w:tcW w:w="1763" w:type="dxa"/>
            <w:noWrap/>
            <w:hideMark/>
          </w:tcPr>
          <w:p w14:paraId="7818EB10" w14:textId="77777777" w:rsidR="00641F9B" w:rsidRPr="00641F9B" w:rsidRDefault="00641F9B" w:rsidP="00641F9B">
            <w:r w:rsidRPr="00641F9B">
              <w:t>0.271</w:t>
            </w:r>
          </w:p>
        </w:tc>
        <w:tc>
          <w:tcPr>
            <w:tcW w:w="1352" w:type="dxa"/>
            <w:noWrap/>
            <w:hideMark/>
          </w:tcPr>
          <w:p w14:paraId="6EFEA9D0" w14:textId="77777777" w:rsidR="00641F9B" w:rsidRPr="00641F9B" w:rsidRDefault="00641F9B" w:rsidP="00641F9B">
            <w:r w:rsidRPr="00641F9B">
              <w:t>-0.019</w:t>
            </w:r>
          </w:p>
        </w:tc>
        <w:tc>
          <w:tcPr>
            <w:tcW w:w="1429" w:type="dxa"/>
            <w:noWrap/>
            <w:hideMark/>
          </w:tcPr>
          <w:p w14:paraId="3AC58B12" w14:textId="77777777" w:rsidR="00641F9B" w:rsidRPr="00641F9B" w:rsidRDefault="00641F9B" w:rsidP="00641F9B">
            <w:r w:rsidRPr="00641F9B">
              <w:t>0.566</w:t>
            </w:r>
          </w:p>
        </w:tc>
      </w:tr>
      <w:tr w:rsidR="00641F9B" w:rsidRPr="00641F9B" w14:paraId="01150C73" w14:textId="77777777" w:rsidTr="00641F9B">
        <w:trPr>
          <w:trHeight w:val="340"/>
        </w:trPr>
        <w:tc>
          <w:tcPr>
            <w:tcW w:w="4806" w:type="dxa"/>
            <w:noWrap/>
            <w:hideMark/>
          </w:tcPr>
          <w:p w14:paraId="702B5AF1" w14:textId="77777777" w:rsidR="00641F9B" w:rsidRPr="00641F9B" w:rsidRDefault="00641F9B">
            <w:r w:rsidRPr="00641F9B">
              <w:t>SongComplexity:MidAlt</w:t>
            </w:r>
          </w:p>
        </w:tc>
        <w:tc>
          <w:tcPr>
            <w:tcW w:w="1763" w:type="dxa"/>
            <w:noWrap/>
            <w:hideMark/>
          </w:tcPr>
          <w:p w14:paraId="4A4CC9E9" w14:textId="77777777" w:rsidR="00641F9B" w:rsidRPr="00641F9B" w:rsidRDefault="00641F9B" w:rsidP="00641F9B">
            <w:r w:rsidRPr="00641F9B">
              <w:t>0.101</w:t>
            </w:r>
          </w:p>
        </w:tc>
        <w:tc>
          <w:tcPr>
            <w:tcW w:w="1352" w:type="dxa"/>
            <w:noWrap/>
            <w:hideMark/>
          </w:tcPr>
          <w:p w14:paraId="7EEABAF2" w14:textId="77777777" w:rsidR="00641F9B" w:rsidRPr="00641F9B" w:rsidRDefault="00641F9B" w:rsidP="00641F9B">
            <w:r w:rsidRPr="00641F9B">
              <w:t>-0.045</w:t>
            </w:r>
          </w:p>
        </w:tc>
        <w:tc>
          <w:tcPr>
            <w:tcW w:w="1429" w:type="dxa"/>
            <w:noWrap/>
            <w:hideMark/>
          </w:tcPr>
          <w:p w14:paraId="0E12C4D0" w14:textId="77777777" w:rsidR="00641F9B" w:rsidRPr="00641F9B" w:rsidRDefault="00641F9B" w:rsidP="00641F9B">
            <w:r w:rsidRPr="00641F9B">
              <w:t>0.249</w:t>
            </w:r>
          </w:p>
        </w:tc>
      </w:tr>
      <w:tr w:rsidR="00641F9B" w:rsidRPr="00641F9B" w14:paraId="0EB5FBC8" w14:textId="77777777" w:rsidTr="00641F9B">
        <w:trPr>
          <w:trHeight w:val="340"/>
        </w:trPr>
        <w:tc>
          <w:tcPr>
            <w:tcW w:w="4806" w:type="dxa"/>
            <w:noWrap/>
            <w:hideMark/>
          </w:tcPr>
          <w:p w14:paraId="1F8B43B0" w14:textId="77777777" w:rsidR="00641F9B" w:rsidRPr="00641F9B" w:rsidRDefault="00641F9B">
            <w:r w:rsidRPr="00641F9B">
              <w:t>SongComplexity:Habitat2_mixed</w:t>
            </w:r>
          </w:p>
        </w:tc>
        <w:tc>
          <w:tcPr>
            <w:tcW w:w="1763" w:type="dxa"/>
            <w:noWrap/>
            <w:hideMark/>
          </w:tcPr>
          <w:p w14:paraId="3CB07B59" w14:textId="77777777" w:rsidR="00641F9B" w:rsidRPr="00641F9B" w:rsidRDefault="00641F9B" w:rsidP="00641F9B">
            <w:r w:rsidRPr="00641F9B">
              <w:t>-0.034</w:t>
            </w:r>
          </w:p>
        </w:tc>
        <w:tc>
          <w:tcPr>
            <w:tcW w:w="1352" w:type="dxa"/>
            <w:noWrap/>
            <w:hideMark/>
          </w:tcPr>
          <w:p w14:paraId="5978E474" w14:textId="77777777" w:rsidR="00641F9B" w:rsidRPr="00641F9B" w:rsidRDefault="00641F9B" w:rsidP="00641F9B">
            <w:r w:rsidRPr="00641F9B">
              <w:t>-0.430</w:t>
            </w:r>
          </w:p>
        </w:tc>
        <w:tc>
          <w:tcPr>
            <w:tcW w:w="1429" w:type="dxa"/>
            <w:noWrap/>
            <w:hideMark/>
          </w:tcPr>
          <w:p w14:paraId="0DE11381" w14:textId="77777777" w:rsidR="00641F9B" w:rsidRPr="00641F9B" w:rsidRDefault="00641F9B" w:rsidP="00641F9B">
            <w:r w:rsidRPr="00641F9B">
              <w:t>0.342</w:t>
            </w:r>
          </w:p>
        </w:tc>
      </w:tr>
      <w:tr w:rsidR="00641F9B" w:rsidRPr="00641F9B" w14:paraId="3C4918C7" w14:textId="77777777" w:rsidTr="00641F9B">
        <w:trPr>
          <w:trHeight w:val="340"/>
        </w:trPr>
        <w:tc>
          <w:tcPr>
            <w:tcW w:w="4806" w:type="dxa"/>
            <w:noWrap/>
            <w:hideMark/>
          </w:tcPr>
          <w:p w14:paraId="7688D8CE" w14:textId="77777777" w:rsidR="00641F9B" w:rsidRPr="00641F9B" w:rsidRDefault="00641F9B">
            <w:r w:rsidRPr="00641F9B">
              <w:lastRenderedPageBreak/>
              <w:t>SongComplexity:Habitat3_open</w:t>
            </w:r>
          </w:p>
        </w:tc>
        <w:tc>
          <w:tcPr>
            <w:tcW w:w="1763" w:type="dxa"/>
            <w:noWrap/>
            <w:hideMark/>
          </w:tcPr>
          <w:p w14:paraId="7AF25D07" w14:textId="77777777" w:rsidR="00641F9B" w:rsidRPr="00641F9B" w:rsidRDefault="00641F9B" w:rsidP="00641F9B">
            <w:r w:rsidRPr="00641F9B">
              <w:t>-0.122</w:t>
            </w:r>
          </w:p>
        </w:tc>
        <w:tc>
          <w:tcPr>
            <w:tcW w:w="1352" w:type="dxa"/>
            <w:noWrap/>
            <w:hideMark/>
          </w:tcPr>
          <w:p w14:paraId="3EE7E209" w14:textId="77777777" w:rsidR="00641F9B" w:rsidRPr="00641F9B" w:rsidRDefault="00641F9B" w:rsidP="00641F9B">
            <w:r w:rsidRPr="00641F9B">
              <w:t>-0.474</w:t>
            </w:r>
          </w:p>
        </w:tc>
        <w:tc>
          <w:tcPr>
            <w:tcW w:w="1429" w:type="dxa"/>
            <w:noWrap/>
            <w:hideMark/>
          </w:tcPr>
          <w:p w14:paraId="60D73CEC" w14:textId="77777777" w:rsidR="00641F9B" w:rsidRPr="00641F9B" w:rsidRDefault="00641F9B" w:rsidP="00641F9B">
            <w:r w:rsidRPr="00641F9B">
              <w:t>0.240</w:t>
            </w:r>
          </w:p>
        </w:tc>
      </w:tr>
      <w:tr w:rsidR="00641F9B" w:rsidRPr="00641F9B" w14:paraId="158A2E9F" w14:textId="77777777" w:rsidTr="00641F9B">
        <w:trPr>
          <w:trHeight w:val="340"/>
        </w:trPr>
        <w:tc>
          <w:tcPr>
            <w:tcW w:w="4806" w:type="dxa"/>
            <w:noWrap/>
            <w:hideMark/>
          </w:tcPr>
          <w:p w14:paraId="5B486B79" w14:textId="77777777" w:rsidR="00641F9B" w:rsidRPr="00641F9B" w:rsidRDefault="00641F9B">
            <w:r w:rsidRPr="00641F9B">
              <w:t> </w:t>
            </w:r>
          </w:p>
        </w:tc>
        <w:tc>
          <w:tcPr>
            <w:tcW w:w="1763" w:type="dxa"/>
            <w:noWrap/>
            <w:hideMark/>
          </w:tcPr>
          <w:p w14:paraId="044FF15A" w14:textId="77777777" w:rsidR="00641F9B" w:rsidRPr="00641F9B" w:rsidRDefault="00641F9B">
            <w:r w:rsidRPr="00641F9B">
              <w:t> </w:t>
            </w:r>
          </w:p>
        </w:tc>
        <w:tc>
          <w:tcPr>
            <w:tcW w:w="1352" w:type="dxa"/>
            <w:noWrap/>
            <w:hideMark/>
          </w:tcPr>
          <w:p w14:paraId="09EACEDC" w14:textId="77777777" w:rsidR="00641F9B" w:rsidRPr="00641F9B" w:rsidRDefault="00641F9B">
            <w:r w:rsidRPr="00641F9B">
              <w:t> </w:t>
            </w:r>
          </w:p>
        </w:tc>
        <w:tc>
          <w:tcPr>
            <w:tcW w:w="1429" w:type="dxa"/>
            <w:noWrap/>
            <w:hideMark/>
          </w:tcPr>
          <w:p w14:paraId="100E7423" w14:textId="77777777" w:rsidR="00641F9B" w:rsidRPr="00641F9B" w:rsidRDefault="00641F9B">
            <w:r w:rsidRPr="00641F9B">
              <w:t> </w:t>
            </w:r>
          </w:p>
        </w:tc>
      </w:tr>
      <w:tr w:rsidR="00641F9B" w:rsidRPr="00641F9B" w14:paraId="22DBFEB4" w14:textId="77777777" w:rsidTr="00641F9B">
        <w:trPr>
          <w:trHeight w:val="340"/>
        </w:trPr>
        <w:tc>
          <w:tcPr>
            <w:tcW w:w="9350" w:type="dxa"/>
            <w:gridSpan w:val="4"/>
            <w:noWrap/>
            <w:hideMark/>
          </w:tcPr>
          <w:p w14:paraId="712B3D4F" w14:textId="77777777" w:rsidR="00641F9B" w:rsidRPr="00641F9B" w:rsidRDefault="00641F9B">
            <w:pPr>
              <w:rPr>
                <w:b/>
                <w:bCs/>
              </w:rPr>
            </w:pPr>
            <w:r w:rsidRPr="00641F9B">
              <w:rPr>
                <w:b/>
                <w:bCs/>
              </w:rPr>
              <w:t>Dichromatism ~ Tail_Dim  + Tail_Dim:MidAlt + Tail_Dim:Habitat</w:t>
            </w:r>
          </w:p>
        </w:tc>
      </w:tr>
      <w:tr w:rsidR="00641F9B" w:rsidRPr="00641F9B" w14:paraId="25C0FE82" w14:textId="77777777" w:rsidTr="00641F9B">
        <w:trPr>
          <w:trHeight w:val="340"/>
        </w:trPr>
        <w:tc>
          <w:tcPr>
            <w:tcW w:w="4806" w:type="dxa"/>
            <w:noWrap/>
            <w:hideMark/>
          </w:tcPr>
          <w:p w14:paraId="6CC714BB" w14:textId="77777777" w:rsidR="00641F9B" w:rsidRPr="00641F9B" w:rsidRDefault="00641F9B">
            <w:r w:rsidRPr="00641F9B">
              <w:t>Trait</w:t>
            </w:r>
          </w:p>
        </w:tc>
        <w:tc>
          <w:tcPr>
            <w:tcW w:w="1763" w:type="dxa"/>
            <w:noWrap/>
            <w:hideMark/>
          </w:tcPr>
          <w:p w14:paraId="2C7345DE" w14:textId="77777777" w:rsidR="00641F9B" w:rsidRPr="00641F9B" w:rsidRDefault="00641F9B">
            <w:r w:rsidRPr="00641F9B">
              <w:t>post.median</w:t>
            </w:r>
          </w:p>
        </w:tc>
        <w:tc>
          <w:tcPr>
            <w:tcW w:w="1352" w:type="dxa"/>
            <w:noWrap/>
            <w:hideMark/>
          </w:tcPr>
          <w:p w14:paraId="5D4C19E8" w14:textId="77777777" w:rsidR="00641F9B" w:rsidRPr="00641F9B" w:rsidRDefault="00641F9B">
            <w:r w:rsidRPr="00641F9B">
              <w:t>l-95% CI</w:t>
            </w:r>
          </w:p>
        </w:tc>
        <w:tc>
          <w:tcPr>
            <w:tcW w:w="1429" w:type="dxa"/>
            <w:noWrap/>
            <w:hideMark/>
          </w:tcPr>
          <w:p w14:paraId="4B8AC554" w14:textId="77777777" w:rsidR="00641F9B" w:rsidRPr="00641F9B" w:rsidRDefault="00641F9B">
            <w:r w:rsidRPr="00641F9B">
              <w:t>u-95% CI</w:t>
            </w:r>
          </w:p>
        </w:tc>
      </w:tr>
      <w:tr w:rsidR="00641F9B" w:rsidRPr="00641F9B" w14:paraId="43FB85B2" w14:textId="77777777" w:rsidTr="00641F9B">
        <w:trPr>
          <w:trHeight w:val="340"/>
        </w:trPr>
        <w:tc>
          <w:tcPr>
            <w:tcW w:w="4806" w:type="dxa"/>
            <w:noWrap/>
            <w:hideMark/>
          </w:tcPr>
          <w:p w14:paraId="77F096A4" w14:textId="77777777" w:rsidR="00641F9B" w:rsidRPr="00641F9B" w:rsidRDefault="00641F9B">
            <w:r w:rsidRPr="00641F9B">
              <w:t>(Intercept)</w:t>
            </w:r>
          </w:p>
        </w:tc>
        <w:tc>
          <w:tcPr>
            <w:tcW w:w="1763" w:type="dxa"/>
            <w:noWrap/>
            <w:hideMark/>
          </w:tcPr>
          <w:p w14:paraId="63D0147A" w14:textId="77777777" w:rsidR="00641F9B" w:rsidRPr="00641F9B" w:rsidRDefault="00641F9B" w:rsidP="00641F9B">
            <w:r w:rsidRPr="00641F9B">
              <w:t>-0.149</w:t>
            </w:r>
          </w:p>
        </w:tc>
        <w:tc>
          <w:tcPr>
            <w:tcW w:w="1352" w:type="dxa"/>
            <w:noWrap/>
            <w:hideMark/>
          </w:tcPr>
          <w:p w14:paraId="40AE72BF" w14:textId="77777777" w:rsidR="00641F9B" w:rsidRPr="00641F9B" w:rsidRDefault="00641F9B" w:rsidP="00641F9B">
            <w:r w:rsidRPr="00641F9B">
              <w:t>-0.777</w:t>
            </w:r>
          </w:p>
        </w:tc>
        <w:tc>
          <w:tcPr>
            <w:tcW w:w="1429" w:type="dxa"/>
            <w:noWrap/>
            <w:hideMark/>
          </w:tcPr>
          <w:p w14:paraId="7F74EED6" w14:textId="77777777" w:rsidR="00641F9B" w:rsidRPr="00641F9B" w:rsidRDefault="00641F9B" w:rsidP="00641F9B">
            <w:r w:rsidRPr="00641F9B">
              <w:t>0.482</w:t>
            </w:r>
          </w:p>
        </w:tc>
      </w:tr>
      <w:tr w:rsidR="00641F9B" w:rsidRPr="00641F9B" w14:paraId="682F8838" w14:textId="77777777" w:rsidTr="00641F9B">
        <w:trPr>
          <w:trHeight w:val="340"/>
        </w:trPr>
        <w:tc>
          <w:tcPr>
            <w:tcW w:w="4806" w:type="dxa"/>
            <w:noWrap/>
            <w:hideMark/>
          </w:tcPr>
          <w:p w14:paraId="2344E48B" w14:textId="77777777" w:rsidR="00641F9B" w:rsidRPr="00641F9B" w:rsidRDefault="00641F9B">
            <w:r w:rsidRPr="00641F9B">
              <w:t>Tail_Dim</w:t>
            </w:r>
          </w:p>
        </w:tc>
        <w:tc>
          <w:tcPr>
            <w:tcW w:w="1763" w:type="dxa"/>
            <w:noWrap/>
            <w:hideMark/>
          </w:tcPr>
          <w:p w14:paraId="25006B09" w14:textId="77777777" w:rsidR="00641F9B" w:rsidRPr="00641F9B" w:rsidRDefault="00641F9B" w:rsidP="00641F9B">
            <w:r w:rsidRPr="00641F9B">
              <w:t>0.258</w:t>
            </w:r>
          </w:p>
        </w:tc>
        <w:tc>
          <w:tcPr>
            <w:tcW w:w="1352" w:type="dxa"/>
            <w:noWrap/>
            <w:hideMark/>
          </w:tcPr>
          <w:p w14:paraId="1C16F723" w14:textId="77777777" w:rsidR="00641F9B" w:rsidRPr="00641F9B" w:rsidRDefault="00641F9B" w:rsidP="00641F9B">
            <w:r w:rsidRPr="00641F9B">
              <w:t>-0.806</w:t>
            </w:r>
          </w:p>
        </w:tc>
        <w:tc>
          <w:tcPr>
            <w:tcW w:w="1429" w:type="dxa"/>
            <w:noWrap/>
            <w:hideMark/>
          </w:tcPr>
          <w:p w14:paraId="3813BC67" w14:textId="77777777" w:rsidR="00641F9B" w:rsidRPr="00641F9B" w:rsidRDefault="00641F9B" w:rsidP="00641F9B">
            <w:r w:rsidRPr="00641F9B">
              <w:t>1.335</w:t>
            </w:r>
          </w:p>
        </w:tc>
      </w:tr>
      <w:tr w:rsidR="00641F9B" w:rsidRPr="00641F9B" w14:paraId="45D579A1" w14:textId="77777777" w:rsidTr="00641F9B">
        <w:trPr>
          <w:trHeight w:val="340"/>
        </w:trPr>
        <w:tc>
          <w:tcPr>
            <w:tcW w:w="4806" w:type="dxa"/>
            <w:noWrap/>
            <w:hideMark/>
          </w:tcPr>
          <w:p w14:paraId="0289AD28" w14:textId="77777777" w:rsidR="00641F9B" w:rsidRPr="00641F9B" w:rsidRDefault="00641F9B">
            <w:r w:rsidRPr="00641F9B">
              <w:t>Tail_Dim:MidAlt</w:t>
            </w:r>
          </w:p>
        </w:tc>
        <w:tc>
          <w:tcPr>
            <w:tcW w:w="1763" w:type="dxa"/>
            <w:noWrap/>
            <w:hideMark/>
          </w:tcPr>
          <w:p w14:paraId="76C47EB7" w14:textId="77777777" w:rsidR="00641F9B" w:rsidRPr="00641F9B" w:rsidRDefault="00641F9B" w:rsidP="00641F9B">
            <w:r w:rsidRPr="00641F9B">
              <w:t>-0.120</w:t>
            </w:r>
          </w:p>
        </w:tc>
        <w:tc>
          <w:tcPr>
            <w:tcW w:w="1352" w:type="dxa"/>
            <w:noWrap/>
            <w:hideMark/>
          </w:tcPr>
          <w:p w14:paraId="6B3E329C" w14:textId="77777777" w:rsidR="00641F9B" w:rsidRPr="00641F9B" w:rsidRDefault="00641F9B" w:rsidP="00641F9B">
            <w:r w:rsidRPr="00641F9B">
              <w:t>-0.261</w:t>
            </w:r>
          </w:p>
        </w:tc>
        <w:tc>
          <w:tcPr>
            <w:tcW w:w="1429" w:type="dxa"/>
            <w:noWrap/>
            <w:hideMark/>
          </w:tcPr>
          <w:p w14:paraId="4C286C74" w14:textId="77777777" w:rsidR="00641F9B" w:rsidRPr="00641F9B" w:rsidRDefault="00641F9B" w:rsidP="00641F9B">
            <w:r w:rsidRPr="00641F9B">
              <w:t>0.023</w:t>
            </w:r>
          </w:p>
        </w:tc>
      </w:tr>
      <w:tr w:rsidR="00641F9B" w:rsidRPr="00641F9B" w14:paraId="487C1C51" w14:textId="77777777" w:rsidTr="00641F9B">
        <w:trPr>
          <w:trHeight w:val="340"/>
        </w:trPr>
        <w:tc>
          <w:tcPr>
            <w:tcW w:w="4806" w:type="dxa"/>
            <w:noWrap/>
            <w:hideMark/>
          </w:tcPr>
          <w:p w14:paraId="29A7E703" w14:textId="77777777" w:rsidR="00641F9B" w:rsidRPr="00641F9B" w:rsidRDefault="00641F9B">
            <w:r w:rsidRPr="00641F9B">
              <w:t>Tail_Dim:Habitat2_mixed</w:t>
            </w:r>
          </w:p>
        </w:tc>
        <w:tc>
          <w:tcPr>
            <w:tcW w:w="1763" w:type="dxa"/>
            <w:noWrap/>
            <w:hideMark/>
          </w:tcPr>
          <w:p w14:paraId="2956298B" w14:textId="77777777" w:rsidR="00641F9B" w:rsidRPr="00641F9B" w:rsidRDefault="00641F9B" w:rsidP="00641F9B">
            <w:r w:rsidRPr="00641F9B">
              <w:t>-0.052</w:t>
            </w:r>
          </w:p>
        </w:tc>
        <w:tc>
          <w:tcPr>
            <w:tcW w:w="1352" w:type="dxa"/>
            <w:noWrap/>
            <w:hideMark/>
          </w:tcPr>
          <w:p w14:paraId="69848FF6" w14:textId="77777777" w:rsidR="00641F9B" w:rsidRPr="00641F9B" w:rsidRDefault="00641F9B" w:rsidP="00641F9B">
            <w:r w:rsidRPr="00641F9B">
              <w:t>-1.146</w:t>
            </w:r>
          </w:p>
        </w:tc>
        <w:tc>
          <w:tcPr>
            <w:tcW w:w="1429" w:type="dxa"/>
            <w:noWrap/>
            <w:hideMark/>
          </w:tcPr>
          <w:p w14:paraId="1D93C1BC" w14:textId="77777777" w:rsidR="00641F9B" w:rsidRPr="00641F9B" w:rsidRDefault="00641F9B" w:rsidP="00641F9B">
            <w:r w:rsidRPr="00641F9B">
              <w:t>1.053</w:t>
            </w:r>
          </w:p>
        </w:tc>
      </w:tr>
      <w:tr w:rsidR="00641F9B" w:rsidRPr="00641F9B" w14:paraId="2A8667EC" w14:textId="77777777" w:rsidTr="00641F9B">
        <w:trPr>
          <w:trHeight w:val="340"/>
        </w:trPr>
        <w:tc>
          <w:tcPr>
            <w:tcW w:w="4806" w:type="dxa"/>
            <w:noWrap/>
            <w:hideMark/>
          </w:tcPr>
          <w:p w14:paraId="5C573327" w14:textId="77777777" w:rsidR="00641F9B" w:rsidRPr="00641F9B" w:rsidRDefault="00641F9B">
            <w:r w:rsidRPr="00641F9B">
              <w:t>Tail_Dim:Habitat3_open</w:t>
            </w:r>
          </w:p>
        </w:tc>
        <w:tc>
          <w:tcPr>
            <w:tcW w:w="1763" w:type="dxa"/>
            <w:noWrap/>
            <w:hideMark/>
          </w:tcPr>
          <w:p w14:paraId="1852564F" w14:textId="77777777" w:rsidR="00641F9B" w:rsidRPr="00641F9B" w:rsidRDefault="00641F9B" w:rsidP="00641F9B">
            <w:r w:rsidRPr="00641F9B">
              <w:t>-0.132</w:t>
            </w:r>
          </w:p>
        </w:tc>
        <w:tc>
          <w:tcPr>
            <w:tcW w:w="1352" w:type="dxa"/>
            <w:noWrap/>
            <w:hideMark/>
          </w:tcPr>
          <w:p w14:paraId="29C5C0D5" w14:textId="77777777" w:rsidR="00641F9B" w:rsidRPr="00641F9B" w:rsidRDefault="00641F9B" w:rsidP="00641F9B">
            <w:r w:rsidRPr="00641F9B">
              <w:t>-1.220</w:t>
            </w:r>
          </w:p>
        </w:tc>
        <w:tc>
          <w:tcPr>
            <w:tcW w:w="1429" w:type="dxa"/>
            <w:noWrap/>
            <w:hideMark/>
          </w:tcPr>
          <w:p w14:paraId="228384B2" w14:textId="77777777" w:rsidR="00641F9B" w:rsidRPr="00641F9B" w:rsidRDefault="00641F9B" w:rsidP="00641F9B">
            <w:r w:rsidRPr="00641F9B">
              <w:t>0.948</w:t>
            </w:r>
          </w:p>
        </w:tc>
      </w:tr>
      <w:tr w:rsidR="00641F9B" w:rsidRPr="00641F9B" w14:paraId="612885C8" w14:textId="77777777" w:rsidTr="00641F9B">
        <w:trPr>
          <w:trHeight w:val="340"/>
        </w:trPr>
        <w:tc>
          <w:tcPr>
            <w:tcW w:w="4806" w:type="dxa"/>
            <w:noWrap/>
            <w:hideMark/>
          </w:tcPr>
          <w:p w14:paraId="014D989D" w14:textId="77777777" w:rsidR="00641F9B" w:rsidRPr="00641F9B" w:rsidRDefault="00641F9B">
            <w:r w:rsidRPr="00641F9B">
              <w:t> </w:t>
            </w:r>
          </w:p>
        </w:tc>
        <w:tc>
          <w:tcPr>
            <w:tcW w:w="1763" w:type="dxa"/>
            <w:noWrap/>
            <w:hideMark/>
          </w:tcPr>
          <w:p w14:paraId="18E46447" w14:textId="77777777" w:rsidR="00641F9B" w:rsidRPr="00641F9B" w:rsidRDefault="00641F9B">
            <w:r w:rsidRPr="00641F9B">
              <w:t> </w:t>
            </w:r>
          </w:p>
        </w:tc>
        <w:tc>
          <w:tcPr>
            <w:tcW w:w="1352" w:type="dxa"/>
            <w:noWrap/>
            <w:hideMark/>
          </w:tcPr>
          <w:p w14:paraId="0CE7B5D7" w14:textId="77777777" w:rsidR="00641F9B" w:rsidRPr="00641F9B" w:rsidRDefault="00641F9B">
            <w:r w:rsidRPr="00641F9B">
              <w:t> </w:t>
            </w:r>
          </w:p>
        </w:tc>
        <w:tc>
          <w:tcPr>
            <w:tcW w:w="1429" w:type="dxa"/>
            <w:noWrap/>
            <w:hideMark/>
          </w:tcPr>
          <w:p w14:paraId="3037A102" w14:textId="77777777" w:rsidR="00641F9B" w:rsidRPr="00641F9B" w:rsidRDefault="00641F9B">
            <w:r w:rsidRPr="00641F9B">
              <w:t> </w:t>
            </w:r>
          </w:p>
        </w:tc>
      </w:tr>
      <w:tr w:rsidR="00641F9B" w:rsidRPr="00641F9B" w14:paraId="43589B38" w14:textId="77777777" w:rsidTr="00641F9B">
        <w:trPr>
          <w:trHeight w:val="340"/>
        </w:trPr>
        <w:tc>
          <w:tcPr>
            <w:tcW w:w="9350" w:type="dxa"/>
            <w:gridSpan w:val="4"/>
            <w:noWrap/>
            <w:hideMark/>
          </w:tcPr>
          <w:p w14:paraId="6AA126C1" w14:textId="77777777" w:rsidR="00641F9B" w:rsidRPr="00641F9B" w:rsidRDefault="00641F9B">
            <w:pPr>
              <w:rPr>
                <w:b/>
                <w:bCs/>
              </w:rPr>
            </w:pPr>
            <w:r w:rsidRPr="00641F9B">
              <w:rPr>
                <w:b/>
                <w:bCs/>
              </w:rPr>
              <w:t>Morphological dimorphism ~ SongComplexity + SongComplexity:MidAlt + SongComplexity:Habitat</w:t>
            </w:r>
          </w:p>
        </w:tc>
      </w:tr>
      <w:tr w:rsidR="00641F9B" w:rsidRPr="00641F9B" w14:paraId="359B77D2" w14:textId="77777777" w:rsidTr="00641F9B">
        <w:trPr>
          <w:trHeight w:val="340"/>
        </w:trPr>
        <w:tc>
          <w:tcPr>
            <w:tcW w:w="4806" w:type="dxa"/>
            <w:noWrap/>
            <w:hideMark/>
          </w:tcPr>
          <w:p w14:paraId="39479CC5" w14:textId="77777777" w:rsidR="00641F9B" w:rsidRPr="00641F9B" w:rsidRDefault="00641F9B">
            <w:r w:rsidRPr="00641F9B">
              <w:t>Trait</w:t>
            </w:r>
          </w:p>
        </w:tc>
        <w:tc>
          <w:tcPr>
            <w:tcW w:w="1763" w:type="dxa"/>
            <w:noWrap/>
            <w:hideMark/>
          </w:tcPr>
          <w:p w14:paraId="0B55FADA" w14:textId="77777777" w:rsidR="00641F9B" w:rsidRPr="00641F9B" w:rsidRDefault="00641F9B">
            <w:r w:rsidRPr="00641F9B">
              <w:t>post.median</w:t>
            </w:r>
          </w:p>
        </w:tc>
        <w:tc>
          <w:tcPr>
            <w:tcW w:w="1352" w:type="dxa"/>
            <w:noWrap/>
            <w:hideMark/>
          </w:tcPr>
          <w:p w14:paraId="7C852308" w14:textId="77777777" w:rsidR="00641F9B" w:rsidRPr="00641F9B" w:rsidRDefault="00641F9B">
            <w:r w:rsidRPr="00641F9B">
              <w:t>l-95% CI</w:t>
            </w:r>
          </w:p>
        </w:tc>
        <w:tc>
          <w:tcPr>
            <w:tcW w:w="1429" w:type="dxa"/>
            <w:noWrap/>
            <w:hideMark/>
          </w:tcPr>
          <w:p w14:paraId="1A9DDFB2" w14:textId="77777777" w:rsidR="00641F9B" w:rsidRPr="00641F9B" w:rsidRDefault="00641F9B">
            <w:r w:rsidRPr="00641F9B">
              <w:t>u-95% CI</w:t>
            </w:r>
          </w:p>
        </w:tc>
      </w:tr>
      <w:tr w:rsidR="00641F9B" w:rsidRPr="00641F9B" w14:paraId="2FBD4F83" w14:textId="77777777" w:rsidTr="00641F9B">
        <w:trPr>
          <w:trHeight w:val="340"/>
        </w:trPr>
        <w:tc>
          <w:tcPr>
            <w:tcW w:w="4806" w:type="dxa"/>
            <w:noWrap/>
            <w:hideMark/>
          </w:tcPr>
          <w:p w14:paraId="28508A0F" w14:textId="77777777" w:rsidR="00641F9B" w:rsidRPr="00641F9B" w:rsidRDefault="00641F9B">
            <w:r w:rsidRPr="00641F9B">
              <w:t>(Intercept)</w:t>
            </w:r>
          </w:p>
        </w:tc>
        <w:tc>
          <w:tcPr>
            <w:tcW w:w="1763" w:type="dxa"/>
            <w:noWrap/>
            <w:hideMark/>
          </w:tcPr>
          <w:p w14:paraId="34CD21F7" w14:textId="77777777" w:rsidR="00641F9B" w:rsidRPr="00641F9B" w:rsidRDefault="00641F9B" w:rsidP="00641F9B">
            <w:r w:rsidRPr="00641F9B">
              <w:t>-0.013</w:t>
            </w:r>
          </w:p>
        </w:tc>
        <w:tc>
          <w:tcPr>
            <w:tcW w:w="1352" w:type="dxa"/>
            <w:noWrap/>
            <w:hideMark/>
          </w:tcPr>
          <w:p w14:paraId="3C9CC344" w14:textId="77777777" w:rsidR="00641F9B" w:rsidRPr="00641F9B" w:rsidRDefault="00641F9B" w:rsidP="00641F9B">
            <w:r w:rsidRPr="00641F9B">
              <w:t>-0.874</w:t>
            </w:r>
          </w:p>
        </w:tc>
        <w:tc>
          <w:tcPr>
            <w:tcW w:w="1429" w:type="dxa"/>
            <w:noWrap/>
            <w:hideMark/>
          </w:tcPr>
          <w:p w14:paraId="64FBECEE" w14:textId="77777777" w:rsidR="00641F9B" w:rsidRPr="00641F9B" w:rsidRDefault="00641F9B" w:rsidP="00641F9B">
            <w:r w:rsidRPr="00641F9B">
              <w:t>0.867</w:t>
            </w:r>
          </w:p>
        </w:tc>
      </w:tr>
      <w:tr w:rsidR="00641F9B" w:rsidRPr="00641F9B" w14:paraId="3538F62B" w14:textId="77777777" w:rsidTr="00641F9B">
        <w:trPr>
          <w:trHeight w:val="340"/>
        </w:trPr>
        <w:tc>
          <w:tcPr>
            <w:tcW w:w="4806" w:type="dxa"/>
            <w:noWrap/>
            <w:hideMark/>
          </w:tcPr>
          <w:p w14:paraId="0CA02165" w14:textId="77777777" w:rsidR="00641F9B" w:rsidRPr="00641F9B" w:rsidRDefault="00641F9B">
            <w:r w:rsidRPr="00641F9B">
              <w:t>SongComplexity</w:t>
            </w:r>
          </w:p>
        </w:tc>
        <w:tc>
          <w:tcPr>
            <w:tcW w:w="1763" w:type="dxa"/>
            <w:noWrap/>
            <w:hideMark/>
          </w:tcPr>
          <w:p w14:paraId="762DDA22" w14:textId="77777777" w:rsidR="00641F9B" w:rsidRPr="00641F9B" w:rsidRDefault="00641F9B" w:rsidP="00641F9B">
            <w:r w:rsidRPr="00641F9B">
              <w:t>-0.175</w:t>
            </w:r>
          </w:p>
        </w:tc>
        <w:tc>
          <w:tcPr>
            <w:tcW w:w="1352" w:type="dxa"/>
            <w:noWrap/>
            <w:hideMark/>
          </w:tcPr>
          <w:p w14:paraId="58163E44" w14:textId="77777777" w:rsidR="00641F9B" w:rsidRPr="00641F9B" w:rsidRDefault="00641F9B" w:rsidP="00641F9B">
            <w:r w:rsidRPr="00641F9B">
              <w:t>-0.496</w:t>
            </w:r>
          </w:p>
        </w:tc>
        <w:tc>
          <w:tcPr>
            <w:tcW w:w="1429" w:type="dxa"/>
            <w:noWrap/>
            <w:hideMark/>
          </w:tcPr>
          <w:p w14:paraId="685F908A" w14:textId="77777777" w:rsidR="00641F9B" w:rsidRPr="00641F9B" w:rsidRDefault="00641F9B" w:rsidP="00641F9B">
            <w:r w:rsidRPr="00641F9B">
              <w:t>0.163</w:t>
            </w:r>
          </w:p>
        </w:tc>
      </w:tr>
      <w:tr w:rsidR="00641F9B" w:rsidRPr="00641F9B" w14:paraId="5ED015D1" w14:textId="77777777" w:rsidTr="00641F9B">
        <w:trPr>
          <w:trHeight w:val="340"/>
        </w:trPr>
        <w:tc>
          <w:tcPr>
            <w:tcW w:w="4806" w:type="dxa"/>
            <w:noWrap/>
            <w:hideMark/>
          </w:tcPr>
          <w:p w14:paraId="6548A902" w14:textId="77777777" w:rsidR="00641F9B" w:rsidRPr="00641F9B" w:rsidRDefault="00641F9B">
            <w:r w:rsidRPr="00641F9B">
              <w:t>SongComplexity:MidAlt</w:t>
            </w:r>
          </w:p>
        </w:tc>
        <w:tc>
          <w:tcPr>
            <w:tcW w:w="1763" w:type="dxa"/>
            <w:noWrap/>
            <w:hideMark/>
          </w:tcPr>
          <w:p w14:paraId="2F88A651" w14:textId="77777777" w:rsidR="00641F9B" w:rsidRPr="00641F9B" w:rsidRDefault="00641F9B" w:rsidP="00641F9B">
            <w:r w:rsidRPr="00641F9B">
              <w:t>-0.103</w:t>
            </w:r>
          </w:p>
        </w:tc>
        <w:tc>
          <w:tcPr>
            <w:tcW w:w="1352" w:type="dxa"/>
            <w:noWrap/>
            <w:hideMark/>
          </w:tcPr>
          <w:p w14:paraId="28613D2E" w14:textId="77777777" w:rsidR="00641F9B" w:rsidRPr="00641F9B" w:rsidRDefault="00641F9B" w:rsidP="00641F9B">
            <w:r w:rsidRPr="00641F9B">
              <w:t>-0.278</w:t>
            </w:r>
          </w:p>
        </w:tc>
        <w:tc>
          <w:tcPr>
            <w:tcW w:w="1429" w:type="dxa"/>
            <w:noWrap/>
            <w:hideMark/>
          </w:tcPr>
          <w:p w14:paraId="3574D9B0" w14:textId="77777777" w:rsidR="00641F9B" w:rsidRPr="00641F9B" w:rsidRDefault="00641F9B" w:rsidP="00641F9B">
            <w:r w:rsidRPr="00641F9B">
              <w:t>0.072</w:t>
            </w:r>
          </w:p>
        </w:tc>
      </w:tr>
      <w:tr w:rsidR="00641F9B" w:rsidRPr="00641F9B" w14:paraId="04E8C27C" w14:textId="77777777" w:rsidTr="00641F9B">
        <w:trPr>
          <w:trHeight w:val="340"/>
        </w:trPr>
        <w:tc>
          <w:tcPr>
            <w:tcW w:w="4806" w:type="dxa"/>
            <w:noWrap/>
            <w:hideMark/>
          </w:tcPr>
          <w:p w14:paraId="6FE1EDCE" w14:textId="77777777" w:rsidR="00641F9B" w:rsidRPr="00641F9B" w:rsidRDefault="00641F9B">
            <w:r w:rsidRPr="00641F9B">
              <w:t>SongComplexity:Habitat2_mixed</w:t>
            </w:r>
          </w:p>
        </w:tc>
        <w:tc>
          <w:tcPr>
            <w:tcW w:w="1763" w:type="dxa"/>
            <w:noWrap/>
            <w:hideMark/>
          </w:tcPr>
          <w:p w14:paraId="496CF3D8" w14:textId="77777777" w:rsidR="00641F9B" w:rsidRPr="00641F9B" w:rsidRDefault="00641F9B" w:rsidP="00641F9B">
            <w:r w:rsidRPr="00641F9B">
              <w:t>0.094</w:t>
            </w:r>
          </w:p>
        </w:tc>
        <w:tc>
          <w:tcPr>
            <w:tcW w:w="1352" w:type="dxa"/>
            <w:noWrap/>
            <w:hideMark/>
          </w:tcPr>
          <w:p w14:paraId="73D3709E" w14:textId="77777777" w:rsidR="00641F9B" w:rsidRPr="00641F9B" w:rsidRDefault="00641F9B" w:rsidP="00641F9B">
            <w:r w:rsidRPr="00641F9B">
              <w:t>-0.340</w:t>
            </w:r>
          </w:p>
        </w:tc>
        <w:tc>
          <w:tcPr>
            <w:tcW w:w="1429" w:type="dxa"/>
            <w:noWrap/>
            <w:hideMark/>
          </w:tcPr>
          <w:p w14:paraId="119464B9" w14:textId="77777777" w:rsidR="00641F9B" w:rsidRPr="00641F9B" w:rsidRDefault="00641F9B" w:rsidP="00641F9B">
            <w:r w:rsidRPr="00641F9B">
              <w:t>0.520</w:t>
            </w:r>
          </w:p>
        </w:tc>
      </w:tr>
      <w:tr w:rsidR="00641F9B" w:rsidRPr="00641F9B" w14:paraId="74258AA9" w14:textId="77777777" w:rsidTr="00641F9B">
        <w:trPr>
          <w:trHeight w:val="340"/>
        </w:trPr>
        <w:tc>
          <w:tcPr>
            <w:tcW w:w="4806" w:type="dxa"/>
            <w:noWrap/>
            <w:hideMark/>
          </w:tcPr>
          <w:p w14:paraId="7079C824" w14:textId="77777777" w:rsidR="00641F9B" w:rsidRPr="00641F9B" w:rsidRDefault="00641F9B">
            <w:r w:rsidRPr="00641F9B">
              <w:t>SongComplexity:Habitat3_open</w:t>
            </w:r>
          </w:p>
        </w:tc>
        <w:tc>
          <w:tcPr>
            <w:tcW w:w="1763" w:type="dxa"/>
            <w:noWrap/>
            <w:hideMark/>
          </w:tcPr>
          <w:p w14:paraId="0AFFF6A8" w14:textId="77777777" w:rsidR="00641F9B" w:rsidRPr="00641F9B" w:rsidRDefault="00641F9B" w:rsidP="00641F9B">
            <w:r w:rsidRPr="00641F9B">
              <w:t>-0.111</w:t>
            </w:r>
          </w:p>
        </w:tc>
        <w:tc>
          <w:tcPr>
            <w:tcW w:w="1352" w:type="dxa"/>
            <w:noWrap/>
            <w:hideMark/>
          </w:tcPr>
          <w:p w14:paraId="18A63BF6" w14:textId="77777777" w:rsidR="00641F9B" w:rsidRPr="00641F9B" w:rsidRDefault="00641F9B" w:rsidP="00641F9B">
            <w:r w:rsidRPr="00641F9B">
              <w:t>-0.515</w:t>
            </w:r>
          </w:p>
        </w:tc>
        <w:tc>
          <w:tcPr>
            <w:tcW w:w="1429" w:type="dxa"/>
            <w:noWrap/>
            <w:hideMark/>
          </w:tcPr>
          <w:p w14:paraId="3C57174C" w14:textId="77777777" w:rsidR="00641F9B" w:rsidRPr="00641F9B" w:rsidRDefault="00641F9B" w:rsidP="00641F9B">
            <w:r w:rsidRPr="00641F9B">
              <w:t>0.302</w:t>
            </w:r>
          </w:p>
        </w:tc>
      </w:tr>
      <w:tr w:rsidR="00641F9B" w:rsidRPr="00641F9B" w14:paraId="4E612C18" w14:textId="77777777" w:rsidTr="00641F9B">
        <w:trPr>
          <w:trHeight w:val="340"/>
        </w:trPr>
        <w:tc>
          <w:tcPr>
            <w:tcW w:w="4806" w:type="dxa"/>
            <w:noWrap/>
            <w:hideMark/>
          </w:tcPr>
          <w:p w14:paraId="5F455D3E" w14:textId="77777777" w:rsidR="00641F9B" w:rsidRPr="00641F9B" w:rsidRDefault="00641F9B">
            <w:r w:rsidRPr="00641F9B">
              <w:t> </w:t>
            </w:r>
          </w:p>
        </w:tc>
        <w:tc>
          <w:tcPr>
            <w:tcW w:w="1763" w:type="dxa"/>
            <w:noWrap/>
            <w:hideMark/>
          </w:tcPr>
          <w:p w14:paraId="03170A70" w14:textId="77777777" w:rsidR="00641F9B" w:rsidRPr="00641F9B" w:rsidRDefault="00641F9B">
            <w:r w:rsidRPr="00641F9B">
              <w:t> </w:t>
            </w:r>
          </w:p>
        </w:tc>
        <w:tc>
          <w:tcPr>
            <w:tcW w:w="1352" w:type="dxa"/>
            <w:noWrap/>
            <w:hideMark/>
          </w:tcPr>
          <w:p w14:paraId="25F82848" w14:textId="77777777" w:rsidR="00641F9B" w:rsidRPr="00641F9B" w:rsidRDefault="00641F9B">
            <w:r w:rsidRPr="00641F9B">
              <w:t> </w:t>
            </w:r>
          </w:p>
        </w:tc>
        <w:tc>
          <w:tcPr>
            <w:tcW w:w="1429" w:type="dxa"/>
            <w:noWrap/>
            <w:hideMark/>
          </w:tcPr>
          <w:p w14:paraId="3C2E1179" w14:textId="77777777" w:rsidR="00641F9B" w:rsidRPr="00641F9B" w:rsidRDefault="00641F9B">
            <w:r w:rsidRPr="00641F9B">
              <w:t> </w:t>
            </w:r>
          </w:p>
        </w:tc>
      </w:tr>
      <w:tr w:rsidR="00641F9B" w:rsidRPr="00641F9B" w14:paraId="7B8A643B" w14:textId="77777777" w:rsidTr="00641F9B">
        <w:trPr>
          <w:trHeight w:val="340"/>
        </w:trPr>
        <w:tc>
          <w:tcPr>
            <w:tcW w:w="9350" w:type="dxa"/>
            <w:gridSpan w:val="4"/>
            <w:noWrap/>
            <w:hideMark/>
          </w:tcPr>
          <w:p w14:paraId="00E56618" w14:textId="77777777" w:rsidR="00641F9B" w:rsidRPr="00641F9B" w:rsidRDefault="00641F9B">
            <w:pPr>
              <w:rPr>
                <w:b/>
                <w:bCs/>
              </w:rPr>
            </w:pPr>
            <w:r w:rsidRPr="00641F9B">
              <w:rPr>
                <w:b/>
                <w:bCs/>
              </w:rPr>
              <w:t>Morphological dimorphism ~ SongComplexity + SongComplexity:MidAlt + SongComplexity:Habitat (AVONET)</w:t>
            </w:r>
          </w:p>
        </w:tc>
      </w:tr>
      <w:tr w:rsidR="00641F9B" w:rsidRPr="00641F9B" w14:paraId="381971FC" w14:textId="77777777" w:rsidTr="00641F9B">
        <w:trPr>
          <w:trHeight w:val="340"/>
        </w:trPr>
        <w:tc>
          <w:tcPr>
            <w:tcW w:w="4806" w:type="dxa"/>
            <w:noWrap/>
            <w:hideMark/>
          </w:tcPr>
          <w:p w14:paraId="07343083" w14:textId="77777777" w:rsidR="00641F9B" w:rsidRPr="00641F9B" w:rsidRDefault="00641F9B">
            <w:r w:rsidRPr="00641F9B">
              <w:t>Trait</w:t>
            </w:r>
          </w:p>
        </w:tc>
        <w:tc>
          <w:tcPr>
            <w:tcW w:w="1763" w:type="dxa"/>
            <w:noWrap/>
            <w:hideMark/>
          </w:tcPr>
          <w:p w14:paraId="7835C104" w14:textId="77777777" w:rsidR="00641F9B" w:rsidRPr="00641F9B" w:rsidRDefault="00641F9B">
            <w:r w:rsidRPr="00641F9B">
              <w:t>post.median</w:t>
            </w:r>
          </w:p>
        </w:tc>
        <w:tc>
          <w:tcPr>
            <w:tcW w:w="1352" w:type="dxa"/>
            <w:noWrap/>
            <w:hideMark/>
          </w:tcPr>
          <w:p w14:paraId="413AB5D5" w14:textId="77777777" w:rsidR="00641F9B" w:rsidRPr="00641F9B" w:rsidRDefault="00641F9B">
            <w:r w:rsidRPr="00641F9B">
              <w:t>l-95% CI</w:t>
            </w:r>
          </w:p>
        </w:tc>
        <w:tc>
          <w:tcPr>
            <w:tcW w:w="1429" w:type="dxa"/>
            <w:noWrap/>
            <w:hideMark/>
          </w:tcPr>
          <w:p w14:paraId="045E7E21" w14:textId="77777777" w:rsidR="00641F9B" w:rsidRPr="00641F9B" w:rsidRDefault="00641F9B">
            <w:r w:rsidRPr="00641F9B">
              <w:t>u-95% CI</w:t>
            </w:r>
          </w:p>
        </w:tc>
      </w:tr>
      <w:tr w:rsidR="00641F9B" w:rsidRPr="00641F9B" w14:paraId="54729308" w14:textId="77777777" w:rsidTr="00641F9B">
        <w:trPr>
          <w:trHeight w:val="340"/>
        </w:trPr>
        <w:tc>
          <w:tcPr>
            <w:tcW w:w="4806" w:type="dxa"/>
            <w:noWrap/>
            <w:hideMark/>
          </w:tcPr>
          <w:p w14:paraId="43369AA7" w14:textId="77777777" w:rsidR="00641F9B" w:rsidRPr="00641F9B" w:rsidRDefault="00641F9B">
            <w:r w:rsidRPr="00641F9B">
              <w:t>(Intercept)</w:t>
            </w:r>
          </w:p>
        </w:tc>
        <w:tc>
          <w:tcPr>
            <w:tcW w:w="1763" w:type="dxa"/>
            <w:noWrap/>
            <w:hideMark/>
          </w:tcPr>
          <w:p w14:paraId="20D7C4CC" w14:textId="77777777" w:rsidR="00641F9B" w:rsidRPr="00641F9B" w:rsidRDefault="00641F9B" w:rsidP="00641F9B">
            <w:r w:rsidRPr="00641F9B">
              <w:t>-0.106</w:t>
            </w:r>
          </w:p>
        </w:tc>
        <w:tc>
          <w:tcPr>
            <w:tcW w:w="1352" w:type="dxa"/>
            <w:noWrap/>
            <w:hideMark/>
          </w:tcPr>
          <w:p w14:paraId="10A58E91" w14:textId="77777777" w:rsidR="00641F9B" w:rsidRPr="00641F9B" w:rsidRDefault="00641F9B" w:rsidP="00641F9B">
            <w:r w:rsidRPr="00641F9B">
              <w:t>-0.493</w:t>
            </w:r>
          </w:p>
        </w:tc>
        <w:tc>
          <w:tcPr>
            <w:tcW w:w="1429" w:type="dxa"/>
            <w:noWrap/>
            <w:hideMark/>
          </w:tcPr>
          <w:p w14:paraId="3A5B1CF4" w14:textId="77777777" w:rsidR="00641F9B" w:rsidRPr="00641F9B" w:rsidRDefault="00641F9B" w:rsidP="00641F9B">
            <w:r w:rsidRPr="00641F9B">
              <w:t>0.249</w:t>
            </w:r>
          </w:p>
        </w:tc>
      </w:tr>
      <w:tr w:rsidR="00641F9B" w:rsidRPr="00641F9B" w14:paraId="322D932E" w14:textId="77777777" w:rsidTr="00641F9B">
        <w:trPr>
          <w:trHeight w:val="340"/>
        </w:trPr>
        <w:tc>
          <w:tcPr>
            <w:tcW w:w="4806" w:type="dxa"/>
            <w:noWrap/>
            <w:hideMark/>
          </w:tcPr>
          <w:p w14:paraId="4A7F844E" w14:textId="77777777" w:rsidR="00641F9B" w:rsidRPr="00641F9B" w:rsidRDefault="00641F9B">
            <w:r w:rsidRPr="00641F9B">
              <w:t>SongComplexity</w:t>
            </w:r>
          </w:p>
        </w:tc>
        <w:tc>
          <w:tcPr>
            <w:tcW w:w="1763" w:type="dxa"/>
            <w:noWrap/>
            <w:hideMark/>
          </w:tcPr>
          <w:p w14:paraId="19037B7B" w14:textId="77777777" w:rsidR="00641F9B" w:rsidRPr="00641F9B" w:rsidRDefault="00641F9B" w:rsidP="00641F9B">
            <w:r w:rsidRPr="00641F9B">
              <w:t>0.102</w:t>
            </w:r>
          </w:p>
        </w:tc>
        <w:tc>
          <w:tcPr>
            <w:tcW w:w="1352" w:type="dxa"/>
            <w:noWrap/>
            <w:hideMark/>
          </w:tcPr>
          <w:p w14:paraId="35A4DAAD" w14:textId="77777777" w:rsidR="00641F9B" w:rsidRPr="00641F9B" w:rsidRDefault="00641F9B" w:rsidP="00641F9B">
            <w:r w:rsidRPr="00641F9B">
              <w:t>-0.344</w:t>
            </w:r>
          </w:p>
        </w:tc>
        <w:tc>
          <w:tcPr>
            <w:tcW w:w="1429" w:type="dxa"/>
            <w:noWrap/>
            <w:hideMark/>
          </w:tcPr>
          <w:p w14:paraId="1065F325" w14:textId="77777777" w:rsidR="00641F9B" w:rsidRPr="00641F9B" w:rsidRDefault="00641F9B" w:rsidP="00641F9B">
            <w:r w:rsidRPr="00641F9B">
              <w:t>0.575</w:t>
            </w:r>
          </w:p>
        </w:tc>
      </w:tr>
      <w:tr w:rsidR="00641F9B" w:rsidRPr="00641F9B" w14:paraId="7F47C600" w14:textId="77777777" w:rsidTr="00641F9B">
        <w:trPr>
          <w:trHeight w:val="340"/>
        </w:trPr>
        <w:tc>
          <w:tcPr>
            <w:tcW w:w="4806" w:type="dxa"/>
            <w:noWrap/>
            <w:hideMark/>
          </w:tcPr>
          <w:p w14:paraId="19742328" w14:textId="77777777" w:rsidR="00641F9B" w:rsidRPr="00641F9B" w:rsidRDefault="00641F9B">
            <w:r w:rsidRPr="00641F9B">
              <w:t>SongComplexity:MidAlt</w:t>
            </w:r>
          </w:p>
        </w:tc>
        <w:tc>
          <w:tcPr>
            <w:tcW w:w="1763" w:type="dxa"/>
            <w:noWrap/>
            <w:hideMark/>
          </w:tcPr>
          <w:p w14:paraId="17756809" w14:textId="77777777" w:rsidR="00641F9B" w:rsidRPr="00641F9B" w:rsidRDefault="00641F9B" w:rsidP="00641F9B">
            <w:r w:rsidRPr="00641F9B">
              <w:t>0.109</w:t>
            </w:r>
          </w:p>
        </w:tc>
        <w:tc>
          <w:tcPr>
            <w:tcW w:w="1352" w:type="dxa"/>
            <w:noWrap/>
            <w:hideMark/>
          </w:tcPr>
          <w:p w14:paraId="0E24E515" w14:textId="77777777" w:rsidR="00641F9B" w:rsidRPr="00641F9B" w:rsidRDefault="00641F9B" w:rsidP="00641F9B">
            <w:r w:rsidRPr="00641F9B">
              <w:t>-0.170</w:t>
            </w:r>
          </w:p>
        </w:tc>
        <w:tc>
          <w:tcPr>
            <w:tcW w:w="1429" w:type="dxa"/>
            <w:noWrap/>
            <w:hideMark/>
          </w:tcPr>
          <w:p w14:paraId="387518DE" w14:textId="77777777" w:rsidR="00641F9B" w:rsidRPr="00641F9B" w:rsidRDefault="00641F9B" w:rsidP="00641F9B">
            <w:r w:rsidRPr="00641F9B">
              <w:t>0.392</w:t>
            </w:r>
          </w:p>
        </w:tc>
      </w:tr>
      <w:tr w:rsidR="00641F9B" w:rsidRPr="00641F9B" w14:paraId="3754F49C" w14:textId="77777777" w:rsidTr="00641F9B">
        <w:trPr>
          <w:trHeight w:val="340"/>
        </w:trPr>
        <w:tc>
          <w:tcPr>
            <w:tcW w:w="4806" w:type="dxa"/>
            <w:noWrap/>
            <w:hideMark/>
          </w:tcPr>
          <w:p w14:paraId="7F83E788" w14:textId="77777777" w:rsidR="00641F9B" w:rsidRPr="00641F9B" w:rsidRDefault="00641F9B">
            <w:r w:rsidRPr="00641F9B">
              <w:t>SongComplexity:Habitat2_mixed</w:t>
            </w:r>
          </w:p>
        </w:tc>
        <w:tc>
          <w:tcPr>
            <w:tcW w:w="1763" w:type="dxa"/>
            <w:noWrap/>
            <w:hideMark/>
          </w:tcPr>
          <w:p w14:paraId="02563E3A" w14:textId="77777777" w:rsidR="00641F9B" w:rsidRPr="00641F9B" w:rsidRDefault="00641F9B" w:rsidP="00641F9B">
            <w:r w:rsidRPr="00641F9B">
              <w:t>-0.300</w:t>
            </w:r>
          </w:p>
        </w:tc>
        <w:tc>
          <w:tcPr>
            <w:tcW w:w="1352" w:type="dxa"/>
            <w:noWrap/>
            <w:hideMark/>
          </w:tcPr>
          <w:p w14:paraId="419DE740" w14:textId="77777777" w:rsidR="00641F9B" w:rsidRPr="00641F9B" w:rsidRDefault="00641F9B" w:rsidP="00641F9B">
            <w:r w:rsidRPr="00641F9B">
              <w:t>-0.940</w:t>
            </w:r>
          </w:p>
        </w:tc>
        <w:tc>
          <w:tcPr>
            <w:tcW w:w="1429" w:type="dxa"/>
            <w:noWrap/>
            <w:hideMark/>
          </w:tcPr>
          <w:p w14:paraId="61BD5439" w14:textId="77777777" w:rsidR="00641F9B" w:rsidRPr="00641F9B" w:rsidRDefault="00641F9B" w:rsidP="00641F9B">
            <w:r w:rsidRPr="00641F9B">
              <w:t>0.352</w:t>
            </w:r>
          </w:p>
        </w:tc>
      </w:tr>
      <w:tr w:rsidR="00641F9B" w:rsidRPr="00641F9B" w14:paraId="1536228E" w14:textId="77777777" w:rsidTr="00641F9B">
        <w:trPr>
          <w:trHeight w:val="340"/>
        </w:trPr>
        <w:tc>
          <w:tcPr>
            <w:tcW w:w="4806" w:type="dxa"/>
            <w:noWrap/>
            <w:hideMark/>
          </w:tcPr>
          <w:p w14:paraId="5138DFB6" w14:textId="77777777" w:rsidR="00641F9B" w:rsidRPr="00641F9B" w:rsidRDefault="00641F9B">
            <w:r w:rsidRPr="00641F9B">
              <w:t>SongComplexity:Habitat3_open</w:t>
            </w:r>
          </w:p>
        </w:tc>
        <w:tc>
          <w:tcPr>
            <w:tcW w:w="1763" w:type="dxa"/>
            <w:noWrap/>
            <w:hideMark/>
          </w:tcPr>
          <w:p w14:paraId="0DEB1732" w14:textId="77777777" w:rsidR="00641F9B" w:rsidRPr="00641F9B" w:rsidRDefault="00641F9B" w:rsidP="00641F9B">
            <w:r w:rsidRPr="00641F9B">
              <w:t>0.525</w:t>
            </w:r>
          </w:p>
        </w:tc>
        <w:tc>
          <w:tcPr>
            <w:tcW w:w="1352" w:type="dxa"/>
            <w:noWrap/>
            <w:hideMark/>
          </w:tcPr>
          <w:p w14:paraId="0EE596FC" w14:textId="77777777" w:rsidR="00641F9B" w:rsidRPr="00641F9B" w:rsidRDefault="00641F9B" w:rsidP="00641F9B">
            <w:r w:rsidRPr="00641F9B">
              <w:t>-0.102</w:t>
            </w:r>
          </w:p>
        </w:tc>
        <w:tc>
          <w:tcPr>
            <w:tcW w:w="1429" w:type="dxa"/>
            <w:noWrap/>
            <w:hideMark/>
          </w:tcPr>
          <w:p w14:paraId="18DDEF68" w14:textId="77777777" w:rsidR="00641F9B" w:rsidRPr="00641F9B" w:rsidRDefault="00641F9B" w:rsidP="00641F9B">
            <w:r w:rsidRPr="00641F9B">
              <w:t>1.150</w:t>
            </w:r>
          </w:p>
        </w:tc>
      </w:tr>
      <w:tr w:rsidR="00641F9B" w:rsidRPr="00641F9B" w14:paraId="759E8A52" w14:textId="77777777" w:rsidTr="00641F9B">
        <w:trPr>
          <w:trHeight w:val="340"/>
        </w:trPr>
        <w:tc>
          <w:tcPr>
            <w:tcW w:w="4806" w:type="dxa"/>
            <w:noWrap/>
            <w:hideMark/>
          </w:tcPr>
          <w:p w14:paraId="58D856C9" w14:textId="77777777" w:rsidR="00641F9B" w:rsidRPr="00641F9B" w:rsidRDefault="00641F9B">
            <w:r w:rsidRPr="00641F9B">
              <w:t> </w:t>
            </w:r>
          </w:p>
        </w:tc>
        <w:tc>
          <w:tcPr>
            <w:tcW w:w="1763" w:type="dxa"/>
            <w:noWrap/>
            <w:hideMark/>
          </w:tcPr>
          <w:p w14:paraId="7E863582" w14:textId="77777777" w:rsidR="00641F9B" w:rsidRPr="00641F9B" w:rsidRDefault="00641F9B">
            <w:r w:rsidRPr="00641F9B">
              <w:t> </w:t>
            </w:r>
          </w:p>
        </w:tc>
        <w:tc>
          <w:tcPr>
            <w:tcW w:w="1352" w:type="dxa"/>
            <w:noWrap/>
            <w:hideMark/>
          </w:tcPr>
          <w:p w14:paraId="7DBFA9EB" w14:textId="77777777" w:rsidR="00641F9B" w:rsidRPr="00641F9B" w:rsidRDefault="00641F9B">
            <w:r w:rsidRPr="00641F9B">
              <w:t> </w:t>
            </w:r>
          </w:p>
        </w:tc>
        <w:tc>
          <w:tcPr>
            <w:tcW w:w="1429" w:type="dxa"/>
            <w:noWrap/>
            <w:hideMark/>
          </w:tcPr>
          <w:p w14:paraId="3CE69994" w14:textId="77777777" w:rsidR="00641F9B" w:rsidRPr="00641F9B" w:rsidRDefault="00641F9B">
            <w:r w:rsidRPr="00641F9B">
              <w:t> </w:t>
            </w:r>
          </w:p>
        </w:tc>
      </w:tr>
      <w:tr w:rsidR="00641F9B" w:rsidRPr="00641F9B" w14:paraId="0C840468" w14:textId="77777777" w:rsidTr="00641F9B">
        <w:trPr>
          <w:trHeight w:val="340"/>
        </w:trPr>
        <w:tc>
          <w:tcPr>
            <w:tcW w:w="9350" w:type="dxa"/>
            <w:gridSpan w:val="4"/>
            <w:noWrap/>
            <w:hideMark/>
          </w:tcPr>
          <w:p w14:paraId="5E2D5789" w14:textId="77777777" w:rsidR="00641F9B" w:rsidRPr="00641F9B" w:rsidRDefault="00641F9B">
            <w:pPr>
              <w:rPr>
                <w:b/>
                <w:bCs/>
              </w:rPr>
            </w:pPr>
            <w:r w:rsidRPr="00641F9B">
              <w:rPr>
                <w:b/>
                <w:bCs/>
              </w:rPr>
              <w:t>Tail_Dimorphism ~ SongComplexity + SongComplexity:MidAlt + SongComplexity:Habitat</w:t>
            </w:r>
          </w:p>
        </w:tc>
      </w:tr>
      <w:tr w:rsidR="00641F9B" w:rsidRPr="00641F9B" w14:paraId="18A28FB3" w14:textId="77777777" w:rsidTr="00641F9B">
        <w:trPr>
          <w:trHeight w:val="340"/>
        </w:trPr>
        <w:tc>
          <w:tcPr>
            <w:tcW w:w="4806" w:type="dxa"/>
            <w:noWrap/>
            <w:hideMark/>
          </w:tcPr>
          <w:p w14:paraId="3FA9B0E5" w14:textId="77777777" w:rsidR="00641F9B" w:rsidRPr="00641F9B" w:rsidRDefault="00641F9B">
            <w:r w:rsidRPr="00641F9B">
              <w:t>Trait</w:t>
            </w:r>
          </w:p>
        </w:tc>
        <w:tc>
          <w:tcPr>
            <w:tcW w:w="1763" w:type="dxa"/>
            <w:noWrap/>
            <w:hideMark/>
          </w:tcPr>
          <w:p w14:paraId="6BF413FC" w14:textId="77777777" w:rsidR="00641F9B" w:rsidRPr="00641F9B" w:rsidRDefault="00641F9B">
            <w:r w:rsidRPr="00641F9B">
              <w:t>post.median</w:t>
            </w:r>
          </w:p>
        </w:tc>
        <w:tc>
          <w:tcPr>
            <w:tcW w:w="1352" w:type="dxa"/>
            <w:noWrap/>
            <w:hideMark/>
          </w:tcPr>
          <w:p w14:paraId="0DAF9FBD" w14:textId="77777777" w:rsidR="00641F9B" w:rsidRPr="00641F9B" w:rsidRDefault="00641F9B">
            <w:r w:rsidRPr="00641F9B">
              <w:t>l-95% CI</w:t>
            </w:r>
          </w:p>
        </w:tc>
        <w:tc>
          <w:tcPr>
            <w:tcW w:w="1429" w:type="dxa"/>
            <w:noWrap/>
            <w:hideMark/>
          </w:tcPr>
          <w:p w14:paraId="258FCC6F" w14:textId="77777777" w:rsidR="00641F9B" w:rsidRPr="00641F9B" w:rsidRDefault="00641F9B">
            <w:r w:rsidRPr="00641F9B">
              <w:t>u-95% CI</w:t>
            </w:r>
          </w:p>
        </w:tc>
      </w:tr>
      <w:tr w:rsidR="00641F9B" w:rsidRPr="00641F9B" w14:paraId="350A2376" w14:textId="77777777" w:rsidTr="00641F9B">
        <w:trPr>
          <w:trHeight w:val="340"/>
        </w:trPr>
        <w:tc>
          <w:tcPr>
            <w:tcW w:w="4806" w:type="dxa"/>
            <w:noWrap/>
            <w:hideMark/>
          </w:tcPr>
          <w:p w14:paraId="2F6F838B" w14:textId="77777777" w:rsidR="00641F9B" w:rsidRPr="00641F9B" w:rsidRDefault="00641F9B">
            <w:r w:rsidRPr="00641F9B">
              <w:t>(Intercept)</w:t>
            </w:r>
          </w:p>
        </w:tc>
        <w:tc>
          <w:tcPr>
            <w:tcW w:w="1763" w:type="dxa"/>
            <w:noWrap/>
            <w:hideMark/>
          </w:tcPr>
          <w:p w14:paraId="64164A34" w14:textId="77777777" w:rsidR="00641F9B" w:rsidRPr="00641F9B" w:rsidRDefault="00641F9B" w:rsidP="00641F9B">
            <w:r w:rsidRPr="00641F9B">
              <w:t>-0.181</w:t>
            </w:r>
          </w:p>
        </w:tc>
        <w:tc>
          <w:tcPr>
            <w:tcW w:w="1352" w:type="dxa"/>
            <w:noWrap/>
            <w:hideMark/>
          </w:tcPr>
          <w:p w14:paraId="46299D82" w14:textId="77777777" w:rsidR="00641F9B" w:rsidRPr="00641F9B" w:rsidRDefault="00641F9B" w:rsidP="00641F9B">
            <w:r w:rsidRPr="00641F9B">
              <w:t>-0.734</w:t>
            </w:r>
          </w:p>
        </w:tc>
        <w:tc>
          <w:tcPr>
            <w:tcW w:w="1429" w:type="dxa"/>
            <w:noWrap/>
            <w:hideMark/>
          </w:tcPr>
          <w:p w14:paraId="458C5E4A" w14:textId="77777777" w:rsidR="00641F9B" w:rsidRPr="00641F9B" w:rsidRDefault="00641F9B" w:rsidP="00641F9B">
            <w:r w:rsidRPr="00641F9B">
              <w:t>0.406</w:t>
            </w:r>
          </w:p>
        </w:tc>
      </w:tr>
      <w:tr w:rsidR="00641F9B" w:rsidRPr="00641F9B" w14:paraId="5F09485E" w14:textId="77777777" w:rsidTr="00641F9B">
        <w:trPr>
          <w:trHeight w:val="340"/>
        </w:trPr>
        <w:tc>
          <w:tcPr>
            <w:tcW w:w="4806" w:type="dxa"/>
            <w:noWrap/>
            <w:hideMark/>
          </w:tcPr>
          <w:p w14:paraId="60FF32E4" w14:textId="77777777" w:rsidR="00641F9B" w:rsidRPr="00641F9B" w:rsidRDefault="00641F9B">
            <w:r w:rsidRPr="00641F9B">
              <w:t>SongComplexity</w:t>
            </w:r>
          </w:p>
        </w:tc>
        <w:tc>
          <w:tcPr>
            <w:tcW w:w="1763" w:type="dxa"/>
            <w:noWrap/>
            <w:hideMark/>
          </w:tcPr>
          <w:p w14:paraId="39504A8B" w14:textId="77777777" w:rsidR="00641F9B" w:rsidRPr="00641F9B" w:rsidRDefault="00641F9B" w:rsidP="00641F9B">
            <w:r w:rsidRPr="00641F9B">
              <w:t>-0.041</w:t>
            </w:r>
          </w:p>
        </w:tc>
        <w:tc>
          <w:tcPr>
            <w:tcW w:w="1352" w:type="dxa"/>
            <w:noWrap/>
            <w:hideMark/>
          </w:tcPr>
          <w:p w14:paraId="584877AF" w14:textId="77777777" w:rsidR="00641F9B" w:rsidRPr="00641F9B" w:rsidRDefault="00641F9B" w:rsidP="00641F9B">
            <w:r w:rsidRPr="00641F9B">
              <w:t>-0.298</w:t>
            </w:r>
          </w:p>
        </w:tc>
        <w:tc>
          <w:tcPr>
            <w:tcW w:w="1429" w:type="dxa"/>
            <w:noWrap/>
            <w:hideMark/>
          </w:tcPr>
          <w:p w14:paraId="6F244F76" w14:textId="77777777" w:rsidR="00641F9B" w:rsidRPr="00641F9B" w:rsidRDefault="00641F9B" w:rsidP="00641F9B">
            <w:r w:rsidRPr="00641F9B">
              <w:t>0.225</w:t>
            </w:r>
          </w:p>
        </w:tc>
      </w:tr>
      <w:tr w:rsidR="00641F9B" w:rsidRPr="00641F9B" w14:paraId="79BBCB0E" w14:textId="77777777" w:rsidTr="00641F9B">
        <w:trPr>
          <w:trHeight w:val="340"/>
        </w:trPr>
        <w:tc>
          <w:tcPr>
            <w:tcW w:w="4806" w:type="dxa"/>
            <w:noWrap/>
            <w:hideMark/>
          </w:tcPr>
          <w:p w14:paraId="022A2A93" w14:textId="77777777" w:rsidR="00641F9B" w:rsidRPr="00641F9B" w:rsidRDefault="00641F9B">
            <w:r w:rsidRPr="00641F9B">
              <w:t>SongComplexity:MidAlt</w:t>
            </w:r>
          </w:p>
        </w:tc>
        <w:tc>
          <w:tcPr>
            <w:tcW w:w="1763" w:type="dxa"/>
            <w:noWrap/>
            <w:hideMark/>
          </w:tcPr>
          <w:p w14:paraId="26AFF683" w14:textId="77777777" w:rsidR="00641F9B" w:rsidRPr="00641F9B" w:rsidRDefault="00641F9B" w:rsidP="00641F9B">
            <w:r w:rsidRPr="00641F9B">
              <w:t>-0.155</w:t>
            </w:r>
          </w:p>
        </w:tc>
        <w:tc>
          <w:tcPr>
            <w:tcW w:w="1352" w:type="dxa"/>
            <w:noWrap/>
            <w:hideMark/>
          </w:tcPr>
          <w:p w14:paraId="4790C068" w14:textId="77777777" w:rsidR="00641F9B" w:rsidRPr="00641F9B" w:rsidRDefault="00641F9B" w:rsidP="00641F9B">
            <w:r w:rsidRPr="00641F9B">
              <w:t>-0.290</w:t>
            </w:r>
          </w:p>
        </w:tc>
        <w:tc>
          <w:tcPr>
            <w:tcW w:w="1429" w:type="dxa"/>
            <w:noWrap/>
            <w:hideMark/>
          </w:tcPr>
          <w:p w14:paraId="173224D5" w14:textId="77777777" w:rsidR="00641F9B" w:rsidRPr="00641F9B" w:rsidRDefault="00641F9B" w:rsidP="00641F9B">
            <w:r w:rsidRPr="00641F9B">
              <w:t>-0.021</w:t>
            </w:r>
          </w:p>
        </w:tc>
      </w:tr>
      <w:tr w:rsidR="00641F9B" w:rsidRPr="00641F9B" w14:paraId="6FA618BB" w14:textId="77777777" w:rsidTr="00641F9B">
        <w:trPr>
          <w:trHeight w:val="340"/>
        </w:trPr>
        <w:tc>
          <w:tcPr>
            <w:tcW w:w="4806" w:type="dxa"/>
            <w:noWrap/>
            <w:hideMark/>
          </w:tcPr>
          <w:p w14:paraId="3469C376" w14:textId="77777777" w:rsidR="00641F9B" w:rsidRPr="00641F9B" w:rsidRDefault="00641F9B">
            <w:r w:rsidRPr="00641F9B">
              <w:t>SongComplexity:Habitat2_mixed</w:t>
            </w:r>
          </w:p>
        </w:tc>
        <w:tc>
          <w:tcPr>
            <w:tcW w:w="1763" w:type="dxa"/>
            <w:noWrap/>
            <w:hideMark/>
          </w:tcPr>
          <w:p w14:paraId="587C4495" w14:textId="77777777" w:rsidR="00641F9B" w:rsidRPr="00641F9B" w:rsidRDefault="00641F9B" w:rsidP="00641F9B">
            <w:r w:rsidRPr="00641F9B">
              <w:t>-0.069</w:t>
            </w:r>
          </w:p>
        </w:tc>
        <w:tc>
          <w:tcPr>
            <w:tcW w:w="1352" w:type="dxa"/>
            <w:noWrap/>
            <w:hideMark/>
          </w:tcPr>
          <w:p w14:paraId="325FE33E" w14:textId="77777777" w:rsidR="00641F9B" w:rsidRPr="00641F9B" w:rsidRDefault="00641F9B" w:rsidP="00641F9B">
            <w:r w:rsidRPr="00641F9B">
              <w:t>-0.436</w:t>
            </w:r>
          </w:p>
        </w:tc>
        <w:tc>
          <w:tcPr>
            <w:tcW w:w="1429" w:type="dxa"/>
            <w:noWrap/>
            <w:hideMark/>
          </w:tcPr>
          <w:p w14:paraId="239D9692" w14:textId="77777777" w:rsidR="00641F9B" w:rsidRPr="00641F9B" w:rsidRDefault="00641F9B" w:rsidP="00641F9B">
            <w:r w:rsidRPr="00641F9B">
              <w:t>0.295</w:t>
            </w:r>
          </w:p>
        </w:tc>
      </w:tr>
      <w:tr w:rsidR="00641F9B" w:rsidRPr="00641F9B" w14:paraId="45E00AA5" w14:textId="77777777" w:rsidTr="00641F9B">
        <w:trPr>
          <w:trHeight w:val="340"/>
        </w:trPr>
        <w:tc>
          <w:tcPr>
            <w:tcW w:w="4806" w:type="dxa"/>
            <w:noWrap/>
            <w:hideMark/>
          </w:tcPr>
          <w:p w14:paraId="520FB8E4" w14:textId="77777777" w:rsidR="00641F9B" w:rsidRPr="00641F9B" w:rsidRDefault="00641F9B">
            <w:r w:rsidRPr="00641F9B">
              <w:t>SongComplexity:Habitat3_open</w:t>
            </w:r>
          </w:p>
        </w:tc>
        <w:tc>
          <w:tcPr>
            <w:tcW w:w="1763" w:type="dxa"/>
            <w:noWrap/>
            <w:hideMark/>
          </w:tcPr>
          <w:p w14:paraId="4034DF84" w14:textId="77777777" w:rsidR="00641F9B" w:rsidRPr="00641F9B" w:rsidRDefault="00641F9B" w:rsidP="00641F9B">
            <w:r w:rsidRPr="00641F9B">
              <w:t>0.259</w:t>
            </w:r>
          </w:p>
        </w:tc>
        <w:tc>
          <w:tcPr>
            <w:tcW w:w="1352" w:type="dxa"/>
            <w:noWrap/>
            <w:hideMark/>
          </w:tcPr>
          <w:p w14:paraId="476F98E1" w14:textId="77777777" w:rsidR="00641F9B" w:rsidRPr="00641F9B" w:rsidRDefault="00641F9B" w:rsidP="00641F9B">
            <w:r w:rsidRPr="00641F9B">
              <w:t>-0.078</w:t>
            </w:r>
          </w:p>
        </w:tc>
        <w:tc>
          <w:tcPr>
            <w:tcW w:w="1429" w:type="dxa"/>
            <w:noWrap/>
            <w:hideMark/>
          </w:tcPr>
          <w:p w14:paraId="1F48C5FC" w14:textId="77777777" w:rsidR="00641F9B" w:rsidRPr="00641F9B" w:rsidRDefault="00641F9B" w:rsidP="00641F9B">
            <w:r w:rsidRPr="00641F9B">
              <w:t>0.604</w:t>
            </w:r>
          </w:p>
        </w:tc>
      </w:tr>
      <w:tr w:rsidR="00641F9B" w:rsidRPr="00641F9B" w14:paraId="73B6F048" w14:textId="77777777" w:rsidTr="00641F9B">
        <w:trPr>
          <w:trHeight w:val="340"/>
        </w:trPr>
        <w:tc>
          <w:tcPr>
            <w:tcW w:w="4806" w:type="dxa"/>
            <w:noWrap/>
            <w:hideMark/>
          </w:tcPr>
          <w:p w14:paraId="3F053B53" w14:textId="77777777" w:rsidR="00641F9B" w:rsidRPr="00641F9B" w:rsidRDefault="00641F9B">
            <w:r w:rsidRPr="00641F9B">
              <w:t> </w:t>
            </w:r>
          </w:p>
        </w:tc>
        <w:tc>
          <w:tcPr>
            <w:tcW w:w="1763" w:type="dxa"/>
            <w:noWrap/>
            <w:hideMark/>
          </w:tcPr>
          <w:p w14:paraId="46C1C1C2" w14:textId="77777777" w:rsidR="00641F9B" w:rsidRPr="00641F9B" w:rsidRDefault="00641F9B">
            <w:r w:rsidRPr="00641F9B">
              <w:t> </w:t>
            </w:r>
          </w:p>
        </w:tc>
        <w:tc>
          <w:tcPr>
            <w:tcW w:w="1352" w:type="dxa"/>
            <w:noWrap/>
            <w:hideMark/>
          </w:tcPr>
          <w:p w14:paraId="12330AD1" w14:textId="77777777" w:rsidR="00641F9B" w:rsidRPr="00641F9B" w:rsidRDefault="00641F9B">
            <w:r w:rsidRPr="00641F9B">
              <w:t> </w:t>
            </w:r>
          </w:p>
        </w:tc>
        <w:tc>
          <w:tcPr>
            <w:tcW w:w="1429" w:type="dxa"/>
            <w:noWrap/>
            <w:hideMark/>
          </w:tcPr>
          <w:p w14:paraId="4B32B783" w14:textId="77777777" w:rsidR="00641F9B" w:rsidRPr="00641F9B" w:rsidRDefault="00641F9B">
            <w:r w:rsidRPr="00641F9B">
              <w:t> </w:t>
            </w:r>
          </w:p>
        </w:tc>
      </w:tr>
      <w:tr w:rsidR="00641F9B" w:rsidRPr="00641F9B" w14:paraId="73EF5434" w14:textId="77777777" w:rsidTr="00641F9B">
        <w:trPr>
          <w:trHeight w:val="340"/>
        </w:trPr>
        <w:tc>
          <w:tcPr>
            <w:tcW w:w="9350" w:type="dxa"/>
            <w:gridSpan w:val="4"/>
            <w:noWrap/>
            <w:hideMark/>
          </w:tcPr>
          <w:p w14:paraId="4C2CF63D" w14:textId="77777777" w:rsidR="00641F9B" w:rsidRPr="00641F9B" w:rsidRDefault="00641F9B">
            <w:pPr>
              <w:rPr>
                <w:b/>
                <w:bCs/>
              </w:rPr>
            </w:pPr>
            <w:r w:rsidRPr="00641F9B">
              <w:rPr>
                <w:b/>
                <w:bCs/>
              </w:rPr>
              <w:t>Tail dimorphism ~ Total_Dim + Total_Dim:MidAlt + Total_Dim:Habitat</w:t>
            </w:r>
          </w:p>
        </w:tc>
      </w:tr>
      <w:tr w:rsidR="00641F9B" w:rsidRPr="00641F9B" w14:paraId="1E9752E2" w14:textId="77777777" w:rsidTr="00641F9B">
        <w:trPr>
          <w:trHeight w:val="340"/>
        </w:trPr>
        <w:tc>
          <w:tcPr>
            <w:tcW w:w="4806" w:type="dxa"/>
            <w:noWrap/>
            <w:hideMark/>
          </w:tcPr>
          <w:p w14:paraId="3F7E4B1F" w14:textId="77777777" w:rsidR="00641F9B" w:rsidRPr="00641F9B" w:rsidRDefault="00641F9B">
            <w:r w:rsidRPr="00641F9B">
              <w:lastRenderedPageBreak/>
              <w:t>Trait</w:t>
            </w:r>
          </w:p>
        </w:tc>
        <w:tc>
          <w:tcPr>
            <w:tcW w:w="1763" w:type="dxa"/>
            <w:noWrap/>
            <w:hideMark/>
          </w:tcPr>
          <w:p w14:paraId="6B14C464" w14:textId="77777777" w:rsidR="00641F9B" w:rsidRPr="00641F9B" w:rsidRDefault="00641F9B">
            <w:r w:rsidRPr="00641F9B">
              <w:t>post.median</w:t>
            </w:r>
          </w:p>
        </w:tc>
        <w:tc>
          <w:tcPr>
            <w:tcW w:w="1352" w:type="dxa"/>
            <w:noWrap/>
            <w:hideMark/>
          </w:tcPr>
          <w:p w14:paraId="16BF3242" w14:textId="77777777" w:rsidR="00641F9B" w:rsidRPr="00641F9B" w:rsidRDefault="00641F9B">
            <w:r w:rsidRPr="00641F9B">
              <w:t>l-95% CI</w:t>
            </w:r>
          </w:p>
        </w:tc>
        <w:tc>
          <w:tcPr>
            <w:tcW w:w="1429" w:type="dxa"/>
            <w:noWrap/>
            <w:hideMark/>
          </w:tcPr>
          <w:p w14:paraId="3FF7C041" w14:textId="77777777" w:rsidR="00641F9B" w:rsidRPr="00641F9B" w:rsidRDefault="00641F9B">
            <w:r w:rsidRPr="00641F9B">
              <w:t>u-95% CI</w:t>
            </w:r>
          </w:p>
        </w:tc>
      </w:tr>
      <w:tr w:rsidR="00641F9B" w:rsidRPr="00641F9B" w14:paraId="782B2A19" w14:textId="77777777" w:rsidTr="00641F9B">
        <w:trPr>
          <w:trHeight w:val="340"/>
        </w:trPr>
        <w:tc>
          <w:tcPr>
            <w:tcW w:w="4806" w:type="dxa"/>
            <w:noWrap/>
            <w:hideMark/>
          </w:tcPr>
          <w:p w14:paraId="2E5376B4" w14:textId="77777777" w:rsidR="00641F9B" w:rsidRPr="00641F9B" w:rsidRDefault="00641F9B">
            <w:r w:rsidRPr="00641F9B">
              <w:t>(Intercept)</w:t>
            </w:r>
          </w:p>
        </w:tc>
        <w:tc>
          <w:tcPr>
            <w:tcW w:w="1763" w:type="dxa"/>
            <w:noWrap/>
            <w:hideMark/>
          </w:tcPr>
          <w:p w14:paraId="52FD9F9F" w14:textId="77777777" w:rsidR="00641F9B" w:rsidRPr="00641F9B" w:rsidRDefault="00641F9B" w:rsidP="00641F9B">
            <w:r w:rsidRPr="00641F9B">
              <w:t>-0.167</w:t>
            </w:r>
          </w:p>
        </w:tc>
        <w:tc>
          <w:tcPr>
            <w:tcW w:w="1352" w:type="dxa"/>
            <w:noWrap/>
            <w:hideMark/>
          </w:tcPr>
          <w:p w14:paraId="66E1747F" w14:textId="77777777" w:rsidR="00641F9B" w:rsidRPr="00641F9B" w:rsidRDefault="00641F9B" w:rsidP="00641F9B">
            <w:r w:rsidRPr="00641F9B">
              <w:t>-0.538</w:t>
            </w:r>
          </w:p>
        </w:tc>
        <w:tc>
          <w:tcPr>
            <w:tcW w:w="1429" w:type="dxa"/>
            <w:noWrap/>
            <w:hideMark/>
          </w:tcPr>
          <w:p w14:paraId="723F0EE4" w14:textId="77777777" w:rsidR="00641F9B" w:rsidRPr="00641F9B" w:rsidRDefault="00641F9B" w:rsidP="00641F9B">
            <w:r w:rsidRPr="00641F9B">
              <w:t>0.174</w:t>
            </w:r>
          </w:p>
        </w:tc>
      </w:tr>
      <w:tr w:rsidR="00641F9B" w:rsidRPr="00641F9B" w14:paraId="1C4A37B0" w14:textId="77777777" w:rsidTr="00641F9B">
        <w:trPr>
          <w:trHeight w:val="340"/>
        </w:trPr>
        <w:tc>
          <w:tcPr>
            <w:tcW w:w="4806" w:type="dxa"/>
            <w:noWrap/>
            <w:hideMark/>
          </w:tcPr>
          <w:p w14:paraId="2AFB093A" w14:textId="77777777" w:rsidR="00641F9B" w:rsidRPr="00641F9B" w:rsidRDefault="00641F9B">
            <w:r w:rsidRPr="00641F9B">
              <w:t>Total_Dim</w:t>
            </w:r>
          </w:p>
        </w:tc>
        <w:tc>
          <w:tcPr>
            <w:tcW w:w="1763" w:type="dxa"/>
            <w:noWrap/>
            <w:hideMark/>
          </w:tcPr>
          <w:p w14:paraId="7B9DD18E" w14:textId="77777777" w:rsidR="00641F9B" w:rsidRPr="00641F9B" w:rsidRDefault="00641F9B" w:rsidP="00641F9B">
            <w:r w:rsidRPr="00641F9B">
              <w:t>0.263</w:t>
            </w:r>
          </w:p>
        </w:tc>
        <w:tc>
          <w:tcPr>
            <w:tcW w:w="1352" w:type="dxa"/>
            <w:noWrap/>
            <w:hideMark/>
          </w:tcPr>
          <w:p w14:paraId="707D2C78" w14:textId="77777777" w:rsidR="00641F9B" w:rsidRPr="00641F9B" w:rsidRDefault="00641F9B" w:rsidP="00641F9B">
            <w:r w:rsidRPr="00641F9B">
              <w:t>-0.250</w:t>
            </w:r>
          </w:p>
        </w:tc>
        <w:tc>
          <w:tcPr>
            <w:tcW w:w="1429" w:type="dxa"/>
            <w:noWrap/>
            <w:hideMark/>
          </w:tcPr>
          <w:p w14:paraId="0D1FE96A" w14:textId="77777777" w:rsidR="00641F9B" w:rsidRPr="00641F9B" w:rsidRDefault="00641F9B" w:rsidP="00641F9B">
            <w:r w:rsidRPr="00641F9B">
              <w:t>0.781</w:t>
            </w:r>
          </w:p>
        </w:tc>
      </w:tr>
      <w:tr w:rsidR="00641F9B" w:rsidRPr="00641F9B" w14:paraId="331A206B" w14:textId="77777777" w:rsidTr="00641F9B">
        <w:trPr>
          <w:trHeight w:val="340"/>
        </w:trPr>
        <w:tc>
          <w:tcPr>
            <w:tcW w:w="4806" w:type="dxa"/>
            <w:noWrap/>
            <w:hideMark/>
          </w:tcPr>
          <w:p w14:paraId="66472CE8" w14:textId="77777777" w:rsidR="00641F9B" w:rsidRPr="00641F9B" w:rsidRDefault="00641F9B">
            <w:r w:rsidRPr="00641F9B">
              <w:t>Total_Dim:MidAlt</w:t>
            </w:r>
          </w:p>
        </w:tc>
        <w:tc>
          <w:tcPr>
            <w:tcW w:w="1763" w:type="dxa"/>
            <w:noWrap/>
            <w:hideMark/>
          </w:tcPr>
          <w:p w14:paraId="5392B58B" w14:textId="77777777" w:rsidR="00641F9B" w:rsidRPr="00641F9B" w:rsidRDefault="00641F9B" w:rsidP="00641F9B">
            <w:r w:rsidRPr="00641F9B">
              <w:t>0.143</w:t>
            </w:r>
          </w:p>
        </w:tc>
        <w:tc>
          <w:tcPr>
            <w:tcW w:w="1352" w:type="dxa"/>
            <w:noWrap/>
            <w:hideMark/>
          </w:tcPr>
          <w:p w14:paraId="3E4B799A" w14:textId="77777777" w:rsidR="00641F9B" w:rsidRPr="00641F9B" w:rsidRDefault="00641F9B" w:rsidP="00641F9B">
            <w:r w:rsidRPr="00641F9B">
              <w:t>0.050</w:t>
            </w:r>
          </w:p>
        </w:tc>
        <w:tc>
          <w:tcPr>
            <w:tcW w:w="1429" w:type="dxa"/>
            <w:noWrap/>
            <w:hideMark/>
          </w:tcPr>
          <w:p w14:paraId="7084D632" w14:textId="77777777" w:rsidR="00641F9B" w:rsidRPr="00641F9B" w:rsidRDefault="00641F9B" w:rsidP="00641F9B">
            <w:r w:rsidRPr="00641F9B">
              <w:t>0.235</w:t>
            </w:r>
          </w:p>
        </w:tc>
      </w:tr>
      <w:tr w:rsidR="00641F9B" w:rsidRPr="00641F9B" w14:paraId="672112A9" w14:textId="77777777" w:rsidTr="00641F9B">
        <w:trPr>
          <w:trHeight w:val="340"/>
        </w:trPr>
        <w:tc>
          <w:tcPr>
            <w:tcW w:w="4806" w:type="dxa"/>
            <w:noWrap/>
            <w:hideMark/>
          </w:tcPr>
          <w:p w14:paraId="0C5A8436" w14:textId="77777777" w:rsidR="00641F9B" w:rsidRPr="00641F9B" w:rsidRDefault="00641F9B">
            <w:r w:rsidRPr="00641F9B">
              <w:t>Total_Dim:Habitat2_mixed</w:t>
            </w:r>
          </w:p>
        </w:tc>
        <w:tc>
          <w:tcPr>
            <w:tcW w:w="1763" w:type="dxa"/>
            <w:noWrap/>
            <w:hideMark/>
          </w:tcPr>
          <w:p w14:paraId="078ECF35" w14:textId="77777777" w:rsidR="00641F9B" w:rsidRPr="00641F9B" w:rsidRDefault="00641F9B" w:rsidP="00641F9B">
            <w:r w:rsidRPr="00641F9B">
              <w:t>0.554</w:t>
            </w:r>
          </w:p>
        </w:tc>
        <w:tc>
          <w:tcPr>
            <w:tcW w:w="1352" w:type="dxa"/>
            <w:noWrap/>
            <w:hideMark/>
          </w:tcPr>
          <w:p w14:paraId="0CAFD197" w14:textId="77777777" w:rsidR="00641F9B" w:rsidRPr="00641F9B" w:rsidRDefault="00641F9B" w:rsidP="00641F9B">
            <w:r w:rsidRPr="00641F9B">
              <w:t>0.014</w:t>
            </w:r>
          </w:p>
        </w:tc>
        <w:tc>
          <w:tcPr>
            <w:tcW w:w="1429" w:type="dxa"/>
            <w:noWrap/>
            <w:hideMark/>
          </w:tcPr>
          <w:p w14:paraId="50083D36" w14:textId="77777777" w:rsidR="00641F9B" w:rsidRPr="00641F9B" w:rsidRDefault="00641F9B" w:rsidP="00641F9B">
            <w:r w:rsidRPr="00641F9B">
              <w:t>1.098</w:t>
            </w:r>
          </w:p>
        </w:tc>
      </w:tr>
      <w:tr w:rsidR="00641F9B" w:rsidRPr="00641F9B" w14:paraId="5BB37AD0" w14:textId="77777777" w:rsidTr="00641F9B">
        <w:trPr>
          <w:trHeight w:val="340"/>
        </w:trPr>
        <w:tc>
          <w:tcPr>
            <w:tcW w:w="4806" w:type="dxa"/>
            <w:noWrap/>
            <w:hideMark/>
          </w:tcPr>
          <w:p w14:paraId="7AD5D99F" w14:textId="77777777" w:rsidR="00641F9B" w:rsidRPr="00641F9B" w:rsidRDefault="00641F9B">
            <w:r w:rsidRPr="00641F9B">
              <w:t>Total_Dim:Habitat3_open</w:t>
            </w:r>
          </w:p>
        </w:tc>
        <w:tc>
          <w:tcPr>
            <w:tcW w:w="1763" w:type="dxa"/>
            <w:noWrap/>
            <w:hideMark/>
          </w:tcPr>
          <w:p w14:paraId="790AAF1B" w14:textId="77777777" w:rsidR="00641F9B" w:rsidRPr="00641F9B" w:rsidRDefault="00641F9B" w:rsidP="00641F9B">
            <w:r w:rsidRPr="00641F9B">
              <w:t>0.523</w:t>
            </w:r>
          </w:p>
        </w:tc>
        <w:tc>
          <w:tcPr>
            <w:tcW w:w="1352" w:type="dxa"/>
            <w:noWrap/>
            <w:hideMark/>
          </w:tcPr>
          <w:p w14:paraId="29EC92E0" w14:textId="77777777" w:rsidR="00641F9B" w:rsidRPr="00641F9B" w:rsidRDefault="00641F9B" w:rsidP="00641F9B">
            <w:r w:rsidRPr="00641F9B">
              <w:t>0.003</w:t>
            </w:r>
          </w:p>
        </w:tc>
        <w:tc>
          <w:tcPr>
            <w:tcW w:w="1429" w:type="dxa"/>
            <w:noWrap/>
            <w:hideMark/>
          </w:tcPr>
          <w:p w14:paraId="73CB5CC9" w14:textId="77777777" w:rsidR="00641F9B" w:rsidRPr="00641F9B" w:rsidRDefault="00641F9B" w:rsidP="00641F9B">
            <w:r w:rsidRPr="00641F9B">
              <w:t>1.054</w:t>
            </w:r>
          </w:p>
        </w:tc>
      </w:tr>
      <w:tr w:rsidR="00641F9B" w:rsidRPr="00641F9B" w14:paraId="47147843" w14:textId="77777777" w:rsidTr="00641F9B">
        <w:trPr>
          <w:trHeight w:val="340"/>
        </w:trPr>
        <w:tc>
          <w:tcPr>
            <w:tcW w:w="4806" w:type="dxa"/>
            <w:noWrap/>
            <w:hideMark/>
          </w:tcPr>
          <w:p w14:paraId="0F7B57B4" w14:textId="77777777" w:rsidR="00641F9B" w:rsidRPr="00641F9B" w:rsidRDefault="00641F9B" w:rsidP="00641F9B"/>
        </w:tc>
        <w:tc>
          <w:tcPr>
            <w:tcW w:w="1763" w:type="dxa"/>
            <w:noWrap/>
            <w:hideMark/>
          </w:tcPr>
          <w:p w14:paraId="09E05B93" w14:textId="77777777" w:rsidR="00641F9B" w:rsidRPr="00641F9B" w:rsidRDefault="00641F9B"/>
        </w:tc>
        <w:tc>
          <w:tcPr>
            <w:tcW w:w="1352" w:type="dxa"/>
            <w:noWrap/>
            <w:hideMark/>
          </w:tcPr>
          <w:p w14:paraId="7F25DF4E" w14:textId="77777777" w:rsidR="00641F9B" w:rsidRPr="00641F9B" w:rsidRDefault="00641F9B"/>
        </w:tc>
        <w:tc>
          <w:tcPr>
            <w:tcW w:w="1429" w:type="dxa"/>
            <w:noWrap/>
            <w:hideMark/>
          </w:tcPr>
          <w:p w14:paraId="6AF4A96C" w14:textId="77777777" w:rsidR="00641F9B" w:rsidRPr="00641F9B" w:rsidRDefault="00641F9B"/>
        </w:tc>
      </w:tr>
      <w:tr w:rsidR="00641F9B" w:rsidRPr="00641F9B" w14:paraId="4EBB21CB" w14:textId="77777777" w:rsidTr="00641F9B">
        <w:trPr>
          <w:trHeight w:val="340"/>
        </w:trPr>
        <w:tc>
          <w:tcPr>
            <w:tcW w:w="9350" w:type="dxa"/>
            <w:gridSpan w:val="4"/>
            <w:noWrap/>
            <w:hideMark/>
          </w:tcPr>
          <w:p w14:paraId="77568F0F" w14:textId="77777777" w:rsidR="00641F9B" w:rsidRPr="00641F9B" w:rsidRDefault="00641F9B">
            <w:pPr>
              <w:rPr>
                <w:b/>
                <w:bCs/>
              </w:rPr>
            </w:pPr>
            <w:r w:rsidRPr="00641F9B">
              <w:rPr>
                <w:b/>
                <w:bCs/>
              </w:rPr>
              <w:t>Tail dimorphism ~ Total_Dim + Total_Dim:MidAlt + Total_Dim:Habitat (AVONET)</w:t>
            </w:r>
          </w:p>
        </w:tc>
      </w:tr>
      <w:tr w:rsidR="00641F9B" w:rsidRPr="00641F9B" w14:paraId="564F120D" w14:textId="77777777" w:rsidTr="00641F9B">
        <w:trPr>
          <w:trHeight w:val="340"/>
        </w:trPr>
        <w:tc>
          <w:tcPr>
            <w:tcW w:w="4806" w:type="dxa"/>
            <w:noWrap/>
            <w:hideMark/>
          </w:tcPr>
          <w:p w14:paraId="7C0C3F96" w14:textId="77777777" w:rsidR="00641F9B" w:rsidRPr="00641F9B" w:rsidRDefault="00641F9B">
            <w:r w:rsidRPr="00641F9B">
              <w:t>Trait</w:t>
            </w:r>
          </w:p>
        </w:tc>
        <w:tc>
          <w:tcPr>
            <w:tcW w:w="1763" w:type="dxa"/>
            <w:noWrap/>
            <w:hideMark/>
          </w:tcPr>
          <w:p w14:paraId="7CF04B55" w14:textId="77777777" w:rsidR="00641F9B" w:rsidRPr="00641F9B" w:rsidRDefault="00641F9B">
            <w:r w:rsidRPr="00641F9B">
              <w:t>post.median</w:t>
            </w:r>
          </w:p>
        </w:tc>
        <w:tc>
          <w:tcPr>
            <w:tcW w:w="1352" w:type="dxa"/>
            <w:noWrap/>
            <w:hideMark/>
          </w:tcPr>
          <w:p w14:paraId="2987072C" w14:textId="77777777" w:rsidR="00641F9B" w:rsidRPr="00641F9B" w:rsidRDefault="00641F9B">
            <w:r w:rsidRPr="00641F9B">
              <w:t>l-95% CI</w:t>
            </w:r>
          </w:p>
        </w:tc>
        <w:tc>
          <w:tcPr>
            <w:tcW w:w="1429" w:type="dxa"/>
            <w:noWrap/>
            <w:hideMark/>
          </w:tcPr>
          <w:p w14:paraId="3C2AF03C" w14:textId="77777777" w:rsidR="00641F9B" w:rsidRPr="00641F9B" w:rsidRDefault="00641F9B">
            <w:r w:rsidRPr="00641F9B">
              <w:t>u-95% CI</w:t>
            </w:r>
          </w:p>
        </w:tc>
      </w:tr>
      <w:tr w:rsidR="00641F9B" w:rsidRPr="00641F9B" w14:paraId="31720F0E" w14:textId="77777777" w:rsidTr="00641F9B">
        <w:trPr>
          <w:trHeight w:val="340"/>
        </w:trPr>
        <w:tc>
          <w:tcPr>
            <w:tcW w:w="4806" w:type="dxa"/>
            <w:noWrap/>
            <w:hideMark/>
          </w:tcPr>
          <w:p w14:paraId="327457E9" w14:textId="77777777" w:rsidR="00641F9B" w:rsidRPr="00641F9B" w:rsidRDefault="00641F9B">
            <w:r w:rsidRPr="00641F9B">
              <w:t>(Intercept)</w:t>
            </w:r>
          </w:p>
        </w:tc>
        <w:tc>
          <w:tcPr>
            <w:tcW w:w="1763" w:type="dxa"/>
            <w:noWrap/>
            <w:hideMark/>
          </w:tcPr>
          <w:p w14:paraId="345D61A8" w14:textId="77777777" w:rsidR="00641F9B" w:rsidRPr="00641F9B" w:rsidRDefault="00641F9B" w:rsidP="00641F9B">
            <w:r w:rsidRPr="00641F9B">
              <w:t>-0.053</w:t>
            </w:r>
          </w:p>
        </w:tc>
        <w:tc>
          <w:tcPr>
            <w:tcW w:w="1352" w:type="dxa"/>
            <w:noWrap/>
            <w:hideMark/>
          </w:tcPr>
          <w:p w14:paraId="7D7845F7" w14:textId="77777777" w:rsidR="00641F9B" w:rsidRPr="00641F9B" w:rsidRDefault="00641F9B" w:rsidP="00641F9B">
            <w:r w:rsidRPr="00641F9B">
              <w:t>-0.616</w:t>
            </w:r>
          </w:p>
        </w:tc>
        <w:tc>
          <w:tcPr>
            <w:tcW w:w="1429" w:type="dxa"/>
            <w:noWrap/>
            <w:hideMark/>
          </w:tcPr>
          <w:p w14:paraId="0A211011" w14:textId="77777777" w:rsidR="00641F9B" w:rsidRPr="00641F9B" w:rsidRDefault="00641F9B" w:rsidP="00641F9B">
            <w:r w:rsidRPr="00641F9B">
              <w:t>0.498</w:t>
            </w:r>
          </w:p>
        </w:tc>
      </w:tr>
      <w:tr w:rsidR="00641F9B" w:rsidRPr="00641F9B" w14:paraId="1D096940" w14:textId="77777777" w:rsidTr="00641F9B">
        <w:trPr>
          <w:trHeight w:val="340"/>
        </w:trPr>
        <w:tc>
          <w:tcPr>
            <w:tcW w:w="4806" w:type="dxa"/>
            <w:noWrap/>
            <w:hideMark/>
          </w:tcPr>
          <w:p w14:paraId="7FB84C5F" w14:textId="77777777" w:rsidR="00641F9B" w:rsidRPr="00641F9B" w:rsidRDefault="00641F9B">
            <w:r w:rsidRPr="00641F9B">
              <w:t>Total_Dim</w:t>
            </w:r>
          </w:p>
        </w:tc>
        <w:tc>
          <w:tcPr>
            <w:tcW w:w="1763" w:type="dxa"/>
            <w:noWrap/>
            <w:hideMark/>
          </w:tcPr>
          <w:p w14:paraId="5C56D2DE" w14:textId="77777777" w:rsidR="00641F9B" w:rsidRPr="00641F9B" w:rsidRDefault="00641F9B" w:rsidP="00641F9B">
            <w:r w:rsidRPr="00641F9B">
              <w:t>0.289</w:t>
            </w:r>
          </w:p>
        </w:tc>
        <w:tc>
          <w:tcPr>
            <w:tcW w:w="1352" w:type="dxa"/>
            <w:noWrap/>
            <w:hideMark/>
          </w:tcPr>
          <w:p w14:paraId="09E48051" w14:textId="77777777" w:rsidR="00641F9B" w:rsidRPr="00641F9B" w:rsidRDefault="00641F9B" w:rsidP="00641F9B">
            <w:r w:rsidRPr="00641F9B">
              <w:t>-0.649</w:t>
            </w:r>
          </w:p>
        </w:tc>
        <w:tc>
          <w:tcPr>
            <w:tcW w:w="1429" w:type="dxa"/>
            <w:noWrap/>
            <w:hideMark/>
          </w:tcPr>
          <w:p w14:paraId="1E1B6BF5" w14:textId="77777777" w:rsidR="00641F9B" w:rsidRPr="00641F9B" w:rsidRDefault="00641F9B" w:rsidP="00641F9B">
            <w:r w:rsidRPr="00641F9B">
              <w:t>1.276</w:t>
            </w:r>
          </w:p>
        </w:tc>
      </w:tr>
      <w:tr w:rsidR="00641F9B" w:rsidRPr="00641F9B" w14:paraId="26E42049" w14:textId="77777777" w:rsidTr="00641F9B">
        <w:trPr>
          <w:trHeight w:val="340"/>
        </w:trPr>
        <w:tc>
          <w:tcPr>
            <w:tcW w:w="4806" w:type="dxa"/>
            <w:noWrap/>
            <w:hideMark/>
          </w:tcPr>
          <w:p w14:paraId="0D178E86" w14:textId="77777777" w:rsidR="00641F9B" w:rsidRPr="00641F9B" w:rsidRDefault="00641F9B">
            <w:r w:rsidRPr="00641F9B">
              <w:t>Total_Dim:MidAlt</w:t>
            </w:r>
          </w:p>
        </w:tc>
        <w:tc>
          <w:tcPr>
            <w:tcW w:w="1763" w:type="dxa"/>
            <w:noWrap/>
            <w:hideMark/>
          </w:tcPr>
          <w:p w14:paraId="5BC36F16" w14:textId="77777777" w:rsidR="00641F9B" w:rsidRPr="00641F9B" w:rsidRDefault="00641F9B" w:rsidP="00641F9B">
            <w:r w:rsidRPr="00641F9B">
              <w:t>-0.008</w:t>
            </w:r>
          </w:p>
        </w:tc>
        <w:tc>
          <w:tcPr>
            <w:tcW w:w="1352" w:type="dxa"/>
            <w:noWrap/>
            <w:hideMark/>
          </w:tcPr>
          <w:p w14:paraId="738998F9" w14:textId="77777777" w:rsidR="00641F9B" w:rsidRPr="00641F9B" w:rsidRDefault="00641F9B" w:rsidP="00641F9B">
            <w:r w:rsidRPr="00641F9B">
              <w:t>-0.167</w:t>
            </w:r>
          </w:p>
        </w:tc>
        <w:tc>
          <w:tcPr>
            <w:tcW w:w="1429" w:type="dxa"/>
            <w:noWrap/>
            <w:hideMark/>
          </w:tcPr>
          <w:p w14:paraId="00BE7D93" w14:textId="77777777" w:rsidR="00641F9B" w:rsidRPr="00641F9B" w:rsidRDefault="00641F9B" w:rsidP="00641F9B">
            <w:r w:rsidRPr="00641F9B">
              <w:t>0.151</w:t>
            </w:r>
          </w:p>
        </w:tc>
      </w:tr>
      <w:tr w:rsidR="00641F9B" w:rsidRPr="00641F9B" w14:paraId="13EC83FD" w14:textId="77777777" w:rsidTr="00641F9B">
        <w:trPr>
          <w:trHeight w:val="340"/>
        </w:trPr>
        <w:tc>
          <w:tcPr>
            <w:tcW w:w="4806" w:type="dxa"/>
            <w:noWrap/>
            <w:hideMark/>
          </w:tcPr>
          <w:p w14:paraId="18B7469F" w14:textId="77777777" w:rsidR="00641F9B" w:rsidRPr="00641F9B" w:rsidRDefault="00641F9B">
            <w:r w:rsidRPr="00641F9B">
              <w:t>Total_Dim:Habitat2_mixed</w:t>
            </w:r>
          </w:p>
        </w:tc>
        <w:tc>
          <w:tcPr>
            <w:tcW w:w="1763" w:type="dxa"/>
            <w:noWrap/>
            <w:hideMark/>
          </w:tcPr>
          <w:p w14:paraId="4A1D0649" w14:textId="77777777" w:rsidR="00641F9B" w:rsidRPr="00641F9B" w:rsidRDefault="00641F9B" w:rsidP="00641F9B">
            <w:r w:rsidRPr="00641F9B">
              <w:t>-0.112</w:t>
            </w:r>
          </w:p>
        </w:tc>
        <w:tc>
          <w:tcPr>
            <w:tcW w:w="1352" w:type="dxa"/>
            <w:noWrap/>
            <w:hideMark/>
          </w:tcPr>
          <w:p w14:paraId="5686E969" w14:textId="77777777" w:rsidR="00641F9B" w:rsidRPr="00641F9B" w:rsidRDefault="00641F9B" w:rsidP="00641F9B">
            <w:r w:rsidRPr="00641F9B">
              <w:t>-1.112</w:t>
            </w:r>
          </w:p>
        </w:tc>
        <w:tc>
          <w:tcPr>
            <w:tcW w:w="1429" w:type="dxa"/>
            <w:noWrap/>
            <w:hideMark/>
          </w:tcPr>
          <w:p w14:paraId="10B53CDC" w14:textId="77777777" w:rsidR="00641F9B" w:rsidRPr="00641F9B" w:rsidRDefault="00641F9B" w:rsidP="00641F9B">
            <w:r w:rsidRPr="00641F9B">
              <w:t>0.883</w:t>
            </w:r>
          </w:p>
        </w:tc>
      </w:tr>
      <w:tr w:rsidR="00641F9B" w:rsidRPr="00641F9B" w14:paraId="75AE987A" w14:textId="77777777" w:rsidTr="00641F9B">
        <w:trPr>
          <w:trHeight w:val="340"/>
        </w:trPr>
        <w:tc>
          <w:tcPr>
            <w:tcW w:w="4806" w:type="dxa"/>
            <w:noWrap/>
            <w:hideMark/>
          </w:tcPr>
          <w:p w14:paraId="73903FFF" w14:textId="77777777" w:rsidR="00641F9B" w:rsidRPr="00641F9B" w:rsidRDefault="00641F9B">
            <w:r w:rsidRPr="00641F9B">
              <w:t>Total_Dim:Habitat3_open</w:t>
            </w:r>
          </w:p>
        </w:tc>
        <w:tc>
          <w:tcPr>
            <w:tcW w:w="1763" w:type="dxa"/>
            <w:noWrap/>
            <w:hideMark/>
          </w:tcPr>
          <w:p w14:paraId="7FF41796" w14:textId="77777777" w:rsidR="00641F9B" w:rsidRPr="00641F9B" w:rsidRDefault="00641F9B" w:rsidP="00641F9B">
            <w:r w:rsidRPr="00641F9B">
              <w:t>-0.217</w:t>
            </w:r>
          </w:p>
        </w:tc>
        <w:tc>
          <w:tcPr>
            <w:tcW w:w="1352" w:type="dxa"/>
            <w:noWrap/>
            <w:hideMark/>
          </w:tcPr>
          <w:p w14:paraId="5239E2BB" w14:textId="77777777" w:rsidR="00641F9B" w:rsidRPr="00641F9B" w:rsidRDefault="00641F9B" w:rsidP="00641F9B">
            <w:r w:rsidRPr="00641F9B">
              <w:t>-1.224</w:t>
            </w:r>
          </w:p>
        </w:tc>
        <w:tc>
          <w:tcPr>
            <w:tcW w:w="1429" w:type="dxa"/>
            <w:noWrap/>
            <w:hideMark/>
          </w:tcPr>
          <w:p w14:paraId="11BC08E9" w14:textId="77777777" w:rsidR="00641F9B" w:rsidRPr="00641F9B" w:rsidRDefault="00641F9B" w:rsidP="00641F9B">
            <w:r w:rsidRPr="00641F9B">
              <w:t>0.788</w:t>
            </w:r>
          </w:p>
        </w:tc>
      </w:tr>
    </w:tbl>
    <w:p w14:paraId="6A592A17" w14:textId="460CAC7F" w:rsidR="00AF5FEC" w:rsidRPr="00103DCE" w:rsidRDefault="00AF5FEC" w:rsidP="00AF5FEC">
      <w:pPr>
        <w:rPr>
          <w:lang w:val="en-GB"/>
        </w:rPr>
      </w:pPr>
    </w:p>
    <w:p w14:paraId="6F4254D5" w14:textId="5EBD6145" w:rsidR="000C5776" w:rsidRPr="00103DCE" w:rsidRDefault="000C5776" w:rsidP="00AF5FEC">
      <w:pPr>
        <w:rPr>
          <w:lang w:val="en-GB"/>
        </w:rPr>
      </w:pPr>
    </w:p>
    <w:p w14:paraId="22497181" w14:textId="098229CC" w:rsidR="000C5776" w:rsidRPr="00103DCE" w:rsidRDefault="000C5776" w:rsidP="00AF5FEC">
      <w:pPr>
        <w:rPr>
          <w:lang w:val="en-GB"/>
        </w:rPr>
      </w:pPr>
    </w:p>
    <w:p w14:paraId="618A2244" w14:textId="0B517C86" w:rsidR="0076676C" w:rsidRPr="00103DCE" w:rsidRDefault="0076676C" w:rsidP="00AF5FEC">
      <w:pPr>
        <w:rPr>
          <w:lang w:val="en-GB"/>
        </w:rPr>
      </w:pPr>
    </w:p>
    <w:p w14:paraId="5022D0C8" w14:textId="62B07A05" w:rsidR="0076676C" w:rsidRPr="00103DCE" w:rsidRDefault="0076676C" w:rsidP="00AF5FEC">
      <w:pPr>
        <w:rPr>
          <w:lang w:val="en-GB"/>
        </w:rPr>
      </w:pPr>
    </w:p>
    <w:p w14:paraId="27460B34" w14:textId="45288742" w:rsidR="0076676C" w:rsidRPr="00103DCE" w:rsidRDefault="0076676C" w:rsidP="00AF5FEC">
      <w:pPr>
        <w:rPr>
          <w:lang w:val="en-GB"/>
        </w:rPr>
      </w:pPr>
    </w:p>
    <w:p w14:paraId="3ED9BFC0" w14:textId="429DFB3F" w:rsidR="0076676C" w:rsidRPr="00103DCE" w:rsidRDefault="0076676C" w:rsidP="00AF5FEC">
      <w:pPr>
        <w:rPr>
          <w:lang w:val="en-GB"/>
        </w:rPr>
      </w:pPr>
    </w:p>
    <w:p w14:paraId="58CB6ACF" w14:textId="3ECB2F5A" w:rsidR="0076676C" w:rsidRDefault="0076676C" w:rsidP="00AF5FEC">
      <w:pPr>
        <w:rPr>
          <w:lang w:val="en-GB"/>
        </w:rPr>
      </w:pPr>
    </w:p>
    <w:p w14:paraId="13E475C1" w14:textId="3E86205D" w:rsidR="00BE1362" w:rsidRDefault="00BE1362" w:rsidP="00AF5FEC">
      <w:pPr>
        <w:rPr>
          <w:lang w:val="en-GB"/>
        </w:rPr>
      </w:pPr>
    </w:p>
    <w:p w14:paraId="3A9472EA" w14:textId="6C0960C2" w:rsidR="00BE1362" w:rsidRDefault="00BE1362" w:rsidP="00AF5FEC">
      <w:pPr>
        <w:rPr>
          <w:lang w:val="en-GB"/>
        </w:rPr>
      </w:pPr>
    </w:p>
    <w:p w14:paraId="3ED1E5F1" w14:textId="156F24F2" w:rsidR="00BE1362" w:rsidRDefault="00BE1362" w:rsidP="00AF5FEC">
      <w:pPr>
        <w:rPr>
          <w:lang w:val="en-GB"/>
        </w:rPr>
      </w:pPr>
    </w:p>
    <w:p w14:paraId="63E91BF2" w14:textId="28EC307A" w:rsidR="00BE1362" w:rsidRDefault="00BE1362" w:rsidP="00AF5FEC">
      <w:pPr>
        <w:rPr>
          <w:lang w:val="en-GB"/>
        </w:rPr>
      </w:pPr>
    </w:p>
    <w:p w14:paraId="080C8979" w14:textId="64028F91" w:rsidR="00CC1CA5" w:rsidRDefault="00CC1CA5" w:rsidP="00AF5FEC">
      <w:pPr>
        <w:rPr>
          <w:lang w:val="en-GB"/>
        </w:rPr>
      </w:pPr>
    </w:p>
    <w:p w14:paraId="514A98BF" w14:textId="35D2C6E2" w:rsidR="00CC1CA5" w:rsidRDefault="00CC1CA5" w:rsidP="00AF5FEC">
      <w:pPr>
        <w:rPr>
          <w:lang w:val="en-GB"/>
        </w:rPr>
      </w:pPr>
    </w:p>
    <w:p w14:paraId="72248A5D" w14:textId="7EDD0FD0" w:rsidR="00CC1CA5" w:rsidRDefault="00CC1CA5" w:rsidP="00AF5FEC">
      <w:pPr>
        <w:rPr>
          <w:lang w:val="en-GB"/>
        </w:rPr>
      </w:pPr>
    </w:p>
    <w:p w14:paraId="01B48C7D" w14:textId="067E3682" w:rsidR="00CC1CA5" w:rsidRDefault="00CC1CA5" w:rsidP="00AF5FEC">
      <w:pPr>
        <w:rPr>
          <w:lang w:val="en-GB"/>
        </w:rPr>
      </w:pPr>
    </w:p>
    <w:p w14:paraId="32FDDB51" w14:textId="4FD384D6" w:rsidR="00CC1CA5" w:rsidRDefault="00CC1CA5" w:rsidP="00AF5FEC">
      <w:pPr>
        <w:rPr>
          <w:lang w:val="en-GB"/>
        </w:rPr>
      </w:pPr>
    </w:p>
    <w:p w14:paraId="009BEF35" w14:textId="79347DCC" w:rsidR="00CC1CA5" w:rsidRDefault="00CC1CA5" w:rsidP="00AF5FEC">
      <w:pPr>
        <w:rPr>
          <w:lang w:val="en-GB"/>
        </w:rPr>
      </w:pPr>
    </w:p>
    <w:p w14:paraId="6DCAE821" w14:textId="1C382A75" w:rsidR="00CC1CA5" w:rsidRDefault="00CC1CA5" w:rsidP="00AF5FEC">
      <w:pPr>
        <w:rPr>
          <w:lang w:val="en-GB"/>
        </w:rPr>
      </w:pPr>
    </w:p>
    <w:p w14:paraId="31C196B5" w14:textId="6ABF6D2D" w:rsidR="00CC1CA5" w:rsidRDefault="00CC1CA5" w:rsidP="00AF5FEC">
      <w:pPr>
        <w:rPr>
          <w:lang w:val="en-GB"/>
        </w:rPr>
      </w:pPr>
    </w:p>
    <w:p w14:paraId="4CCC45DE" w14:textId="53A12C6A" w:rsidR="00CC1CA5" w:rsidRDefault="00CC1CA5" w:rsidP="00AF5FEC">
      <w:pPr>
        <w:rPr>
          <w:lang w:val="en-GB"/>
        </w:rPr>
      </w:pPr>
    </w:p>
    <w:p w14:paraId="6931C562" w14:textId="356E2981" w:rsidR="00CC1CA5" w:rsidRDefault="00CC1CA5" w:rsidP="00AF5FEC">
      <w:pPr>
        <w:rPr>
          <w:lang w:val="en-GB"/>
        </w:rPr>
      </w:pPr>
    </w:p>
    <w:p w14:paraId="5E3AF8BA" w14:textId="1764E09F" w:rsidR="00CC1CA5" w:rsidRDefault="00CC1CA5" w:rsidP="00AF5FEC">
      <w:pPr>
        <w:rPr>
          <w:lang w:val="en-GB"/>
        </w:rPr>
      </w:pPr>
    </w:p>
    <w:p w14:paraId="140A0091" w14:textId="5EC4751E" w:rsidR="00CC1CA5" w:rsidRDefault="00CC1CA5" w:rsidP="00AF5FEC">
      <w:pPr>
        <w:rPr>
          <w:lang w:val="en-GB"/>
        </w:rPr>
      </w:pPr>
    </w:p>
    <w:p w14:paraId="31CDF3D0" w14:textId="450F4C54" w:rsidR="00CC1CA5" w:rsidRDefault="00CC1CA5" w:rsidP="00AF5FEC">
      <w:pPr>
        <w:rPr>
          <w:lang w:val="en-GB"/>
        </w:rPr>
      </w:pPr>
    </w:p>
    <w:p w14:paraId="76EFFD37" w14:textId="6FD22ADA" w:rsidR="00CC1CA5" w:rsidRDefault="00CC1CA5" w:rsidP="00AF5FEC">
      <w:pPr>
        <w:rPr>
          <w:lang w:val="en-GB"/>
        </w:rPr>
      </w:pPr>
    </w:p>
    <w:p w14:paraId="6CC2E168" w14:textId="0B4E487F" w:rsidR="00CC1CA5" w:rsidRDefault="00CC1CA5" w:rsidP="00AF5FEC">
      <w:pPr>
        <w:rPr>
          <w:lang w:val="en-GB"/>
        </w:rPr>
      </w:pPr>
    </w:p>
    <w:p w14:paraId="553FF166" w14:textId="77777777" w:rsidR="00CC1CA5" w:rsidRPr="00103DCE" w:rsidRDefault="00CC1CA5" w:rsidP="00AF5FEC">
      <w:pPr>
        <w:rPr>
          <w:lang w:val="en-GB"/>
        </w:rPr>
      </w:pPr>
    </w:p>
    <w:p w14:paraId="2CEBFAC9" w14:textId="0C9834DD" w:rsidR="000C5776" w:rsidRPr="00103DCE" w:rsidRDefault="000C5776" w:rsidP="00AF5FEC">
      <w:pPr>
        <w:rPr>
          <w:lang w:val="en-GB"/>
        </w:rPr>
      </w:pPr>
      <w:r w:rsidRPr="00103DCE">
        <w:rPr>
          <w:b/>
          <w:bCs/>
          <w:lang w:val="en-GB"/>
        </w:rPr>
        <w:lastRenderedPageBreak/>
        <w:t>Table S</w:t>
      </w:r>
      <w:r w:rsidR="00756755">
        <w:rPr>
          <w:b/>
          <w:bCs/>
          <w:lang w:val="en-GB"/>
        </w:rPr>
        <w:t>7</w:t>
      </w:r>
      <w:r w:rsidRPr="00103DCE">
        <w:rPr>
          <w:b/>
          <w:bCs/>
          <w:lang w:val="en-GB"/>
        </w:rPr>
        <w:t>.</w:t>
      </w:r>
      <w:r w:rsidRPr="00103DCE">
        <w:rPr>
          <w:lang w:val="en-GB"/>
        </w:rPr>
        <w:t xml:space="preserve"> BPMMs between dichromatism of each patch and male song complexity</w:t>
      </w:r>
      <w:r w:rsidR="00210FB2" w:rsidRPr="00103DCE">
        <w:rPr>
          <w:lang w:val="en-GB"/>
        </w:rPr>
        <w:t>. A colon denotes interaction.</w:t>
      </w:r>
      <w:r w:rsidR="00756755">
        <w:rPr>
          <w:lang w:val="en-GB"/>
        </w:rPr>
        <w:t xml:space="preserve"> </w:t>
      </w:r>
      <w:r w:rsidR="00756755">
        <w:rPr>
          <w:lang w:val="en-GB"/>
        </w:rPr>
        <w:t>95% confidence interval was computed as High-Density Interval from the pooled distribution of 100 models each using a phylogenetic tree from the posterior distribution.</w:t>
      </w:r>
      <w:r w:rsidR="00756755" w:rsidRPr="00DB70D5">
        <w:rPr>
          <w:lang w:val="en-GB"/>
        </w:rPr>
        <w:t xml:space="preserve"> </w:t>
      </w:r>
      <w:r w:rsidR="00756755">
        <w:rPr>
          <w:lang w:val="en-GB"/>
        </w:rPr>
        <w:t>Significance was assessed by whether the 95% confidence interval touched zero or not</w:t>
      </w:r>
      <w:r w:rsidR="00756755">
        <w:rPr>
          <w:lang w:val="en-GB"/>
        </w:rPr>
        <w:t>.</w:t>
      </w:r>
    </w:p>
    <w:tbl>
      <w:tblPr>
        <w:tblStyle w:val="TableGrid"/>
        <w:tblW w:w="0" w:type="auto"/>
        <w:tblLook w:val="04A0" w:firstRow="1" w:lastRow="0" w:firstColumn="1" w:lastColumn="0" w:noHBand="0" w:noVBand="1"/>
      </w:tblPr>
      <w:tblGrid>
        <w:gridCol w:w="4810"/>
        <w:gridCol w:w="1762"/>
        <w:gridCol w:w="1350"/>
        <w:gridCol w:w="1428"/>
      </w:tblGrid>
      <w:tr w:rsidR="00322B20" w:rsidRPr="00322B20" w14:paraId="68F558CA" w14:textId="77777777" w:rsidTr="00322B20">
        <w:trPr>
          <w:trHeight w:val="340"/>
        </w:trPr>
        <w:tc>
          <w:tcPr>
            <w:tcW w:w="9350" w:type="dxa"/>
            <w:gridSpan w:val="4"/>
            <w:noWrap/>
            <w:hideMark/>
          </w:tcPr>
          <w:p w14:paraId="1FF3D9C0" w14:textId="77777777" w:rsidR="00322B20" w:rsidRPr="00322B20" w:rsidRDefault="00322B20">
            <w:pPr>
              <w:rPr>
                <w:b/>
                <w:bCs/>
              </w:rPr>
            </w:pPr>
            <w:r w:rsidRPr="00322B20">
              <w:rPr>
                <w:b/>
                <w:bCs/>
              </w:rPr>
              <w:t>Crown Dichromatism ~ SongComplexity + SongComplexity:MidAlt + SongComplexity:Habitat</w:t>
            </w:r>
          </w:p>
        </w:tc>
      </w:tr>
      <w:tr w:rsidR="00322B20" w:rsidRPr="00322B20" w14:paraId="73A6D281" w14:textId="77777777" w:rsidTr="00322B20">
        <w:trPr>
          <w:trHeight w:val="340"/>
        </w:trPr>
        <w:tc>
          <w:tcPr>
            <w:tcW w:w="4810" w:type="dxa"/>
            <w:noWrap/>
            <w:hideMark/>
          </w:tcPr>
          <w:p w14:paraId="275C2682" w14:textId="77777777" w:rsidR="00322B20" w:rsidRPr="00322B20" w:rsidRDefault="00322B20">
            <w:r w:rsidRPr="00322B20">
              <w:t>Trait</w:t>
            </w:r>
          </w:p>
        </w:tc>
        <w:tc>
          <w:tcPr>
            <w:tcW w:w="1762" w:type="dxa"/>
            <w:noWrap/>
            <w:hideMark/>
          </w:tcPr>
          <w:p w14:paraId="153E1D00" w14:textId="77777777" w:rsidR="00322B20" w:rsidRPr="00322B20" w:rsidRDefault="00322B20">
            <w:r w:rsidRPr="00322B20">
              <w:t>post.median</w:t>
            </w:r>
          </w:p>
        </w:tc>
        <w:tc>
          <w:tcPr>
            <w:tcW w:w="1350" w:type="dxa"/>
            <w:noWrap/>
            <w:hideMark/>
          </w:tcPr>
          <w:p w14:paraId="0AEB3F54" w14:textId="77777777" w:rsidR="00322B20" w:rsidRPr="00322B20" w:rsidRDefault="00322B20">
            <w:r w:rsidRPr="00322B20">
              <w:t>l-95% CI</w:t>
            </w:r>
          </w:p>
        </w:tc>
        <w:tc>
          <w:tcPr>
            <w:tcW w:w="1428" w:type="dxa"/>
            <w:noWrap/>
            <w:hideMark/>
          </w:tcPr>
          <w:p w14:paraId="7DE92113" w14:textId="77777777" w:rsidR="00322B20" w:rsidRPr="00322B20" w:rsidRDefault="00322B20">
            <w:r w:rsidRPr="00322B20">
              <w:t>u-95% CI</w:t>
            </w:r>
          </w:p>
        </w:tc>
      </w:tr>
      <w:tr w:rsidR="00322B20" w:rsidRPr="00322B20" w14:paraId="4C269C23" w14:textId="77777777" w:rsidTr="00322B20">
        <w:trPr>
          <w:trHeight w:val="340"/>
        </w:trPr>
        <w:tc>
          <w:tcPr>
            <w:tcW w:w="4810" w:type="dxa"/>
            <w:noWrap/>
            <w:hideMark/>
          </w:tcPr>
          <w:p w14:paraId="61E6A1C3" w14:textId="77777777" w:rsidR="00322B20" w:rsidRPr="00322B20" w:rsidRDefault="00322B20">
            <w:r w:rsidRPr="00322B20">
              <w:t>(Intercept)</w:t>
            </w:r>
          </w:p>
        </w:tc>
        <w:tc>
          <w:tcPr>
            <w:tcW w:w="1762" w:type="dxa"/>
            <w:noWrap/>
            <w:hideMark/>
          </w:tcPr>
          <w:p w14:paraId="67D89C44" w14:textId="77777777" w:rsidR="00322B20" w:rsidRPr="00322B20" w:rsidRDefault="00322B20" w:rsidP="00322B20">
            <w:r w:rsidRPr="00322B20">
              <w:t>-0.033</w:t>
            </w:r>
          </w:p>
        </w:tc>
        <w:tc>
          <w:tcPr>
            <w:tcW w:w="1350" w:type="dxa"/>
            <w:noWrap/>
            <w:hideMark/>
          </w:tcPr>
          <w:p w14:paraId="7BEFC227" w14:textId="77777777" w:rsidR="00322B20" w:rsidRPr="00322B20" w:rsidRDefault="00322B20" w:rsidP="00322B20">
            <w:r w:rsidRPr="00322B20">
              <w:t>-0.466</w:t>
            </w:r>
          </w:p>
        </w:tc>
        <w:tc>
          <w:tcPr>
            <w:tcW w:w="1428" w:type="dxa"/>
            <w:noWrap/>
            <w:hideMark/>
          </w:tcPr>
          <w:p w14:paraId="37F85020" w14:textId="77777777" w:rsidR="00322B20" w:rsidRPr="00322B20" w:rsidRDefault="00322B20" w:rsidP="00322B20">
            <w:r w:rsidRPr="00322B20">
              <w:t>0.408</w:t>
            </w:r>
          </w:p>
        </w:tc>
      </w:tr>
      <w:tr w:rsidR="00322B20" w:rsidRPr="00322B20" w14:paraId="437AE8F7" w14:textId="77777777" w:rsidTr="00322B20">
        <w:trPr>
          <w:trHeight w:val="340"/>
        </w:trPr>
        <w:tc>
          <w:tcPr>
            <w:tcW w:w="4810" w:type="dxa"/>
            <w:noWrap/>
            <w:hideMark/>
          </w:tcPr>
          <w:p w14:paraId="0040D39E" w14:textId="77777777" w:rsidR="00322B20" w:rsidRPr="00322B20" w:rsidRDefault="00322B20">
            <w:r w:rsidRPr="00322B20">
              <w:t>SongComplexity</w:t>
            </w:r>
          </w:p>
        </w:tc>
        <w:tc>
          <w:tcPr>
            <w:tcW w:w="1762" w:type="dxa"/>
            <w:noWrap/>
            <w:hideMark/>
          </w:tcPr>
          <w:p w14:paraId="52031343" w14:textId="77777777" w:rsidR="00322B20" w:rsidRPr="00322B20" w:rsidRDefault="00322B20" w:rsidP="00322B20">
            <w:r w:rsidRPr="00322B20">
              <w:t>0.353</w:t>
            </w:r>
          </w:p>
        </w:tc>
        <w:tc>
          <w:tcPr>
            <w:tcW w:w="1350" w:type="dxa"/>
            <w:noWrap/>
            <w:hideMark/>
          </w:tcPr>
          <w:p w14:paraId="5B06DA64" w14:textId="77777777" w:rsidR="00322B20" w:rsidRPr="00322B20" w:rsidRDefault="00322B20" w:rsidP="00322B20">
            <w:r w:rsidRPr="00322B20">
              <w:t>0.107</w:t>
            </w:r>
          </w:p>
        </w:tc>
        <w:tc>
          <w:tcPr>
            <w:tcW w:w="1428" w:type="dxa"/>
            <w:noWrap/>
            <w:hideMark/>
          </w:tcPr>
          <w:p w14:paraId="30F50984" w14:textId="77777777" w:rsidR="00322B20" w:rsidRPr="00322B20" w:rsidRDefault="00322B20" w:rsidP="00322B20">
            <w:r w:rsidRPr="00322B20">
              <w:t>0.604</w:t>
            </w:r>
          </w:p>
        </w:tc>
      </w:tr>
      <w:tr w:rsidR="00322B20" w:rsidRPr="00322B20" w14:paraId="3430473A" w14:textId="77777777" w:rsidTr="00322B20">
        <w:trPr>
          <w:trHeight w:val="340"/>
        </w:trPr>
        <w:tc>
          <w:tcPr>
            <w:tcW w:w="4810" w:type="dxa"/>
            <w:noWrap/>
            <w:hideMark/>
          </w:tcPr>
          <w:p w14:paraId="5D4827AB" w14:textId="77777777" w:rsidR="00322B20" w:rsidRPr="00322B20" w:rsidRDefault="00322B20">
            <w:r w:rsidRPr="00322B20">
              <w:t>SongComplexity:MidAlt</w:t>
            </w:r>
          </w:p>
        </w:tc>
        <w:tc>
          <w:tcPr>
            <w:tcW w:w="1762" w:type="dxa"/>
            <w:noWrap/>
            <w:hideMark/>
          </w:tcPr>
          <w:p w14:paraId="3426A017" w14:textId="77777777" w:rsidR="00322B20" w:rsidRPr="00322B20" w:rsidRDefault="00322B20" w:rsidP="00322B20">
            <w:r w:rsidRPr="00322B20">
              <w:t>0.091</w:t>
            </w:r>
          </w:p>
        </w:tc>
        <w:tc>
          <w:tcPr>
            <w:tcW w:w="1350" w:type="dxa"/>
            <w:noWrap/>
            <w:hideMark/>
          </w:tcPr>
          <w:p w14:paraId="48D86B72" w14:textId="77777777" w:rsidR="00322B20" w:rsidRPr="00322B20" w:rsidRDefault="00322B20" w:rsidP="00322B20">
            <w:r w:rsidRPr="00322B20">
              <w:t>-0.072</w:t>
            </w:r>
          </w:p>
        </w:tc>
        <w:tc>
          <w:tcPr>
            <w:tcW w:w="1428" w:type="dxa"/>
            <w:noWrap/>
            <w:hideMark/>
          </w:tcPr>
          <w:p w14:paraId="319ECD21" w14:textId="77777777" w:rsidR="00322B20" w:rsidRPr="00322B20" w:rsidRDefault="00322B20" w:rsidP="00322B20">
            <w:r w:rsidRPr="00322B20">
              <w:t>0.257</w:t>
            </w:r>
          </w:p>
        </w:tc>
      </w:tr>
      <w:tr w:rsidR="00322B20" w:rsidRPr="00322B20" w14:paraId="4977BA47" w14:textId="77777777" w:rsidTr="00322B20">
        <w:trPr>
          <w:trHeight w:val="340"/>
        </w:trPr>
        <w:tc>
          <w:tcPr>
            <w:tcW w:w="4810" w:type="dxa"/>
            <w:noWrap/>
            <w:hideMark/>
          </w:tcPr>
          <w:p w14:paraId="3B29468D" w14:textId="77777777" w:rsidR="00322B20" w:rsidRPr="00322B20" w:rsidRDefault="00322B20">
            <w:r w:rsidRPr="00322B20">
              <w:t>SongComplexity:Habitat2_mixed</w:t>
            </w:r>
          </w:p>
        </w:tc>
        <w:tc>
          <w:tcPr>
            <w:tcW w:w="1762" w:type="dxa"/>
            <w:noWrap/>
            <w:hideMark/>
          </w:tcPr>
          <w:p w14:paraId="398457D4" w14:textId="77777777" w:rsidR="00322B20" w:rsidRPr="00322B20" w:rsidRDefault="00322B20" w:rsidP="00322B20">
            <w:r w:rsidRPr="00322B20">
              <w:t>-0.392</w:t>
            </w:r>
          </w:p>
        </w:tc>
        <w:tc>
          <w:tcPr>
            <w:tcW w:w="1350" w:type="dxa"/>
            <w:noWrap/>
            <w:hideMark/>
          </w:tcPr>
          <w:p w14:paraId="252A3A3B" w14:textId="77777777" w:rsidR="00322B20" w:rsidRPr="00322B20" w:rsidRDefault="00322B20" w:rsidP="00322B20">
            <w:r w:rsidRPr="00322B20">
              <w:t>-0.726</w:t>
            </w:r>
          </w:p>
        </w:tc>
        <w:tc>
          <w:tcPr>
            <w:tcW w:w="1428" w:type="dxa"/>
            <w:noWrap/>
            <w:hideMark/>
          </w:tcPr>
          <w:p w14:paraId="6008B795" w14:textId="77777777" w:rsidR="00322B20" w:rsidRPr="00322B20" w:rsidRDefault="00322B20" w:rsidP="00322B20">
            <w:r w:rsidRPr="00322B20">
              <w:t>-0.048</w:t>
            </w:r>
          </w:p>
        </w:tc>
      </w:tr>
      <w:tr w:rsidR="00322B20" w:rsidRPr="00322B20" w14:paraId="660FE1FC" w14:textId="77777777" w:rsidTr="00322B20">
        <w:trPr>
          <w:trHeight w:val="340"/>
        </w:trPr>
        <w:tc>
          <w:tcPr>
            <w:tcW w:w="4810" w:type="dxa"/>
            <w:noWrap/>
            <w:hideMark/>
          </w:tcPr>
          <w:p w14:paraId="113205E5" w14:textId="77777777" w:rsidR="00322B20" w:rsidRPr="00322B20" w:rsidRDefault="00322B20">
            <w:r w:rsidRPr="00322B20">
              <w:t>SongComplexity:Habitat3_open</w:t>
            </w:r>
          </w:p>
        </w:tc>
        <w:tc>
          <w:tcPr>
            <w:tcW w:w="1762" w:type="dxa"/>
            <w:noWrap/>
            <w:hideMark/>
          </w:tcPr>
          <w:p w14:paraId="4718DC56" w14:textId="77777777" w:rsidR="00322B20" w:rsidRPr="00322B20" w:rsidRDefault="00322B20" w:rsidP="00322B20">
            <w:r w:rsidRPr="00322B20">
              <w:t>-0.157</w:t>
            </w:r>
          </w:p>
        </w:tc>
        <w:tc>
          <w:tcPr>
            <w:tcW w:w="1350" w:type="dxa"/>
            <w:noWrap/>
            <w:hideMark/>
          </w:tcPr>
          <w:p w14:paraId="1FC9A749" w14:textId="77777777" w:rsidR="00322B20" w:rsidRPr="00322B20" w:rsidRDefault="00322B20" w:rsidP="00322B20">
            <w:r w:rsidRPr="00322B20">
              <w:t>-0.504</w:t>
            </w:r>
          </w:p>
        </w:tc>
        <w:tc>
          <w:tcPr>
            <w:tcW w:w="1428" w:type="dxa"/>
            <w:noWrap/>
            <w:hideMark/>
          </w:tcPr>
          <w:p w14:paraId="16235F68" w14:textId="77777777" w:rsidR="00322B20" w:rsidRPr="00322B20" w:rsidRDefault="00322B20" w:rsidP="00322B20">
            <w:r w:rsidRPr="00322B20">
              <w:t>0.196</w:t>
            </w:r>
          </w:p>
        </w:tc>
      </w:tr>
      <w:tr w:rsidR="00322B20" w:rsidRPr="00322B20" w14:paraId="0EB050FA" w14:textId="77777777" w:rsidTr="00322B20">
        <w:trPr>
          <w:trHeight w:val="340"/>
        </w:trPr>
        <w:tc>
          <w:tcPr>
            <w:tcW w:w="4810" w:type="dxa"/>
            <w:noWrap/>
            <w:hideMark/>
          </w:tcPr>
          <w:p w14:paraId="0A5D6C26" w14:textId="77777777" w:rsidR="00322B20" w:rsidRPr="00322B20" w:rsidRDefault="00322B20">
            <w:r w:rsidRPr="00322B20">
              <w:t> </w:t>
            </w:r>
          </w:p>
        </w:tc>
        <w:tc>
          <w:tcPr>
            <w:tcW w:w="1762" w:type="dxa"/>
            <w:noWrap/>
            <w:hideMark/>
          </w:tcPr>
          <w:p w14:paraId="3D0A9AFD" w14:textId="77777777" w:rsidR="00322B20" w:rsidRPr="00322B20" w:rsidRDefault="00322B20">
            <w:r w:rsidRPr="00322B20">
              <w:t> </w:t>
            </w:r>
          </w:p>
        </w:tc>
        <w:tc>
          <w:tcPr>
            <w:tcW w:w="1350" w:type="dxa"/>
            <w:noWrap/>
            <w:hideMark/>
          </w:tcPr>
          <w:p w14:paraId="5AE8A3B1" w14:textId="77777777" w:rsidR="00322B20" w:rsidRPr="00322B20" w:rsidRDefault="00322B20">
            <w:r w:rsidRPr="00322B20">
              <w:t> </w:t>
            </w:r>
          </w:p>
        </w:tc>
        <w:tc>
          <w:tcPr>
            <w:tcW w:w="1428" w:type="dxa"/>
            <w:noWrap/>
            <w:hideMark/>
          </w:tcPr>
          <w:p w14:paraId="29DC9797" w14:textId="77777777" w:rsidR="00322B20" w:rsidRPr="00322B20" w:rsidRDefault="00322B20">
            <w:r w:rsidRPr="00322B20">
              <w:t> </w:t>
            </w:r>
          </w:p>
        </w:tc>
      </w:tr>
      <w:tr w:rsidR="00322B20" w:rsidRPr="00322B20" w14:paraId="54063085" w14:textId="77777777" w:rsidTr="00322B20">
        <w:trPr>
          <w:trHeight w:val="340"/>
        </w:trPr>
        <w:tc>
          <w:tcPr>
            <w:tcW w:w="9350" w:type="dxa"/>
            <w:gridSpan w:val="4"/>
            <w:noWrap/>
            <w:hideMark/>
          </w:tcPr>
          <w:p w14:paraId="1D1F477C" w14:textId="77777777" w:rsidR="00322B20" w:rsidRPr="00322B20" w:rsidRDefault="00322B20">
            <w:pPr>
              <w:rPr>
                <w:b/>
                <w:bCs/>
              </w:rPr>
            </w:pPr>
            <w:r w:rsidRPr="00322B20">
              <w:rPr>
                <w:b/>
                <w:bCs/>
              </w:rPr>
              <w:t>Gorget Dichromatism ~ SongComplexity + SongComplexity:MidAlt + SongComplexity:Habitat</w:t>
            </w:r>
          </w:p>
        </w:tc>
      </w:tr>
      <w:tr w:rsidR="00322B20" w:rsidRPr="00322B20" w14:paraId="5AFD94DA" w14:textId="77777777" w:rsidTr="00322B20">
        <w:trPr>
          <w:trHeight w:val="340"/>
        </w:trPr>
        <w:tc>
          <w:tcPr>
            <w:tcW w:w="4810" w:type="dxa"/>
            <w:noWrap/>
            <w:hideMark/>
          </w:tcPr>
          <w:p w14:paraId="0C803B4E" w14:textId="77777777" w:rsidR="00322B20" w:rsidRPr="00322B20" w:rsidRDefault="00322B20">
            <w:r w:rsidRPr="00322B20">
              <w:t>Trait</w:t>
            </w:r>
          </w:p>
        </w:tc>
        <w:tc>
          <w:tcPr>
            <w:tcW w:w="1762" w:type="dxa"/>
            <w:noWrap/>
            <w:hideMark/>
          </w:tcPr>
          <w:p w14:paraId="2E6FE2C6" w14:textId="77777777" w:rsidR="00322B20" w:rsidRPr="00322B20" w:rsidRDefault="00322B20">
            <w:r w:rsidRPr="00322B20">
              <w:t>post.median</w:t>
            </w:r>
          </w:p>
        </w:tc>
        <w:tc>
          <w:tcPr>
            <w:tcW w:w="1350" w:type="dxa"/>
            <w:noWrap/>
            <w:hideMark/>
          </w:tcPr>
          <w:p w14:paraId="155B8BB1" w14:textId="77777777" w:rsidR="00322B20" w:rsidRPr="00322B20" w:rsidRDefault="00322B20">
            <w:r w:rsidRPr="00322B20">
              <w:t>l-95% CI</w:t>
            </w:r>
          </w:p>
        </w:tc>
        <w:tc>
          <w:tcPr>
            <w:tcW w:w="1428" w:type="dxa"/>
            <w:noWrap/>
            <w:hideMark/>
          </w:tcPr>
          <w:p w14:paraId="740ABCE5" w14:textId="77777777" w:rsidR="00322B20" w:rsidRPr="00322B20" w:rsidRDefault="00322B20">
            <w:r w:rsidRPr="00322B20">
              <w:t>u-95% CI</w:t>
            </w:r>
          </w:p>
        </w:tc>
      </w:tr>
      <w:tr w:rsidR="00322B20" w:rsidRPr="00322B20" w14:paraId="4279E38B" w14:textId="77777777" w:rsidTr="00322B20">
        <w:trPr>
          <w:trHeight w:val="340"/>
        </w:trPr>
        <w:tc>
          <w:tcPr>
            <w:tcW w:w="4810" w:type="dxa"/>
            <w:noWrap/>
            <w:hideMark/>
          </w:tcPr>
          <w:p w14:paraId="4D444C2E" w14:textId="77777777" w:rsidR="00322B20" w:rsidRPr="00322B20" w:rsidRDefault="00322B20">
            <w:r w:rsidRPr="00322B20">
              <w:t>(Intercept)</w:t>
            </w:r>
          </w:p>
        </w:tc>
        <w:tc>
          <w:tcPr>
            <w:tcW w:w="1762" w:type="dxa"/>
            <w:noWrap/>
            <w:hideMark/>
          </w:tcPr>
          <w:p w14:paraId="502B6A82" w14:textId="77777777" w:rsidR="00322B20" w:rsidRPr="00322B20" w:rsidRDefault="00322B20" w:rsidP="00322B20">
            <w:r w:rsidRPr="00322B20">
              <w:t>-0.253</w:t>
            </w:r>
          </w:p>
        </w:tc>
        <w:tc>
          <w:tcPr>
            <w:tcW w:w="1350" w:type="dxa"/>
            <w:noWrap/>
            <w:hideMark/>
          </w:tcPr>
          <w:p w14:paraId="2CA1E959" w14:textId="77777777" w:rsidR="00322B20" w:rsidRPr="00322B20" w:rsidRDefault="00322B20" w:rsidP="00322B20">
            <w:r w:rsidRPr="00322B20">
              <w:t>-0.818</w:t>
            </w:r>
          </w:p>
        </w:tc>
        <w:tc>
          <w:tcPr>
            <w:tcW w:w="1428" w:type="dxa"/>
            <w:noWrap/>
            <w:hideMark/>
          </w:tcPr>
          <w:p w14:paraId="5A81D94A" w14:textId="77777777" w:rsidR="00322B20" w:rsidRPr="00322B20" w:rsidRDefault="00322B20" w:rsidP="00322B20">
            <w:r w:rsidRPr="00322B20">
              <w:t>0.323</w:t>
            </w:r>
          </w:p>
        </w:tc>
      </w:tr>
      <w:tr w:rsidR="00322B20" w:rsidRPr="00322B20" w14:paraId="4105F908" w14:textId="77777777" w:rsidTr="00322B20">
        <w:trPr>
          <w:trHeight w:val="340"/>
        </w:trPr>
        <w:tc>
          <w:tcPr>
            <w:tcW w:w="4810" w:type="dxa"/>
            <w:noWrap/>
            <w:hideMark/>
          </w:tcPr>
          <w:p w14:paraId="591B2868" w14:textId="77777777" w:rsidR="00322B20" w:rsidRPr="00322B20" w:rsidRDefault="00322B20">
            <w:r w:rsidRPr="00322B20">
              <w:t>SongComplexity</w:t>
            </w:r>
          </w:p>
        </w:tc>
        <w:tc>
          <w:tcPr>
            <w:tcW w:w="1762" w:type="dxa"/>
            <w:noWrap/>
            <w:hideMark/>
          </w:tcPr>
          <w:p w14:paraId="01EA009E" w14:textId="77777777" w:rsidR="00322B20" w:rsidRPr="00322B20" w:rsidRDefault="00322B20" w:rsidP="00322B20">
            <w:r w:rsidRPr="00322B20">
              <w:t>0.266</w:t>
            </w:r>
          </w:p>
        </w:tc>
        <w:tc>
          <w:tcPr>
            <w:tcW w:w="1350" w:type="dxa"/>
            <w:noWrap/>
            <w:hideMark/>
          </w:tcPr>
          <w:p w14:paraId="092650EB" w14:textId="77777777" w:rsidR="00322B20" w:rsidRPr="00322B20" w:rsidRDefault="00322B20" w:rsidP="00322B20">
            <w:r w:rsidRPr="00322B20">
              <w:t>0.031</w:t>
            </w:r>
          </w:p>
        </w:tc>
        <w:tc>
          <w:tcPr>
            <w:tcW w:w="1428" w:type="dxa"/>
            <w:noWrap/>
            <w:hideMark/>
          </w:tcPr>
          <w:p w14:paraId="1DFAFE99" w14:textId="77777777" w:rsidR="00322B20" w:rsidRPr="00322B20" w:rsidRDefault="00322B20" w:rsidP="00322B20">
            <w:r w:rsidRPr="00322B20">
              <w:t>0.491</w:t>
            </w:r>
          </w:p>
        </w:tc>
      </w:tr>
      <w:tr w:rsidR="00322B20" w:rsidRPr="00322B20" w14:paraId="1A001619" w14:textId="77777777" w:rsidTr="00322B20">
        <w:trPr>
          <w:trHeight w:val="340"/>
        </w:trPr>
        <w:tc>
          <w:tcPr>
            <w:tcW w:w="4810" w:type="dxa"/>
            <w:noWrap/>
            <w:hideMark/>
          </w:tcPr>
          <w:p w14:paraId="1D2F811C" w14:textId="77777777" w:rsidR="00322B20" w:rsidRPr="00322B20" w:rsidRDefault="00322B20">
            <w:r w:rsidRPr="00322B20">
              <w:t>SongComplexity:MidAlt</w:t>
            </w:r>
          </w:p>
        </w:tc>
        <w:tc>
          <w:tcPr>
            <w:tcW w:w="1762" w:type="dxa"/>
            <w:noWrap/>
            <w:hideMark/>
          </w:tcPr>
          <w:p w14:paraId="4278DF32" w14:textId="77777777" w:rsidR="00322B20" w:rsidRPr="00322B20" w:rsidRDefault="00322B20" w:rsidP="00322B20">
            <w:r w:rsidRPr="00322B20">
              <w:t>0.055</w:t>
            </w:r>
          </w:p>
        </w:tc>
        <w:tc>
          <w:tcPr>
            <w:tcW w:w="1350" w:type="dxa"/>
            <w:noWrap/>
            <w:hideMark/>
          </w:tcPr>
          <w:p w14:paraId="32175AB4" w14:textId="77777777" w:rsidR="00322B20" w:rsidRPr="00322B20" w:rsidRDefault="00322B20" w:rsidP="00322B20">
            <w:r w:rsidRPr="00322B20">
              <w:t>-0.098</w:t>
            </w:r>
          </w:p>
        </w:tc>
        <w:tc>
          <w:tcPr>
            <w:tcW w:w="1428" w:type="dxa"/>
            <w:noWrap/>
            <w:hideMark/>
          </w:tcPr>
          <w:p w14:paraId="44FF878D" w14:textId="77777777" w:rsidR="00322B20" w:rsidRPr="00322B20" w:rsidRDefault="00322B20" w:rsidP="00322B20">
            <w:r w:rsidRPr="00322B20">
              <w:t>0.208</w:t>
            </w:r>
          </w:p>
        </w:tc>
      </w:tr>
      <w:tr w:rsidR="00322B20" w:rsidRPr="00322B20" w14:paraId="28313FCC" w14:textId="77777777" w:rsidTr="00322B20">
        <w:trPr>
          <w:trHeight w:val="340"/>
        </w:trPr>
        <w:tc>
          <w:tcPr>
            <w:tcW w:w="4810" w:type="dxa"/>
            <w:noWrap/>
            <w:hideMark/>
          </w:tcPr>
          <w:p w14:paraId="105C89D0" w14:textId="77777777" w:rsidR="00322B20" w:rsidRPr="00322B20" w:rsidRDefault="00322B20">
            <w:r w:rsidRPr="00322B20">
              <w:t>SongComplexity:Habitat2_mixed</w:t>
            </w:r>
          </w:p>
        </w:tc>
        <w:tc>
          <w:tcPr>
            <w:tcW w:w="1762" w:type="dxa"/>
            <w:noWrap/>
            <w:hideMark/>
          </w:tcPr>
          <w:p w14:paraId="491FA40A" w14:textId="77777777" w:rsidR="00322B20" w:rsidRPr="00322B20" w:rsidRDefault="00322B20" w:rsidP="00322B20">
            <w:r w:rsidRPr="00322B20">
              <w:t>-0.126</w:t>
            </w:r>
          </w:p>
        </w:tc>
        <w:tc>
          <w:tcPr>
            <w:tcW w:w="1350" w:type="dxa"/>
            <w:noWrap/>
            <w:hideMark/>
          </w:tcPr>
          <w:p w14:paraId="5DE4E54E" w14:textId="77777777" w:rsidR="00322B20" w:rsidRPr="00322B20" w:rsidRDefault="00322B20" w:rsidP="00322B20">
            <w:r w:rsidRPr="00322B20">
              <w:t>-0.435</w:t>
            </w:r>
          </w:p>
        </w:tc>
        <w:tc>
          <w:tcPr>
            <w:tcW w:w="1428" w:type="dxa"/>
            <w:noWrap/>
            <w:hideMark/>
          </w:tcPr>
          <w:p w14:paraId="313DBABA" w14:textId="77777777" w:rsidR="00322B20" w:rsidRPr="00322B20" w:rsidRDefault="00322B20" w:rsidP="00322B20">
            <w:r w:rsidRPr="00322B20">
              <w:t>0.194</w:t>
            </w:r>
          </w:p>
        </w:tc>
      </w:tr>
      <w:tr w:rsidR="00322B20" w:rsidRPr="00322B20" w14:paraId="5AD35EB6" w14:textId="77777777" w:rsidTr="00322B20">
        <w:trPr>
          <w:trHeight w:val="340"/>
        </w:trPr>
        <w:tc>
          <w:tcPr>
            <w:tcW w:w="4810" w:type="dxa"/>
            <w:noWrap/>
            <w:hideMark/>
          </w:tcPr>
          <w:p w14:paraId="046940DE" w14:textId="77777777" w:rsidR="00322B20" w:rsidRPr="00322B20" w:rsidRDefault="00322B20">
            <w:r w:rsidRPr="00322B20">
              <w:t>SongComplexity:Habitat3_open</w:t>
            </w:r>
          </w:p>
        </w:tc>
        <w:tc>
          <w:tcPr>
            <w:tcW w:w="1762" w:type="dxa"/>
            <w:noWrap/>
            <w:hideMark/>
          </w:tcPr>
          <w:p w14:paraId="54EA2A43" w14:textId="77777777" w:rsidR="00322B20" w:rsidRPr="00322B20" w:rsidRDefault="00322B20" w:rsidP="00322B20">
            <w:r w:rsidRPr="00322B20">
              <w:t>-0.177</w:t>
            </w:r>
          </w:p>
        </w:tc>
        <w:tc>
          <w:tcPr>
            <w:tcW w:w="1350" w:type="dxa"/>
            <w:noWrap/>
            <w:hideMark/>
          </w:tcPr>
          <w:p w14:paraId="36642D39" w14:textId="77777777" w:rsidR="00322B20" w:rsidRPr="00322B20" w:rsidRDefault="00322B20" w:rsidP="00322B20">
            <w:r w:rsidRPr="00322B20">
              <w:t>-0.500</w:t>
            </w:r>
          </w:p>
        </w:tc>
        <w:tc>
          <w:tcPr>
            <w:tcW w:w="1428" w:type="dxa"/>
            <w:noWrap/>
            <w:hideMark/>
          </w:tcPr>
          <w:p w14:paraId="3C27B83A" w14:textId="77777777" w:rsidR="00322B20" w:rsidRPr="00322B20" w:rsidRDefault="00322B20" w:rsidP="00322B20">
            <w:r w:rsidRPr="00322B20">
              <w:t>0.143</w:t>
            </w:r>
          </w:p>
        </w:tc>
      </w:tr>
      <w:tr w:rsidR="00322B20" w:rsidRPr="00322B20" w14:paraId="2AFA49CA" w14:textId="77777777" w:rsidTr="00322B20">
        <w:trPr>
          <w:trHeight w:val="340"/>
        </w:trPr>
        <w:tc>
          <w:tcPr>
            <w:tcW w:w="4810" w:type="dxa"/>
            <w:noWrap/>
            <w:hideMark/>
          </w:tcPr>
          <w:p w14:paraId="79E55D8E" w14:textId="77777777" w:rsidR="00322B20" w:rsidRPr="00322B20" w:rsidRDefault="00322B20">
            <w:r w:rsidRPr="00322B20">
              <w:t> </w:t>
            </w:r>
          </w:p>
        </w:tc>
        <w:tc>
          <w:tcPr>
            <w:tcW w:w="1762" w:type="dxa"/>
            <w:noWrap/>
            <w:hideMark/>
          </w:tcPr>
          <w:p w14:paraId="6F4310EF" w14:textId="77777777" w:rsidR="00322B20" w:rsidRPr="00322B20" w:rsidRDefault="00322B20">
            <w:r w:rsidRPr="00322B20">
              <w:t> </w:t>
            </w:r>
          </w:p>
        </w:tc>
        <w:tc>
          <w:tcPr>
            <w:tcW w:w="1350" w:type="dxa"/>
            <w:noWrap/>
            <w:hideMark/>
          </w:tcPr>
          <w:p w14:paraId="7AEDA6DE" w14:textId="77777777" w:rsidR="00322B20" w:rsidRPr="00322B20" w:rsidRDefault="00322B20">
            <w:r w:rsidRPr="00322B20">
              <w:t> </w:t>
            </w:r>
          </w:p>
        </w:tc>
        <w:tc>
          <w:tcPr>
            <w:tcW w:w="1428" w:type="dxa"/>
            <w:noWrap/>
            <w:hideMark/>
          </w:tcPr>
          <w:p w14:paraId="0A279135" w14:textId="77777777" w:rsidR="00322B20" w:rsidRPr="00322B20" w:rsidRDefault="00322B20">
            <w:r w:rsidRPr="00322B20">
              <w:t> </w:t>
            </w:r>
          </w:p>
        </w:tc>
      </w:tr>
      <w:tr w:rsidR="00322B20" w:rsidRPr="00322B20" w14:paraId="5B12EF49" w14:textId="77777777" w:rsidTr="00322B20">
        <w:trPr>
          <w:trHeight w:val="340"/>
        </w:trPr>
        <w:tc>
          <w:tcPr>
            <w:tcW w:w="9350" w:type="dxa"/>
            <w:gridSpan w:val="4"/>
            <w:noWrap/>
            <w:hideMark/>
          </w:tcPr>
          <w:p w14:paraId="5EED9250" w14:textId="77777777" w:rsidR="00322B20" w:rsidRPr="00322B20" w:rsidRDefault="00322B20">
            <w:pPr>
              <w:rPr>
                <w:b/>
                <w:bCs/>
              </w:rPr>
            </w:pPr>
            <w:r w:rsidRPr="00322B20">
              <w:rPr>
                <w:b/>
                <w:bCs/>
              </w:rPr>
              <w:t>Belly Dichromatism ~ SongComplexity + SongComplexity:MidAlt + SongComplexity:Habitat</w:t>
            </w:r>
          </w:p>
        </w:tc>
      </w:tr>
      <w:tr w:rsidR="00322B20" w:rsidRPr="00322B20" w14:paraId="5D6BC91C" w14:textId="77777777" w:rsidTr="00322B20">
        <w:trPr>
          <w:trHeight w:val="340"/>
        </w:trPr>
        <w:tc>
          <w:tcPr>
            <w:tcW w:w="4810" w:type="dxa"/>
            <w:noWrap/>
            <w:hideMark/>
          </w:tcPr>
          <w:p w14:paraId="0072B6C3" w14:textId="77777777" w:rsidR="00322B20" w:rsidRPr="00322B20" w:rsidRDefault="00322B20">
            <w:r w:rsidRPr="00322B20">
              <w:t>Trait</w:t>
            </w:r>
          </w:p>
        </w:tc>
        <w:tc>
          <w:tcPr>
            <w:tcW w:w="1762" w:type="dxa"/>
            <w:noWrap/>
            <w:hideMark/>
          </w:tcPr>
          <w:p w14:paraId="4BDA1840" w14:textId="77777777" w:rsidR="00322B20" w:rsidRPr="00322B20" w:rsidRDefault="00322B20">
            <w:r w:rsidRPr="00322B20">
              <w:t>post.median</w:t>
            </w:r>
          </w:p>
        </w:tc>
        <w:tc>
          <w:tcPr>
            <w:tcW w:w="1350" w:type="dxa"/>
            <w:noWrap/>
            <w:hideMark/>
          </w:tcPr>
          <w:p w14:paraId="08E13F0C" w14:textId="77777777" w:rsidR="00322B20" w:rsidRPr="00322B20" w:rsidRDefault="00322B20">
            <w:r w:rsidRPr="00322B20">
              <w:t>l-95% CI</w:t>
            </w:r>
          </w:p>
        </w:tc>
        <w:tc>
          <w:tcPr>
            <w:tcW w:w="1428" w:type="dxa"/>
            <w:noWrap/>
            <w:hideMark/>
          </w:tcPr>
          <w:p w14:paraId="443C6E99" w14:textId="77777777" w:rsidR="00322B20" w:rsidRPr="00322B20" w:rsidRDefault="00322B20">
            <w:r w:rsidRPr="00322B20">
              <w:t>u-95% CI</w:t>
            </w:r>
          </w:p>
        </w:tc>
      </w:tr>
      <w:tr w:rsidR="00322B20" w:rsidRPr="00322B20" w14:paraId="42EE6765" w14:textId="77777777" w:rsidTr="00322B20">
        <w:trPr>
          <w:trHeight w:val="340"/>
        </w:trPr>
        <w:tc>
          <w:tcPr>
            <w:tcW w:w="4810" w:type="dxa"/>
            <w:noWrap/>
            <w:hideMark/>
          </w:tcPr>
          <w:p w14:paraId="0B0F15BC" w14:textId="77777777" w:rsidR="00322B20" w:rsidRPr="00322B20" w:rsidRDefault="00322B20">
            <w:r w:rsidRPr="00322B20">
              <w:t>(Intercept)</w:t>
            </w:r>
          </w:p>
        </w:tc>
        <w:tc>
          <w:tcPr>
            <w:tcW w:w="1762" w:type="dxa"/>
            <w:noWrap/>
            <w:hideMark/>
          </w:tcPr>
          <w:p w14:paraId="5CC1899D" w14:textId="77777777" w:rsidR="00322B20" w:rsidRPr="00322B20" w:rsidRDefault="00322B20" w:rsidP="00322B20">
            <w:r w:rsidRPr="00322B20">
              <w:t>-0.094</w:t>
            </w:r>
          </w:p>
        </w:tc>
        <w:tc>
          <w:tcPr>
            <w:tcW w:w="1350" w:type="dxa"/>
            <w:noWrap/>
            <w:hideMark/>
          </w:tcPr>
          <w:p w14:paraId="07C92E58" w14:textId="77777777" w:rsidR="00322B20" w:rsidRPr="00322B20" w:rsidRDefault="00322B20" w:rsidP="00322B20">
            <w:r w:rsidRPr="00322B20">
              <w:t>-0.670</w:t>
            </w:r>
          </w:p>
        </w:tc>
        <w:tc>
          <w:tcPr>
            <w:tcW w:w="1428" w:type="dxa"/>
            <w:noWrap/>
            <w:hideMark/>
          </w:tcPr>
          <w:p w14:paraId="4C03A56F" w14:textId="77777777" w:rsidR="00322B20" w:rsidRPr="00322B20" w:rsidRDefault="00322B20" w:rsidP="00322B20">
            <w:r w:rsidRPr="00322B20">
              <w:t>0.506</w:t>
            </w:r>
          </w:p>
        </w:tc>
      </w:tr>
      <w:tr w:rsidR="00322B20" w:rsidRPr="00322B20" w14:paraId="020BD419" w14:textId="77777777" w:rsidTr="00322B20">
        <w:trPr>
          <w:trHeight w:val="340"/>
        </w:trPr>
        <w:tc>
          <w:tcPr>
            <w:tcW w:w="4810" w:type="dxa"/>
            <w:noWrap/>
            <w:hideMark/>
          </w:tcPr>
          <w:p w14:paraId="4F015FE3" w14:textId="77777777" w:rsidR="00322B20" w:rsidRPr="00322B20" w:rsidRDefault="00322B20">
            <w:r w:rsidRPr="00322B20">
              <w:t>SongComplexity</w:t>
            </w:r>
          </w:p>
        </w:tc>
        <w:tc>
          <w:tcPr>
            <w:tcW w:w="1762" w:type="dxa"/>
            <w:noWrap/>
            <w:hideMark/>
          </w:tcPr>
          <w:p w14:paraId="02C86B46" w14:textId="77777777" w:rsidR="00322B20" w:rsidRPr="00322B20" w:rsidRDefault="00322B20" w:rsidP="00322B20">
            <w:r w:rsidRPr="00322B20">
              <w:t>0.024</w:t>
            </w:r>
          </w:p>
        </w:tc>
        <w:tc>
          <w:tcPr>
            <w:tcW w:w="1350" w:type="dxa"/>
            <w:noWrap/>
            <w:hideMark/>
          </w:tcPr>
          <w:p w14:paraId="5DC80DCE" w14:textId="77777777" w:rsidR="00322B20" w:rsidRPr="00322B20" w:rsidRDefault="00322B20" w:rsidP="00322B20">
            <w:r w:rsidRPr="00322B20">
              <w:t>-0.211</w:t>
            </w:r>
          </w:p>
        </w:tc>
        <w:tc>
          <w:tcPr>
            <w:tcW w:w="1428" w:type="dxa"/>
            <w:noWrap/>
            <w:hideMark/>
          </w:tcPr>
          <w:p w14:paraId="5EC68C93" w14:textId="77777777" w:rsidR="00322B20" w:rsidRPr="00322B20" w:rsidRDefault="00322B20" w:rsidP="00322B20">
            <w:r w:rsidRPr="00322B20">
              <w:t>0.259</w:t>
            </w:r>
          </w:p>
        </w:tc>
      </w:tr>
      <w:tr w:rsidR="00322B20" w:rsidRPr="00322B20" w14:paraId="3F9E624D" w14:textId="77777777" w:rsidTr="00322B20">
        <w:trPr>
          <w:trHeight w:val="340"/>
        </w:trPr>
        <w:tc>
          <w:tcPr>
            <w:tcW w:w="4810" w:type="dxa"/>
            <w:noWrap/>
            <w:hideMark/>
          </w:tcPr>
          <w:p w14:paraId="1AD47DC1" w14:textId="77777777" w:rsidR="00322B20" w:rsidRPr="00322B20" w:rsidRDefault="00322B20">
            <w:r w:rsidRPr="00322B20">
              <w:t>SongComplexity:MidAlt</w:t>
            </w:r>
          </w:p>
        </w:tc>
        <w:tc>
          <w:tcPr>
            <w:tcW w:w="1762" w:type="dxa"/>
            <w:noWrap/>
            <w:hideMark/>
          </w:tcPr>
          <w:p w14:paraId="64E91135" w14:textId="77777777" w:rsidR="00322B20" w:rsidRPr="00322B20" w:rsidRDefault="00322B20" w:rsidP="00322B20">
            <w:r w:rsidRPr="00322B20">
              <w:t>0.008</w:t>
            </w:r>
          </w:p>
        </w:tc>
        <w:tc>
          <w:tcPr>
            <w:tcW w:w="1350" w:type="dxa"/>
            <w:noWrap/>
            <w:hideMark/>
          </w:tcPr>
          <w:p w14:paraId="5C4602A8" w14:textId="77777777" w:rsidR="00322B20" w:rsidRPr="00322B20" w:rsidRDefault="00322B20" w:rsidP="00322B20">
            <w:r w:rsidRPr="00322B20">
              <w:t>-0.147</w:t>
            </w:r>
          </w:p>
        </w:tc>
        <w:tc>
          <w:tcPr>
            <w:tcW w:w="1428" w:type="dxa"/>
            <w:noWrap/>
            <w:hideMark/>
          </w:tcPr>
          <w:p w14:paraId="04E0D029" w14:textId="77777777" w:rsidR="00322B20" w:rsidRPr="00322B20" w:rsidRDefault="00322B20" w:rsidP="00322B20">
            <w:r w:rsidRPr="00322B20">
              <w:t>0.159</w:t>
            </w:r>
          </w:p>
        </w:tc>
      </w:tr>
      <w:tr w:rsidR="00322B20" w:rsidRPr="00322B20" w14:paraId="3EDF2D88" w14:textId="77777777" w:rsidTr="00322B20">
        <w:trPr>
          <w:trHeight w:val="340"/>
        </w:trPr>
        <w:tc>
          <w:tcPr>
            <w:tcW w:w="4810" w:type="dxa"/>
            <w:noWrap/>
            <w:hideMark/>
          </w:tcPr>
          <w:p w14:paraId="3A2E00A9" w14:textId="77777777" w:rsidR="00322B20" w:rsidRPr="00322B20" w:rsidRDefault="00322B20">
            <w:r w:rsidRPr="00322B20">
              <w:t>SongComplexity:Habitat2_mixed</w:t>
            </w:r>
          </w:p>
        </w:tc>
        <w:tc>
          <w:tcPr>
            <w:tcW w:w="1762" w:type="dxa"/>
            <w:noWrap/>
            <w:hideMark/>
          </w:tcPr>
          <w:p w14:paraId="11DC2153" w14:textId="77777777" w:rsidR="00322B20" w:rsidRPr="00322B20" w:rsidRDefault="00322B20" w:rsidP="00322B20">
            <w:r w:rsidRPr="00322B20">
              <w:t>0.217</w:t>
            </w:r>
          </w:p>
        </w:tc>
        <w:tc>
          <w:tcPr>
            <w:tcW w:w="1350" w:type="dxa"/>
            <w:noWrap/>
            <w:hideMark/>
          </w:tcPr>
          <w:p w14:paraId="44F71D08" w14:textId="77777777" w:rsidR="00322B20" w:rsidRPr="00322B20" w:rsidRDefault="00322B20" w:rsidP="00322B20">
            <w:r w:rsidRPr="00322B20">
              <w:t>-0.110</w:t>
            </w:r>
          </w:p>
        </w:tc>
        <w:tc>
          <w:tcPr>
            <w:tcW w:w="1428" w:type="dxa"/>
            <w:noWrap/>
            <w:hideMark/>
          </w:tcPr>
          <w:p w14:paraId="5721985E" w14:textId="77777777" w:rsidR="00322B20" w:rsidRPr="00322B20" w:rsidRDefault="00322B20" w:rsidP="00322B20">
            <w:r w:rsidRPr="00322B20">
              <w:t>0.535</w:t>
            </w:r>
          </w:p>
        </w:tc>
      </w:tr>
      <w:tr w:rsidR="00322B20" w:rsidRPr="00322B20" w14:paraId="4BD71D4E" w14:textId="77777777" w:rsidTr="00322B20">
        <w:trPr>
          <w:trHeight w:val="340"/>
        </w:trPr>
        <w:tc>
          <w:tcPr>
            <w:tcW w:w="4810" w:type="dxa"/>
            <w:noWrap/>
            <w:hideMark/>
          </w:tcPr>
          <w:p w14:paraId="12E29D04" w14:textId="77777777" w:rsidR="00322B20" w:rsidRPr="00322B20" w:rsidRDefault="00322B20">
            <w:r w:rsidRPr="00322B20">
              <w:t>SongComplexity:Habitat3_open</w:t>
            </w:r>
          </w:p>
        </w:tc>
        <w:tc>
          <w:tcPr>
            <w:tcW w:w="1762" w:type="dxa"/>
            <w:noWrap/>
            <w:hideMark/>
          </w:tcPr>
          <w:p w14:paraId="1AAE576E" w14:textId="77777777" w:rsidR="00322B20" w:rsidRPr="00322B20" w:rsidRDefault="00322B20" w:rsidP="00322B20">
            <w:r w:rsidRPr="00322B20">
              <w:t>-0.154</w:t>
            </w:r>
          </w:p>
        </w:tc>
        <w:tc>
          <w:tcPr>
            <w:tcW w:w="1350" w:type="dxa"/>
            <w:noWrap/>
            <w:hideMark/>
          </w:tcPr>
          <w:p w14:paraId="2D5CDA8C" w14:textId="77777777" w:rsidR="00322B20" w:rsidRPr="00322B20" w:rsidRDefault="00322B20" w:rsidP="00322B20">
            <w:r w:rsidRPr="00322B20">
              <w:t>-0.483</w:t>
            </w:r>
          </w:p>
        </w:tc>
        <w:tc>
          <w:tcPr>
            <w:tcW w:w="1428" w:type="dxa"/>
            <w:noWrap/>
            <w:hideMark/>
          </w:tcPr>
          <w:p w14:paraId="5E39008E" w14:textId="77777777" w:rsidR="00322B20" w:rsidRPr="00322B20" w:rsidRDefault="00322B20" w:rsidP="00322B20">
            <w:r w:rsidRPr="00322B20">
              <w:t>0.173</w:t>
            </w:r>
          </w:p>
        </w:tc>
      </w:tr>
      <w:tr w:rsidR="00322B20" w:rsidRPr="00322B20" w14:paraId="672F930F" w14:textId="77777777" w:rsidTr="00322B20">
        <w:trPr>
          <w:trHeight w:val="340"/>
        </w:trPr>
        <w:tc>
          <w:tcPr>
            <w:tcW w:w="4810" w:type="dxa"/>
            <w:noWrap/>
            <w:hideMark/>
          </w:tcPr>
          <w:p w14:paraId="168C0B63" w14:textId="77777777" w:rsidR="00322B20" w:rsidRPr="00322B20" w:rsidRDefault="00322B20">
            <w:r w:rsidRPr="00322B20">
              <w:t> </w:t>
            </w:r>
          </w:p>
        </w:tc>
        <w:tc>
          <w:tcPr>
            <w:tcW w:w="1762" w:type="dxa"/>
            <w:noWrap/>
            <w:hideMark/>
          </w:tcPr>
          <w:p w14:paraId="159D8479" w14:textId="77777777" w:rsidR="00322B20" w:rsidRPr="00322B20" w:rsidRDefault="00322B20">
            <w:r w:rsidRPr="00322B20">
              <w:t> </w:t>
            </w:r>
          </w:p>
        </w:tc>
        <w:tc>
          <w:tcPr>
            <w:tcW w:w="1350" w:type="dxa"/>
            <w:noWrap/>
            <w:hideMark/>
          </w:tcPr>
          <w:p w14:paraId="56EFCF93" w14:textId="77777777" w:rsidR="00322B20" w:rsidRPr="00322B20" w:rsidRDefault="00322B20">
            <w:r w:rsidRPr="00322B20">
              <w:t> </w:t>
            </w:r>
          </w:p>
        </w:tc>
        <w:tc>
          <w:tcPr>
            <w:tcW w:w="1428" w:type="dxa"/>
            <w:noWrap/>
            <w:hideMark/>
          </w:tcPr>
          <w:p w14:paraId="48FB2E64" w14:textId="77777777" w:rsidR="00322B20" w:rsidRPr="00322B20" w:rsidRDefault="00322B20">
            <w:r w:rsidRPr="00322B20">
              <w:t> </w:t>
            </w:r>
          </w:p>
        </w:tc>
      </w:tr>
      <w:tr w:rsidR="00322B20" w:rsidRPr="00322B20" w14:paraId="01086795" w14:textId="77777777" w:rsidTr="00322B20">
        <w:trPr>
          <w:trHeight w:val="340"/>
        </w:trPr>
        <w:tc>
          <w:tcPr>
            <w:tcW w:w="9350" w:type="dxa"/>
            <w:gridSpan w:val="4"/>
            <w:noWrap/>
            <w:hideMark/>
          </w:tcPr>
          <w:p w14:paraId="27299366" w14:textId="77777777" w:rsidR="00322B20" w:rsidRPr="00322B20" w:rsidRDefault="00322B20">
            <w:pPr>
              <w:rPr>
                <w:b/>
                <w:bCs/>
              </w:rPr>
            </w:pPr>
            <w:r w:rsidRPr="00322B20">
              <w:rPr>
                <w:b/>
                <w:bCs/>
              </w:rPr>
              <w:t>Mantle Dichromatism ~ SongComplexity + SongComplexity:MidAlt + SongComplexity:Habitat</w:t>
            </w:r>
          </w:p>
        </w:tc>
      </w:tr>
      <w:tr w:rsidR="00322B20" w:rsidRPr="00322B20" w14:paraId="574F6021" w14:textId="77777777" w:rsidTr="00322B20">
        <w:trPr>
          <w:trHeight w:val="340"/>
        </w:trPr>
        <w:tc>
          <w:tcPr>
            <w:tcW w:w="4810" w:type="dxa"/>
            <w:noWrap/>
            <w:hideMark/>
          </w:tcPr>
          <w:p w14:paraId="3A7A6318" w14:textId="77777777" w:rsidR="00322B20" w:rsidRPr="00322B20" w:rsidRDefault="00322B20">
            <w:r w:rsidRPr="00322B20">
              <w:t>Trait</w:t>
            </w:r>
          </w:p>
        </w:tc>
        <w:tc>
          <w:tcPr>
            <w:tcW w:w="1762" w:type="dxa"/>
            <w:noWrap/>
            <w:hideMark/>
          </w:tcPr>
          <w:p w14:paraId="043870C2" w14:textId="77777777" w:rsidR="00322B20" w:rsidRPr="00322B20" w:rsidRDefault="00322B20">
            <w:r w:rsidRPr="00322B20">
              <w:t>post.median</w:t>
            </w:r>
          </w:p>
        </w:tc>
        <w:tc>
          <w:tcPr>
            <w:tcW w:w="1350" w:type="dxa"/>
            <w:noWrap/>
            <w:hideMark/>
          </w:tcPr>
          <w:p w14:paraId="044A63AC" w14:textId="77777777" w:rsidR="00322B20" w:rsidRPr="00322B20" w:rsidRDefault="00322B20">
            <w:r w:rsidRPr="00322B20">
              <w:t>l-95% CI</w:t>
            </w:r>
          </w:p>
        </w:tc>
        <w:tc>
          <w:tcPr>
            <w:tcW w:w="1428" w:type="dxa"/>
            <w:noWrap/>
            <w:hideMark/>
          </w:tcPr>
          <w:p w14:paraId="34DE82DE" w14:textId="77777777" w:rsidR="00322B20" w:rsidRPr="00322B20" w:rsidRDefault="00322B20">
            <w:r w:rsidRPr="00322B20">
              <w:t>u-95% CI</w:t>
            </w:r>
          </w:p>
        </w:tc>
      </w:tr>
      <w:tr w:rsidR="00322B20" w:rsidRPr="00322B20" w14:paraId="3181552F" w14:textId="77777777" w:rsidTr="00322B20">
        <w:trPr>
          <w:trHeight w:val="340"/>
        </w:trPr>
        <w:tc>
          <w:tcPr>
            <w:tcW w:w="4810" w:type="dxa"/>
            <w:noWrap/>
            <w:hideMark/>
          </w:tcPr>
          <w:p w14:paraId="1B27B7E5" w14:textId="77777777" w:rsidR="00322B20" w:rsidRPr="00322B20" w:rsidRDefault="00322B20">
            <w:r w:rsidRPr="00322B20">
              <w:t>(Intercept)</w:t>
            </w:r>
          </w:p>
        </w:tc>
        <w:tc>
          <w:tcPr>
            <w:tcW w:w="1762" w:type="dxa"/>
            <w:noWrap/>
            <w:hideMark/>
          </w:tcPr>
          <w:p w14:paraId="5DC680DD" w14:textId="77777777" w:rsidR="00322B20" w:rsidRPr="00322B20" w:rsidRDefault="00322B20" w:rsidP="00322B20">
            <w:r w:rsidRPr="00322B20">
              <w:t>0.035</w:t>
            </w:r>
          </w:p>
        </w:tc>
        <w:tc>
          <w:tcPr>
            <w:tcW w:w="1350" w:type="dxa"/>
            <w:noWrap/>
            <w:hideMark/>
          </w:tcPr>
          <w:p w14:paraId="234A92BA" w14:textId="77777777" w:rsidR="00322B20" w:rsidRPr="00322B20" w:rsidRDefault="00322B20" w:rsidP="00322B20">
            <w:r w:rsidRPr="00322B20">
              <w:t>-0.346</w:t>
            </w:r>
          </w:p>
        </w:tc>
        <w:tc>
          <w:tcPr>
            <w:tcW w:w="1428" w:type="dxa"/>
            <w:noWrap/>
            <w:hideMark/>
          </w:tcPr>
          <w:p w14:paraId="7EEBA762" w14:textId="77777777" w:rsidR="00322B20" w:rsidRPr="00322B20" w:rsidRDefault="00322B20" w:rsidP="00322B20">
            <w:r w:rsidRPr="00322B20">
              <w:t>0.466</w:t>
            </w:r>
          </w:p>
        </w:tc>
      </w:tr>
      <w:tr w:rsidR="00322B20" w:rsidRPr="00322B20" w14:paraId="00DAB3BD" w14:textId="77777777" w:rsidTr="00322B20">
        <w:trPr>
          <w:trHeight w:val="340"/>
        </w:trPr>
        <w:tc>
          <w:tcPr>
            <w:tcW w:w="4810" w:type="dxa"/>
            <w:noWrap/>
            <w:hideMark/>
          </w:tcPr>
          <w:p w14:paraId="49ADCC35" w14:textId="77777777" w:rsidR="00322B20" w:rsidRPr="00322B20" w:rsidRDefault="00322B20">
            <w:r w:rsidRPr="00322B20">
              <w:t>SongComplexity</w:t>
            </w:r>
          </w:p>
        </w:tc>
        <w:tc>
          <w:tcPr>
            <w:tcW w:w="1762" w:type="dxa"/>
            <w:noWrap/>
            <w:hideMark/>
          </w:tcPr>
          <w:p w14:paraId="2B7FE8D1" w14:textId="77777777" w:rsidR="00322B20" w:rsidRPr="00322B20" w:rsidRDefault="00322B20" w:rsidP="00322B20">
            <w:r w:rsidRPr="00322B20">
              <w:t>-0.055</w:t>
            </w:r>
          </w:p>
        </w:tc>
        <w:tc>
          <w:tcPr>
            <w:tcW w:w="1350" w:type="dxa"/>
            <w:noWrap/>
            <w:hideMark/>
          </w:tcPr>
          <w:p w14:paraId="6513726A" w14:textId="77777777" w:rsidR="00322B20" w:rsidRPr="00322B20" w:rsidRDefault="00322B20" w:rsidP="00322B20">
            <w:r w:rsidRPr="00322B20">
              <w:t>-0.307</w:t>
            </w:r>
          </w:p>
        </w:tc>
        <w:tc>
          <w:tcPr>
            <w:tcW w:w="1428" w:type="dxa"/>
            <w:noWrap/>
            <w:hideMark/>
          </w:tcPr>
          <w:p w14:paraId="36193A34" w14:textId="77777777" w:rsidR="00322B20" w:rsidRPr="00322B20" w:rsidRDefault="00322B20" w:rsidP="00322B20">
            <w:r w:rsidRPr="00322B20">
              <w:t>0.192</w:t>
            </w:r>
          </w:p>
        </w:tc>
      </w:tr>
      <w:tr w:rsidR="00322B20" w:rsidRPr="00322B20" w14:paraId="0C3D4925" w14:textId="77777777" w:rsidTr="00322B20">
        <w:trPr>
          <w:trHeight w:val="340"/>
        </w:trPr>
        <w:tc>
          <w:tcPr>
            <w:tcW w:w="4810" w:type="dxa"/>
            <w:noWrap/>
            <w:hideMark/>
          </w:tcPr>
          <w:p w14:paraId="612DFAC7" w14:textId="77777777" w:rsidR="00322B20" w:rsidRPr="00322B20" w:rsidRDefault="00322B20">
            <w:r w:rsidRPr="00322B20">
              <w:t>SongComplexity:MidAlt</w:t>
            </w:r>
          </w:p>
        </w:tc>
        <w:tc>
          <w:tcPr>
            <w:tcW w:w="1762" w:type="dxa"/>
            <w:noWrap/>
            <w:hideMark/>
          </w:tcPr>
          <w:p w14:paraId="3BFA8913" w14:textId="77777777" w:rsidR="00322B20" w:rsidRPr="00322B20" w:rsidRDefault="00322B20" w:rsidP="00322B20">
            <w:r w:rsidRPr="00322B20">
              <w:t>0.263</w:t>
            </w:r>
          </w:p>
        </w:tc>
        <w:tc>
          <w:tcPr>
            <w:tcW w:w="1350" w:type="dxa"/>
            <w:noWrap/>
            <w:hideMark/>
          </w:tcPr>
          <w:p w14:paraId="1569689C" w14:textId="77777777" w:rsidR="00322B20" w:rsidRPr="00322B20" w:rsidRDefault="00322B20" w:rsidP="00322B20">
            <w:r w:rsidRPr="00322B20">
              <w:t>0.101</w:t>
            </w:r>
          </w:p>
        </w:tc>
        <w:tc>
          <w:tcPr>
            <w:tcW w:w="1428" w:type="dxa"/>
            <w:noWrap/>
            <w:hideMark/>
          </w:tcPr>
          <w:p w14:paraId="07DEDFD3" w14:textId="77777777" w:rsidR="00322B20" w:rsidRPr="00322B20" w:rsidRDefault="00322B20" w:rsidP="00322B20">
            <w:r w:rsidRPr="00322B20">
              <w:t>0.426</w:t>
            </w:r>
          </w:p>
        </w:tc>
      </w:tr>
      <w:tr w:rsidR="00322B20" w:rsidRPr="00322B20" w14:paraId="3A2C2F87" w14:textId="77777777" w:rsidTr="00322B20">
        <w:trPr>
          <w:trHeight w:val="340"/>
        </w:trPr>
        <w:tc>
          <w:tcPr>
            <w:tcW w:w="4810" w:type="dxa"/>
            <w:noWrap/>
            <w:hideMark/>
          </w:tcPr>
          <w:p w14:paraId="262BB95B" w14:textId="77777777" w:rsidR="00322B20" w:rsidRPr="00322B20" w:rsidRDefault="00322B20">
            <w:r w:rsidRPr="00322B20">
              <w:t>SongComplexity:Habitat2_mixed</w:t>
            </w:r>
          </w:p>
        </w:tc>
        <w:tc>
          <w:tcPr>
            <w:tcW w:w="1762" w:type="dxa"/>
            <w:noWrap/>
            <w:hideMark/>
          </w:tcPr>
          <w:p w14:paraId="76729246" w14:textId="77777777" w:rsidR="00322B20" w:rsidRPr="00322B20" w:rsidRDefault="00322B20" w:rsidP="00322B20">
            <w:r w:rsidRPr="00322B20">
              <w:t>0.302</w:t>
            </w:r>
          </w:p>
        </w:tc>
        <w:tc>
          <w:tcPr>
            <w:tcW w:w="1350" w:type="dxa"/>
            <w:noWrap/>
            <w:hideMark/>
          </w:tcPr>
          <w:p w14:paraId="24628CCE" w14:textId="77777777" w:rsidR="00322B20" w:rsidRPr="00322B20" w:rsidRDefault="00322B20" w:rsidP="00322B20">
            <w:r w:rsidRPr="00322B20">
              <w:t>-0.043</w:t>
            </w:r>
          </w:p>
        </w:tc>
        <w:tc>
          <w:tcPr>
            <w:tcW w:w="1428" w:type="dxa"/>
            <w:noWrap/>
            <w:hideMark/>
          </w:tcPr>
          <w:p w14:paraId="73C07A99" w14:textId="77777777" w:rsidR="00322B20" w:rsidRPr="00322B20" w:rsidRDefault="00322B20" w:rsidP="00322B20">
            <w:r w:rsidRPr="00322B20">
              <w:t>0.640</w:t>
            </w:r>
          </w:p>
        </w:tc>
      </w:tr>
      <w:tr w:rsidR="00322B20" w:rsidRPr="00322B20" w14:paraId="495B9620" w14:textId="77777777" w:rsidTr="00322B20">
        <w:trPr>
          <w:trHeight w:val="340"/>
        </w:trPr>
        <w:tc>
          <w:tcPr>
            <w:tcW w:w="4810" w:type="dxa"/>
            <w:noWrap/>
            <w:hideMark/>
          </w:tcPr>
          <w:p w14:paraId="4C280FE8" w14:textId="77777777" w:rsidR="00322B20" w:rsidRPr="00322B20" w:rsidRDefault="00322B20">
            <w:r w:rsidRPr="00322B20">
              <w:t>SongComplexity:Habitat3_open</w:t>
            </w:r>
          </w:p>
        </w:tc>
        <w:tc>
          <w:tcPr>
            <w:tcW w:w="1762" w:type="dxa"/>
            <w:noWrap/>
            <w:hideMark/>
          </w:tcPr>
          <w:p w14:paraId="37F70429" w14:textId="77777777" w:rsidR="00322B20" w:rsidRPr="00322B20" w:rsidRDefault="00322B20" w:rsidP="00322B20">
            <w:r w:rsidRPr="00322B20">
              <w:t>0.262</w:t>
            </w:r>
          </w:p>
        </w:tc>
        <w:tc>
          <w:tcPr>
            <w:tcW w:w="1350" w:type="dxa"/>
            <w:noWrap/>
            <w:hideMark/>
          </w:tcPr>
          <w:p w14:paraId="1A675A4F" w14:textId="77777777" w:rsidR="00322B20" w:rsidRPr="00322B20" w:rsidRDefault="00322B20" w:rsidP="00322B20">
            <w:r w:rsidRPr="00322B20">
              <w:t>-0.091</w:t>
            </w:r>
          </w:p>
        </w:tc>
        <w:tc>
          <w:tcPr>
            <w:tcW w:w="1428" w:type="dxa"/>
            <w:noWrap/>
            <w:hideMark/>
          </w:tcPr>
          <w:p w14:paraId="0A005222" w14:textId="77777777" w:rsidR="00322B20" w:rsidRPr="00322B20" w:rsidRDefault="00322B20" w:rsidP="00322B20">
            <w:r w:rsidRPr="00322B20">
              <w:t>0.613</w:t>
            </w:r>
          </w:p>
        </w:tc>
      </w:tr>
      <w:tr w:rsidR="00322B20" w:rsidRPr="00322B20" w14:paraId="54DE65E5" w14:textId="77777777" w:rsidTr="00322B20">
        <w:trPr>
          <w:trHeight w:val="340"/>
        </w:trPr>
        <w:tc>
          <w:tcPr>
            <w:tcW w:w="4810" w:type="dxa"/>
            <w:noWrap/>
            <w:hideMark/>
          </w:tcPr>
          <w:p w14:paraId="599B372B" w14:textId="77777777" w:rsidR="00322B20" w:rsidRPr="00322B20" w:rsidRDefault="00322B20">
            <w:r w:rsidRPr="00322B20">
              <w:lastRenderedPageBreak/>
              <w:t> </w:t>
            </w:r>
          </w:p>
        </w:tc>
        <w:tc>
          <w:tcPr>
            <w:tcW w:w="1762" w:type="dxa"/>
            <w:noWrap/>
            <w:hideMark/>
          </w:tcPr>
          <w:p w14:paraId="32A05BE4" w14:textId="77777777" w:rsidR="00322B20" w:rsidRPr="00322B20" w:rsidRDefault="00322B20">
            <w:r w:rsidRPr="00322B20">
              <w:t> </w:t>
            </w:r>
          </w:p>
        </w:tc>
        <w:tc>
          <w:tcPr>
            <w:tcW w:w="1350" w:type="dxa"/>
            <w:noWrap/>
            <w:hideMark/>
          </w:tcPr>
          <w:p w14:paraId="4CF2098D" w14:textId="77777777" w:rsidR="00322B20" w:rsidRPr="00322B20" w:rsidRDefault="00322B20">
            <w:r w:rsidRPr="00322B20">
              <w:t> </w:t>
            </w:r>
          </w:p>
        </w:tc>
        <w:tc>
          <w:tcPr>
            <w:tcW w:w="1428" w:type="dxa"/>
            <w:noWrap/>
            <w:hideMark/>
          </w:tcPr>
          <w:p w14:paraId="7C654A40" w14:textId="77777777" w:rsidR="00322B20" w:rsidRPr="00322B20" w:rsidRDefault="00322B20">
            <w:r w:rsidRPr="00322B20">
              <w:t> </w:t>
            </w:r>
          </w:p>
        </w:tc>
      </w:tr>
      <w:tr w:rsidR="00322B20" w:rsidRPr="00322B20" w14:paraId="2BF4573B" w14:textId="77777777" w:rsidTr="00322B20">
        <w:trPr>
          <w:trHeight w:val="340"/>
        </w:trPr>
        <w:tc>
          <w:tcPr>
            <w:tcW w:w="9350" w:type="dxa"/>
            <w:gridSpan w:val="4"/>
            <w:noWrap/>
            <w:hideMark/>
          </w:tcPr>
          <w:p w14:paraId="72F7EAB7" w14:textId="77777777" w:rsidR="00322B20" w:rsidRPr="00322B20" w:rsidRDefault="00322B20">
            <w:pPr>
              <w:rPr>
                <w:b/>
                <w:bCs/>
              </w:rPr>
            </w:pPr>
            <w:r w:rsidRPr="00322B20">
              <w:rPr>
                <w:b/>
                <w:bCs/>
              </w:rPr>
              <w:t>Rump Dichromatism ~ SongComplexity + SongComplexity:MidAlt + SongComplexity:Habitat</w:t>
            </w:r>
          </w:p>
        </w:tc>
      </w:tr>
      <w:tr w:rsidR="00322B20" w:rsidRPr="00322B20" w14:paraId="421DB1FC" w14:textId="77777777" w:rsidTr="00322B20">
        <w:trPr>
          <w:trHeight w:val="340"/>
        </w:trPr>
        <w:tc>
          <w:tcPr>
            <w:tcW w:w="4810" w:type="dxa"/>
            <w:noWrap/>
            <w:hideMark/>
          </w:tcPr>
          <w:p w14:paraId="57C349E0" w14:textId="77777777" w:rsidR="00322B20" w:rsidRPr="00322B20" w:rsidRDefault="00322B20">
            <w:r w:rsidRPr="00322B20">
              <w:t>Trait</w:t>
            </w:r>
          </w:p>
        </w:tc>
        <w:tc>
          <w:tcPr>
            <w:tcW w:w="1762" w:type="dxa"/>
            <w:noWrap/>
            <w:hideMark/>
          </w:tcPr>
          <w:p w14:paraId="79F5EF3D" w14:textId="77777777" w:rsidR="00322B20" w:rsidRPr="00322B20" w:rsidRDefault="00322B20">
            <w:r w:rsidRPr="00322B20">
              <w:t>post.median</w:t>
            </w:r>
          </w:p>
        </w:tc>
        <w:tc>
          <w:tcPr>
            <w:tcW w:w="1350" w:type="dxa"/>
            <w:noWrap/>
            <w:hideMark/>
          </w:tcPr>
          <w:p w14:paraId="6AE7E155" w14:textId="77777777" w:rsidR="00322B20" w:rsidRPr="00322B20" w:rsidRDefault="00322B20">
            <w:r w:rsidRPr="00322B20">
              <w:t>l-95% CI</w:t>
            </w:r>
          </w:p>
        </w:tc>
        <w:tc>
          <w:tcPr>
            <w:tcW w:w="1428" w:type="dxa"/>
            <w:noWrap/>
            <w:hideMark/>
          </w:tcPr>
          <w:p w14:paraId="5CBC628D" w14:textId="77777777" w:rsidR="00322B20" w:rsidRPr="00322B20" w:rsidRDefault="00322B20">
            <w:r w:rsidRPr="00322B20">
              <w:t>u-95% CI</w:t>
            </w:r>
          </w:p>
        </w:tc>
      </w:tr>
      <w:tr w:rsidR="00322B20" w:rsidRPr="00322B20" w14:paraId="574796B4" w14:textId="77777777" w:rsidTr="00322B20">
        <w:trPr>
          <w:trHeight w:val="340"/>
        </w:trPr>
        <w:tc>
          <w:tcPr>
            <w:tcW w:w="4810" w:type="dxa"/>
            <w:noWrap/>
            <w:hideMark/>
          </w:tcPr>
          <w:p w14:paraId="0841E691" w14:textId="77777777" w:rsidR="00322B20" w:rsidRPr="00322B20" w:rsidRDefault="00322B20">
            <w:r w:rsidRPr="00322B20">
              <w:t>(Intercept)</w:t>
            </w:r>
          </w:p>
        </w:tc>
        <w:tc>
          <w:tcPr>
            <w:tcW w:w="1762" w:type="dxa"/>
            <w:noWrap/>
            <w:hideMark/>
          </w:tcPr>
          <w:p w14:paraId="6337103B" w14:textId="77777777" w:rsidR="00322B20" w:rsidRPr="00322B20" w:rsidRDefault="00322B20" w:rsidP="00322B20">
            <w:r w:rsidRPr="00322B20">
              <w:t>0.037</w:t>
            </w:r>
          </w:p>
        </w:tc>
        <w:tc>
          <w:tcPr>
            <w:tcW w:w="1350" w:type="dxa"/>
            <w:noWrap/>
            <w:hideMark/>
          </w:tcPr>
          <w:p w14:paraId="5276932E" w14:textId="77777777" w:rsidR="00322B20" w:rsidRPr="00322B20" w:rsidRDefault="00322B20" w:rsidP="00322B20">
            <w:r w:rsidRPr="00322B20">
              <w:t>-0.432</w:t>
            </w:r>
          </w:p>
        </w:tc>
        <w:tc>
          <w:tcPr>
            <w:tcW w:w="1428" w:type="dxa"/>
            <w:noWrap/>
            <w:hideMark/>
          </w:tcPr>
          <w:p w14:paraId="29F92D32" w14:textId="77777777" w:rsidR="00322B20" w:rsidRPr="00322B20" w:rsidRDefault="00322B20" w:rsidP="00322B20">
            <w:r w:rsidRPr="00322B20">
              <w:t>0.581</w:t>
            </w:r>
          </w:p>
        </w:tc>
      </w:tr>
      <w:tr w:rsidR="00322B20" w:rsidRPr="00322B20" w14:paraId="78BCA6B3" w14:textId="77777777" w:rsidTr="00322B20">
        <w:trPr>
          <w:trHeight w:val="340"/>
        </w:trPr>
        <w:tc>
          <w:tcPr>
            <w:tcW w:w="4810" w:type="dxa"/>
            <w:noWrap/>
            <w:hideMark/>
          </w:tcPr>
          <w:p w14:paraId="706D526D" w14:textId="77777777" w:rsidR="00322B20" w:rsidRPr="00322B20" w:rsidRDefault="00322B20">
            <w:r w:rsidRPr="00322B20">
              <w:t>SongComplexity</w:t>
            </w:r>
          </w:p>
        </w:tc>
        <w:tc>
          <w:tcPr>
            <w:tcW w:w="1762" w:type="dxa"/>
            <w:noWrap/>
            <w:hideMark/>
          </w:tcPr>
          <w:p w14:paraId="2D00140A" w14:textId="77777777" w:rsidR="00322B20" w:rsidRPr="00322B20" w:rsidRDefault="00322B20" w:rsidP="00322B20">
            <w:r w:rsidRPr="00322B20">
              <w:t>-0.058</w:t>
            </w:r>
          </w:p>
        </w:tc>
        <w:tc>
          <w:tcPr>
            <w:tcW w:w="1350" w:type="dxa"/>
            <w:noWrap/>
            <w:hideMark/>
          </w:tcPr>
          <w:p w14:paraId="770D8198" w14:textId="77777777" w:rsidR="00322B20" w:rsidRPr="00322B20" w:rsidRDefault="00322B20" w:rsidP="00322B20">
            <w:r w:rsidRPr="00322B20">
              <w:t>-0.318</w:t>
            </w:r>
          </w:p>
        </w:tc>
        <w:tc>
          <w:tcPr>
            <w:tcW w:w="1428" w:type="dxa"/>
            <w:noWrap/>
            <w:hideMark/>
          </w:tcPr>
          <w:p w14:paraId="5C31ACBD" w14:textId="77777777" w:rsidR="00322B20" w:rsidRPr="00322B20" w:rsidRDefault="00322B20" w:rsidP="00322B20">
            <w:r w:rsidRPr="00322B20">
              <w:t>0.197</w:t>
            </w:r>
          </w:p>
        </w:tc>
      </w:tr>
      <w:tr w:rsidR="00322B20" w:rsidRPr="00322B20" w14:paraId="620AB80B" w14:textId="77777777" w:rsidTr="00322B20">
        <w:trPr>
          <w:trHeight w:val="340"/>
        </w:trPr>
        <w:tc>
          <w:tcPr>
            <w:tcW w:w="4810" w:type="dxa"/>
            <w:noWrap/>
            <w:hideMark/>
          </w:tcPr>
          <w:p w14:paraId="78540B46" w14:textId="77777777" w:rsidR="00322B20" w:rsidRPr="00322B20" w:rsidRDefault="00322B20">
            <w:r w:rsidRPr="00322B20">
              <w:t>SongComplexity:MidAlt</w:t>
            </w:r>
          </w:p>
        </w:tc>
        <w:tc>
          <w:tcPr>
            <w:tcW w:w="1762" w:type="dxa"/>
            <w:noWrap/>
            <w:hideMark/>
          </w:tcPr>
          <w:p w14:paraId="4B416C26" w14:textId="77777777" w:rsidR="00322B20" w:rsidRPr="00322B20" w:rsidRDefault="00322B20" w:rsidP="00322B20">
            <w:r w:rsidRPr="00322B20">
              <w:t>0.105</w:t>
            </w:r>
          </w:p>
        </w:tc>
        <w:tc>
          <w:tcPr>
            <w:tcW w:w="1350" w:type="dxa"/>
            <w:noWrap/>
            <w:hideMark/>
          </w:tcPr>
          <w:p w14:paraId="27DEC10D" w14:textId="77777777" w:rsidR="00322B20" w:rsidRPr="00322B20" w:rsidRDefault="00322B20" w:rsidP="00322B20">
            <w:r w:rsidRPr="00322B20">
              <w:t>-0.060</w:t>
            </w:r>
          </w:p>
        </w:tc>
        <w:tc>
          <w:tcPr>
            <w:tcW w:w="1428" w:type="dxa"/>
            <w:noWrap/>
            <w:hideMark/>
          </w:tcPr>
          <w:p w14:paraId="27A0E1FF" w14:textId="77777777" w:rsidR="00322B20" w:rsidRPr="00322B20" w:rsidRDefault="00322B20" w:rsidP="00322B20">
            <w:r w:rsidRPr="00322B20">
              <w:t>0.273</w:t>
            </w:r>
          </w:p>
        </w:tc>
      </w:tr>
      <w:tr w:rsidR="00322B20" w:rsidRPr="00322B20" w14:paraId="50EF07B5" w14:textId="77777777" w:rsidTr="00322B20">
        <w:trPr>
          <w:trHeight w:val="340"/>
        </w:trPr>
        <w:tc>
          <w:tcPr>
            <w:tcW w:w="4810" w:type="dxa"/>
            <w:noWrap/>
            <w:hideMark/>
          </w:tcPr>
          <w:p w14:paraId="504377FB" w14:textId="77777777" w:rsidR="00322B20" w:rsidRPr="00322B20" w:rsidRDefault="00322B20">
            <w:r w:rsidRPr="00322B20">
              <w:t>SongComplexity:Habitat2_mixed</w:t>
            </w:r>
          </w:p>
        </w:tc>
        <w:tc>
          <w:tcPr>
            <w:tcW w:w="1762" w:type="dxa"/>
            <w:noWrap/>
            <w:hideMark/>
          </w:tcPr>
          <w:p w14:paraId="475EA6EF" w14:textId="77777777" w:rsidR="00322B20" w:rsidRPr="00322B20" w:rsidRDefault="00322B20" w:rsidP="00322B20">
            <w:r w:rsidRPr="00322B20">
              <w:t>0.122</w:t>
            </w:r>
          </w:p>
        </w:tc>
        <w:tc>
          <w:tcPr>
            <w:tcW w:w="1350" w:type="dxa"/>
            <w:noWrap/>
            <w:hideMark/>
          </w:tcPr>
          <w:p w14:paraId="1536F4FF" w14:textId="77777777" w:rsidR="00322B20" w:rsidRPr="00322B20" w:rsidRDefault="00322B20" w:rsidP="00322B20">
            <w:r w:rsidRPr="00322B20">
              <w:t>-0.221</w:t>
            </w:r>
          </w:p>
        </w:tc>
        <w:tc>
          <w:tcPr>
            <w:tcW w:w="1428" w:type="dxa"/>
            <w:noWrap/>
            <w:hideMark/>
          </w:tcPr>
          <w:p w14:paraId="786189C3" w14:textId="77777777" w:rsidR="00322B20" w:rsidRPr="00322B20" w:rsidRDefault="00322B20" w:rsidP="00322B20">
            <w:r w:rsidRPr="00322B20">
              <w:t>0.484</w:t>
            </w:r>
          </w:p>
        </w:tc>
      </w:tr>
      <w:tr w:rsidR="00322B20" w:rsidRPr="00322B20" w14:paraId="1BBBC3E7" w14:textId="77777777" w:rsidTr="00322B20">
        <w:trPr>
          <w:trHeight w:val="340"/>
        </w:trPr>
        <w:tc>
          <w:tcPr>
            <w:tcW w:w="4810" w:type="dxa"/>
            <w:noWrap/>
            <w:hideMark/>
          </w:tcPr>
          <w:p w14:paraId="7D078CFB" w14:textId="77777777" w:rsidR="00322B20" w:rsidRPr="00322B20" w:rsidRDefault="00322B20">
            <w:r w:rsidRPr="00322B20">
              <w:t>SongComplexity:Habitat3_open</w:t>
            </w:r>
          </w:p>
        </w:tc>
        <w:tc>
          <w:tcPr>
            <w:tcW w:w="1762" w:type="dxa"/>
            <w:noWrap/>
            <w:hideMark/>
          </w:tcPr>
          <w:p w14:paraId="25B87E68" w14:textId="77777777" w:rsidR="00322B20" w:rsidRPr="00322B20" w:rsidRDefault="00322B20" w:rsidP="00322B20">
            <w:r w:rsidRPr="00322B20">
              <w:t>0.157</w:t>
            </w:r>
          </w:p>
        </w:tc>
        <w:tc>
          <w:tcPr>
            <w:tcW w:w="1350" w:type="dxa"/>
            <w:noWrap/>
            <w:hideMark/>
          </w:tcPr>
          <w:p w14:paraId="31D6341F" w14:textId="77777777" w:rsidR="00322B20" w:rsidRPr="00322B20" w:rsidRDefault="00322B20" w:rsidP="00322B20">
            <w:r w:rsidRPr="00322B20">
              <w:t>-0.206</w:t>
            </w:r>
          </w:p>
        </w:tc>
        <w:tc>
          <w:tcPr>
            <w:tcW w:w="1428" w:type="dxa"/>
            <w:noWrap/>
            <w:hideMark/>
          </w:tcPr>
          <w:p w14:paraId="019A6906" w14:textId="77777777" w:rsidR="00322B20" w:rsidRPr="00322B20" w:rsidRDefault="00322B20" w:rsidP="00322B20">
            <w:r w:rsidRPr="00322B20">
              <w:t>0.513</w:t>
            </w:r>
          </w:p>
        </w:tc>
      </w:tr>
    </w:tbl>
    <w:p w14:paraId="79B0AB1D" w14:textId="77777777" w:rsidR="00AF5FEC" w:rsidRPr="00103DCE" w:rsidRDefault="00AF5FEC" w:rsidP="00AF5FEC">
      <w:pPr>
        <w:rPr>
          <w:lang w:val="en-GB"/>
        </w:rPr>
      </w:pPr>
    </w:p>
    <w:p w14:paraId="09A173EB" w14:textId="77777777" w:rsidR="00AF5FEC" w:rsidRPr="00103DCE" w:rsidRDefault="00AF5FEC" w:rsidP="00AF5FEC">
      <w:pPr>
        <w:rPr>
          <w:lang w:val="en-GB"/>
        </w:rPr>
      </w:pPr>
    </w:p>
    <w:p w14:paraId="11E8C5EE" w14:textId="77777777" w:rsidR="00AF5FEC" w:rsidRPr="00103DCE" w:rsidRDefault="00AF5FEC" w:rsidP="00AF5FEC">
      <w:pPr>
        <w:rPr>
          <w:lang w:val="en-GB"/>
        </w:rPr>
      </w:pPr>
    </w:p>
    <w:p w14:paraId="29FE00D9" w14:textId="77777777" w:rsidR="00AF5FEC" w:rsidRPr="00103DCE" w:rsidRDefault="00AF5FEC" w:rsidP="00AF5FEC">
      <w:pPr>
        <w:rPr>
          <w:lang w:val="en-GB"/>
        </w:rPr>
      </w:pPr>
    </w:p>
    <w:p w14:paraId="10733FF4" w14:textId="77777777" w:rsidR="00AF5FEC" w:rsidRPr="00103DCE" w:rsidRDefault="00AF5FEC" w:rsidP="00AF5FEC">
      <w:pPr>
        <w:rPr>
          <w:lang w:val="en-GB"/>
        </w:rPr>
      </w:pPr>
    </w:p>
    <w:p w14:paraId="3069332E" w14:textId="77777777" w:rsidR="00AF5FEC" w:rsidRPr="00103DCE" w:rsidRDefault="00AF5FEC" w:rsidP="00AF5FEC">
      <w:pPr>
        <w:rPr>
          <w:lang w:val="en-GB"/>
        </w:rPr>
      </w:pPr>
    </w:p>
    <w:p w14:paraId="4EDD46C0" w14:textId="0A6BF234" w:rsidR="00AF5FEC" w:rsidRPr="00103DCE" w:rsidRDefault="00AF5FEC" w:rsidP="00AF5FEC">
      <w:pPr>
        <w:rPr>
          <w:lang w:val="en-GB"/>
        </w:rPr>
      </w:pPr>
    </w:p>
    <w:p w14:paraId="6A377028" w14:textId="6BD6A25E" w:rsidR="006F2893" w:rsidRPr="00103DCE" w:rsidRDefault="006F2893" w:rsidP="00AF5FEC">
      <w:pPr>
        <w:rPr>
          <w:lang w:val="en-GB"/>
        </w:rPr>
      </w:pPr>
    </w:p>
    <w:p w14:paraId="241FE94F" w14:textId="77464A98" w:rsidR="006F2893" w:rsidRPr="00103DCE" w:rsidRDefault="006F2893" w:rsidP="00AF5FEC">
      <w:pPr>
        <w:rPr>
          <w:lang w:val="en-GB"/>
        </w:rPr>
      </w:pPr>
    </w:p>
    <w:p w14:paraId="5EA8B3AF" w14:textId="09023431" w:rsidR="006F2893" w:rsidRPr="00103DCE" w:rsidRDefault="006F2893" w:rsidP="00AF5FEC">
      <w:pPr>
        <w:rPr>
          <w:lang w:val="en-GB"/>
        </w:rPr>
      </w:pPr>
    </w:p>
    <w:p w14:paraId="3498F9B1" w14:textId="6BAFD67C" w:rsidR="006F2893" w:rsidRPr="00103DCE" w:rsidRDefault="006F2893" w:rsidP="00AF5FEC">
      <w:pPr>
        <w:rPr>
          <w:lang w:val="en-GB"/>
        </w:rPr>
      </w:pPr>
    </w:p>
    <w:p w14:paraId="53C4556C" w14:textId="2E0DEC2C" w:rsidR="006F2893" w:rsidRPr="00103DCE" w:rsidRDefault="006F2893" w:rsidP="00AF5FEC">
      <w:pPr>
        <w:rPr>
          <w:lang w:val="en-GB"/>
        </w:rPr>
      </w:pPr>
    </w:p>
    <w:p w14:paraId="672A28F3" w14:textId="5771F1BB" w:rsidR="006F2893" w:rsidRPr="00103DCE" w:rsidRDefault="006F2893" w:rsidP="00AF5FEC">
      <w:pPr>
        <w:rPr>
          <w:lang w:val="en-GB"/>
        </w:rPr>
      </w:pPr>
    </w:p>
    <w:p w14:paraId="49536BA6" w14:textId="20559B8B" w:rsidR="006F2893" w:rsidRPr="00103DCE" w:rsidRDefault="006F2893" w:rsidP="00AF5FEC">
      <w:pPr>
        <w:rPr>
          <w:lang w:val="en-GB"/>
        </w:rPr>
      </w:pPr>
    </w:p>
    <w:p w14:paraId="0F3CEDFA" w14:textId="2F82586D" w:rsidR="006F2893" w:rsidRPr="00103DCE" w:rsidRDefault="006F2893" w:rsidP="00AF5FEC">
      <w:pPr>
        <w:rPr>
          <w:lang w:val="en-GB"/>
        </w:rPr>
      </w:pPr>
    </w:p>
    <w:p w14:paraId="368727D0" w14:textId="7A0F24B6" w:rsidR="006F2893" w:rsidRPr="00103DCE" w:rsidRDefault="006F2893" w:rsidP="00AF5FEC">
      <w:pPr>
        <w:rPr>
          <w:lang w:val="en-GB"/>
        </w:rPr>
      </w:pPr>
    </w:p>
    <w:p w14:paraId="32004544" w14:textId="4F6E11F3" w:rsidR="006F2893" w:rsidRPr="00103DCE" w:rsidRDefault="006F2893" w:rsidP="00AF5FEC">
      <w:pPr>
        <w:rPr>
          <w:lang w:val="en-GB"/>
        </w:rPr>
      </w:pPr>
    </w:p>
    <w:p w14:paraId="4CB385B9" w14:textId="1E1DDA02" w:rsidR="006F2893" w:rsidRPr="00103DCE" w:rsidRDefault="006F2893" w:rsidP="00AF5FEC">
      <w:pPr>
        <w:rPr>
          <w:lang w:val="en-GB"/>
        </w:rPr>
      </w:pPr>
    </w:p>
    <w:p w14:paraId="7A41435C" w14:textId="34C208F3" w:rsidR="006F2893" w:rsidRPr="00103DCE" w:rsidRDefault="006F2893" w:rsidP="00AF5FEC">
      <w:pPr>
        <w:rPr>
          <w:lang w:val="en-GB"/>
        </w:rPr>
      </w:pPr>
    </w:p>
    <w:p w14:paraId="12DE14BE" w14:textId="6CCE74EB" w:rsidR="006F2893" w:rsidRPr="00103DCE" w:rsidRDefault="006F2893" w:rsidP="00AF5FEC">
      <w:pPr>
        <w:rPr>
          <w:lang w:val="en-GB"/>
        </w:rPr>
      </w:pPr>
    </w:p>
    <w:p w14:paraId="4768488B" w14:textId="06B3C900" w:rsidR="006F2893" w:rsidRPr="00103DCE" w:rsidRDefault="006F2893" w:rsidP="00AF5FEC">
      <w:pPr>
        <w:rPr>
          <w:lang w:val="en-GB"/>
        </w:rPr>
      </w:pPr>
    </w:p>
    <w:p w14:paraId="3A32C9EF" w14:textId="4979B3DC" w:rsidR="006F2893" w:rsidRPr="00103DCE" w:rsidRDefault="006F2893" w:rsidP="00AF5FEC">
      <w:pPr>
        <w:rPr>
          <w:lang w:val="en-GB"/>
        </w:rPr>
      </w:pPr>
    </w:p>
    <w:p w14:paraId="5CF5D730" w14:textId="5E4D253A" w:rsidR="006F2893" w:rsidRPr="00103DCE" w:rsidRDefault="006F2893" w:rsidP="00AF5FEC">
      <w:pPr>
        <w:rPr>
          <w:lang w:val="en-GB"/>
        </w:rPr>
      </w:pPr>
    </w:p>
    <w:p w14:paraId="509A0546" w14:textId="77777777" w:rsidR="006F2893" w:rsidRPr="00103DCE" w:rsidRDefault="006F2893" w:rsidP="00AF5FEC">
      <w:pPr>
        <w:rPr>
          <w:lang w:val="en-GB"/>
        </w:rPr>
      </w:pPr>
    </w:p>
    <w:p w14:paraId="19F001D4" w14:textId="77777777" w:rsidR="00AF5FEC" w:rsidRPr="00103DCE" w:rsidRDefault="00AF5FEC" w:rsidP="00AF5FEC">
      <w:pPr>
        <w:rPr>
          <w:lang w:val="en-GB"/>
        </w:rPr>
      </w:pPr>
    </w:p>
    <w:p w14:paraId="2782DFD5" w14:textId="0ECD63E4" w:rsidR="00AF5FEC" w:rsidRPr="00103DCE" w:rsidRDefault="00AF5FEC" w:rsidP="00AF5FEC">
      <w:pPr>
        <w:rPr>
          <w:lang w:val="en-GB"/>
        </w:rPr>
      </w:pPr>
    </w:p>
    <w:p w14:paraId="787DC963" w14:textId="0CA3D793" w:rsidR="0076676C" w:rsidRPr="00103DCE" w:rsidRDefault="0076676C" w:rsidP="00AF5FEC">
      <w:pPr>
        <w:rPr>
          <w:lang w:val="en-GB"/>
        </w:rPr>
      </w:pPr>
    </w:p>
    <w:p w14:paraId="0491D894" w14:textId="6A2E65C1" w:rsidR="0076676C" w:rsidRPr="00103DCE" w:rsidRDefault="0076676C" w:rsidP="00AF5FEC">
      <w:pPr>
        <w:rPr>
          <w:lang w:val="en-GB"/>
        </w:rPr>
      </w:pPr>
    </w:p>
    <w:p w14:paraId="11027B9A" w14:textId="274C784C" w:rsidR="0076676C" w:rsidRPr="00103DCE" w:rsidRDefault="0076676C" w:rsidP="00AF5FEC">
      <w:pPr>
        <w:rPr>
          <w:lang w:val="en-GB"/>
        </w:rPr>
      </w:pPr>
    </w:p>
    <w:p w14:paraId="3BAFBBAC" w14:textId="5FBF9AF0" w:rsidR="0076676C" w:rsidRPr="00103DCE" w:rsidRDefault="0076676C" w:rsidP="00AF5FEC">
      <w:pPr>
        <w:rPr>
          <w:lang w:val="en-GB"/>
        </w:rPr>
      </w:pPr>
    </w:p>
    <w:p w14:paraId="54A7C0C7" w14:textId="429B7918" w:rsidR="0076676C" w:rsidRPr="00103DCE" w:rsidRDefault="0076676C" w:rsidP="00AF5FEC">
      <w:pPr>
        <w:rPr>
          <w:lang w:val="en-GB"/>
        </w:rPr>
      </w:pPr>
    </w:p>
    <w:p w14:paraId="61816FA6" w14:textId="3DA51CA8" w:rsidR="0076676C" w:rsidRPr="00103DCE" w:rsidRDefault="0076676C" w:rsidP="00AF5FEC">
      <w:pPr>
        <w:rPr>
          <w:lang w:val="en-GB"/>
        </w:rPr>
      </w:pPr>
    </w:p>
    <w:p w14:paraId="02491B59" w14:textId="49AACF4B" w:rsidR="0076676C" w:rsidRPr="00103DCE" w:rsidRDefault="0076676C" w:rsidP="00AF5FEC">
      <w:pPr>
        <w:rPr>
          <w:lang w:val="en-GB"/>
        </w:rPr>
      </w:pPr>
    </w:p>
    <w:p w14:paraId="38DF3F4C" w14:textId="35D69A8E" w:rsidR="0076676C" w:rsidRDefault="0076676C" w:rsidP="00AF5FEC">
      <w:pPr>
        <w:rPr>
          <w:lang w:val="en-GB"/>
        </w:rPr>
      </w:pPr>
    </w:p>
    <w:p w14:paraId="04F3F994" w14:textId="77777777" w:rsidR="005D19A0" w:rsidRPr="00103DCE" w:rsidRDefault="005D19A0" w:rsidP="00AF5FEC">
      <w:pPr>
        <w:rPr>
          <w:lang w:val="en-GB"/>
        </w:rPr>
      </w:pPr>
    </w:p>
    <w:p w14:paraId="62D1C299" w14:textId="77777777" w:rsidR="00AF5FEC" w:rsidRPr="00103DCE" w:rsidRDefault="00AF5FEC" w:rsidP="00AF5FEC">
      <w:pPr>
        <w:rPr>
          <w:lang w:val="en-GB"/>
        </w:rPr>
      </w:pPr>
    </w:p>
    <w:p w14:paraId="242347B8" w14:textId="77777777" w:rsidR="00AF5FEC" w:rsidRPr="00103DCE" w:rsidRDefault="00AF5FEC" w:rsidP="00AF5FEC">
      <w:pPr>
        <w:rPr>
          <w:b/>
          <w:bCs/>
          <w:lang w:val="en-GB"/>
        </w:rPr>
      </w:pPr>
      <w:r w:rsidRPr="00103DCE">
        <w:rPr>
          <w:b/>
          <w:bCs/>
          <w:lang w:val="en-GB"/>
        </w:rPr>
        <w:lastRenderedPageBreak/>
        <w:t>Supplemental figures</w:t>
      </w:r>
    </w:p>
    <w:p w14:paraId="2EA0EEDE" w14:textId="77777777" w:rsidR="00AF5FEC" w:rsidRPr="00103DCE" w:rsidRDefault="00AF5FEC" w:rsidP="00AF5FEC">
      <w:pPr>
        <w:rPr>
          <w:b/>
          <w:bCs/>
          <w:lang w:val="en-GB"/>
        </w:rPr>
      </w:pPr>
    </w:p>
    <w:p w14:paraId="6EF899F4" w14:textId="3850968D" w:rsidR="00AF5FEC" w:rsidRPr="00103DCE" w:rsidRDefault="00D10781" w:rsidP="00AF5FEC">
      <w:pPr>
        <w:rPr>
          <w:lang w:val="en-GB"/>
        </w:rPr>
      </w:pPr>
      <w:r>
        <w:rPr>
          <w:noProof/>
          <w:lang w:val="en-GB"/>
        </w:rPr>
        <w:drawing>
          <wp:inline distT="0" distB="0" distL="0" distR="0" wp14:anchorId="06AC7445" wp14:editId="273B9E3A">
            <wp:extent cx="5413972" cy="44653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16672" cy="4467597"/>
                    </a:xfrm>
                    <a:prstGeom prst="rect">
                      <a:avLst/>
                    </a:prstGeom>
                  </pic:spPr>
                </pic:pic>
              </a:graphicData>
            </a:graphic>
          </wp:inline>
        </w:drawing>
      </w:r>
    </w:p>
    <w:p w14:paraId="691ABB08" w14:textId="58900B91" w:rsidR="00F9105F" w:rsidRPr="001562FD" w:rsidRDefault="00AF5FEC" w:rsidP="00AF5FEC">
      <w:pPr>
        <w:rPr>
          <w:lang w:val="en-GB"/>
        </w:rPr>
      </w:pPr>
      <w:r w:rsidRPr="00103DCE">
        <w:rPr>
          <w:b/>
          <w:bCs/>
          <w:lang w:val="en-GB"/>
        </w:rPr>
        <w:t>Figure S</w:t>
      </w:r>
      <w:r w:rsidR="001D4CC6">
        <w:rPr>
          <w:b/>
          <w:bCs/>
          <w:lang w:val="en-GB"/>
        </w:rPr>
        <w:t>1</w:t>
      </w:r>
      <w:r w:rsidRPr="00103DCE">
        <w:rPr>
          <w:b/>
          <w:bCs/>
          <w:lang w:val="en-GB"/>
        </w:rPr>
        <w:t>.</w:t>
      </w:r>
      <w:r w:rsidRPr="00103DCE">
        <w:rPr>
          <w:lang w:val="en-GB"/>
        </w:rPr>
        <w:t xml:space="preserve"> </w:t>
      </w:r>
      <w:r w:rsidR="001E61CE">
        <w:rPr>
          <w:lang w:val="en-GB"/>
        </w:rPr>
        <w:t>Sum of all log10 differences between female and male morphological measurements</w:t>
      </w:r>
      <w:r w:rsidRPr="00103DCE">
        <w:rPr>
          <w:lang w:val="en-GB"/>
        </w:rPr>
        <w:t xml:space="preserve">. </w:t>
      </w:r>
      <w:r w:rsidR="001E61CE">
        <w:rPr>
          <w:lang w:val="en-GB"/>
        </w:rPr>
        <w:t>Positive values indicate cases where females are larger (</w:t>
      </w:r>
      <w:r w:rsidR="001E61CE">
        <w:rPr>
          <w:lang w:val="en-GB"/>
        </w:rPr>
        <w:t xml:space="preserve">i.e., </w:t>
      </w:r>
      <w:r w:rsidR="001E61CE">
        <w:rPr>
          <w:lang w:val="en-GB"/>
        </w:rPr>
        <w:t>fe</w:t>
      </w:r>
      <w:r w:rsidR="001E61CE">
        <w:rPr>
          <w:lang w:val="en-GB"/>
        </w:rPr>
        <w:t>male-biased dimorphism</w:t>
      </w:r>
      <w:r w:rsidR="001E61CE">
        <w:rPr>
          <w:lang w:val="en-GB"/>
        </w:rPr>
        <w:t xml:space="preserve">), while negative values indicate species where the male is the larger sex (i.e., male-biased dimorphism). </w:t>
      </w:r>
      <w:r w:rsidRPr="00103DCE">
        <w:rPr>
          <w:lang w:val="en-GB"/>
        </w:rPr>
        <w:t xml:space="preserve">Each dot corresponds to a species and the </w:t>
      </w:r>
      <w:r w:rsidR="001E61CE">
        <w:rPr>
          <w:lang w:val="en-GB"/>
        </w:rPr>
        <w:t>dotted</w:t>
      </w:r>
      <w:r w:rsidRPr="00103DCE">
        <w:rPr>
          <w:lang w:val="en-GB"/>
        </w:rPr>
        <w:t xml:space="preserve"> line represents the divide between male-biased (&gt; 0) and female-biased (&lt; 0) in the vertical axis. 10</w:t>
      </w:r>
      <w:r w:rsidR="001E61CE">
        <w:rPr>
          <w:lang w:val="en-GB"/>
        </w:rPr>
        <w:t>7</w:t>
      </w:r>
      <w:r w:rsidRPr="00103DCE">
        <w:rPr>
          <w:lang w:val="en-GB"/>
        </w:rPr>
        <w:t xml:space="preserve"> of the species included (9</w:t>
      </w:r>
      <w:r w:rsidR="00FB67C5">
        <w:rPr>
          <w:lang w:val="en-GB"/>
        </w:rPr>
        <w:t>1</w:t>
      </w:r>
      <w:r w:rsidRPr="00103DCE">
        <w:rPr>
          <w:lang w:val="en-GB"/>
        </w:rPr>
        <w:t xml:space="preserve">.5%) are male-biased dimorphic, </w:t>
      </w:r>
      <w:r w:rsidR="00FB67C5">
        <w:rPr>
          <w:lang w:val="en-GB"/>
        </w:rPr>
        <w:t>10</w:t>
      </w:r>
      <w:r w:rsidRPr="00103DCE">
        <w:rPr>
          <w:lang w:val="en-GB"/>
        </w:rPr>
        <w:t xml:space="preserve"> species (</w:t>
      </w:r>
      <w:r w:rsidR="00FB67C5">
        <w:rPr>
          <w:lang w:val="en-GB"/>
        </w:rPr>
        <w:t>8</w:t>
      </w:r>
      <w:r w:rsidRPr="00103DCE">
        <w:rPr>
          <w:lang w:val="en-GB"/>
        </w:rPr>
        <w:t xml:space="preserve">.5%) are female-biased dimorphic. </w:t>
      </w:r>
      <w:r w:rsidR="00A72C93" w:rsidRPr="00103DCE">
        <w:rPr>
          <w:lang w:val="en-GB"/>
        </w:rPr>
        <w:t xml:space="preserve">Names of species </w:t>
      </w:r>
      <w:r w:rsidR="00FB67C5">
        <w:rPr>
          <w:lang w:val="en-GB"/>
        </w:rPr>
        <w:t>with female-biased dimorphism</w:t>
      </w:r>
      <w:r w:rsidR="00A72C93" w:rsidRPr="00103DCE">
        <w:rPr>
          <w:lang w:val="en-GB"/>
        </w:rPr>
        <w:t xml:space="preserve"> are shown.</w:t>
      </w:r>
      <w:r w:rsidR="001562FD">
        <w:rPr>
          <w:lang w:val="en-GB"/>
        </w:rPr>
        <w:t xml:space="preserve"> </w:t>
      </w:r>
      <w:proofErr w:type="spellStart"/>
      <w:r w:rsidR="001562FD">
        <w:rPr>
          <w:i/>
          <w:iCs/>
          <w:lang w:val="en-GB"/>
        </w:rPr>
        <w:t>Calliphlox</w:t>
      </w:r>
      <w:proofErr w:type="spellEnd"/>
      <w:r w:rsidR="001562FD">
        <w:rPr>
          <w:i/>
          <w:iCs/>
          <w:lang w:val="en-GB"/>
        </w:rPr>
        <w:t xml:space="preserve"> </w:t>
      </w:r>
      <w:proofErr w:type="spellStart"/>
      <w:r w:rsidR="001562FD">
        <w:rPr>
          <w:i/>
          <w:iCs/>
          <w:lang w:val="en-GB"/>
        </w:rPr>
        <w:t>mitchellii</w:t>
      </w:r>
      <w:proofErr w:type="spellEnd"/>
      <w:r w:rsidR="001562FD">
        <w:rPr>
          <w:i/>
          <w:iCs/>
          <w:lang w:val="en-GB"/>
        </w:rPr>
        <w:t xml:space="preserve">, </w:t>
      </w:r>
      <w:proofErr w:type="spellStart"/>
      <w:r w:rsidR="001562FD">
        <w:rPr>
          <w:i/>
          <w:iCs/>
          <w:lang w:val="en-GB"/>
        </w:rPr>
        <w:t>Chaetocercus</w:t>
      </w:r>
      <w:proofErr w:type="spellEnd"/>
      <w:r w:rsidR="001562FD">
        <w:rPr>
          <w:i/>
          <w:iCs/>
          <w:lang w:val="en-GB"/>
        </w:rPr>
        <w:t xml:space="preserve"> </w:t>
      </w:r>
      <w:proofErr w:type="spellStart"/>
      <w:r w:rsidR="001562FD">
        <w:rPr>
          <w:i/>
          <w:iCs/>
          <w:lang w:val="en-GB"/>
        </w:rPr>
        <w:t>mulsant</w:t>
      </w:r>
      <w:proofErr w:type="spellEnd"/>
      <w:r w:rsidR="001562FD">
        <w:rPr>
          <w:i/>
          <w:iCs/>
          <w:lang w:val="en-GB"/>
        </w:rPr>
        <w:t xml:space="preserve"> </w:t>
      </w:r>
      <w:r w:rsidR="001562FD">
        <w:rPr>
          <w:lang w:val="en-GB"/>
        </w:rPr>
        <w:t>and</w:t>
      </w:r>
      <w:r w:rsidR="001562FD">
        <w:rPr>
          <w:i/>
          <w:iCs/>
          <w:lang w:val="en-GB"/>
        </w:rPr>
        <w:t xml:space="preserve"> C. </w:t>
      </w:r>
      <w:proofErr w:type="gramStart"/>
      <w:r w:rsidR="001562FD">
        <w:rPr>
          <w:i/>
          <w:iCs/>
          <w:lang w:val="en-GB"/>
        </w:rPr>
        <w:t>heliodor</w:t>
      </w:r>
      <w:proofErr w:type="gramEnd"/>
      <w:r w:rsidR="001562FD">
        <w:rPr>
          <w:lang w:val="en-GB"/>
        </w:rPr>
        <w:t xml:space="preserve"> belong to the “Bee” clade.</w:t>
      </w:r>
    </w:p>
    <w:p w14:paraId="0ABF649A" w14:textId="6B831A4B" w:rsidR="008A6CEF" w:rsidRDefault="008A6CEF" w:rsidP="00AF5FEC">
      <w:pPr>
        <w:rPr>
          <w:lang w:val="en-GB"/>
        </w:rPr>
      </w:pPr>
    </w:p>
    <w:p w14:paraId="55B7518A" w14:textId="77777777" w:rsidR="008A6CEF" w:rsidRPr="00103DCE" w:rsidRDefault="008A6CEF" w:rsidP="00AF5FEC">
      <w:pPr>
        <w:rPr>
          <w:lang w:val="en-GB"/>
        </w:rPr>
      </w:pPr>
    </w:p>
    <w:p w14:paraId="2955E9A2" w14:textId="3C202262" w:rsidR="00EF605C" w:rsidRPr="00103DCE" w:rsidRDefault="001D4CC6" w:rsidP="00AF5FEC">
      <w:pPr>
        <w:rPr>
          <w:lang w:val="en-GB"/>
        </w:rPr>
      </w:pPr>
      <w:r>
        <w:rPr>
          <w:noProof/>
          <w:lang w:val="en-GB"/>
        </w:rPr>
        <w:lastRenderedPageBreak/>
        <w:drawing>
          <wp:inline distT="0" distB="0" distL="0" distR="0" wp14:anchorId="37D3D97A" wp14:editId="027E49D8">
            <wp:extent cx="5943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82C0DC9" w14:textId="3C6E776A" w:rsidR="00EF605C" w:rsidRPr="00103DCE" w:rsidRDefault="00EF605C" w:rsidP="00AF5FEC">
      <w:pPr>
        <w:rPr>
          <w:lang w:val="en-GB"/>
        </w:rPr>
      </w:pPr>
      <w:r w:rsidRPr="00103DCE">
        <w:rPr>
          <w:b/>
          <w:bCs/>
          <w:lang w:val="en-GB"/>
        </w:rPr>
        <w:t>Figure S</w:t>
      </w:r>
      <w:r w:rsidR="001D4CC6">
        <w:rPr>
          <w:b/>
          <w:bCs/>
          <w:lang w:val="en-GB"/>
        </w:rPr>
        <w:t>2</w:t>
      </w:r>
      <w:r w:rsidRPr="00103DCE">
        <w:rPr>
          <w:b/>
          <w:bCs/>
          <w:lang w:val="en-GB"/>
        </w:rPr>
        <w:t xml:space="preserve">. </w:t>
      </w:r>
      <w:r w:rsidRPr="00103DCE">
        <w:rPr>
          <w:lang w:val="en-GB"/>
        </w:rPr>
        <w:t xml:space="preserve">Scatterplots showing the relationships between all pairs of dimorphic traits. Each dot represents a species and are coloured according to their corresponding habitat structure. Lines represent relationships estimated from BPMMs: regardless of other covariates (black), interaction with altitude (grey), and interaction with habitat structure relative to the understory. Vertical and horizontal axes are </w:t>
      </w:r>
      <w:r w:rsidR="00991E12">
        <w:rPr>
          <w:lang w:val="en-GB"/>
        </w:rPr>
        <w:t>scaled to unit variance</w:t>
      </w:r>
      <w:r w:rsidRPr="00103DCE">
        <w:rPr>
          <w:lang w:val="en-GB"/>
        </w:rPr>
        <w:t>.</w:t>
      </w:r>
    </w:p>
    <w:p w14:paraId="6B719414" w14:textId="7F4AC124" w:rsidR="006C5FF4" w:rsidRPr="00103DCE" w:rsidRDefault="006C5FF4" w:rsidP="00AF5FEC">
      <w:pPr>
        <w:rPr>
          <w:lang w:val="en-GB"/>
        </w:rPr>
      </w:pPr>
    </w:p>
    <w:p w14:paraId="71E08846" w14:textId="4DD8CB8E" w:rsidR="006C5FF4" w:rsidRPr="00103DCE" w:rsidRDefault="006C5FF4" w:rsidP="00AF5FEC">
      <w:pPr>
        <w:rPr>
          <w:lang w:val="en-GB"/>
        </w:rPr>
      </w:pPr>
    </w:p>
    <w:p w14:paraId="1105F69B" w14:textId="2CD260FE" w:rsidR="006C5FF4" w:rsidRPr="00103DCE" w:rsidRDefault="006C5FF4" w:rsidP="00AF5FEC">
      <w:pPr>
        <w:rPr>
          <w:lang w:val="en-GB"/>
        </w:rPr>
      </w:pPr>
    </w:p>
    <w:p w14:paraId="1DDFAB18" w14:textId="43D511BE" w:rsidR="006C5FF4" w:rsidRPr="00103DCE" w:rsidRDefault="006C5FF4" w:rsidP="00AF5FEC">
      <w:pPr>
        <w:rPr>
          <w:lang w:val="en-GB"/>
        </w:rPr>
      </w:pPr>
    </w:p>
    <w:p w14:paraId="60169058" w14:textId="5CAC7681" w:rsidR="00C51A48" w:rsidRPr="00103DCE" w:rsidRDefault="00C51A48" w:rsidP="00AF5FEC">
      <w:pPr>
        <w:rPr>
          <w:lang w:val="en-GB"/>
        </w:rPr>
      </w:pPr>
    </w:p>
    <w:p w14:paraId="5F4B1A56" w14:textId="5F3E4F86" w:rsidR="00C51A48" w:rsidRPr="00103DCE" w:rsidRDefault="00C51A48" w:rsidP="00AF5FEC">
      <w:pPr>
        <w:rPr>
          <w:lang w:val="en-GB"/>
        </w:rPr>
      </w:pPr>
    </w:p>
    <w:p w14:paraId="747DB24D" w14:textId="152E2006" w:rsidR="00C51A48" w:rsidRPr="00103DCE" w:rsidRDefault="00C51A48" w:rsidP="00AF5FEC">
      <w:pPr>
        <w:rPr>
          <w:lang w:val="en-GB"/>
        </w:rPr>
      </w:pPr>
    </w:p>
    <w:p w14:paraId="258F36F6" w14:textId="023C385D" w:rsidR="00C51A48" w:rsidRPr="00103DCE" w:rsidRDefault="00C51A48" w:rsidP="00AF5FEC">
      <w:pPr>
        <w:rPr>
          <w:lang w:val="en-GB"/>
        </w:rPr>
      </w:pPr>
    </w:p>
    <w:p w14:paraId="5B4AF5B7" w14:textId="65C15495" w:rsidR="00C51A48" w:rsidRPr="00103DCE" w:rsidRDefault="00C51A48" w:rsidP="00AF5FEC">
      <w:pPr>
        <w:rPr>
          <w:lang w:val="en-GB"/>
        </w:rPr>
      </w:pPr>
    </w:p>
    <w:p w14:paraId="44D6C693" w14:textId="2FBF9EE4" w:rsidR="00C51A48" w:rsidRDefault="00C51A48" w:rsidP="00AF5FEC">
      <w:pPr>
        <w:rPr>
          <w:lang w:val="en-GB"/>
        </w:rPr>
      </w:pPr>
    </w:p>
    <w:p w14:paraId="653F6558" w14:textId="4C1FDCFA" w:rsidR="00991E12" w:rsidRDefault="00991E12" w:rsidP="00AF5FEC">
      <w:pPr>
        <w:rPr>
          <w:lang w:val="en-GB"/>
        </w:rPr>
      </w:pPr>
    </w:p>
    <w:p w14:paraId="7D6D2DE5" w14:textId="6086AA8B" w:rsidR="00991E12" w:rsidRDefault="00991E12" w:rsidP="00AF5FEC">
      <w:pPr>
        <w:rPr>
          <w:lang w:val="en-GB"/>
        </w:rPr>
      </w:pPr>
    </w:p>
    <w:p w14:paraId="2949762E" w14:textId="02479AD5" w:rsidR="00991E12" w:rsidRDefault="00991E12" w:rsidP="00AF5FEC">
      <w:pPr>
        <w:rPr>
          <w:lang w:val="en-GB"/>
        </w:rPr>
      </w:pPr>
    </w:p>
    <w:p w14:paraId="100B81DF" w14:textId="24820D1A" w:rsidR="00991E12" w:rsidRDefault="00991E12" w:rsidP="00AF5FEC">
      <w:pPr>
        <w:rPr>
          <w:lang w:val="en-GB"/>
        </w:rPr>
      </w:pPr>
    </w:p>
    <w:p w14:paraId="2C3D54B2" w14:textId="47E6F79F" w:rsidR="00991E12" w:rsidRDefault="00991E12" w:rsidP="00AF5FEC">
      <w:pPr>
        <w:rPr>
          <w:lang w:val="en-GB"/>
        </w:rPr>
      </w:pPr>
    </w:p>
    <w:p w14:paraId="02B66921" w14:textId="2AEBCCB7" w:rsidR="00991E12" w:rsidRDefault="00991E12" w:rsidP="00AF5FEC">
      <w:pPr>
        <w:rPr>
          <w:lang w:val="en-GB"/>
        </w:rPr>
      </w:pPr>
    </w:p>
    <w:p w14:paraId="33194507" w14:textId="6B79DF07" w:rsidR="00991E12" w:rsidRDefault="00991E12" w:rsidP="00AF5FEC">
      <w:pPr>
        <w:rPr>
          <w:lang w:val="en-GB"/>
        </w:rPr>
      </w:pPr>
    </w:p>
    <w:p w14:paraId="3D6E064E" w14:textId="40F4B46E" w:rsidR="00991E12" w:rsidRDefault="00991E12" w:rsidP="00AF5FEC">
      <w:pPr>
        <w:rPr>
          <w:lang w:val="en-GB"/>
        </w:rPr>
      </w:pPr>
    </w:p>
    <w:p w14:paraId="06BAAE7D" w14:textId="42C4B2AC" w:rsidR="00991E12" w:rsidRDefault="00991E12" w:rsidP="00AF5FEC">
      <w:pPr>
        <w:rPr>
          <w:lang w:val="en-GB"/>
        </w:rPr>
      </w:pPr>
    </w:p>
    <w:p w14:paraId="0F075258" w14:textId="77777777" w:rsidR="00991E12" w:rsidRPr="00103DCE" w:rsidRDefault="00991E12" w:rsidP="00AF5FEC">
      <w:pPr>
        <w:rPr>
          <w:lang w:val="en-GB"/>
        </w:rPr>
      </w:pPr>
    </w:p>
    <w:p w14:paraId="79762086" w14:textId="77777777" w:rsidR="00C51A48" w:rsidRPr="00103DCE" w:rsidRDefault="00C51A48" w:rsidP="00AF5FEC">
      <w:pPr>
        <w:rPr>
          <w:lang w:val="en-GB"/>
        </w:rPr>
      </w:pPr>
    </w:p>
    <w:p w14:paraId="3B6D14F9" w14:textId="2F44258E" w:rsidR="00506F39" w:rsidRPr="00103DCE" w:rsidRDefault="00B55136" w:rsidP="00AF5FEC">
      <w:pPr>
        <w:rPr>
          <w:lang w:val="en-GB"/>
        </w:rPr>
      </w:pPr>
      <w:r w:rsidRPr="00103DCE">
        <w:rPr>
          <w:b/>
          <w:bCs/>
          <w:lang w:val="en-GB"/>
        </w:rPr>
        <w:lastRenderedPageBreak/>
        <w:t>Supplemental references</w:t>
      </w:r>
    </w:p>
    <w:p w14:paraId="64618B01" w14:textId="0D1E9E14" w:rsidR="00B55136" w:rsidRPr="00103DCE" w:rsidRDefault="00B55136" w:rsidP="00AF5FEC">
      <w:pPr>
        <w:rPr>
          <w:lang w:val="en-GB"/>
        </w:rPr>
      </w:pPr>
    </w:p>
    <w:p w14:paraId="0357FD7A" w14:textId="77777777" w:rsidR="008865EF" w:rsidRPr="008865EF" w:rsidRDefault="00B55136" w:rsidP="008865EF">
      <w:pPr>
        <w:pStyle w:val="Bibliography"/>
        <w:rPr>
          <w:rFonts w:ascii="Times New Roman" w:hAnsi="Times New Roman" w:cs="Times New Roman"/>
          <w:lang w:val="en-US"/>
        </w:rPr>
      </w:pPr>
      <w:r w:rsidRPr="00103DCE">
        <w:rPr>
          <w:lang w:val="en-GB"/>
        </w:rPr>
        <w:fldChar w:fldCharType="begin"/>
      </w:r>
      <w:r w:rsidR="008865EF">
        <w:rPr>
          <w:lang w:val="en-GB"/>
        </w:rPr>
        <w:instrText xml:space="preserve"> ADDIN ZOTERO_BIBL {"uncited":[],"omitted":[],"custom":[]} CSL_BIBLIOGRAPHY </w:instrText>
      </w:r>
      <w:r w:rsidRPr="00103DCE">
        <w:rPr>
          <w:lang w:val="en-GB"/>
        </w:rPr>
        <w:fldChar w:fldCharType="separate"/>
      </w:r>
      <w:r w:rsidR="008865EF" w:rsidRPr="008865EF">
        <w:rPr>
          <w:rFonts w:ascii="Times New Roman" w:hAnsi="Times New Roman" w:cs="Times New Roman"/>
          <w:lang w:val="en-US"/>
        </w:rPr>
        <w:t>1.</w:t>
      </w:r>
      <w:r w:rsidR="008865EF" w:rsidRPr="008865EF">
        <w:rPr>
          <w:rFonts w:ascii="Times New Roman" w:hAnsi="Times New Roman" w:cs="Times New Roman"/>
          <w:lang w:val="en-US"/>
        </w:rPr>
        <w:tab/>
        <w:t xml:space="preserve">McGuire JA, Witt CC, Remsen JV, </w:t>
      </w:r>
      <w:proofErr w:type="spellStart"/>
      <w:r w:rsidR="008865EF" w:rsidRPr="008865EF">
        <w:rPr>
          <w:rFonts w:ascii="Times New Roman" w:hAnsi="Times New Roman" w:cs="Times New Roman"/>
          <w:lang w:val="en-US"/>
        </w:rPr>
        <w:t>Corl</w:t>
      </w:r>
      <w:proofErr w:type="spellEnd"/>
      <w:r w:rsidR="008865EF" w:rsidRPr="008865EF">
        <w:rPr>
          <w:rFonts w:ascii="Times New Roman" w:hAnsi="Times New Roman" w:cs="Times New Roman"/>
          <w:lang w:val="en-US"/>
        </w:rPr>
        <w:t xml:space="preserve"> A, </w:t>
      </w:r>
      <w:proofErr w:type="spellStart"/>
      <w:r w:rsidR="008865EF" w:rsidRPr="008865EF">
        <w:rPr>
          <w:rFonts w:ascii="Times New Roman" w:hAnsi="Times New Roman" w:cs="Times New Roman"/>
          <w:lang w:val="en-US"/>
        </w:rPr>
        <w:t>Rabosky</w:t>
      </w:r>
      <w:proofErr w:type="spellEnd"/>
      <w:r w:rsidR="008865EF" w:rsidRPr="008865EF">
        <w:rPr>
          <w:rFonts w:ascii="Times New Roman" w:hAnsi="Times New Roman" w:cs="Times New Roman"/>
          <w:lang w:val="en-US"/>
        </w:rPr>
        <w:t xml:space="preserve"> DL, </w:t>
      </w:r>
      <w:proofErr w:type="spellStart"/>
      <w:r w:rsidR="008865EF" w:rsidRPr="008865EF">
        <w:rPr>
          <w:rFonts w:ascii="Times New Roman" w:hAnsi="Times New Roman" w:cs="Times New Roman"/>
          <w:lang w:val="en-US"/>
        </w:rPr>
        <w:t>Altshuler</w:t>
      </w:r>
      <w:proofErr w:type="spellEnd"/>
      <w:r w:rsidR="008865EF" w:rsidRPr="008865EF">
        <w:rPr>
          <w:rFonts w:ascii="Times New Roman" w:hAnsi="Times New Roman" w:cs="Times New Roman"/>
          <w:lang w:val="en-US"/>
        </w:rPr>
        <w:t xml:space="preserve"> DL, et al. Molecular Phylogenetics and the Diversification of Hummingbirds. Current Biology. 2014 Apr;24(8):910–6. </w:t>
      </w:r>
    </w:p>
    <w:p w14:paraId="61A3F5A7" w14:textId="77777777" w:rsidR="008865EF" w:rsidRPr="008865EF" w:rsidRDefault="008865EF" w:rsidP="008865EF">
      <w:pPr>
        <w:pStyle w:val="Bibliography"/>
        <w:rPr>
          <w:rFonts w:ascii="Times New Roman" w:hAnsi="Times New Roman" w:cs="Times New Roman"/>
          <w:lang w:val="en-US"/>
        </w:rPr>
      </w:pPr>
      <w:r w:rsidRPr="008865EF">
        <w:rPr>
          <w:rFonts w:ascii="Times New Roman" w:hAnsi="Times New Roman" w:cs="Times New Roman"/>
          <w:lang w:val="en-US"/>
        </w:rPr>
        <w:t>2.</w:t>
      </w:r>
      <w:r w:rsidRPr="008865EF">
        <w:rPr>
          <w:rFonts w:ascii="Times New Roman" w:hAnsi="Times New Roman" w:cs="Times New Roman"/>
          <w:lang w:val="en-US"/>
        </w:rPr>
        <w:tab/>
        <w:t xml:space="preserve">Tobias JA, Sheard C, </w:t>
      </w:r>
      <w:proofErr w:type="spellStart"/>
      <w:r w:rsidRPr="008865EF">
        <w:rPr>
          <w:rFonts w:ascii="Times New Roman" w:hAnsi="Times New Roman" w:cs="Times New Roman"/>
          <w:lang w:val="en-US"/>
        </w:rPr>
        <w:t>Pigot</w:t>
      </w:r>
      <w:proofErr w:type="spellEnd"/>
      <w:r w:rsidRPr="008865EF">
        <w:rPr>
          <w:rFonts w:ascii="Times New Roman" w:hAnsi="Times New Roman" w:cs="Times New Roman"/>
          <w:lang w:val="en-US"/>
        </w:rPr>
        <w:t xml:space="preserve"> AL, Devenish AJM, Yang J, </w:t>
      </w:r>
      <w:proofErr w:type="spellStart"/>
      <w:r w:rsidRPr="008865EF">
        <w:rPr>
          <w:rFonts w:ascii="Times New Roman" w:hAnsi="Times New Roman" w:cs="Times New Roman"/>
          <w:lang w:val="en-US"/>
        </w:rPr>
        <w:t>Sayol</w:t>
      </w:r>
      <w:proofErr w:type="spellEnd"/>
      <w:r w:rsidRPr="008865EF">
        <w:rPr>
          <w:rFonts w:ascii="Times New Roman" w:hAnsi="Times New Roman" w:cs="Times New Roman"/>
          <w:lang w:val="en-US"/>
        </w:rPr>
        <w:t xml:space="preserve"> F, et al. AVONET: morphological, ecological and geographical data for all birds. Coulson T, editor. Ecology Letters. 2022 Mar;25(3):581–97. </w:t>
      </w:r>
    </w:p>
    <w:p w14:paraId="6A13FAAE" w14:textId="77777777" w:rsidR="008865EF" w:rsidRPr="008865EF" w:rsidRDefault="008865EF" w:rsidP="008865EF">
      <w:pPr>
        <w:pStyle w:val="Bibliography"/>
        <w:rPr>
          <w:rFonts w:ascii="Times New Roman" w:hAnsi="Times New Roman" w:cs="Times New Roman"/>
          <w:lang w:val="en-US"/>
        </w:rPr>
      </w:pPr>
      <w:r w:rsidRPr="008865EF">
        <w:rPr>
          <w:rFonts w:ascii="Times New Roman" w:hAnsi="Times New Roman" w:cs="Times New Roman"/>
          <w:lang w:val="en-US"/>
        </w:rPr>
        <w:t>3.</w:t>
      </w:r>
      <w:r w:rsidRPr="008865EF">
        <w:rPr>
          <w:rFonts w:ascii="Times New Roman" w:hAnsi="Times New Roman" w:cs="Times New Roman"/>
          <w:lang w:val="en-US"/>
        </w:rPr>
        <w:tab/>
        <w:t xml:space="preserve">Clark CJ, McGuire JA, Bonaccorso E, </w:t>
      </w:r>
      <w:proofErr w:type="spellStart"/>
      <w:r w:rsidRPr="008865EF">
        <w:rPr>
          <w:rFonts w:ascii="Times New Roman" w:hAnsi="Times New Roman" w:cs="Times New Roman"/>
          <w:lang w:val="en-US"/>
        </w:rPr>
        <w:t>Berv</w:t>
      </w:r>
      <w:proofErr w:type="spellEnd"/>
      <w:r w:rsidRPr="008865EF">
        <w:rPr>
          <w:rFonts w:ascii="Times New Roman" w:hAnsi="Times New Roman" w:cs="Times New Roman"/>
          <w:lang w:val="en-US"/>
        </w:rPr>
        <w:t xml:space="preserve"> JS, </w:t>
      </w:r>
      <w:proofErr w:type="spellStart"/>
      <w:r w:rsidRPr="008865EF">
        <w:rPr>
          <w:rFonts w:ascii="Times New Roman" w:hAnsi="Times New Roman" w:cs="Times New Roman"/>
          <w:lang w:val="en-US"/>
        </w:rPr>
        <w:t>Prum</w:t>
      </w:r>
      <w:proofErr w:type="spellEnd"/>
      <w:r w:rsidRPr="008865EF">
        <w:rPr>
          <w:rFonts w:ascii="Times New Roman" w:hAnsi="Times New Roman" w:cs="Times New Roman"/>
          <w:lang w:val="en-US"/>
        </w:rPr>
        <w:t xml:space="preserve"> RO. Complex coevolution of wing, tail, and vocal sounds of courting male bee hummingbirds. Evolution. 2018 Mar;72(3):630–46. </w:t>
      </w:r>
    </w:p>
    <w:p w14:paraId="1B84DE73" w14:textId="77777777" w:rsidR="008865EF" w:rsidRPr="008865EF" w:rsidRDefault="008865EF" w:rsidP="008865EF">
      <w:pPr>
        <w:pStyle w:val="Bibliography"/>
        <w:rPr>
          <w:rFonts w:ascii="Times New Roman" w:hAnsi="Times New Roman" w:cs="Times New Roman"/>
          <w:lang w:val="en-US"/>
        </w:rPr>
      </w:pPr>
      <w:r w:rsidRPr="008865EF">
        <w:rPr>
          <w:rFonts w:ascii="Times New Roman" w:hAnsi="Times New Roman" w:cs="Times New Roman"/>
          <w:lang w:val="en-US"/>
        </w:rPr>
        <w:t>4.</w:t>
      </w:r>
      <w:r w:rsidRPr="008865EF">
        <w:rPr>
          <w:rFonts w:ascii="Times New Roman" w:hAnsi="Times New Roman" w:cs="Times New Roman"/>
          <w:lang w:val="en-US"/>
        </w:rPr>
        <w:tab/>
        <w:t xml:space="preserve">Studer M, </w:t>
      </w:r>
      <w:proofErr w:type="spellStart"/>
      <w:r w:rsidRPr="008865EF">
        <w:rPr>
          <w:rFonts w:ascii="Times New Roman" w:hAnsi="Times New Roman" w:cs="Times New Roman"/>
          <w:lang w:val="en-US"/>
        </w:rPr>
        <w:t>Ritschard</w:t>
      </w:r>
      <w:proofErr w:type="spellEnd"/>
      <w:r w:rsidRPr="008865EF">
        <w:rPr>
          <w:rFonts w:ascii="Times New Roman" w:hAnsi="Times New Roman" w:cs="Times New Roman"/>
          <w:lang w:val="en-US"/>
        </w:rPr>
        <w:t xml:space="preserve"> G. What matters in differences between life trajectories: a comparative review of sequence dissimilarity measures. J R Statist Soc A. 2016;179(Part 2):481–511. </w:t>
      </w:r>
    </w:p>
    <w:p w14:paraId="53569135" w14:textId="77777777" w:rsidR="008865EF" w:rsidRPr="008865EF" w:rsidRDefault="008865EF" w:rsidP="008865EF">
      <w:pPr>
        <w:pStyle w:val="Bibliography"/>
        <w:rPr>
          <w:rFonts w:ascii="Times New Roman" w:hAnsi="Times New Roman" w:cs="Times New Roman"/>
          <w:lang w:val="en-US"/>
        </w:rPr>
      </w:pPr>
      <w:r w:rsidRPr="008865EF">
        <w:rPr>
          <w:rFonts w:ascii="Times New Roman" w:hAnsi="Times New Roman" w:cs="Times New Roman"/>
          <w:lang w:val="en-US"/>
        </w:rPr>
        <w:t>5.</w:t>
      </w:r>
      <w:r w:rsidRPr="008865EF">
        <w:rPr>
          <w:rFonts w:ascii="Times New Roman" w:hAnsi="Times New Roman" w:cs="Times New Roman"/>
          <w:lang w:val="en-US"/>
        </w:rPr>
        <w:tab/>
      </w:r>
      <w:proofErr w:type="spellStart"/>
      <w:r w:rsidRPr="008865EF">
        <w:rPr>
          <w:rFonts w:ascii="Times New Roman" w:hAnsi="Times New Roman" w:cs="Times New Roman"/>
          <w:lang w:val="en-US"/>
        </w:rPr>
        <w:t>Gabadinho</w:t>
      </w:r>
      <w:proofErr w:type="spellEnd"/>
      <w:r w:rsidRPr="008865EF">
        <w:rPr>
          <w:rFonts w:ascii="Times New Roman" w:hAnsi="Times New Roman" w:cs="Times New Roman"/>
          <w:lang w:val="en-US"/>
        </w:rPr>
        <w:t xml:space="preserve"> A, </w:t>
      </w:r>
      <w:proofErr w:type="spellStart"/>
      <w:r w:rsidRPr="008865EF">
        <w:rPr>
          <w:rFonts w:ascii="Times New Roman" w:hAnsi="Times New Roman" w:cs="Times New Roman"/>
          <w:lang w:val="en-US"/>
        </w:rPr>
        <w:t>Ritschard</w:t>
      </w:r>
      <w:proofErr w:type="spellEnd"/>
      <w:r w:rsidRPr="008865EF">
        <w:rPr>
          <w:rFonts w:ascii="Times New Roman" w:hAnsi="Times New Roman" w:cs="Times New Roman"/>
          <w:lang w:val="en-US"/>
        </w:rPr>
        <w:t xml:space="preserve"> G, Mueller NS, Studer M. Analyzing and Visualizing State Sequences in R with </w:t>
      </w:r>
      <w:proofErr w:type="spellStart"/>
      <w:r w:rsidRPr="008865EF">
        <w:rPr>
          <w:rFonts w:ascii="Times New Roman" w:hAnsi="Times New Roman" w:cs="Times New Roman"/>
          <w:lang w:val="en-US"/>
        </w:rPr>
        <w:t>TraMineR</w:t>
      </w:r>
      <w:proofErr w:type="spellEnd"/>
      <w:r w:rsidRPr="008865EF">
        <w:rPr>
          <w:rFonts w:ascii="Times New Roman" w:hAnsi="Times New Roman" w:cs="Times New Roman"/>
          <w:lang w:val="en-US"/>
        </w:rPr>
        <w:t xml:space="preserve">. Journal of Statistical Software. 2011;40(4):1–37. </w:t>
      </w:r>
    </w:p>
    <w:p w14:paraId="3B0D7745" w14:textId="77777777" w:rsidR="008865EF" w:rsidRPr="008865EF" w:rsidRDefault="008865EF" w:rsidP="008865EF">
      <w:pPr>
        <w:pStyle w:val="Bibliography"/>
        <w:rPr>
          <w:rFonts w:ascii="Times New Roman" w:hAnsi="Times New Roman" w:cs="Times New Roman"/>
          <w:lang w:val="en-US"/>
        </w:rPr>
      </w:pPr>
      <w:r w:rsidRPr="008865EF">
        <w:rPr>
          <w:rFonts w:ascii="Times New Roman" w:hAnsi="Times New Roman" w:cs="Times New Roman"/>
          <w:lang w:val="en-US"/>
        </w:rPr>
        <w:t>6.</w:t>
      </w:r>
      <w:r w:rsidRPr="008865EF">
        <w:rPr>
          <w:rFonts w:ascii="Times New Roman" w:hAnsi="Times New Roman" w:cs="Times New Roman"/>
          <w:lang w:val="en-US"/>
        </w:rPr>
        <w:tab/>
        <w:t>Araya-Salas M, Smith-</w:t>
      </w:r>
      <w:proofErr w:type="spellStart"/>
      <w:r w:rsidRPr="008865EF">
        <w:rPr>
          <w:rFonts w:ascii="Times New Roman" w:hAnsi="Times New Roman" w:cs="Times New Roman"/>
          <w:lang w:val="en-US"/>
        </w:rPr>
        <w:t>Vidaurre</w:t>
      </w:r>
      <w:proofErr w:type="spellEnd"/>
      <w:r w:rsidRPr="008865EF">
        <w:rPr>
          <w:rFonts w:ascii="Times New Roman" w:hAnsi="Times New Roman" w:cs="Times New Roman"/>
          <w:lang w:val="en-US"/>
        </w:rPr>
        <w:t xml:space="preserve"> G. </w:t>
      </w:r>
      <w:proofErr w:type="spellStart"/>
      <w:r w:rsidRPr="008865EF">
        <w:rPr>
          <w:rFonts w:ascii="Times New Roman" w:hAnsi="Times New Roman" w:cs="Times New Roman"/>
          <w:lang w:val="en-US"/>
        </w:rPr>
        <w:t>warbleR</w:t>
      </w:r>
      <w:proofErr w:type="spellEnd"/>
      <w:r w:rsidRPr="008865EF">
        <w:rPr>
          <w:rFonts w:ascii="Times New Roman" w:hAnsi="Times New Roman" w:cs="Times New Roman"/>
          <w:lang w:val="en-US"/>
        </w:rPr>
        <w:t xml:space="preserve">: an r package to streamline analysis of animal acoustic signals. Methods in Ecology and Evolution. 2017;8(2):184–91. </w:t>
      </w:r>
    </w:p>
    <w:p w14:paraId="0EA563D1" w14:textId="77777777" w:rsidR="008865EF" w:rsidRPr="008865EF" w:rsidRDefault="008865EF" w:rsidP="008865EF">
      <w:pPr>
        <w:pStyle w:val="Bibliography"/>
        <w:rPr>
          <w:rFonts w:ascii="Times New Roman" w:hAnsi="Times New Roman" w:cs="Times New Roman"/>
          <w:lang w:val="en-US"/>
        </w:rPr>
      </w:pPr>
      <w:r w:rsidRPr="008865EF">
        <w:rPr>
          <w:rFonts w:ascii="Times New Roman" w:hAnsi="Times New Roman" w:cs="Times New Roman"/>
          <w:lang w:val="en-US"/>
        </w:rPr>
        <w:t>7.</w:t>
      </w:r>
      <w:r w:rsidRPr="008865EF">
        <w:rPr>
          <w:rFonts w:ascii="Times New Roman" w:hAnsi="Times New Roman" w:cs="Times New Roman"/>
          <w:lang w:val="en-US"/>
        </w:rPr>
        <w:tab/>
        <w:t xml:space="preserve">Araya-Salas M, Odom K. </w:t>
      </w:r>
      <w:proofErr w:type="spellStart"/>
      <w:r w:rsidRPr="008865EF">
        <w:rPr>
          <w:rFonts w:ascii="Times New Roman" w:hAnsi="Times New Roman" w:cs="Times New Roman"/>
          <w:lang w:val="en-US"/>
        </w:rPr>
        <w:t>PhenotypeSpace</w:t>
      </w:r>
      <w:proofErr w:type="spellEnd"/>
      <w:r w:rsidRPr="008865EF">
        <w:rPr>
          <w:rFonts w:ascii="Times New Roman" w:hAnsi="Times New Roman" w:cs="Times New Roman"/>
          <w:lang w:val="en-US"/>
        </w:rPr>
        <w:t xml:space="preserve">: and R package to quantify and compare phenotypic trait spaces. 2022. </w:t>
      </w:r>
    </w:p>
    <w:p w14:paraId="79F302EB" w14:textId="77777777" w:rsidR="008865EF" w:rsidRPr="008865EF" w:rsidRDefault="008865EF" w:rsidP="008865EF">
      <w:pPr>
        <w:pStyle w:val="Bibliography"/>
        <w:rPr>
          <w:rFonts w:ascii="Times New Roman" w:hAnsi="Times New Roman" w:cs="Times New Roman"/>
          <w:lang w:val="en-US"/>
        </w:rPr>
      </w:pPr>
      <w:r w:rsidRPr="008865EF">
        <w:rPr>
          <w:rFonts w:ascii="Times New Roman" w:hAnsi="Times New Roman" w:cs="Times New Roman"/>
          <w:lang w:val="en-US"/>
        </w:rPr>
        <w:t>8.</w:t>
      </w:r>
      <w:r w:rsidRPr="008865EF">
        <w:rPr>
          <w:rFonts w:ascii="Times New Roman" w:hAnsi="Times New Roman" w:cs="Times New Roman"/>
          <w:lang w:val="en-US"/>
        </w:rPr>
        <w:tab/>
        <w:t xml:space="preserve">Dixon P. VEGAN, a package of R functions for community ecology. Journal of Vegetation Science. 2003;14(6):927–30. </w:t>
      </w:r>
    </w:p>
    <w:p w14:paraId="7AC3E1D6" w14:textId="77777777" w:rsidR="008865EF" w:rsidRPr="008865EF" w:rsidRDefault="008865EF" w:rsidP="008865EF">
      <w:pPr>
        <w:pStyle w:val="Bibliography"/>
        <w:rPr>
          <w:rFonts w:ascii="Times New Roman" w:hAnsi="Times New Roman" w:cs="Times New Roman"/>
          <w:lang w:val="en-US"/>
        </w:rPr>
      </w:pPr>
      <w:r w:rsidRPr="008865EF">
        <w:rPr>
          <w:rFonts w:ascii="Times New Roman" w:hAnsi="Times New Roman" w:cs="Times New Roman"/>
          <w:lang w:val="en-US"/>
        </w:rPr>
        <w:t>9.</w:t>
      </w:r>
      <w:r w:rsidRPr="008865EF">
        <w:rPr>
          <w:rFonts w:ascii="Times New Roman" w:hAnsi="Times New Roman" w:cs="Times New Roman"/>
          <w:lang w:val="en-US"/>
        </w:rPr>
        <w:tab/>
      </w:r>
      <w:proofErr w:type="spellStart"/>
      <w:r w:rsidRPr="008865EF">
        <w:rPr>
          <w:rFonts w:ascii="Times New Roman" w:hAnsi="Times New Roman" w:cs="Times New Roman"/>
          <w:lang w:val="en-US"/>
        </w:rPr>
        <w:t>Josse</w:t>
      </w:r>
      <w:proofErr w:type="spellEnd"/>
      <w:r w:rsidRPr="008865EF">
        <w:rPr>
          <w:rFonts w:ascii="Times New Roman" w:hAnsi="Times New Roman" w:cs="Times New Roman"/>
          <w:lang w:val="en-US"/>
        </w:rPr>
        <w:t xml:space="preserve"> J, </w:t>
      </w:r>
      <w:proofErr w:type="spellStart"/>
      <w:r w:rsidRPr="008865EF">
        <w:rPr>
          <w:rFonts w:ascii="Times New Roman" w:hAnsi="Times New Roman" w:cs="Times New Roman"/>
          <w:lang w:val="en-US"/>
        </w:rPr>
        <w:t>Husson</w:t>
      </w:r>
      <w:proofErr w:type="spellEnd"/>
      <w:r w:rsidRPr="008865EF">
        <w:rPr>
          <w:rFonts w:ascii="Times New Roman" w:hAnsi="Times New Roman" w:cs="Times New Roman"/>
          <w:lang w:val="en-US"/>
        </w:rPr>
        <w:t xml:space="preserve"> F. Handling missing values in exploratory multivariate data analysis methods. Journal de la </w:t>
      </w:r>
      <w:proofErr w:type="spellStart"/>
      <w:r w:rsidRPr="008865EF">
        <w:rPr>
          <w:rFonts w:ascii="Times New Roman" w:hAnsi="Times New Roman" w:cs="Times New Roman"/>
          <w:lang w:val="en-US"/>
        </w:rPr>
        <w:t>société</w:t>
      </w:r>
      <w:proofErr w:type="spellEnd"/>
      <w:r w:rsidRPr="008865EF">
        <w:rPr>
          <w:rFonts w:ascii="Times New Roman" w:hAnsi="Times New Roman" w:cs="Times New Roman"/>
          <w:lang w:val="en-US"/>
        </w:rPr>
        <w:t xml:space="preserve"> française de </w:t>
      </w:r>
      <w:proofErr w:type="spellStart"/>
      <w:r w:rsidRPr="008865EF">
        <w:rPr>
          <w:rFonts w:ascii="Times New Roman" w:hAnsi="Times New Roman" w:cs="Times New Roman"/>
          <w:lang w:val="en-US"/>
        </w:rPr>
        <w:t>statistique</w:t>
      </w:r>
      <w:proofErr w:type="spellEnd"/>
      <w:r w:rsidRPr="008865EF">
        <w:rPr>
          <w:rFonts w:ascii="Times New Roman" w:hAnsi="Times New Roman" w:cs="Times New Roman"/>
          <w:lang w:val="en-US"/>
        </w:rPr>
        <w:t xml:space="preserve">. 2012;153(2):79–99. </w:t>
      </w:r>
    </w:p>
    <w:p w14:paraId="47BBC14F" w14:textId="77777777" w:rsidR="008865EF" w:rsidRPr="008865EF" w:rsidRDefault="008865EF" w:rsidP="008865EF">
      <w:pPr>
        <w:pStyle w:val="Bibliography"/>
        <w:rPr>
          <w:rFonts w:ascii="Times New Roman" w:hAnsi="Times New Roman" w:cs="Times New Roman"/>
          <w:lang w:val="en-US"/>
        </w:rPr>
      </w:pPr>
      <w:r w:rsidRPr="008865EF">
        <w:rPr>
          <w:rFonts w:ascii="Times New Roman" w:hAnsi="Times New Roman" w:cs="Times New Roman"/>
          <w:lang w:val="en-US"/>
        </w:rPr>
        <w:t>10.</w:t>
      </w:r>
      <w:r w:rsidRPr="008865EF">
        <w:rPr>
          <w:rFonts w:ascii="Times New Roman" w:hAnsi="Times New Roman" w:cs="Times New Roman"/>
          <w:lang w:val="en-US"/>
        </w:rPr>
        <w:tab/>
      </w:r>
      <w:proofErr w:type="spellStart"/>
      <w:r w:rsidRPr="008865EF">
        <w:rPr>
          <w:rFonts w:ascii="Times New Roman" w:hAnsi="Times New Roman" w:cs="Times New Roman"/>
          <w:lang w:val="en-US"/>
        </w:rPr>
        <w:t>Josse</w:t>
      </w:r>
      <w:proofErr w:type="spellEnd"/>
      <w:r w:rsidRPr="008865EF">
        <w:rPr>
          <w:rFonts w:ascii="Times New Roman" w:hAnsi="Times New Roman" w:cs="Times New Roman"/>
          <w:lang w:val="en-US"/>
        </w:rPr>
        <w:t xml:space="preserve"> J, </w:t>
      </w:r>
      <w:proofErr w:type="spellStart"/>
      <w:r w:rsidRPr="008865EF">
        <w:rPr>
          <w:rFonts w:ascii="Times New Roman" w:hAnsi="Times New Roman" w:cs="Times New Roman"/>
          <w:lang w:val="en-US"/>
        </w:rPr>
        <w:t>Husson</w:t>
      </w:r>
      <w:proofErr w:type="spellEnd"/>
      <w:r w:rsidRPr="008865EF">
        <w:rPr>
          <w:rFonts w:ascii="Times New Roman" w:hAnsi="Times New Roman" w:cs="Times New Roman"/>
          <w:lang w:val="en-US"/>
        </w:rPr>
        <w:t xml:space="preserve"> F. </w:t>
      </w:r>
      <w:proofErr w:type="spellStart"/>
      <w:proofErr w:type="gramStart"/>
      <w:r w:rsidRPr="008865EF">
        <w:rPr>
          <w:rFonts w:ascii="Times New Roman" w:hAnsi="Times New Roman" w:cs="Times New Roman"/>
          <w:b/>
          <w:bCs/>
          <w:lang w:val="en-US"/>
        </w:rPr>
        <w:t>missMDA</w:t>
      </w:r>
      <w:proofErr w:type="spellEnd"/>
      <w:r w:rsidRPr="008865EF">
        <w:rPr>
          <w:rFonts w:ascii="Times New Roman" w:hAnsi="Times New Roman" w:cs="Times New Roman"/>
          <w:lang w:val="en-US"/>
        </w:rPr>
        <w:t> :</w:t>
      </w:r>
      <w:proofErr w:type="gramEnd"/>
      <w:r w:rsidRPr="008865EF">
        <w:rPr>
          <w:rFonts w:ascii="Times New Roman" w:hAnsi="Times New Roman" w:cs="Times New Roman"/>
          <w:lang w:val="en-US"/>
        </w:rPr>
        <w:t xml:space="preserve"> A Package for Handling Missing Values in Multivariate Data Analysis. J Stat Soft [Internet]. 2016 [cited 2022 Jan 3];70(1). Available from: http://www.jstatsoft.org/v70/i01/</w:t>
      </w:r>
    </w:p>
    <w:p w14:paraId="6AA30A47" w14:textId="68B4446A" w:rsidR="00B55136" w:rsidRPr="00103DCE" w:rsidRDefault="00B55136" w:rsidP="00AF5FEC">
      <w:pPr>
        <w:rPr>
          <w:lang w:val="en-GB"/>
        </w:rPr>
      </w:pPr>
      <w:r w:rsidRPr="00103DCE">
        <w:rPr>
          <w:lang w:val="en-GB"/>
        </w:rPr>
        <w:fldChar w:fldCharType="end"/>
      </w:r>
    </w:p>
    <w:sectPr w:rsidR="00B55136" w:rsidRPr="00103DCE" w:rsidSect="009E5A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92"/>
    <w:rsid w:val="00035448"/>
    <w:rsid w:val="00040B86"/>
    <w:rsid w:val="00050A21"/>
    <w:rsid w:val="00075DE9"/>
    <w:rsid w:val="00077177"/>
    <w:rsid w:val="00094643"/>
    <w:rsid w:val="00095A12"/>
    <w:rsid w:val="000C5776"/>
    <w:rsid w:val="000D6F23"/>
    <w:rsid w:val="00103DCE"/>
    <w:rsid w:val="0011660E"/>
    <w:rsid w:val="00124062"/>
    <w:rsid w:val="00124692"/>
    <w:rsid w:val="00127327"/>
    <w:rsid w:val="00142D4A"/>
    <w:rsid w:val="0014500F"/>
    <w:rsid w:val="001562FD"/>
    <w:rsid w:val="0016437F"/>
    <w:rsid w:val="00176FC6"/>
    <w:rsid w:val="001861CD"/>
    <w:rsid w:val="001C3149"/>
    <w:rsid w:val="001C348A"/>
    <w:rsid w:val="001D4CC6"/>
    <w:rsid w:val="001E61CE"/>
    <w:rsid w:val="001E76F5"/>
    <w:rsid w:val="001F511E"/>
    <w:rsid w:val="001F6509"/>
    <w:rsid w:val="00206FF1"/>
    <w:rsid w:val="00210FB2"/>
    <w:rsid w:val="0021200F"/>
    <w:rsid w:val="00217E75"/>
    <w:rsid w:val="002637ED"/>
    <w:rsid w:val="0027130A"/>
    <w:rsid w:val="00280AA1"/>
    <w:rsid w:val="002A24DB"/>
    <w:rsid w:val="002B1F62"/>
    <w:rsid w:val="002C0961"/>
    <w:rsid w:val="002C2601"/>
    <w:rsid w:val="002D111E"/>
    <w:rsid w:val="00313976"/>
    <w:rsid w:val="0032139E"/>
    <w:rsid w:val="00322B20"/>
    <w:rsid w:val="00351DB7"/>
    <w:rsid w:val="0036248F"/>
    <w:rsid w:val="0038385C"/>
    <w:rsid w:val="003C45DA"/>
    <w:rsid w:val="003D2A8D"/>
    <w:rsid w:val="003F3825"/>
    <w:rsid w:val="0040168D"/>
    <w:rsid w:val="00402524"/>
    <w:rsid w:val="00412246"/>
    <w:rsid w:val="004238C4"/>
    <w:rsid w:val="004261D4"/>
    <w:rsid w:val="00442761"/>
    <w:rsid w:val="00442919"/>
    <w:rsid w:val="00447801"/>
    <w:rsid w:val="00451BA6"/>
    <w:rsid w:val="004637CB"/>
    <w:rsid w:val="00470D98"/>
    <w:rsid w:val="004A688E"/>
    <w:rsid w:val="004D7DE9"/>
    <w:rsid w:val="004E30B7"/>
    <w:rsid w:val="004E3762"/>
    <w:rsid w:val="004F1B1C"/>
    <w:rsid w:val="00505679"/>
    <w:rsid w:val="00506F39"/>
    <w:rsid w:val="00521805"/>
    <w:rsid w:val="00522D1E"/>
    <w:rsid w:val="0055164E"/>
    <w:rsid w:val="005B4BF7"/>
    <w:rsid w:val="005D19A0"/>
    <w:rsid w:val="005E303F"/>
    <w:rsid w:val="00600DE2"/>
    <w:rsid w:val="00621F34"/>
    <w:rsid w:val="00624CC0"/>
    <w:rsid w:val="00632B6D"/>
    <w:rsid w:val="00641F9B"/>
    <w:rsid w:val="006536BD"/>
    <w:rsid w:val="006615B5"/>
    <w:rsid w:val="006815B3"/>
    <w:rsid w:val="006C52B3"/>
    <w:rsid w:val="006C5FF4"/>
    <w:rsid w:val="006F2893"/>
    <w:rsid w:val="00702079"/>
    <w:rsid w:val="007369EF"/>
    <w:rsid w:val="00756755"/>
    <w:rsid w:val="00761D4D"/>
    <w:rsid w:val="007654ED"/>
    <w:rsid w:val="0076676C"/>
    <w:rsid w:val="00791492"/>
    <w:rsid w:val="00793C97"/>
    <w:rsid w:val="007B6D6D"/>
    <w:rsid w:val="007F2BCB"/>
    <w:rsid w:val="0080076F"/>
    <w:rsid w:val="00804C76"/>
    <w:rsid w:val="00830A9C"/>
    <w:rsid w:val="008806F0"/>
    <w:rsid w:val="008865EF"/>
    <w:rsid w:val="008A6CEF"/>
    <w:rsid w:val="008B1205"/>
    <w:rsid w:val="008B27B2"/>
    <w:rsid w:val="00947BBD"/>
    <w:rsid w:val="00991E12"/>
    <w:rsid w:val="009D6A0F"/>
    <w:rsid w:val="009D6CA5"/>
    <w:rsid w:val="009E63AC"/>
    <w:rsid w:val="00A1334C"/>
    <w:rsid w:val="00A15C1C"/>
    <w:rsid w:val="00A254D0"/>
    <w:rsid w:val="00A25965"/>
    <w:rsid w:val="00A5789F"/>
    <w:rsid w:val="00A67657"/>
    <w:rsid w:val="00A70C88"/>
    <w:rsid w:val="00A72C93"/>
    <w:rsid w:val="00A778FF"/>
    <w:rsid w:val="00A8496B"/>
    <w:rsid w:val="00A869F7"/>
    <w:rsid w:val="00A87777"/>
    <w:rsid w:val="00AA168D"/>
    <w:rsid w:val="00AD5CEC"/>
    <w:rsid w:val="00AF5FEC"/>
    <w:rsid w:val="00B149AC"/>
    <w:rsid w:val="00B25204"/>
    <w:rsid w:val="00B25F1A"/>
    <w:rsid w:val="00B32243"/>
    <w:rsid w:val="00B527E3"/>
    <w:rsid w:val="00B55136"/>
    <w:rsid w:val="00B6467F"/>
    <w:rsid w:val="00B86E2D"/>
    <w:rsid w:val="00BA1C04"/>
    <w:rsid w:val="00BD1AA7"/>
    <w:rsid w:val="00BE1362"/>
    <w:rsid w:val="00BE706D"/>
    <w:rsid w:val="00C0375F"/>
    <w:rsid w:val="00C13407"/>
    <w:rsid w:val="00C3474D"/>
    <w:rsid w:val="00C415C1"/>
    <w:rsid w:val="00C505D1"/>
    <w:rsid w:val="00C51A48"/>
    <w:rsid w:val="00C74AF8"/>
    <w:rsid w:val="00C93A14"/>
    <w:rsid w:val="00C95405"/>
    <w:rsid w:val="00CA384C"/>
    <w:rsid w:val="00CA512D"/>
    <w:rsid w:val="00CB05EC"/>
    <w:rsid w:val="00CC1CA5"/>
    <w:rsid w:val="00CC3C58"/>
    <w:rsid w:val="00CE209E"/>
    <w:rsid w:val="00CE4721"/>
    <w:rsid w:val="00D013BB"/>
    <w:rsid w:val="00D04022"/>
    <w:rsid w:val="00D10781"/>
    <w:rsid w:val="00D13F3E"/>
    <w:rsid w:val="00D14A24"/>
    <w:rsid w:val="00D37654"/>
    <w:rsid w:val="00D41783"/>
    <w:rsid w:val="00D716C4"/>
    <w:rsid w:val="00D94417"/>
    <w:rsid w:val="00DB70D5"/>
    <w:rsid w:val="00DE2563"/>
    <w:rsid w:val="00DF715B"/>
    <w:rsid w:val="00DF76D4"/>
    <w:rsid w:val="00E0445C"/>
    <w:rsid w:val="00E52669"/>
    <w:rsid w:val="00E62396"/>
    <w:rsid w:val="00EA2B28"/>
    <w:rsid w:val="00EF605C"/>
    <w:rsid w:val="00F16940"/>
    <w:rsid w:val="00F32C2D"/>
    <w:rsid w:val="00F52503"/>
    <w:rsid w:val="00F652D8"/>
    <w:rsid w:val="00F9105F"/>
    <w:rsid w:val="00FA60E4"/>
    <w:rsid w:val="00FB67C5"/>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39A91A4"/>
  <w15:chartTrackingRefBased/>
  <w15:docId w15:val="{348B889D-C55A-C443-BAC2-F5C2985B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E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5FEC"/>
    <w:pPr>
      <w:spacing w:before="100" w:beforeAutospacing="1" w:after="100" w:afterAutospacing="1"/>
    </w:pPr>
  </w:style>
  <w:style w:type="paragraph" w:styleId="Bibliography">
    <w:name w:val="Bibliography"/>
    <w:basedOn w:val="Normal"/>
    <w:next w:val="Normal"/>
    <w:uiPriority w:val="37"/>
    <w:unhideWhenUsed/>
    <w:rsid w:val="00AF5FEC"/>
    <w:pPr>
      <w:tabs>
        <w:tab w:val="left" w:pos="380"/>
        <w:tab w:val="left" w:pos="620"/>
      </w:tabs>
      <w:spacing w:after="240"/>
      <w:ind w:left="384" w:hanging="384"/>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9473">
      <w:bodyDiv w:val="1"/>
      <w:marLeft w:val="0"/>
      <w:marRight w:val="0"/>
      <w:marTop w:val="0"/>
      <w:marBottom w:val="0"/>
      <w:divBdr>
        <w:top w:val="none" w:sz="0" w:space="0" w:color="auto"/>
        <w:left w:val="none" w:sz="0" w:space="0" w:color="auto"/>
        <w:bottom w:val="none" w:sz="0" w:space="0" w:color="auto"/>
        <w:right w:val="none" w:sz="0" w:space="0" w:color="auto"/>
      </w:divBdr>
    </w:div>
    <w:div w:id="55327653">
      <w:bodyDiv w:val="1"/>
      <w:marLeft w:val="0"/>
      <w:marRight w:val="0"/>
      <w:marTop w:val="0"/>
      <w:marBottom w:val="0"/>
      <w:divBdr>
        <w:top w:val="none" w:sz="0" w:space="0" w:color="auto"/>
        <w:left w:val="none" w:sz="0" w:space="0" w:color="auto"/>
        <w:bottom w:val="none" w:sz="0" w:space="0" w:color="auto"/>
        <w:right w:val="none" w:sz="0" w:space="0" w:color="auto"/>
      </w:divBdr>
    </w:div>
    <w:div w:id="84764208">
      <w:bodyDiv w:val="1"/>
      <w:marLeft w:val="0"/>
      <w:marRight w:val="0"/>
      <w:marTop w:val="0"/>
      <w:marBottom w:val="0"/>
      <w:divBdr>
        <w:top w:val="none" w:sz="0" w:space="0" w:color="auto"/>
        <w:left w:val="none" w:sz="0" w:space="0" w:color="auto"/>
        <w:bottom w:val="none" w:sz="0" w:space="0" w:color="auto"/>
        <w:right w:val="none" w:sz="0" w:space="0" w:color="auto"/>
      </w:divBdr>
    </w:div>
    <w:div w:id="121702269">
      <w:bodyDiv w:val="1"/>
      <w:marLeft w:val="0"/>
      <w:marRight w:val="0"/>
      <w:marTop w:val="0"/>
      <w:marBottom w:val="0"/>
      <w:divBdr>
        <w:top w:val="none" w:sz="0" w:space="0" w:color="auto"/>
        <w:left w:val="none" w:sz="0" w:space="0" w:color="auto"/>
        <w:bottom w:val="none" w:sz="0" w:space="0" w:color="auto"/>
        <w:right w:val="none" w:sz="0" w:space="0" w:color="auto"/>
      </w:divBdr>
    </w:div>
    <w:div w:id="140780093">
      <w:bodyDiv w:val="1"/>
      <w:marLeft w:val="0"/>
      <w:marRight w:val="0"/>
      <w:marTop w:val="0"/>
      <w:marBottom w:val="0"/>
      <w:divBdr>
        <w:top w:val="none" w:sz="0" w:space="0" w:color="auto"/>
        <w:left w:val="none" w:sz="0" w:space="0" w:color="auto"/>
        <w:bottom w:val="none" w:sz="0" w:space="0" w:color="auto"/>
        <w:right w:val="none" w:sz="0" w:space="0" w:color="auto"/>
      </w:divBdr>
    </w:div>
    <w:div w:id="269633284">
      <w:bodyDiv w:val="1"/>
      <w:marLeft w:val="0"/>
      <w:marRight w:val="0"/>
      <w:marTop w:val="0"/>
      <w:marBottom w:val="0"/>
      <w:divBdr>
        <w:top w:val="none" w:sz="0" w:space="0" w:color="auto"/>
        <w:left w:val="none" w:sz="0" w:space="0" w:color="auto"/>
        <w:bottom w:val="none" w:sz="0" w:space="0" w:color="auto"/>
        <w:right w:val="none" w:sz="0" w:space="0" w:color="auto"/>
      </w:divBdr>
    </w:div>
    <w:div w:id="279069609">
      <w:bodyDiv w:val="1"/>
      <w:marLeft w:val="0"/>
      <w:marRight w:val="0"/>
      <w:marTop w:val="0"/>
      <w:marBottom w:val="0"/>
      <w:divBdr>
        <w:top w:val="none" w:sz="0" w:space="0" w:color="auto"/>
        <w:left w:val="none" w:sz="0" w:space="0" w:color="auto"/>
        <w:bottom w:val="none" w:sz="0" w:space="0" w:color="auto"/>
        <w:right w:val="none" w:sz="0" w:space="0" w:color="auto"/>
      </w:divBdr>
    </w:div>
    <w:div w:id="281378428">
      <w:bodyDiv w:val="1"/>
      <w:marLeft w:val="0"/>
      <w:marRight w:val="0"/>
      <w:marTop w:val="0"/>
      <w:marBottom w:val="0"/>
      <w:divBdr>
        <w:top w:val="none" w:sz="0" w:space="0" w:color="auto"/>
        <w:left w:val="none" w:sz="0" w:space="0" w:color="auto"/>
        <w:bottom w:val="none" w:sz="0" w:space="0" w:color="auto"/>
        <w:right w:val="none" w:sz="0" w:space="0" w:color="auto"/>
      </w:divBdr>
    </w:div>
    <w:div w:id="342098770">
      <w:bodyDiv w:val="1"/>
      <w:marLeft w:val="0"/>
      <w:marRight w:val="0"/>
      <w:marTop w:val="0"/>
      <w:marBottom w:val="0"/>
      <w:divBdr>
        <w:top w:val="none" w:sz="0" w:space="0" w:color="auto"/>
        <w:left w:val="none" w:sz="0" w:space="0" w:color="auto"/>
        <w:bottom w:val="none" w:sz="0" w:space="0" w:color="auto"/>
        <w:right w:val="none" w:sz="0" w:space="0" w:color="auto"/>
      </w:divBdr>
    </w:div>
    <w:div w:id="354309212">
      <w:bodyDiv w:val="1"/>
      <w:marLeft w:val="0"/>
      <w:marRight w:val="0"/>
      <w:marTop w:val="0"/>
      <w:marBottom w:val="0"/>
      <w:divBdr>
        <w:top w:val="none" w:sz="0" w:space="0" w:color="auto"/>
        <w:left w:val="none" w:sz="0" w:space="0" w:color="auto"/>
        <w:bottom w:val="none" w:sz="0" w:space="0" w:color="auto"/>
        <w:right w:val="none" w:sz="0" w:space="0" w:color="auto"/>
      </w:divBdr>
    </w:div>
    <w:div w:id="357661802">
      <w:bodyDiv w:val="1"/>
      <w:marLeft w:val="0"/>
      <w:marRight w:val="0"/>
      <w:marTop w:val="0"/>
      <w:marBottom w:val="0"/>
      <w:divBdr>
        <w:top w:val="none" w:sz="0" w:space="0" w:color="auto"/>
        <w:left w:val="none" w:sz="0" w:space="0" w:color="auto"/>
        <w:bottom w:val="none" w:sz="0" w:space="0" w:color="auto"/>
        <w:right w:val="none" w:sz="0" w:space="0" w:color="auto"/>
      </w:divBdr>
    </w:div>
    <w:div w:id="360862313">
      <w:bodyDiv w:val="1"/>
      <w:marLeft w:val="0"/>
      <w:marRight w:val="0"/>
      <w:marTop w:val="0"/>
      <w:marBottom w:val="0"/>
      <w:divBdr>
        <w:top w:val="none" w:sz="0" w:space="0" w:color="auto"/>
        <w:left w:val="none" w:sz="0" w:space="0" w:color="auto"/>
        <w:bottom w:val="none" w:sz="0" w:space="0" w:color="auto"/>
        <w:right w:val="none" w:sz="0" w:space="0" w:color="auto"/>
      </w:divBdr>
    </w:div>
    <w:div w:id="414282455">
      <w:bodyDiv w:val="1"/>
      <w:marLeft w:val="0"/>
      <w:marRight w:val="0"/>
      <w:marTop w:val="0"/>
      <w:marBottom w:val="0"/>
      <w:divBdr>
        <w:top w:val="none" w:sz="0" w:space="0" w:color="auto"/>
        <w:left w:val="none" w:sz="0" w:space="0" w:color="auto"/>
        <w:bottom w:val="none" w:sz="0" w:space="0" w:color="auto"/>
        <w:right w:val="none" w:sz="0" w:space="0" w:color="auto"/>
      </w:divBdr>
    </w:div>
    <w:div w:id="424687815">
      <w:bodyDiv w:val="1"/>
      <w:marLeft w:val="0"/>
      <w:marRight w:val="0"/>
      <w:marTop w:val="0"/>
      <w:marBottom w:val="0"/>
      <w:divBdr>
        <w:top w:val="none" w:sz="0" w:space="0" w:color="auto"/>
        <w:left w:val="none" w:sz="0" w:space="0" w:color="auto"/>
        <w:bottom w:val="none" w:sz="0" w:space="0" w:color="auto"/>
        <w:right w:val="none" w:sz="0" w:space="0" w:color="auto"/>
      </w:divBdr>
    </w:div>
    <w:div w:id="443308017">
      <w:bodyDiv w:val="1"/>
      <w:marLeft w:val="0"/>
      <w:marRight w:val="0"/>
      <w:marTop w:val="0"/>
      <w:marBottom w:val="0"/>
      <w:divBdr>
        <w:top w:val="none" w:sz="0" w:space="0" w:color="auto"/>
        <w:left w:val="none" w:sz="0" w:space="0" w:color="auto"/>
        <w:bottom w:val="none" w:sz="0" w:space="0" w:color="auto"/>
        <w:right w:val="none" w:sz="0" w:space="0" w:color="auto"/>
      </w:divBdr>
    </w:div>
    <w:div w:id="462890874">
      <w:bodyDiv w:val="1"/>
      <w:marLeft w:val="0"/>
      <w:marRight w:val="0"/>
      <w:marTop w:val="0"/>
      <w:marBottom w:val="0"/>
      <w:divBdr>
        <w:top w:val="none" w:sz="0" w:space="0" w:color="auto"/>
        <w:left w:val="none" w:sz="0" w:space="0" w:color="auto"/>
        <w:bottom w:val="none" w:sz="0" w:space="0" w:color="auto"/>
        <w:right w:val="none" w:sz="0" w:space="0" w:color="auto"/>
      </w:divBdr>
    </w:div>
    <w:div w:id="475344871">
      <w:bodyDiv w:val="1"/>
      <w:marLeft w:val="0"/>
      <w:marRight w:val="0"/>
      <w:marTop w:val="0"/>
      <w:marBottom w:val="0"/>
      <w:divBdr>
        <w:top w:val="none" w:sz="0" w:space="0" w:color="auto"/>
        <w:left w:val="none" w:sz="0" w:space="0" w:color="auto"/>
        <w:bottom w:val="none" w:sz="0" w:space="0" w:color="auto"/>
        <w:right w:val="none" w:sz="0" w:space="0" w:color="auto"/>
      </w:divBdr>
    </w:div>
    <w:div w:id="501748340">
      <w:bodyDiv w:val="1"/>
      <w:marLeft w:val="0"/>
      <w:marRight w:val="0"/>
      <w:marTop w:val="0"/>
      <w:marBottom w:val="0"/>
      <w:divBdr>
        <w:top w:val="none" w:sz="0" w:space="0" w:color="auto"/>
        <w:left w:val="none" w:sz="0" w:space="0" w:color="auto"/>
        <w:bottom w:val="none" w:sz="0" w:space="0" w:color="auto"/>
        <w:right w:val="none" w:sz="0" w:space="0" w:color="auto"/>
      </w:divBdr>
    </w:div>
    <w:div w:id="527182521">
      <w:bodyDiv w:val="1"/>
      <w:marLeft w:val="0"/>
      <w:marRight w:val="0"/>
      <w:marTop w:val="0"/>
      <w:marBottom w:val="0"/>
      <w:divBdr>
        <w:top w:val="none" w:sz="0" w:space="0" w:color="auto"/>
        <w:left w:val="none" w:sz="0" w:space="0" w:color="auto"/>
        <w:bottom w:val="none" w:sz="0" w:space="0" w:color="auto"/>
        <w:right w:val="none" w:sz="0" w:space="0" w:color="auto"/>
      </w:divBdr>
    </w:div>
    <w:div w:id="549149956">
      <w:bodyDiv w:val="1"/>
      <w:marLeft w:val="0"/>
      <w:marRight w:val="0"/>
      <w:marTop w:val="0"/>
      <w:marBottom w:val="0"/>
      <w:divBdr>
        <w:top w:val="none" w:sz="0" w:space="0" w:color="auto"/>
        <w:left w:val="none" w:sz="0" w:space="0" w:color="auto"/>
        <w:bottom w:val="none" w:sz="0" w:space="0" w:color="auto"/>
        <w:right w:val="none" w:sz="0" w:space="0" w:color="auto"/>
      </w:divBdr>
    </w:div>
    <w:div w:id="559481058">
      <w:bodyDiv w:val="1"/>
      <w:marLeft w:val="0"/>
      <w:marRight w:val="0"/>
      <w:marTop w:val="0"/>
      <w:marBottom w:val="0"/>
      <w:divBdr>
        <w:top w:val="none" w:sz="0" w:space="0" w:color="auto"/>
        <w:left w:val="none" w:sz="0" w:space="0" w:color="auto"/>
        <w:bottom w:val="none" w:sz="0" w:space="0" w:color="auto"/>
        <w:right w:val="none" w:sz="0" w:space="0" w:color="auto"/>
      </w:divBdr>
    </w:div>
    <w:div w:id="604193774">
      <w:bodyDiv w:val="1"/>
      <w:marLeft w:val="0"/>
      <w:marRight w:val="0"/>
      <w:marTop w:val="0"/>
      <w:marBottom w:val="0"/>
      <w:divBdr>
        <w:top w:val="none" w:sz="0" w:space="0" w:color="auto"/>
        <w:left w:val="none" w:sz="0" w:space="0" w:color="auto"/>
        <w:bottom w:val="none" w:sz="0" w:space="0" w:color="auto"/>
        <w:right w:val="none" w:sz="0" w:space="0" w:color="auto"/>
      </w:divBdr>
    </w:div>
    <w:div w:id="636908783">
      <w:bodyDiv w:val="1"/>
      <w:marLeft w:val="0"/>
      <w:marRight w:val="0"/>
      <w:marTop w:val="0"/>
      <w:marBottom w:val="0"/>
      <w:divBdr>
        <w:top w:val="none" w:sz="0" w:space="0" w:color="auto"/>
        <w:left w:val="none" w:sz="0" w:space="0" w:color="auto"/>
        <w:bottom w:val="none" w:sz="0" w:space="0" w:color="auto"/>
        <w:right w:val="none" w:sz="0" w:space="0" w:color="auto"/>
      </w:divBdr>
    </w:div>
    <w:div w:id="637148148">
      <w:bodyDiv w:val="1"/>
      <w:marLeft w:val="0"/>
      <w:marRight w:val="0"/>
      <w:marTop w:val="0"/>
      <w:marBottom w:val="0"/>
      <w:divBdr>
        <w:top w:val="none" w:sz="0" w:space="0" w:color="auto"/>
        <w:left w:val="none" w:sz="0" w:space="0" w:color="auto"/>
        <w:bottom w:val="none" w:sz="0" w:space="0" w:color="auto"/>
        <w:right w:val="none" w:sz="0" w:space="0" w:color="auto"/>
      </w:divBdr>
    </w:div>
    <w:div w:id="695622257">
      <w:bodyDiv w:val="1"/>
      <w:marLeft w:val="0"/>
      <w:marRight w:val="0"/>
      <w:marTop w:val="0"/>
      <w:marBottom w:val="0"/>
      <w:divBdr>
        <w:top w:val="none" w:sz="0" w:space="0" w:color="auto"/>
        <w:left w:val="none" w:sz="0" w:space="0" w:color="auto"/>
        <w:bottom w:val="none" w:sz="0" w:space="0" w:color="auto"/>
        <w:right w:val="none" w:sz="0" w:space="0" w:color="auto"/>
      </w:divBdr>
    </w:div>
    <w:div w:id="702247504">
      <w:bodyDiv w:val="1"/>
      <w:marLeft w:val="0"/>
      <w:marRight w:val="0"/>
      <w:marTop w:val="0"/>
      <w:marBottom w:val="0"/>
      <w:divBdr>
        <w:top w:val="none" w:sz="0" w:space="0" w:color="auto"/>
        <w:left w:val="none" w:sz="0" w:space="0" w:color="auto"/>
        <w:bottom w:val="none" w:sz="0" w:space="0" w:color="auto"/>
        <w:right w:val="none" w:sz="0" w:space="0" w:color="auto"/>
      </w:divBdr>
    </w:div>
    <w:div w:id="741179034">
      <w:bodyDiv w:val="1"/>
      <w:marLeft w:val="0"/>
      <w:marRight w:val="0"/>
      <w:marTop w:val="0"/>
      <w:marBottom w:val="0"/>
      <w:divBdr>
        <w:top w:val="none" w:sz="0" w:space="0" w:color="auto"/>
        <w:left w:val="none" w:sz="0" w:space="0" w:color="auto"/>
        <w:bottom w:val="none" w:sz="0" w:space="0" w:color="auto"/>
        <w:right w:val="none" w:sz="0" w:space="0" w:color="auto"/>
      </w:divBdr>
    </w:div>
    <w:div w:id="751926758">
      <w:bodyDiv w:val="1"/>
      <w:marLeft w:val="0"/>
      <w:marRight w:val="0"/>
      <w:marTop w:val="0"/>
      <w:marBottom w:val="0"/>
      <w:divBdr>
        <w:top w:val="none" w:sz="0" w:space="0" w:color="auto"/>
        <w:left w:val="none" w:sz="0" w:space="0" w:color="auto"/>
        <w:bottom w:val="none" w:sz="0" w:space="0" w:color="auto"/>
        <w:right w:val="none" w:sz="0" w:space="0" w:color="auto"/>
      </w:divBdr>
    </w:div>
    <w:div w:id="756169412">
      <w:bodyDiv w:val="1"/>
      <w:marLeft w:val="0"/>
      <w:marRight w:val="0"/>
      <w:marTop w:val="0"/>
      <w:marBottom w:val="0"/>
      <w:divBdr>
        <w:top w:val="none" w:sz="0" w:space="0" w:color="auto"/>
        <w:left w:val="none" w:sz="0" w:space="0" w:color="auto"/>
        <w:bottom w:val="none" w:sz="0" w:space="0" w:color="auto"/>
        <w:right w:val="none" w:sz="0" w:space="0" w:color="auto"/>
      </w:divBdr>
    </w:div>
    <w:div w:id="778600057">
      <w:bodyDiv w:val="1"/>
      <w:marLeft w:val="0"/>
      <w:marRight w:val="0"/>
      <w:marTop w:val="0"/>
      <w:marBottom w:val="0"/>
      <w:divBdr>
        <w:top w:val="none" w:sz="0" w:space="0" w:color="auto"/>
        <w:left w:val="none" w:sz="0" w:space="0" w:color="auto"/>
        <w:bottom w:val="none" w:sz="0" w:space="0" w:color="auto"/>
        <w:right w:val="none" w:sz="0" w:space="0" w:color="auto"/>
      </w:divBdr>
    </w:div>
    <w:div w:id="816456422">
      <w:bodyDiv w:val="1"/>
      <w:marLeft w:val="0"/>
      <w:marRight w:val="0"/>
      <w:marTop w:val="0"/>
      <w:marBottom w:val="0"/>
      <w:divBdr>
        <w:top w:val="none" w:sz="0" w:space="0" w:color="auto"/>
        <w:left w:val="none" w:sz="0" w:space="0" w:color="auto"/>
        <w:bottom w:val="none" w:sz="0" w:space="0" w:color="auto"/>
        <w:right w:val="none" w:sz="0" w:space="0" w:color="auto"/>
      </w:divBdr>
    </w:div>
    <w:div w:id="908267439">
      <w:bodyDiv w:val="1"/>
      <w:marLeft w:val="0"/>
      <w:marRight w:val="0"/>
      <w:marTop w:val="0"/>
      <w:marBottom w:val="0"/>
      <w:divBdr>
        <w:top w:val="none" w:sz="0" w:space="0" w:color="auto"/>
        <w:left w:val="none" w:sz="0" w:space="0" w:color="auto"/>
        <w:bottom w:val="none" w:sz="0" w:space="0" w:color="auto"/>
        <w:right w:val="none" w:sz="0" w:space="0" w:color="auto"/>
      </w:divBdr>
    </w:div>
    <w:div w:id="923995941">
      <w:bodyDiv w:val="1"/>
      <w:marLeft w:val="0"/>
      <w:marRight w:val="0"/>
      <w:marTop w:val="0"/>
      <w:marBottom w:val="0"/>
      <w:divBdr>
        <w:top w:val="none" w:sz="0" w:space="0" w:color="auto"/>
        <w:left w:val="none" w:sz="0" w:space="0" w:color="auto"/>
        <w:bottom w:val="none" w:sz="0" w:space="0" w:color="auto"/>
        <w:right w:val="none" w:sz="0" w:space="0" w:color="auto"/>
      </w:divBdr>
    </w:div>
    <w:div w:id="925461339">
      <w:bodyDiv w:val="1"/>
      <w:marLeft w:val="0"/>
      <w:marRight w:val="0"/>
      <w:marTop w:val="0"/>
      <w:marBottom w:val="0"/>
      <w:divBdr>
        <w:top w:val="none" w:sz="0" w:space="0" w:color="auto"/>
        <w:left w:val="none" w:sz="0" w:space="0" w:color="auto"/>
        <w:bottom w:val="none" w:sz="0" w:space="0" w:color="auto"/>
        <w:right w:val="none" w:sz="0" w:space="0" w:color="auto"/>
      </w:divBdr>
    </w:div>
    <w:div w:id="960723476">
      <w:bodyDiv w:val="1"/>
      <w:marLeft w:val="0"/>
      <w:marRight w:val="0"/>
      <w:marTop w:val="0"/>
      <w:marBottom w:val="0"/>
      <w:divBdr>
        <w:top w:val="none" w:sz="0" w:space="0" w:color="auto"/>
        <w:left w:val="none" w:sz="0" w:space="0" w:color="auto"/>
        <w:bottom w:val="none" w:sz="0" w:space="0" w:color="auto"/>
        <w:right w:val="none" w:sz="0" w:space="0" w:color="auto"/>
      </w:divBdr>
    </w:div>
    <w:div w:id="965046382">
      <w:bodyDiv w:val="1"/>
      <w:marLeft w:val="0"/>
      <w:marRight w:val="0"/>
      <w:marTop w:val="0"/>
      <w:marBottom w:val="0"/>
      <w:divBdr>
        <w:top w:val="none" w:sz="0" w:space="0" w:color="auto"/>
        <w:left w:val="none" w:sz="0" w:space="0" w:color="auto"/>
        <w:bottom w:val="none" w:sz="0" w:space="0" w:color="auto"/>
        <w:right w:val="none" w:sz="0" w:space="0" w:color="auto"/>
      </w:divBdr>
    </w:div>
    <w:div w:id="989793968">
      <w:bodyDiv w:val="1"/>
      <w:marLeft w:val="0"/>
      <w:marRight w:val="0"/>
      <w:marTop w:val="0"/>
      <w:marBottom w:val="0"/>
      <w:divBdr>
        <w:top w:val="none" w:sz="0" w:space="0" w:color="auto"/>
        <w:left w:val="none" w:sz="0" w:space="0" w:color="auto"/>
        <w:bottom w:val="none" w:sz="0" w:space="0" w:color="auto"/>
        <w:right w:val="none" w:sz="0" w:space="0" w:color="auto"/>
      </w:divBdr>
    </w:div>
    <w:div w:id="1035153738">
      <w:bodyDiv w:val="1"/>
      <w:marLeft w:val="0"/>
      <w:marRight w:val="0"/>
      <w:marTop w:val="0"/>
      <w:marBottom w:val="0"/>
      <w:divBdr>
        <w:top w:val="none" w:sz="0" w:space="0" w:color="auto"/>
        <w:left w:val="none" w:sz="0" w:space="0" w:color="auto"/>
        <w:bottom w:val="none" w:sz="0" w:space="0" w:color="auto"/>
        <w:right w:val="none" w:sz="0" w:space="0" w:color="auto"/>
      </w:divBdr>
    </w:div>
    <w:div w:id="1082872354">
      <w:bodyDiv w:val="1"/>
      <w:marLeft w:val="0"/>
      <w:marRight w:val="0"/>
      <w:marTop w:val="0"/>
      <w:marBottom w:val="0"/>
      <w:divBdr>
        <w:top w:val="none" w:sz="0" w:space="0" w:color="auto"/>
        <w:left w:val="none" w:sz="0" w:space="0" w:color="auto"/>
        <w:bottom w:val="none" w:sz="0" w:space="0" w:color="auto"/>
        <w:right w:val="none" w:sz="0" w:space="0" w:color="auto"/>
      </w:divBdr>
    </w:div>
    <w:div w:id="1126504197">
      <w:bodyDiv w:val="1"/>
      <w:marLeft w:val="0"/>
      <w:marRight w:val="0"/>
      <w:marTop w:val="0"/>
      <w:marBottom w:val="0"/>
      <w:divBdr>
        <w:top w:val="none" w:sz="0" w:space="0" w:color="auto"/>
        <w:left w:val="none" w:sz="0" w:space="0" w:color="auto"/>
        <w:bottom w:val="none" w:sz="0" w:space="0" w:color="auto"/>
        <w:right w:val="none" w:sz="0" w:space="0" w:color="auto"/>
      </w:divBdr>
    </w:div>
    <w:div w:id="1132363394">
      <w:bodyDiv w:val="1"/>
      <w:marLeft w:val="0"/>
      <w:marRight w:val="0"/>
      <w:marTop w:val="0"/>
      <w:marBottom w:val="0"/>
      <w:divBdr>
        <w:top w:val="none" w:sz="0" w:space="0" w:color="auto"/>
        <w:left w:val="none" w:sz="0" w:space="0" w:color="auto"/>
        <w:bottom w:val="none" w:sz="0" w:space="0" w:color="auto"/>
        <w:right w:val="none" w:sz="0" w:space="0" w:color="auto"/>
      </w:divBdr>
    </w:div>
    <w:div w:id="1154907127">
      <w:bodyDiv w:val="1"/>
      <w:marLeft w:val="0"/>
      <w:marRight w:val="0"/>
      <w:marTop w:val="0"/>
      <w:marBottom w:val="0"/>
      <w:divBdr>
        <w:top w:val="none" w:sz="0" w:space="0" w:color="auto"/>
        <w:left w:val="none" w:sz="0" w:space="0" w:color="auto"/>
        <w:bottom w:val="none" w:sz="0" w:space="0" w:color="auto"/>
        <w:right w:val="none" w:sz="0" w:space="0" w:color="auto"/>
      </w:divBdr>
    </w:div>
    <w:div w:id="1177185727">
      <w:bodyDiv w:val="1"/>
      <w:marLeft w:val="0"/>
      <w:marRight w:val="0"/>
      <w:marTop w:val="0"/>
      <w:marBottom w:val="0"/>
      <w:divBdr>
        <w:top w:val="none" w:sz="0" w:space="0" w:color="auto"/>
        <w:left w:val="none" w:sz="0" w:space="0" w:color="auto"/>
        <w:bottom w:val="none" w:sz="0" w:space="0" w:color="auto"/>
        <w:right w:val="none" w:sz="0" w:space="0" w:color="auto"/>
      </w:divBdr>
    </w:div>
    <w:div w:id="1206912254">
      <w:bodyDiv w:val="1"/>
      <w:marLeft w:val="0"/>
      <w:marRight w:val="0"/>
      <w:marTop w:val="0"/>
      <w:marBottom w:val="0"/>
      <w:divBdr>
        <w:top w:val="none" w:sz="0" w:space="0" w:color="auto"/>
        <w:left w:val="none" w:sz="0" w:space="0" w:color="auto"/>
        <w:bottom w:val="none" w:sz="0" w:space="0" w:color="auto"/>
        <w:right w:val="none" w:sz="0" w:space="0" w:color="auto"/>
      </w:divBdr>
    </w:div>
    <w:div w:id="1211839716">
      <w:bodyDiv w:val="1"/>
      <w:marLeft w:val="0"/>
      <w:marRight w:val="0"/>
      <w:marTop w:val="0"/>
      <w:marBottom w:val="0"/>
      <w:divBdr>
        <w:top w:val="none" w:sz="0" w:space="0" w:color="auto"/>
        <w:left w:val="none" w:sz="0" w:space="0" w:color="auto"/>
        <w:bottom w:val="none" w:sz="0" w:space="0" w:color="auto"/>
        <w:right w:val="none" w:sz="0" w:space="0" w:color="auto"/>
      </w:divBdr>
    </w:div>
    <w:div w:id="1218710466">
      <w:bodyDiv w:val="1"/>
      <w:marLeft w:val="0"/>
      <w:marRight w:val="0"/>
      <w:marTop w:val="0"/>
      <w:marBottom w:val="0"/>
      <w:divBdr>
        <w:top w:val="none" w:sz="0" w:space="0" w:color="auto"/>
        <w:left w:val="none" w:sz="0" w:space="0" w:color="auto"/>
        <w:bottom w:val="none" w:sz="0" w:space="0" w:color="auto"/>
        <w:right w:val="none" w:sz="0" w:space="0" w:color="auto"/>
      </w:divBdr>
    </w:div>
    <w:div w:id="1229730401">
      <w:bodyDiv w:val="1"/>
      <w:marLeft w:val="0"/>
      <w:marRight w:val="0"/>
      <w:marTop w:val="0"/>
      <w:marBottom w:val="0"/>
      <w:divBdr>
        <w:top w:val="none" w:sz="0" w:space="0" w:color="auto"/>
        <w:left w:val="none" w:sz="0" w:space="0" w:color="auto"/>
        <w:bottom w:val="none" w:sz="0" w:space="0" w:color="auto"/>
        <w:right w:val="none" w:sz="0" w:space="0" w:color="auto"/>
      </w:divBdr>
    </w:div>
    <w:div w:id="1268805821">
      <w:bodyDiv w:val="1"/>
      <w:marLeft w:val="0"/>
      <w:marRight w:val="0"/>
      <w:marTop w:val="0"/>
      <w:marBottom w:val="0"/>
      <w:divBdr>
        <w:top w:val="none" w:sz="0" w:space="0" w:color="auto"/>
        <w:left w:val="none" w:sz="0" w:space="0" w:color="auto"/>
        <w:bottom w:val="none" w:sz="0" w:space="0" w:color="auto"/>
        <w:right w:val="none" w:sz="0" w:space="0" w:color="auto"/>
      </w:divBdr>
    </w:div>
    <w:div w:id="1319071988">
      <w:bodyDiv w:val="1"/>
      <w:marLeft w:val="0"/>
      <w:marRight w:val="0"/>
      <w:marTop w:val="0"/>
      <w:marBottom w:val="0"/>
      <w:divBdr>
        <w:top w:val="none" w:sz="0" w:space="0" w:color="auto"/>
        <w:left w:val="none" w:sz="0" w:space="0" w:color="auto"/>
        <w:bottom w:val="none" w:sz="0" w:space="0" w:color="auto"/>
        <w:right w:val="none" w:sz="0" w:space="0" w:color="auto"/>
      </w:divBdr>
    </w:div>
    <w:div w:id="1423064702">
      <w:bodyDiv w:val="1"/>
      <w:marLeft w:val="0"/>
      <w:marRight w:val="0"/>
      <w:marTop w:val="0"/>
      <w:marBottom w:val="0"/>
      <w:divBdr>
        <w:top w:val="none" w:sz="0" w:space="0" w:color="auto"/>
        <w:left w:val="none" w:sz="0" w:space="0" w:color="auto"/>
        <w:bottom w:val="none" w:sz="0" w:space="0" w:color="auto"/>
        <w:right w:val="none" w:sz="0" w:space="0" w:color="auto"/>
      </w:divBdr>
    </w:div>
    <w:div w:id="1459179966">
      <w:bodyDiv w:val="1"/>
      <w:marLeft w:val="0"/>
      <w:marRight w:val="0"/>
      <w:marTop w:val="0"/>
      <w:marBottom w:val="0"/>
      <w:divBdr>
        <w:top w:val="none" w:sz="0" w:space="0" w:color="auto"/>
        <w:left w:val="none" w:sz="0" w:space="0" w:color="auto"/>
        <w:bottom w:val="none" w:sz="0" w:space="0" w:color="auto"/>
        <w:right w:val="none" w:sz="0" w:space="0" w:color="auto"/>
      </w:divBdr>
    </w:div>
    <w:div w:id="1496068596">
      <w:bodyDiv w:val="1"/>
      <w:marLeft w:val="0"/>
      <w:marRight w:val="0"/>
      <w:marTop w:val="0"/>
      <w:marBottom w:val="0"/>
      <w:divBdr>
        <w:top w:val="none" w:sz="0" w:space="0" w:color="auto"/>
        <w:left w:val="none" w:sz="0" w:space="0" w:color="auto"/>
        <w:bottom w:val="none" w:sz="0" w:space="0" w:color="auto"/>
        <w:right w:val="none" w:sz="0" w:space="0" w:color="auto"/>
      </w:divBdr>
    </w:div>
    <w:div w:id="1497650373">
      <w:bodyDiv w:val="1"/>
      <w:marLeft w:val="0"/>
      <w:marRight w:val="0"/>
      <w:marTop w:val="0"/>
      <w:marBottom w:val="0"/>
      <w:divBdr>
        <w:top w:val="none" w:sz="0" w:space="0" w:color="auto"/>
        <w:left w:val="none" w:sz="0" w:space="0" w:color="auto"/>
        <w:bottom w:val="none" w:sz="0" w:space="0" w:color="auto"/>
        <w:right w:val="none" w:sz="0" w:space="0" w:color="auto"/>
      </w:divBdr>
    </w:div>
    <w:div w:id="1558780236">
      <w:bodyDiv w:val="1"/>
      <w:marLeft w:val="0"/>
      <w:marRight w:val="0"/>
      <w:marTop w:val="0"/>
      <w:marBottom w:val="0"/>
      <w:divBdr>
        <w:top w:val="none" w:sz="0" w:space="0" w:color="auto"/>
        <w:left w:val="none" w:sz="0" w:space="0" w:color="auto"/>
        <w:bottom w:val="none" w:sz="0" w:space="0" w:color="auto"/>
        <w:right w:val="none" w:sz="0" w:space="0" w:color="auto"/>
      </w:divBdr>
    </w:div>
    <w:div w:id="1572737646">
      <w:bodyDiv w:val="1"/>
      <w:marLeft w:val="0"/>
      <w:marRight w:val="0"/>
      <w:marTop w:val="0"/>
      <w:marBottom w:val="0"/>
      <w:divBdr>
        <w:top w:val="none" w:sz="0" w:space="0" w:color="auto"/>
        <w:left w:val="none" w:sz="0" w:space="0" w:color="auto"/>
        <w:bottom w:val="none" w:sz="0" w:space="0" w:color="auto"/>
        <w:right w:val="none" w:sz="0" w:space="0" w:color="auto"/>
      </w:divBdr>
    </w:div>
    <w:div w:id="1586722636">
      <w:bodyDiv w:val="1"/>
      <w:marLeft w:val="0"/>
      <w:marRight w:val="0"/>
      <w:marTop w:val="0"/>
      <w:marBottom w:val="0"/>
      <w:divBdr>
        <w:top w:val="none" w:sz="0" w:space="0" w:color="auto"/>
        <w:left w:val="none" w:sz="0" w:space="0" w:color="auto"/>
        <w:bottom w:val="none" w:sz="0" w:space="0" w:color="auto"/>
        <w:right w:val="none" w:sz="0" w:space="0" w:color="auto"/>
      </w:divBdr>
    </w:div>
    <w:div w:id="1669018062">
      <w:bodyDiv w:val="1"/>
      <w:marLeft w:val="0"/>
      <w:marRight w:val="0"/>
      <w:marTop w:val="0"/>
      <w:marBottom w:val="0"/>
      <w:divBdr>
        <w:top w:val="none" w:sz="0" w:space="0" w:color="auto"/>
        <w:left w:val="none" w:sz="0" w:space="0" w:color="auto"/>
        <w:bottom w:val="none" w:sz="0" w:space="0" w:color="auto"/>
        <w:right w:val="none" w:sz="0" w:space="0" w:color="auto"/>
      </w:divBdr>
    </w:div>
    <w:div w:id="1747536938">
      <w:bodyDiv w:val="1"/>
      <w:marLeft w:val="0"/>
      <w:marRight w:val="0"/>
      <w:marTop w:val="0"/>
      <w:marBottom w:val="0"/>
      <w:divBdr>
        <w:top w:val="none" w:sz="0" w:space="0" w:color="auto"/>
        <w:left w:val="none" w:sz="0" w:space="0" w:color="auto"/>
        <w:bottom w:val="none" w:sz="0" w:space="0" w:color="auto"/>
        <w:right w:val="none" w:sz="0" w:space="0" w:color="auto"/>
      </w:divBdr>
    </w:div>
    <w:div w:id="1767916931">
      <w:bodyDiv w:val="1"/>
      <w:marLeft w:val="0"/>
      <w:marRight w:val="0"/>
      <w:marTop w:val="0"/>
      <w:marBottom w:val="0"/>
      <w:divBdr>
        <w:top w:val="none" w:sz="0" w:space="0" w:color="auto"/>
        <w:left w:val="none" w:sz="0" w:space="0" w:color="auto"/>
        <w:bottom w:val="none" w:sz="0" w:space="0" w:color="auto"/>
        <w:right w:val="none" w:sz="0" w:space="0" w:color="auto"/>
      </w:divBdr>
    </w:div>
    <w:div w:id="1833984272">
      <w:bodyDiv w:val="1"/>
      <w:marLeft w:val="0"/>
      <w:marRight w:val="0"/>
      <w:marTop w:val="0"/>
      <w:marBottom w:val="0"/>
      <w:divBdr>
        <w:top w:val="none" w:sz="0" w:space="0" w:color="auto"/>
        <w:left w:val="none" w:sz="0" w:space="0" w:color="auto"/>
        <w:bottom w:val="none" w:sz="0" w:space="0" w:color="auto"/>
        <w:right w:val="none" w:sz="0" w:space="0" w:color="auto"/>
      </w:divBdr>
    </w:div>
    <w:div w:id="1876235743">
      <w:bodyDiv w:val="1"/>
      <w:marLeft w:val="0"/>
      <w:marRight w:val="0"/>
      <w:marTop w:val="0"/>
      <w:marBottom w:val="0"/>
      <w:divBdr>
        <w:top w:val="none" w:sz="0" w:space="0" w:color="auto"/>
        <w:left w:val="none" w:sz="0" w:space="0" w:color="auto"/>
        <w:bottom w:val="none" w:sz="0" w:space="0" w:color="auto"/>
        <w:right w:val="none" w:sz="0" w:space="0" w:color="auto"/>
      </w:divBdr>
    </w:div>
    <w:div w:id="1890336489">
      <w:bodyDiv w:val="1"/>
      <w:marLeft w:val="0"/>
      <w:marRight w:val="0"/>
      <w:marTop w:val="0"/>
      <w:marBottom w:val="0"/>
      <w:divBdr>
        <w:top w:val="none" w:sz="0" w:space="0" w:color="auto"/>
        <w:left w:val="none" w:sz="0" w:space="0" w:color="auto"/>
        <w:bottom w:val="none" w:sz="0" w:space="0" w:color="auto"/>
        <w:right w:val="none" w:sz="0" w:space="0" w:color="auto"/>
      </w:divBdr>
    </w:div>
    <w:div w:id="1973517634">
      <w:bodyDiv w:val="1"/>
      <w:marLeft w:val="0"/>
      <w:marRight w:val="0"/>
      <w:marTop w:val="0"/>
      <w:marBottom w:val="0"/>
      <w:divBdr>
        <w:top w:val="none" w:sz="0" w:space="0" w:color="auto"/>
        <w:left w:val="none" w:sz="0" w:space="0" w:color="auto"/>
        <w:bottom w:val="none" w:sz="0" w:space="0" w:color="auto"/>
        <w:right w:val="none" w:sz="0" w:space="0" w:color="auto"/>
      </w:divBdr>
    </w:div>
    <w:div w:id="1975480780">
      <w:bodyDiv w:val="1"/>
      <w:marLeft w:val="0"/>
      <w:marRight w:val="0"/>
      <w:marTop w:val="0"/>
      <w:marBottom w:val="0"/>
      <w:divBdr>
        <w:top w:val="none" w:sz="0" w:space="0" w:color="auto"/>
        <w:left w:val="none" w:sz="0" w:space="0" w:color="auto"/>
        <w:bottom w:val="none" w:sz="0" w:space="0" w:color="auto"/>
        <w:right w:val="none" w:sz="0" w:space="0" w:color="auto"/>
      </w:divBdr>
    </w:div>
    <w:div w:id="2010252759">
      <w:bodyDiv w:val="1"/>
      <w:marLeft w:val="0"/>
      <w:marRight w:val="0"/>
      <w:marTop w:val="0"/>
      <w:marBottom w:val="0"/>
      <w:divBdr>
        <w:top w:val="none" w:sz="0" w:space="0" w:color="auto"/>
        <w:left w:val="none" w:sz="0" w:space="0" w:color="auto"/>
        <w:bottom w:val="none" w:sz="0" w:space="0" w:color="auto"/>
        <w:right w:val="none" w:sz="0" w:space="0" w:color="auto"/>
      </w:divBdr>
    </w:div>
    <w:div w:id="2014644966">
      <w:bodyDiv w:val="1"/>
      <w:marLeft w:val="0"/>
      <w:marRight w:val="0"/>
      <w:marTop w:val="0"/>
      <w:marBottom w:val="0"/>
      <w:divBdr>
        <w:top w:val="none" w:sz="0" w:space="0" w:color="auto"/>
        <w:left w:val="none" w:sz="0" w:space="0" w:color="auto"/>
        <w:bottom w:val="none" w:sz="0" w:space="0" w:color="auto"/>
        <w:right w:val="none" w:sz="0" w:space="0" w:color="auto"/>
      </w:divBdr>
    </w:div>
    <w:div w:id="2020111238">
      <w:bodyDiv w:val="1"/>
      <w:marLeft w:val="0"/>
      <w:marRight w:val="0"/>
      <w:marTop w:val="0"/>
      <w:marBottom w:val="0"/>
      <w:divBdr>
        <w:top w:val="none" w:sz="0" w:space="0" w:color="auto"/>
        <w:left w:val="none" w:sz="0" w:space="0" w:color="auto"/>
        <w:bottom w:val="none" w:sz="0" w:space="0" w:color="auto"/>
        <w:right w:val="none" w:sz="0" w:space="0" w:color="auto"/>
      </w:divBdr>
    </w:div>
    <w:div w:id="2022927569">
      <w:bodyDiv w:val="1"/>
      <w:marLeft w:val="0"/>
      <w:marRight w:val="0"/>
      <w:marTop w:val="0"/>
      <w:marBottom w:val="0"/>
      <w:divBdr>
        <w:top w:val="none" w:sz="0" w:space="0" w:color="auto"/>
        <w:left w:val="none" w:sz="0" w:space="0" w:color="auto"/>
        <w:bottom w:val="none" w:sz="0" w:space="0" w:color="auto"/>
        <w:right w:val="none" w:sz="0" w:space="0" w:color="auto"/>
      </w:divBdr>
    </w:div>
    <w:div w:id="2087680333">
      <w:bodyDiv w:val="1"/>
      <w:marLeft w:val="0"/>
      <w:marRight w:val="0"/>
      <w:marTop w:val="0"/>
      <w:marBottom w:val="0"/>
      <w:divBdr>
        <w:top w:val="none" w:sz="0" w:space="0" w:color="auto"/>
        <w:left w:val="none" w:sz="0" w:space="0" w:color="auto"/>
        <w:bottom w:val="none" w:sz="0" w:space="0" w:color="auto"/>
        <w:right w:val="none" w:sz="0" w:space="0" w:color="auto"/>
      </w:divBdr>
    </w:div>
    <w:div w:id="210425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17</Pages>
  <Words>6056</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Fabian Beltran Segura</dc:creator>
  <cp:keywords/>
  <dc:description/>
  <cp:lastModifiedBy>Diego Fabian Beltran Segura</cp:lastModifiedBy>
  <cp:revision>44</cp:revision>
  <dcterms:created xsi:type="dcterms:W3CDTF">2022-08-18T14:31:00Z</dcterms:created>
  <dcterms:modified xsi:type="dcterms:W3CDTF">2022-08-26T18:58:00Z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zotero-version="6.0.13-beta.2+3abd72095"&gt;&lt;session id="41NEhKxU"/&gt;&lt;style id="http://www.zotero.org/styles/vancouver" locale="en-US" hasBibliography="1" bibliographyStyleHasBeenSet="1"/&gt;&lt;prefs&gt;&lt;pref name="fieldType" value="Field"/&gt;&lt;/p</vt:lpwstr>
  </property>
  <property fmtid="{D5CDD505-2E9C-101B-9397-08002B2CF9AE}" pid="3" name="ZOTERO_PREF_2">
    <vt:lpwstr>refs&gt;&lt;/data&gt;</vt:lpwstr>
  </property>
</Properties>
</file>