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9954E" w:rsidP="0829954E" w:rsidRDefault="0829954E" w14:paraId="04F1CFC7" w14:textId="2D38DBA9">
      <w:pPr>
        <w:pStyle w:val="Normal"/>
        <w:bidi w:val="0"/>
        <w:spacing w:before="0" w:beforeAutospacing="off" w:after="160" w:afterAutospacing="off" w:line="259" w:lineRule="auto"/>
        <w:ind w:left="0" w:right="0"/>
        <w:jc w:val="left"/>
      </w:pPr>
      <w:r w:rsidRPr="0829954E" w:rsidR="0829954E">
        <w:rPr>
          <w:rFonts w:ascii="Calibri" w:hAnsi="Calibri" w:eastAsia="Calibri" w:cs="Calibri"/>
          <w:noProof w:val="0"/>
          <w:color w:val="000000" w:themeColor="text1" w:themeTint="FF" w:themeShade="FF"/>
          <w:sz w:val="24"/>
          <w:szCs w:val="24"/>
          <w:lang w:val="en-US"/>
        </w:rPr>
        <w:t>The perception and characterization of acoustic fine structure in bird vocalizations</w:t>
      </w:r>
    </w:p>
    <w:p w:rsidR="0829954E" w:rsidP="0829954E" w:rsidRDefault="0829954E" w14:paraId="23D842B8" w14:textId="710632D4">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4"/>
          <w:szCs w:val="24"/>
          <w:lang w:val="en-US"/>
        </w:rPr>
      </w:pPr>
      <w:r w:rsidRPr="0829954E" w:rsidR="0829954E">
        <w:rPr>
          <w:rFonts w:ascii="Calibri" w:hAnsi="Calibri" w:eastAsia="Calibri" w:cs="Calibri"/>
          <w:noProof w:val="0"/>
          <w:color w:val="000000" w:themeColor="text1" w:themeTint="FF" w:themeShade="FF"/>
          <w:sz w:val="24"/>
          <w:szCs w:val="24"/>
          <w:lang w:val="en-US"/>
        </w:rPr>
        <w:t xml:space="preserve">Methods paper (submit </w:t>
      </w:r>
      <w:proofErr w:type="gramStart"/>
      <w:r w:rsidRPr="0829954E" w:rsidR="0829954E">
        <w:rPr>
          <w:rFonts w:ascii="Calibri" w:hAnsi="Calibri" w:eastAsia="Calibri" w:cs="Calibri"/>
          <w:noProof w:val="0"/>
          <w:color w:val="000000" w:themeColor="text1" w:themeTint="FF" w:themeShade="FF"/>
          <w:sz w:val="24"/>
          <w:szCs w:val="24"/>
          <w:lang w:val="en-US"/>
        </w:rPr>
        <w:t>to ???</w:t>
      </w:r>
      <w:proofErr w:type="gramEnd"/>
      <w:r w:rsidRPr="0829954E" w:rsidR="0829954E">
        <w:rPr>
          <w:rFonts w:ascii="Calibri" w:hAnsi="Calibri" w:eastAsia="Calibri" w:cs="Calibri"/>
          <w:noProof w:val="0"/>
          <w:color w:val="000000" w:themeColor="text1" w:themeTint="FF" w:themeShade="FF"/>
          <w:sz w:val="24"/>
          <w:szCs w:val="24"/>
          <w:lang w:val="en-US"/>
        </w:rPr>
        <w:t xml:space="preserve"> JASA?? Bird journal? Bioacoustics?? Suggestions??)</w:t>
      </w:r>
    </w:p>
    <w:p w:rsidR="0829954E" w:rsidP="0829954E" w:rsidRDefault="0829954E" w14:paraId="1829DE86" w14:textId="0580A3E7">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commentRangeStart w:id="235747371"/>
      <w:r w:rsidRPr="0829954E" w:rsidR="0829954E">
        <w:rPr>
          <w:rFonts w:ascii="Calibri" w:hAnsi="Calibri" w:eastAsia="Calibri" w:cs="Calibri"/>
          <w:noProof w:val="0"/>
          <w:color w:val="000000" w:themeColor="text1" w:themeTint="FF" w:themeShade="FF"/>
          <w:sz w:val="22"/>
          <w:szCs w:val="22"/>
          <w:lang w:val="en-US"/>
        </w:rPr>
        <w:t>Marcelo Araya Salas, Karan Odom, Robert J Dooling(?), &amp;  Nora H Prior</w:t>
      </w:r>
      <w:commentRangeEnd w:id="235747371"/>
      <w:r>
        <w:rPr>
          <w:rStyle w:val="CommentReference"/>
        </w:rPr>
        <w:commentReference w:id="235747371"/>
      </w:r>
    </w:p>
    <w:p w:rsidR="6F97400E" w:rsidP="6F97400E" w:rsidRDefault="6F97400E" w14:paraId="7B78ED2E" w14:textId="242FA40D">
      <w:pPr>
        <w:pStyle w:val="Normal"/>
        <w:bidi w:val="0"/>
        <w:spacing w:before="0" w:beforeAutospacing="off" w:after="160" w:afterAutospacing="off" w:line="259" w:lineRule="auto"/>
        <w:ind w:left="0" w:right="0"/>
        <w:jc w:val="left"/>
        <w:rPr>
          <w:i w:val="1"/>
          <w:iCs w:val="1"/>
        </w:rPr>
      </w:pPr>
      <w:r w:rsidRPr="6F97400E" w:rsidR="6F97400E">
        <w:rPr>
          <w:b w:val="1"/>
          <w:bCs w:val="1"/>
          <w:i w:val="1"/>
          <w:iCs w:val="1"/>
        </w:rPr>
        <w:t>Justification</w:t>
      </w:r>
    </w:p>
    <w:p w:rsidR="6F97400E" w:rsidP="6F97400E" w:rsidRDefault="6F97400E" w14:paraId="244DB288" w14:textId="3A95F6B9">
      <w:pPr>
        <w:pStyle w:val="Normal"/>
        <w:bidi w:val="0"/>
        <w:spacing w:before="0" w:beforeAutospacing="off" w:after="160" w:afterAutospacing="off" w:line="259" w:lineRule="auto"/>
        <w:ind w:left="0" w:right="0"/>
        <w:jc w:val="left"/>
      </w:pPr>
      <w:r w:rsidR="6F97400E">
        <w:rPr/>
        <w:t xml:space="preserve">Birds appear to have a remarkable ability to discriminate acoustic fine structure. </w:t>
      </w:r>
      <w:r w:rsidRPr="6F97400E" w:rsidR="6F97400E">
        <w:rPr>
          <w:rFonts w:ascii="Calibri" w:hAnsi="Calibri" w:eastAsia="Calibri" w:cs="Calibri"/>
          <w:noProof w:val="0"/>
          <w:color w:val="000000" w:themeColor="text1" w:themeTint="FF" w:themeShade="FF"/>
          <w:sz w:val="22"/>
          <w:szCs w:val="22"/>
          <w:lang w:val="en-US"/>
        </w:rPr>
        <w:t>So far, perceptual studies suggest this ability may be widespread amongst parrots and songbirds, but only 7 captive species have been studied. Thus, it remains unclear how widespread and important this ability is for informing bioacoustics and social behavior research across bird species.</w:t>
      </w:r>
    </w:p>
    <w:p w:rsidR="6F97400E" w:rsidP="6F97400E" w:rsidRDefault="6F97400E" w14:paraId="36FF87E3" w14:textId="6D3389A1">
      <w:pPr>
        <w:pStyle w:val="Normal"/>
        <w:bidi w:val="0"/>
        <w:spacing w:before="0" w:beforeAutospacing="off" w:after="160" w:afterAutospacing="off" w:line="259" w:lineRule="auto"/>
        <w:ind w:left="0" w:right="0"/>
        <w:jc w:val="left"/>
      </w:pPr>
      <w:r w:rsidRPr="6F97400E" w:rsidR="6F97400E">
        <w:rPr>
          <w:rFonts w:ascii="Calibri" w:hAnsi="Calibri" w:eastAsia="Calibri" w:cs="Calibri"/>
          <w:noProof w:val="0"/>
          <w:color w:val="000000" w:themeColor="text1" w:themeTint="FF" w:themeShade="FF"/>
          <w:sz w:val="22"/>
          <w:szCs w:val="22"/>
          <w:lang w:val="en-US"/>
        </w:rPr>
        <w:t>A key challenge to expanding this research to wild birds is that there are no standard approaches to characterize AFS.</w:t>
      </w:r>
      <w:r w:rsidRPr="6F97400E" w:rsidR="6F97400E">
        <w:rPr>
          <w:rFonts w:ascii="Calibri" w:hAnsi="Calibri" w:eastAsia="Calibri" w:cs="Calibri"/>
          <w:i w:val="1"/>
          <w:iCs w:val="1"/>
          <w:noProof w:val="0"/>
          <w:color w:val="000000" w:themeColor="text1" w:themeTint="FF" w:themeShade="FF"/>
          <w:sz w:val="22"/>
          <w:szCs w:val="22"/>
          <w:lang w:val="en-US"/>
        </w:rPr>
        <w:t xml:space="preserve"> {Note this is also a big challenge for me in my research with zebra finches. I need a program to assess acoustic fine structure during song learning (socially guided vocal learning of artificial Schroeder harmonics) and also how fine structure may change during social interactions (I have preliminary evidence, which I excluded from the Prior et al., 2018 paper that there is call convergence between pair bonded partners at the level of the AFS). </w:t>
      </w:r>
    </w:p>
    <w:p w:rsidR="6F97400E" w:rsidP="6F97400E" w:rsidRDefault="6F97400E" w14:paraId="27BF083C" w14:textId="12AD8FA6">
      <w:pPr>
        <w:pStyle w:val="Normal"/>
        <w:bidi w:val="0"/>
        <w:spacing w:before="0" w:beforeAutospacing="off" w:after="160" w:afterAutospacing="off" w:line="259" w:lineRule="auto"/>
        <w:ind w:left="0" w:right="0"/>
        <w:jc w:val="left"/>
        <w:rPr>
          <w:rFonts w:ascii="Calibri" w:hAnsi="Calibri" w:eastAsia="Calibri" w:cs="Calibri"/>
          <w:i w:val="1"/>
          <w:iCs w:val="1"/>
          <w:noProof w:val="0"/>
          <w:color w:val="000000" w:themeColor="text1" w:themeTint="FF" w:themeShade="FF"/>
          <w:sz w:val="22"/>
          <w:szCs w:val="22"/>
          <w:lang w:val="en-US"/>
        </w:rPr>
      </w:pPr>
    </w:p>
    <w:p w:rsidR="0829954E" w:rsidP="0829954E" w:rsidRDefault="0829954E" w14:paraId="30278051" w14:textId="742E48D6">
      <w:pPr>
        <w:pStyle w:val="Normal"/>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2"/>
          <w:szCs w:val="22"/>
          <w:lang w:val="en-US"/>
        </w:rPr>
      </w:pPr>
      <w:r w:rsidRPr="0829954E" w:rsidR="0829954E">
        <w:rPr>
          <w:rFonts w:ascii="Calibri" w:hAnsi="Calibri" w:eastAsia="Calibri" w:cs="Calibri"/>
          <w:b w:val="1"/>
          <w:bCs w:val="1"/>
          <w:i w:val="1"/>
          <w:iCs w:val="1"/>
          <w:noProof w:val="0"/>
          <w:color w:val="000000" w:themeColor="text1" w:themeTint="FF" w:themeShade="FF"/>
          <w:sz w:val="22"/>
          <w:szCs w:val="22"/>
          <w:lang w:val="en-US"/>
        </w:rPr>
        <w:t xml:space="preserve">Primary Goals: (1) Describe the limitations of different </w:t>
      </w:r>
      <w:proofErr w:type="spellStart"/>
      <w:r w:rsidRPr="0829954E" w:rsidR="0829954E">
        <w:rPr>
          <w:rFonts w:ascii="Calibri" w:hAnsi="Calibri" w:eastAsia="Calibri" w:cs="Calibri"/>
          <w:b w:val="1"/>
          <w:bCs w:val="1"/>
          <w:i w:val="1"/>
          <w:iCs w:val="1"/>
          <w:noProof w:val="0"/>
          <w:color w:val="000000" w:themeColor="text1" w:themeTint="FF" w:themeShade="FF"/>
          <w:sz w:val="22"/>
          <w:szCs w:val="22"/>
          <w:lang w:val="en-US"/>
        </w:rPr>
        <w:t>bioacoustic</w:t>
      </w:r>
      <w:proofErr w:type="spellEnd"/>
      <w:r w:rsidRPr="0829954E" w:rsidR="0829954E">
        <w:rPr>
          <w:rFonts w:ascii="Calibri" w:hAnsi="Calibri" w:eastAsia="Calibri" w:cs="Calibri"/>
          <w:b w:val="1"/>
          <w:bCs w:val="1"/>
          <w:i w:val="1"/>
          <w:iCs w:val="1"/>
          <w:noProof w:val="0"/>
          <w:color w:val="000000" w:themeColor="text1" w:themeTint="FF" w:themeShade="FF"/>
          <w:sz w:val="22"/>
          <w:szCs w:val="22"/>
          <w:lang w:val="en-US"/>
        </w:rPr>
        <w:t xml:space="preserve"> analysis programs in quantifying AFS on the order birds can hearing; and (2) Determine the effect of natural environmental degradation reliability in AFS. </w:t>
      </w:r>
    </w:p>
    <w:p w:rsidR="0829954E" w:rsidP="0829954E" w:rsidRDefault="0829954E" w14:paraId="5A482D74" w14:textId="3D85CBD0">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2"/>
          <w:szCs w:val="22"/>
          <w:lang w:val="en-US"/>
        </w:rPr>
      </w:pPr>
      <w:r w:rsidRPr="0829954E" w:rsidR="0829954E">
        <w:rPr>
          <w:rFonts w:ascii="Calibri" w:hAnsi="Calibri" w:eastAsia="Calibri" w:cs="Calibri"/>
          <w:b w:val="1"/>
          <w:bCs w:val="1"/>
          <w:i w:val="1"/>
          <w:iCs w:val="1"/>
          <w:noProof w:val="0"/>
          <w:color w:val="000000" w:themeColor="text1" w:themeTint="FF" w:themeShade="FF"/>
          <w:sz w:val="22"/>
          <w:szCs w:val="22"/>
          <w:lang w:val="en-US"/>
        </w:rPr>
        <w:t xml:space="preserve">Part 1: </w:t>
      </w:r>
      <w:r w:rsidRPr="0829954E" w:rsidR="0829954E">
        <w:rPr>
          <w:rFonts w:ascii="Calibri" w:hAnsi="Calibri" w:eastAsia="Calibri" w:cs="Calibri"/>
          <w:b w:val="0"/>
          <w:bCs w:val="0"/>
          <w:i w:val="1"/>
          <w:iCs w:val="1"/>
          <w:noProof w:val="0"/>
          <w:color w:val="000000" w:themeColor="text1" w:themeTint="FF" w:themeShade="FF"/>
          <w:sz w:val="22"/>
          <w:szCs w:val="22"/>
          <w:lang w:val="en-US"/>
        </w:rPr>
        <w:t xml:space="preserve">Describe the limitations of different </w:t>
      </w:r>
      <w:proofErr w:type="spellStart"/>
      <w:r w:rsidRPr="0829954E" w:rsidR="0829954E">
        <w:rPr>
          <w:rFonts w:ascii="Calibri" w:hAnsi="Calibri" w:eastAsia="Calibri" w:cs="Calibri"/>
          <w:b w:val="0"/>
          <w:bCs w:val="0"/>
          <w:i w:val="1"/>
          <w:iCs w:val="1"/>
          <w:noProof w:val="0"/>
          <w:color w:val="000000" w:themeColor="text1" w:themeTint="FF" w:themeShade="FF"/>
          <w:sz w:val="22"/>
          <w:szCs w:val="22"/>
          <w:lang w:val="en-US"/>
        </w:rPr>
        <w:t>bioacoustic</w:t>
      </w:r>
      <w:proofErr w:type="spellEnd"/>
      <w:r w:rsidRPr="0829954E" w:rsidR="0829954E">
        <w:rPr>
          <w:rFonts w:ascii="Calibri" w:hAnsi="Calibri" w:eastAsia="Calibri" w:cs="Calibri"/>
          <w:b w:val="0"/>
          <w:bCs w:val="0"/>
          <w:i w:val="1"/>
          <w:iCs w:val="1"/>
          <w:noProof w:val="0"/>
          <w:color w:val="000000" w:themeColor="text1" w:themeTint="FF" w:themeShade="FF"/>
          <w:sz w:val="22"/>
          <w:szCs w:val="22"/>
          <w:lang w:val="en-US"/>
        </w:rPr>
        <w:t xml:space="preserve"> analysis programs in quantifying AFS on the order birds can hearing. </w:t>
      </w:r>
    </w:p>
    <w:p w:rsidR="0829954E" w:rsidP="0829954E" w:rsidRDefault="0829954E" w14:paraId="666BD1B1" w14:textId="3FDCCA60">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Use </w:t>
      </w:r>
      <w:proofErr w:type="spellStart"/>
      <w:r w:rsidRPr="0829954E" w:rsidR="0829954E">
        <w:rPr>
          <w:rFonts w:ascii="Calibri" w:hAnsi="Calibri" w:eastAsia="Calibri" w:cs="Calibri"/>
          <w:b w:val="0"/>
          <w:bCs w:val="0"/>
          <w:i w:val="0"/>
          <w:iCs w:val="0"/>
          <w:noProof w:val="0"/>
          <w:color w:val="000000" w:themeColor="text1" w:themeTint="FF" w:themeShade="FF"/>
          <w:sz w:val="22"/>
          <w:szCs w:val="22"/>
          <w:lang w:val="en-US"/>
        </w:rPr>
        <w:t>schroeder</w:t>
      </w:r>
      <w:proofErr w:type="spellEnd"/>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 waveforms to determine commonly used acoustic analyses programs capture AFS on the order birds perceive it. (Nora and Karan?)</w:t>
      </w:r>
    </w:p>
    <w:p w:rsidR="0829954E" w:rsidP="0829954E" w:rsidRDefault="0829954E" w14:paraId="45C52253" w14:textId="0535E50D">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What programs can discriminate between positive and negative Schroeder with a fundamental of at least 600hz (or higher) and 15-25 components (harmonics).</w:t>
      </w:r>
    </w:p>
    <w:p w:rsidR="0829954E" w:rsidP="0829954E" w:rsidRDefault="0829954E" w14:paraId="63BC60DC" w14:textId="16FC7122">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Programs: </w:t>
      </w:r>
    </w:p>
    <w:p w:rsidR="0829954E" w:rsidP="0829954E" w:rsidRDefault="0829954E" w14:paraId="0ABFACC6" w14:textId="2AC519E3">
      <w:pPr>
        <w:pStyle w:val="ListParagraph"/>
        <w:numPr>
          <w:ilvl w:val="2"/>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Sound analysis Pro (NO?)</w:t>
      </w:r>
    </w:p>
    <w:p w:rsidR="0829954E" w:rsidP="0829954E" w:rsidRDefault="0829954E" w14:paraId="454C1E36" w14:textId="2AF50CC4">
      <w:pPr>
        <w:pStyle w:val="ListParagraph"/>
        <w:numPr>
          <w:ilvl w:val="2"/>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RAVEN (NO?)</w:t>
      </w:r>
    </w:p>
    <w:p w:rsidR="0829954E" w:rsidP="0829954E" w:rsidRDefault="0829954E" w14:paraId="01C52EE3" w14:textId="0972EA3B">
      <w:pPr>
        <w:pStyle w:val="ListParagraph"/>
        <w:numPr>
          <w:ilvl w:val="2"/>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SIGNAL (YES??)</w:t>
      </w:r>
    </w:p>
    <w:p w:rsidR="0829954E" w:rsidP="0829954E" w:rsidRDefault="0829954E" w14:paraId="59E4F13B" w14:textId="38E0CB51">
      <w:pPr>
        <w:pStyle w:val="ListParagraph"/>
        <w:numPr>
          <w:ilvl w:val="2"/>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highlight w:val="yellow"/>
          <w:lang w:val="en-US"/>
        </w:rPr>
      </w:pPr>
      <w:r w:rsidRPr="0829954E" w:rsidR="0829954E">
        <w:rPr>
          <w:rFonts w:ascii="Calibri" w:hAnsi="Calibri" w:eastAsia="Calibri" w:cs="Calibri"/>
          <w:b w:val="0"/>
          <w:bCs w:val="0"/>
          <w:i w:val="0"/>
          <w:iCs w:val="0"/>
          <w:noProof w:val="0"/>
          <w:color w:val="000000" w:themeColor="text1" w:themeTint="FF" w:themeShade="FF"/>
          <w:sz w:val="22"/>
          <w:szCs w:val="22"/>
          <w:highlight w:val="yellow"/>
          <w:lang w:val="en-US"/>
        </w:rPr>
        <w:t>AVISOFT</w:t>
      </w: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 </w:t>
      </w:r>
    </w:p>
    <w:p w:rsidR="0829954E" w:rsidP="0829954E" w:rsidRDefault="0829954E" w14:paraId="63E2E374" w14:textId="1372BF7C">
      <w:pPr>
        <w:pStyle w:val="ListParagraph"/>
        <w:numPr>
          <w:ilvl w:val="2"/>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highlight w:val="yellow"/>
          <w:lang w:val="en-US"/>
        </w:rPr>
      </w:pPr>
      <w:r w:rsidRPr="0829954E" w:rsidR="0829954E">
        <w:rPr>
          <w:rFonts w:ascii="Calibri" w:hAnsi="Calibri" w:eastAsia="Calibri" w:cs="Calibri"/>
          <w:b w:val="0"/>
          <w:bCs w:val="0"/>
          <w:i w:val="0"/>
          <w:iCs w:val="0"/>
          <w:noProof w:val="0"/>
          <w:color w:val="000000" w:themeColor="text1" w:themeTint="FF" w:themeShade="FF"/>
          <w:sz w:val="22"/>
          <w:szCs w:val="22"/>
          <w:highlight w:val="yellow"/>
          <w:lang w:val="en-US"/>
        </w:rPr>
        <w:t xml:space="preserve">Spectral reduction packages used in </w:t>
      </w:r>
      <w:proofErr w:type="gramStart"/>
      <w:r w:rsidRPr="0829954E" w:rsidR="0829954E">
        <w:rPr>
          <w:rFonts w:ascii="Calibri" w:hAnsi="Calibri" w:eastAsia="Calibri" w:cs="Calibri"/>
          <w:b w:val="0"/>
          <w:bCs w:val="0"/>
          <w:i w:val="0"/>
          <w:iCs w:val="0"/>
          <w:noProof w:val="0"/>
          <w:color w:val="000000" w:themeColor="text1" w:themeTint="FF" w:themeShade="FF"/>
          <w:sz w:val="22"/>
          <w:szCs w:val="22"/>
          <w:highlight w:val="yellow"/>
          <w:lang w:val="en-US"/>
        </w:rPr>
        <w:t>R  …</w:t>
      </w:r>
      <w:proofErr w:type="gramEnd"/>
      <w:r w:rsidRPr="0829954E" w:rsidR="0829954E">
        <w:rPr>
          <w:rFonts w:ascii="Calibri" w:hAnsi="Calibri" w:eastAsia="Calibri" w:cs="Calibri"/>
          <w:b w:val="0"/>
          <w:bCs w:val="0"/>
          <w:i w:val="0"/>
          <w:iCs w:val="0"/>
          <w:noProof w:val="0"/>
          <w:color w:val="000000" w:themeColor="text1" w:themeTint="FF" w:themeShade="FF"/>
          <w:sz w:val="22"/>
          <w:szCs w:val="22"/>
          <w:highlight w:val="yellow"/>
          <w:lang w:val="en-US"/>
        </w:rPr>
        <w:t>?</w:t>
      </w:r>
    </w:p>
    <w:p w:rsidR="0829954E" w:rsidP="0829954E" w:rsidRDefault="0829954E" w14:paraId="688D2D84" w14:textId="5EA485E9">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Propose new </w:t>
      </w:r>
      <w:proofErr w:type="spellStart"/>
      <w:r w:rsidRPr="0829954E" w:rsidR="0829954E">
        <w:rPr>
          <w:rFonts w:ascii="Calibri" w:hAnsi="Calibri" w:eastAsia="Calibri" w:cs="Calibri"/>
          <w:b w:val="0"/>
          <w:bCs w:val="0"/>
          <w:i w:val="0"/>
          <w:iCs w:val="0"/>
          <w:noProof w:val="0"/>
          <w:color w:val="000000" w:themeColor="text1" w:themeTint="FF" w:themeShade="FF"/>
          <w:sz w:val="22"/>
          <w:szCs w:val="22"/>
          <w:lang w:val="en-US"/>
        </w:rPr>
        <w:t>biacoustic</w:t>
      </w:r>
      <w:proofErr w:type="spellEnd"/>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 package that captures real </w:t>
      </w:r>
      <w:r w:rsidRPr="0829954E" w:rsidR="0829954E">
        <w:rPr>
          <w:rFonts w:ascii="Calibri" w:hAnsi="Calibri" w:eastAsia="Calibri" w:cs="Calibri"/>
          <w:b w:val="0"/>
          <w:bCs w:val="0"/>
          <w:i w:val="0"/>
          <w:iCs w:val="0"/>
          <w:noProof w:val="0"/>
          <w:color w:val="000000" w:themeColor="text1" w:themeTint="FF" w:themeShade="FF"/>
          <w:sz w:val="22"/>
          <w:szCs w:val="22"/>
          <w:lang w:val="en-US"/>
        </w:rPr>
        <w:t>variation</w:t>
      </w: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 in AFS (Marcelo)</w:t>
      </w:r>
    </w:p>
    <w:p w:rsidR="0829954E" w:rsidP="0829954E" w:rsidRDefault="0829954E" w14:paraId="19E8967A" w14:textId="4B34700E">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Show what parameters allow for discrimination and characterization of positive and negative Schroeder with a fundamental of at least 600hz (or higher) and 15-25 components (harmonics).</w:t>
      </w:r>
    </w:p>
    <w:p w:rsidR="0829954E" w:rsidP="0829954E" w:rsidRDefault="0829954E" w14:paraId="4F6E0EE9" w14:textId="3496BE02">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color w:val="000000" w:themeColor="text1" w:themeTint="FF" w:themeShade="FF"/>
          <w:sz w:val="22"/>
          <w:szCs w:val="22"/>
          <w:lang w:val="en-US"/>
        </w:rPr>
      </w:pPr>
      <w:r w:rsidRPr="0829954E" w:rsidR="0829954E">
        <w:rPr>
          <w:rFonts w:ascii="Calibri" w:hAnsi="Calibri" w:eastAsia="Calibri" w:cs="Calibri"/>
          <w:b w:val="1"/>
          <w:bCs w:val="1"/>
          <w:i w:val="1"/>
          <w:iCs w:val="1"/>
          <w:noProof w:val="0"/>
          <w:color w:val="000000" w:themeColor="text1" w:themeTint="FF" w:themeShade="FF"/>
          <w:sz w:val="22"/>
          <w:szCs w:val="22"/>
          <w:lang w:val="en-US"/>
        </w:rPr>
        <w:t xml:space="preserve">Part 2: </w:t>
      </w:r>
      <w:r w:rsidRPr="0829954E" w:rsidR="0829954E">
        <w:rPr>
          <w:rFonts w:ascii="Calibri" w:hAnsi="Calibri" w:eastAsia="Calibri" w:cs="Calibri"/>
          <w:b w:val="0"/>
          <w:bCs w:val="0"/>
          <w:i w:val="1"/>
          <w:iCs w:val="1"/>
          <w:noProof w:val="0"/>
          <w:color w:val="000000" w:themeColor="text1" w:themeTint="FF" w:themeShade="FF"/>
          <w:sz w:val="22"/>
          <w:szCs w:val="22"/>
          <w:lang w:val="en-US"/>
        </w:rPr>
        <w:t xml:space="preserve">Determine the effect of natural environmental degradation </w:t>
      </w:r>
      <w:r w:rsidRPr="0829954E" w:rsidR="0829954E">
        <w:rPr>
          <w:rFonts w:ascii="Calibri" w:hAnsi="Calibri" w:eastAsia="Calibri" w:cs="Calibri"/>
          <w:b w:val="0"/>
          <w:bCs w:val="0"/>
          <w:i w:val="1"/>
          <w:iCs w:val="1"/>
          <w:noProof w:val="0"/>
          <w:color w:val="000000" w:themeColor="text1" w:themeTint="FF" w:themeShade="FF"/>
          <w:sz w:val="22"/>
          <w:szCs w:val="22"/>
          <w:lang w:val="en-US"/>
        </w:rPr>
        <w:t>reliability in</w:t>
      </w:r>
      <w:r w:rsidRPr="0829954E" w:rsidR="0829954E">
        <w:rPr>
          <w:rFonts w:ascii="Calibri" w:hAnsi="Calibri" w:eastAsia="Calibri" w:cs="Calibri"/>
          <w:b w:val="0"/>
          <w:bCs w:val="0"/>
          <w:i w:val="1"/>
          <w:iCs w:val="1"/>
          <w:noProof w:val="0"/>
          <w:color w:val="000000" w:themeColor="text1" w:themeTint="FF" w:themeShade="FF"/>
          <w:sz w:val="22"/>
          <w:szCs w:val="22"/>
          <w:lang w:val="en-US"/>
        </w:rPr>
        <w:t xml:space="preserve"> AFS.</w:t>
      </w:r>
    </w:p>
    <w:p w:rsidR="0829954E" w:rsidP="0829954E" w:rsidRDefault="0829954E" w14:paraId="4ADC32FA" w14:textId="7F3B487F">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Determine how environmental degradation and recording conditions impacts the AFS of </w:t>
      </w:r>
      <w:r w:rsidRPr="0829954E" w:rsidR="0829954E">
        <w:rPr>
          <w:rFonts w:ascii="Calibri" w:hAnsi="Calibri" w:eastAsia="Calibri" w:cs="Calibri"/>
          <w:b w:val="0"/>
          <w:bCs w:val="0"/>
          <w:i w:val="0"/>
          <w:iCs w:val="0"/>
          <w:noProof w:val="0"/>
          <w:color w:val="000000" w:themeColor="text1" w:themeTint="FF" w:themeShade="FF"/>
          <w:sz w:val="22"/>
          <w:szCs w:val="22"/>
          <w:lang w:val="en-US"/>
        </w:rPr>
        <w:t>Schroeder</w:t>
      </w: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 signals. </w:t>
      </w:r>
    </w:p>
    <w:p w:rsidR="0829954E" w:rsidP="0829954E" w:rsidRDefault="0829954E" w14:paraId="25B67B26" w14:textId="3C7EBD6C">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Using new program (and any other programs that can discriminate AFS) </w:t>
      </w:r>
    </w:p>
    <w:p w:rsidR="0829954E" w:rsidP="0829954E" w:rsidRDefault="0829954E" w14:paraId="5562455B" w14:textId="753CD243">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r w:rsidRPr="0829954E" w:rsidR="0829954E">
        <w:rPr>
          <w:rFonts w:ascii="Calibri" w:hAnsi="Calibri" w:eastAsia="Calibri" w:cs="Calibri"/>
          <w:b w:val="0"/>
          <w:bCs w:val="0"/>
          <w:i w:val="0"/>
          <w:iCs w:val="0"/>
          <w:noProof w:val="0"/>
          <w:color w:val="000000" w:themeColor="text1" w:themeTint="FF" w:themeShade="FF"/>
          <w:sz w:val="22"/>
          <w:szCs w:val="22"/>
          <w:lang w:val="en-US"/>
        </w:rPr>
        <w:t>Look at natural playbacks at 5m, 10m and 20m (see attached folder)</w:t>
      </w:r>
    </w:p>
    <w:p w:rsidR="0829954E" w:rsidP="0829954E" w:rsidRDefault="0829954E" w14:paraId="645C22DF" w14:textId="40BBBA7E">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highlight w:val="yellow"/>
          <w:lang w:val="en-US"/>
        </w:rPr>
      </w:pPr>
      <w:r w:rsidRPr="0829954E" w:rsidR="0829954E">
        <w:rPr>
          <w:rFonts w:ascii="Calibri" w:hAnsi="Calibri" w:eastAsia="Calibri" w:cs="Calibri"/>
          <w:b w:val="0"/>
          <w:bCs w:val="0"/>
          <w:i w:val="0"/>
          <w:iCs w:val="0"/>
          <w:noProof w:val="0"/>
          <w:color w:val="000000" w:themeColor="text1" w:themeTint="FF" w:themeShade="FF"/>
          <w:sz w:val="22"/>
          <w:szCs w:val="22"/>
          <w:highlight w:val="yellow"/>
          <w:lang w:val="en-US"/>
        </w:rPr>
        <w:t>Look at AFS in natural calls at 5m, 10m, and 20m (haven’t completed recordings)</w:t>
      </w: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 </w:t>
      </w:r>
    </w:p>
    <w:p w:rsidR="0829954E" w:rsidP="0829954E" w:rsidRDefault="0829954E" w14:paraId="6384CD44" w14:textId="1E2C200C">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highlight w:val="yellow"/>
          <w:lang w:val="en-US"/>
        </w:rPr>
      </w:pPr>
      <w:r w:rsidRPr="0829954E" w:rsidR="0829954E">
        <w:rPr>
          <w:rFonts w:ascii="Calibri" w:hAnsi="Calibri" w:eastAsia="Calibri" w:cs="Calibri"/>
          <w:b w:val="0"/>
          <w:bCs w:val="0"/>
          <w:i w:val="0"/>
          <w:iCs w:val="0"/>
          <w:noProof w:val="0"/>
          <w:color w:val="000000" w:themeColor="text1" w:themeTint="FF" w:themeShade="FF"/>
          <w:sz w:val="22"/>
          <w:szCs w:val="22"/>
          <w:highlight w:val="yellow"/>
          <w:lang w:val="en-US"/>
        </w:rPr>
        <w:t xml:space="preserve">Anything else? </w:t>
      </w:r>
      <w:r>
        <w:br/>
      </w:r>
    </w:p>
    <w:p w:rsidR="0829954E" w:rsidP="0829954E" w:rsidRDefault="0829954E" w14:paraId="22EE102D" w14:textId="32C1AEAA">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highlight w:val="yellow"/>
          <w:lang w:val="en-US"/>
        </w:rPr>
      </w:pPr>
    </w:p>
    <w:p w:rsidR="0829954E" w:rsidP="0829954E" w:rsidRDefault="0829954E" w14:paraId="332E3853" w14:textId="30790558">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2"/>
          <w:szCs w:val="22"/>
          <w:lang w:val="en-US"/>
        </w:rPr>
      </w:pPr>
      <w:r w:rsidRPr="0829954E" w:rsidR="0829954E">
        <w:rPr>
          <w:rFonts w:ascii="Calibri" w:hAnsi="Calibri" w:eastAsia="Calibri" w:cs="Calibri"/>
          <w:b w:val="1"/>
          <w:bCs w:val="1"/>
          <w:i w:val="1"/>
          <w:iCs w:val="1"/>
          <w:noProof w:val="0"/>
          <w:color w:val="000000" w:themeColor="text1" w:themeTint="FF" w:themeShade="FF"/>
          <w:sz w:val="22"/>
          <w:szCs w:val="22"/>
          <w:lang w:val="en-US"/>
        </w:rPr>
        <w:t>Part 3 Conclusion:</w:t>
      </w:r>
      <w:r w:rsidRPr="0829954E" w:rsidR="0829954E">
        <w:rPr>
          <w:rFonts w:ascii="Calibri" w:hAnsi="Calibri" w:eastAsia="Calibri" w:cs="Calibri"/>
          <w:b w:val="1"/>
          <w:bCs w:val="1"/>
          <w:i w:val="0"/>
          <w:iCs w:val="0"/>
          <w:noProof w:val="0"/>
          <w:color w:val="000000" w:themeColor="text1" w:themeTint="FF" w:themeShade="FF"/>
          <w:sz w:val="22"/>
          <w:szCs w:val="22"/>
          <w:lang w:val="en-US"/>
        </w:rPr>
        <w:t xml:space="preserve"> </w:t>
      </w:r>
      <w:r w:rsidRPr="0829954E" w:rsidR="0829954E">
        <w:rPr>
          <w:rFonts w:ascii="Calibri" w:hAnsi="Calibri" w:eastAsia="Calibri" w:cs="Calibri"/>
          <w:b w:val="0"/>
          <w:bCs w:val="0"/>
          <w:i w:val="0"/>
          <w:iCs w:val="0"/>
          <w:noProof w:val="0"/>
          <w:color w:val="000000" w:themeColor="text1" w:themeTint="FF" w:themeShade="FF"/>
          <w:sz w:val="22"/>
          <w:szCs w:val="22"/>
          <w:lang w:val="en-US"/>
        </w:rPr>
        <w:t xml:space="preserve">A list of best practices for researchers trying to consider AFS in natural experiments. </w:t>
      </w:r>
    </w:p>
    <w:p w:rsidR="0829954E" w:rsidP="0829954E" w:rsidRDefault="0829954E" w14:paraId="08BA57C0" w14:textId="009DFE03">
      <w:pPr>
        <w:pStyle w:val="Normal"/>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p>
    <w:p w:rsidR="0829954E" w:rsidP="0829954E" w:rsidRDefault="0829954E" w14:paraId="330E255A" w14:textId="041CB480">
      <w:pPr>
        <w:pStyle w:val="Normal"/>
        <w:bidi w:val="0"/>
        <w:spacing w:before="0" w:beforeAutospacing="off" w:after="16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p>
    <w:p w:rsidR="0829954E" w:rsidP="0829954E" w:rsidRDefault="0829954E" w14:paraId="0D497DBF" w14:textId="357BB990">
      <w:pPr>
        <w:pStyle w:val="Normal"/>
        <w:bidi w:val="0"/>
        <w:spacing w:before="0" w:beforeAutospacing="off" w:after="160" w:afterAutospacing="off" w:line="259" w:lineRule="auto"/>
        <w:ind w:right="0"/>
        <w:jc w:val="left"/>
        <w:rPr>
          <w:rFonts w:ascii="Calibri" w:hAnsi="Calibri" w:eastAsia="Calibri" w:cs="Calibri"/>
          <w:b w:val="1"/>
          <w:bCs w:val="1"/>
          <w:i w:val="0"/>
          <w:iCs w:val="0"/>
          <w:noProof w:val="0"/>
          <w:color w:val="000000" w:themeColor="text1" w:themeTint="FF" w:themeShade="FF"/>
          <w:sz w:val="22"/>
          <w:szCs w:val="22"/>
          <w:lang w:val="en-US"/>
        </w:rPr>
      </w:pPr>
      <w:r w:rsidRPr="0829954E" w:rsidR="0829954E">
        <w:rPr>
          <w:rFonts w:ascii="Calibri" w:hAnsi="Calibri" w:eastAsia="Calibri" w:cs="Calibri"/>
          <w:b w:val="1"/>
          <w:bCs w:val="1"/>
          <w:i w:val="1"/>
          <w:iCs w:val="1"/>
          <w:noProof w:val="0"/>
          <w:color w:val="000000" w:themeColor="text1" w:themeTint="FF" w:themeShade="FF"/>
          <w:sz w:val="22"/>
          <w:szCs w:val="22"/>
          <w:lang w:val="en-US"/>
        </w:rPr>
        <w:t xml:space="preserve">Notes on Schroeder Variation: </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0829954E" w:rsidTr="0829954E" w14:paraId="292620B1">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P="0829954E" w:rsidRDefault="0829954E" w14:paraId="360F618B" w14:textId="33EAEEA5">
            <w:pPr>
              <w:bidi w:val="0"/>
              <w:rPr>
                <w:rFonts w:ascii="Calibri" w:hAnsi="Calibri" w:eastAsia="Calibri" w:cs="Calibri"/>
                <w:b w:val="1"/>
                <w:bCs w:val="1"/>
                <w:sz w:val="21"/>
                <w:szCs w:val="21"/>
              </w:rPr>
            </w:pPr>
            <w:r w:rsidRPr="0829954E" w:rsidR="0829954E">
              <w:rPr>
                <w:rFonts w:ascii="Calibri" w:hAnsi="Calibri" w:eastAsia="Calibri" w:cs="Calibri"/>
                <w:b w:val="1"/>
                <w:bCs w:val="1"/>
                <w:sz w:val="21"/>
                <w:szCs w:val="21"/>
              </w:rPr>
              <w:t>Order</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P="0829954E" w:rsidRDefault="0829954E" w14:paraId="653F682A" w14:textId="1B0910E7">
            <w:pPr>
              <w:bidi w:val="0"/>
              <w:rPr>
                <w:rFonts w:ascii="Calibri" w:hAnsi="Calibri" w:eastAsia="Calibri" w:cs="Calibri"/>
                <w:b w:val="1"/>
                <w:bCs w:val="1"/>
                <w:sz w:val="21"/>
                <w:szCs w:val="21"/>
              </w:rPr>
            </w:pPr>
            <w:r w:rsidRPr="0829954E" w:rsidR="0829954E">
              <w:rPr>
                <w:rFonts w:ascii="Calibri" w:hAnsi="Calibri" w:eastAsia="Calibri" w:cs="Calibri"/>
                <w:b w:val="1"/>
                <w:bCs w:val="1"/>
                <w:sz w:val="21"/>
                <w:szCs w:val="21"/>
              </w:rPr>
              <w:t>Fund</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P="0829954E" w:rsidRDefault="0829954E" w14:paraId="2C667712" w14:textId="5D57BF1C">
            <w:pPr>
              <w:bidi w:val="0"/>
              <w:rPr>
                <w:rFonts w:ascii="Calibri" w:hAnsi="Calibri" w:eastAsia="Calibri" w:cs="Calibri"/>
                <w:b w:val="1"/>
                <w:bCs w:val="1"/>
                <w:sz w:val="21"/>
                <w:szCs w:val="21"/>
              </w:rPr>
            </w:pPr>
            <w:r w:rsidRPr="0829954E" w:rsidR="0829954E">
              <w:rPr>
                <w:rFonts w:ascii="Calibri" w:hAnsi="Calibri" w:eastAsia="Calibri" w:cs="Calibri"/>
                <w:b w:val="1"/>
                <w:bCs w:val="1"/>
                <w:sz w:val="21"/>
                <w:szCs w:val="21"/>
              </w:rPr>
              <w:t>#Comp</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P="0829954E" w:rsidRDefault="0829954E" w14:paraId="3094DD23" w14:textId="615681DE">
            <w:pPr>
              <w:bidi w:val="0"/>
              <w:rPr>
                <w:rFonts w:ascii="Calibri" w:hAnsi="Calibri" w:eastAsia="Calibri" w:cs="Calibri"/>
                <w:b w:val="1"/>
                <w:bCs w:val="1"/>
                <w:sz w:val="21"/>
                <w:szCs w:val="21"/>
              </w:rPr>
            </w:pPr>
            <w:proofErr w:type="spellStart"/>
            <w:r w:rsidRPr="0829954E" w:rsidR="0829954E">
              <w:rPr>
                <w:rFonts w:ascii="Calibri" w:hAnsi="Calibri" w:eastAsia="Calibri" w:cs="Calibri"/>
                <w:b w:val="1"/>
                <w:bCs w:val="1"/>
                <w:sz w:val="21"/>
                <w:szCs w:val="21"/>
              </w:rPr>
              <w:t>Schr</w:t>
            </w:r>
            <w:proofErr w:type="spellEnd"/>
          </w:p>
        </w:tc>
      </w:tr>
      <w:tr w:rsidR="0829954E" w:rsidTr="0829954E" w14:paraId="7F675737">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F95CB49" w14:textId="7672D87D">
            <w:r w:rsidRPr="0829954E" w:rsidR="0829954E">
              <w:rPr>
                <w:rFonts w:ascii="Calibri" w:hAnsi="Calibri" w:eastAsia="Calibri" w:cs="Calibri"/>
                <w:sz w:val="20"/>
                <w:szCs w:val="20"/>
              </w:rPr>
              <w:t>1</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98F09F2" w14:textId="3C355825">
            <w:r w:rsidRPr="0829954E" w:rsidR="0829954E">
              <w:rPr>
                <w:rFonts w:ascii="Calibri" w:hAnsi="Calibri" w:eastAsia="Calibri" w:cs="Calibri"/>
                <w:sz w:val="20"/>
                <w:szCs w:val="20"/>
              </w:rPr>
              <w:t>200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02432EB" w14:textId="633B9521">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0B73637" w14:textId="1EDAA68C">
            <w:r w:rsidRPr="0829954E" w:rsidR="0829954E">
              <w:rPr>
                <w:rFonts w:ascii="Calibri" w:hAnsi="Calibri" w:eastAsia="Calibri" w:cs="Calibri"/>
                <w:sz w:val="20"/>
                <w:szCs w:val="20"/>
              </w:rPr>
              <w:t>pos</w:t>
            </w:r>
          </w:p>
        </w:tc>
      </w:tr>
      <w:tr w:rsidR="0829954E" w:rsidTr="0829954E" w14:paraId="7A968824">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778558C" w14:textId="5409429E">
            <w:r w:rsidRPr="0829954E" w:rsidR="0829954E">
              <w:rPr>
                <w:rFonts w:ascii="Calibri" w:hAnsi="Calibri" w:eastAsia="Calibri" w:cs="Calibri"/>
                <w:sz w:val="20"/>
                <w:szCs w:val="20"/>
              </w:rPr>
              <w:t>2</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139AEA0" w14:textId="10205B30">
            <w:r w:rsidRPr="0829954E" w:rsidR="0829954E">
              <w:rPr>
                <w:rFonts w:ascii="Calibri" w:hAnsi="Calibri" w:eastAsia="Calibri" w:cs="Calibri"/>
                <w:sz w:val="20"/>
                <w:szCs w:val="20"/>
              </w:rPr>
              <w:t>200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234BECF" w14:textId="6890C65A">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B02DED8" w14:textId="5C66E305">
            <w:r w:rsidRPr="0829954E" w:rsidR="0829954E">
              <w:rPr>
                <w:rFonts w:ascii="Calibri" w:hAnsi="Calibri" w:eastAsia="Calibri" w:cs="Calibri"/>
                <w:sz w:val="20"/>
                <w:szCs w:val="20"/>
              </w:rPr>
              <w:t>neg</w:t>
            </w:r>
          </w:p>
        </w:tc>
      </w:tr>
      <w:tr w:rsidR="0829954E" w:rsidTr="0829954E" w14:paraId="08EEDCBF">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5227CDB" w14:textId="27FD38DD">
            <w:r w:rsidRPr="0829954E" w:rsidR="0829954E">
              <w:rPr>
                <w:rFonts w:ascii="Calibri" w:hAnsi="Calibri" w:eastAsia="Calibri" w:cs="Calibri"/>
                <w:sz w:val="20"/>
                <w:szCs w:val="20"/>
              </w:rPr>
              <w:t>3</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20F44D0" w14:textId="5B0425D8">
            <w:r w:rsidRPr="0829954E" w:rsidR="0829954E">
              <w:rPr>
                <w:rFonts w:ascii="Calibri" w:hAnsi="Calibri" w:eastAsia="Calibri" w:cs="Calibri"/>
                <w:sz w:val="20"/>
                <w:szCs w:val="20"/>
              </w:rPr>
              <w:t>200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E72AAC0" w14:textId="6F0334EB">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67687DD" w14:textId="6478F1F1">
            <w:r w:rsidRPr="0829954E" w:rsidR="0829954E">
              <w:rPr>
                <w:rFonts w:ascii="Calibri" w:hAnsi="Calibri" w:eastAsia="Calibri" w:cs="Calibri"/>
                <w:sz w:val="20"/>
                <w:szCs w:val="20"/>
              </w:rPr>
              <w:t>pos</w:t>
            </w:r>
          </w:p>
        </w:tc>
      </w:tr>
      <w:tr w:rsidR="0829954E" w:rsidTr="0829954E" w14:paraId="250ACB15">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DC7DAB5" w14:textId="03987685">
            <w:r w:rsidRPr="0829954E" w:rsidR="0829954E">
              <w:rPr>
                <w:rFonts w:ascii="Calibri" w:hAnsi="Calibri" w:eastAsia="Calibri" w:cs="Calibri"/>
                <w:sz w:val="20"/>
                <w:szCs w:val="20"/>
              </w:rPr>
              <w:t>4</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AD5547B" w14:textId="739E1668">
            <w:r w:rsidRPr="0829954E" w:rsidR="0829954E">
              <w:rPr>
                <w:rFonts w:ascii="Calibri" w:hAnsi="Calibri" w:eastAsia="Calibri" w:cs="Calibri"/>
                <w:sz w:val="20"/>
                <w:szCs w:val="20"/>
              </w:rPr>
              <w:t>200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CB99F10" w14:textId="74D2E6C0">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96CD212" w14:textId="6B559A5D">
            <w:r w:rsidRPr="0829954E" w:rsidR="0829954E">
              <w:rPr>
                <w:rFonts w:ascii="Calibri" w:hAnsi="Calibri" w:eastAsia="Calibri" w:cs="Calibri"/>
                <w:sz w:val="20"/>
                <w:szCs w:val="20"/>
              </w:rPr>
              <w:t>neg</w:t>
            </w:r>
          </w:p>
        </w:tc>
      </w:tr>
      <w:tr w:rsidR="0829954E" w:rsidTr="0829954E" w14:paraId="2DE7F38D">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3C7E01F" w14:textId="46678F84">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9BA6F22" w14:textId="0FB12C73">
            <w:r w:rsidRPr="0829954E" w:rsidR="0829954E">
              <w:rPr>
                <w:rFonts w:ascii="Calibri" w:hAnsi="Calibri" w:eastAsia="Calibri" w:cs="Calibri"/>
                <w:sz w:val="20"/>
                <w:szCs w:val="20"/>
              </w:rPr>
              <w:t>200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02D1B03" w14:textId="584D898C">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5AD2834" w14:textId="3831FA6E">
            <w:r w:rsidRPr="0829954E" w:rsidR="0829954E">
              <w:rPr>
                <w:rFonts w:ascii="Calibri" w:hAnsi="Calibri" w:eastAsia="Calibri" w:cs="Calibri"/>
                <w:sz w:val="20"/>
                <w:szCs w:val="20"/>
              </w:rPr>
              <w:t>pos</w:t>
            </w:r>
          </w:p>
        </w:tc>
      </w:tr>
      <w:tr w:rsidR="0829954E" w:rsidTr="0829954E" w14:paraId="6F85130F">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C8666DA" w14:textId="7AB84397">
            <w:r w:rsidRPr="0829954E" w:rsidR="0829954E">
              <w:rPr>
                <w:rFonts w:ascii="Calibri" w:hAnsi="Calibri" w:eastAsia="Calibri" w:cs="Calibri"/>
                <w:sz w:val="20"/>
                <w:szCs w:val="20"/>
              </w:rPr>
              <w:t>6</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0CFD40B" w14:textId="7994B93A">
            <w:r w:rsidRPr="0829954E" w:rsidR="0829954E">
              <w:rPr>
                <w:rFonts w:ascii="Calibri" w:hAnsi="Calibri" w:eastAsia="Calibri" w:cs="Calibri"/>
                <w:sz w:val="20"/>
                <w:szCs w:val="20"/>
              </w:rPr>
              <w:t>200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D0894ED" w14:textId="33801C03">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31211C4" w14:textId="34DF31B5">
            <w:r w:rsidRPr="0829954E" w:rsidR="0829954E">
              <w:rPr>
                <w:rFonts w:ascii="Calibri" w:hAnsi="Calibri" w:eastAsia="Calibri" w:cs="Calibri"/>
                <w:sz w:val="20"/>
                <w:szCs w:val="20"/>
              </w:rPr>
              <w:t>neg</w:t>
            </w:r>
          </w:p>
        </w:tc>
      </w:tr>
      <w:tr w:rsidR="0829954E" w:rsidTr="0829954E" w14:paraId="29A7E279">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CF3581A" w14:textId="4CDC293B">
            <w:r w:rsidRPr="0829954E" w:rsidR="0829954E">
              <w:rPr>
                <w:rFonts w:ascii="Calibri" w:hAnsi="Calibri" w:eastAsia="Calibri" w:cs="Calibri"/>
                <w:sz w:val="20"/>
                <w:szCs w:val="20"/>
              </w:rPr>
              <w:t>7</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5EDEF34D" w14:textId="5A662EEF">
            <w:r w:rsidRPr="0829954E" w:rsidR="0829954E">
              <w:rPr>
                <w:rFonts w:ascii="Calibri" w:hAnsi="Calibri" w:eastAsia="Calibri" w:cs="Calibri"/>
                <w:sz w:val="20"/>
                <w:szCs w:val="20"/>
              </w:rPr>
              <w:t>400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E4BB1F9" w14:textId="72139D58">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C67E4F3" w14:textId="12371A95">
            <w:r w:rsidRPr="0829954E" w:rsidR="0829954E">
              <w:rPr>
                <w:rFonts w:ascii="Calibri" w:hAnsi="Calibri" w:eastAsia="Calibri" w:cs="Calibri"/>
                <w:sz w:val="20"/>
                <w:szCs w:val="20"/>
              </w:rPr>
              <w:t>pos</w:t>
            </w:r>
          </w:p>
        </w:tc>
      </w:tr>
      <w:tr w:rsidR="0829954E" w:rsidTr="0829954E" w14:paraId="42DEE46B">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01A49B0" w14:textId="506C7F38">
            <w:r w:rsidRPr="0829954E" w:rsidR="0829954E">
              <w:rPr>
                <w:rFonts w:ascii="Calibri" w:hAnsi="Calibri" w:eastAsia="Calibri" w:cs="Calibri"/>
                <w:sz w:val="20"/>
                <w:szCs w:val="20"/>
              </w:rPr>
              <w:t>8</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D666B53" w14:textId="65D0CB28">
            <w:r w:rsidRPr="0829954E" w:rsidR="0829954E">
              <w:rPr>
                <w:rFonts w:ascii="Calibri" w:hAnsi="Calibri" w:eastAsia="Calibri" w:cs="Calibri"/>
                <w:sz w:val="20"/>
                <w:szCs w:val="20"/>
              </w:rPr>
              <w:t>400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226F743" w14:textId="3FB8AF63">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094722D" w14:textId="7DA675B4">
            <w:r w:rsidRPr="0829954E" w:rsidR="0829954E">
              <w:rPr>
                <w:rFonts w:ascii="Calibri" w:hAnsi="Calibri" w:eastAsia="Calibri" w:cs="Calibri"/>
                <w:sz w:val="20"/>
                <w:szCs w:val="20"/>
              </w:rPr>
              <w:t>neg</w:t>
            </w:r>
          </w:p>
        </w:tc>
      </w:tr>
      <w:tr w:rsidR="0829954E" w:rsidTr="0829954E" w14:paraId="005BF152">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A06E6B3" w14:textId="3AE44620">
            <w:r w:rsidRPr="0829954E" w:rsidR="0829954E">
              <w:rPr>
                <w:rFonts w:ascii="Calibri" w:hAnsi="Calibri" w:eastAsia="Calibri" w:cs="Calibri"/>
                <w:sz w:val="20"/>
                <w:szCs w:val="20"/>
              </w:rPr>
              <w:t>9</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840F122" w14:textId="3EAD2F1C">
            <w:r w:rsidRPr="0829954E" w:rsidR="0829954E">
              <w:rPr>
                <w:rFonts w:ascii="Calibri" w:hAnsi="Calibri" w:eastAsia="Calibri" w:cs="Calibri"/>
                <w:sz w:val="20"/>
                <w:szCs w:val="20"/>
              </w:rPr>
              <w:t>400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A66F057" w14:textId="1ABD7D5D">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203C5A0" w14:textId="789DA733">
            <w:r w:rsidRPr="0829954E" w:rsidR="0829954E">
              <w:rPr>
                <w:rFonts w:ascii="Calibri" w:hAnsi="Calibri" w:eastAsia="Calibri" w:cs="Calibri"/>
                <w:sz w:val="20"/>
                <w:szCs w:val="20"/>
              </w:rPr>
              <w:t>pos</w:t>
            </w:r>
          </w:p>
        </w:tc>
      </w:tr>
      <w:tr w:rsidR="0829954E" w:rsidTr="0829954E" w14:paraId="2F04542D">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30D2848" w14:textId="23991BEE">
            <w:r w:rsidRPr="0829954E" w:rsidR="0829954E">
              <w:rPr>
                <w:rFonts w:ascii="Calibri" w:hAnsi="Calibri" w:eastAsia="Calibri" w:cs="Calibri"/>
                <w:sz w:val="20"/>
                <w:szCs w:val="20"/>
              </w:rPr>
              <w:t>10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BBC38A0" w14:textId="4EE0A355">
            <w:r w:rsidRPr="0829954E" w:rsidR="0829954E">
              <w:rPr>
                <w:rFonts w:ascii="Calibri" w:hAnsi="Calibri" w:eastAsia="Calibri" w:cs="Calibri"/>
                <w:sz w:val="20"/>
                <w:szCs w:val="20"/>
              </w:rPr>
              <w:t>400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F84A293" w14:textId="2AFE7D2C">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1C4C34A" w14:textId="699E5F08">
            <w:r w:rsidRPr="0829954E" w:rsidR="0829954E">
              <w:rPr>
                <w:rFonts w:ascii="Calibri" w:hAnsi="Calibri" w:eastAsia="Calibri" w:cs="Calibri"/>
                <w:sz w:val="20"/>
                <w:szCs w:val="20"/>
              </w:rPr>
              <w:t>neg</w:t>
            </w:r>
          </w:p>
        </w:tc>
      </w:tr>
      <w:tr w:rsidR="0829954E" w:rsidTr="0829954E" w14:paraId="688A8CBE">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B80FF5B" w14:textId="5383CDFC">
            <w:r w:rsidRPr="0829954E" w:rsidR="0829954E">
              <w:rPr>
                <w:rFonts w:ascii="Calibri" w:hAnsi="Calibri" w:eastAsia="Calibri" w:cs="Calibri"/>
                <w:sz w:val="20"/>
                <w:szCs w:val="20"/>
              </w:rPr>
              <w:t>11</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4B5FD1B" w14:textId="22CFDAAB">
            <w:r w:rsidRPr="0829954E" w:rsidR="0829954E">
              <w:rPr>
                <w:rFonts w:ascii="Calibri" w:hAnsi="Calibri" w:eastAsia="Calibri" w:cs="Calibri"/>
                <w:sz w:val="20"/>
                <w:szCs w:val="20"/>
              </w:rPr>
              <w:t>400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83B9BFB" w14:textId="72644E09">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B058A2B" w14:textId="55C432F8">
            <w:r w:rsidRPr="0829954E" w:rsidR="0829954E">
              <w:rPr>
                <w:rFonts w:ascii="Calibri" w:hAnsi="Calibri" w:eastAsia="Calibri" w:cs="Calibri"/>
                <w:sz w:val="20"/>
                <w:szCs w:val="20"/>
              </w:rPr>
              <w:t>pos</w:t>
            </w:r>
          </w:p>
        </w:tc>
      </w:tr>
      <w:tr w:rsidR="0829954E" w:rsidTr="0829954E" w14:paraId="528FE9DF">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52A6978A" w14:textId="193CB379">
            <w:r w:rsidRPr="0829954E" w:rsidR="0829954E">
              <w:rPr>
                <w:rFonts w:ascii="Calibri" w:hAnsi="Calibri" w:eastAsia="Calibri" w:cs="Calibri"/>
                <w:sz w:val="20"/>
                <w:szCs w:val="20"/>
              </w:rPr>
              <w:t>12</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9110B3F" w14:textId="0687A763">
            <w:r w:rsidRPr="0829954E" w:rsidR="0829954E">
              <w:rPr>
                <w:rFonts w:ascii="Calibri" w:hAnsi="Calibri" w:eastAsia="Calibri" w:cs="Calibri"/>
                <w:sz w:val="20"/>
                <w:szCs w:val="20"/>
              </w:rPr>
              <w:t>400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EEFCAA2" w14:textId="42F792B3">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5D36D700" w14:textId="357000FA">
            <w:r w:rsidRPr="0829954E" w:rsidR="0829954E">
              <w:rPr>
                <w:rFonts w:ascii="Calibri" w:hAnsi="Calibri" w:eastAsia="Calibri" w:cs="Calibri"/>
                <w:sz w:val="20"/>
                <w:szCs w:val="20"/>
              </w:rPr>
              <w:t>neg</w:t>
            </w:r>
          </w:p>
        </w:tc>
      </w:tr>
      <w:tr w:rsidR="0829954E" w:rsidTr="0829954E" w14:paraId="4A31BEE0">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6E4F307" w14:textId="2D2D8305">
            <w:r w:rsidRPr="0829954E" w:rsidR="0829954E">
              <w:rPr>
                <w:rFonts w:ascii="Calibri" w:hAnsi="Calibri" w:eastAsia="Calibri" w:cs="Calibri"/>
                <w:sz w:val="20"/>
                <w:szCs w:val="20"/>
              </w:rPr>
              <w:t>13</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5DD4E04" w14:textId="4186869B">
            <w:r w:rsidRPr="0829954E" w:rsidR="0829954E">
              <w:rPr>
                <w:rFonts w:ascii="Calibri" w:hAnsi="Calibri" w:eastAsia="Calibri" w:cs="Calibri"/>
                <w:sz w:val="20"/>
                <w:szCs w:val="20"/>
              </w:rPr>
              <w:t>600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A25535D" w14:textId="0F3D8716">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0BEEC74" w14:textId="7551E7C3">
            <w:r w:rsidRPr="0829954E" w:rsidR="0829954E">
              <w:rPr>
                <w:rFonts w:ascii="Calibri" w:hAnsi="Calibri" w:eastAsia="Calibri" w:cs="Calibri"/>
                <w:sz w:val="20"/>
                <w:szCs w:val="20"/>
              </w:rPr>
              <w:t>pos</w:t>
            </w:r>
          </w:p>
        </w:tc>
      </w:tr>
      <w:tr w:rsidR="0829954E" w:rsidTr="0829954E" w14:paraId="1D2B6CCD">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C835391" w14:textId="52BF0A09">
            <w:r w:rsidRPr="0829954E" w:rsidR="0829954E">
              <w:rPr>
                <w:rFonts w:ascii="Calibri" w:hAnsi="Calibri" w:eastAsia="Calibri" w:cs="Calibri"/>
                <w:sz w:val="20"/>
                <w:szCs w:val="20"/>
              </w:rPr>
              <w:t>14</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7767A9A" w14:textId="5F1029B1">
            <w:r w:rsidRPr="0829954E" w:rsidR="0829954E">
              <w:rPr>
                <w:rFonts w:ascii="Calibri" w:hAnsi="Calibri" w:eastAsia="Calibri" w:cs="Calibri"/>
                <w:sz w:val="20"/>
                <w:szCs w:val="20"/>
              </w:rPr>
              <w:t>600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C7F7988" w14:textId="6D8D0194">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17C5D9D" w14:textId="74054428">
            <w:r w:rsidRPr="0829954E" w:rsidR="0829954E">
              <w:rPr>
                <w:rFonts w:ascii="Calibri" w:hAnsi="Calibri" w:eastAsia="Calibri" w:cs="Calibri"/>
                <w:sz w:val="20"/>
                <w:szCs w:val="20"/>
              </w:rPr>
              <w:t>neg</w:t>
            </w:r>
          </w:p>
        </w:tc>
      </w:tr>
      <w:tr w:rsidR="0829954E" w:rsidTr="0829954E" w14:paraId="726842AA">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41B8786" w14:textId="0B94FA82">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5C099361" w14:textId="00FDB9CE">
            <w:r w:rsidRPr="0829954E" w:rsidR="0829954E">
              <w:rPr>
                <w:rFonts w:ascii="Calibri" w:hAnsi="Calibri" w:eastAsia="Calibri" w:cs="Calibri"/>
                <w:sz w:val="20"/>
                <w:szCs w:val="20"/>
              </w:rPr>
              <w:t>600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354244F" w14:textId="38F69228">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0345A22" w14:textId="0C5A1277">
            <w:r w:rsidRPr="0829954E" w:rsidR="0829954E">
              <w:rPr>
                <w:rFonts w:ascii="Calibri" w:hAnsi="Calibri" w:eastAsia="Calibri" w:cs="Calibri"/>
                <w:sz w:val="20"/>
                <w:szCs w:val="20"/>
              </w:rPr>
              <w:t>pos</w:t>
            </w:r>
          </w:p>
        </w:tc>
      </w:tr>
      <w:tr w:rsidR="0829954E" w:rsidTr="0829954E" w14:paraId="333C46B9">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D779590" w14:textId="055CD58B">
            <w:r w:rsidRPr="0829954E" w:rsidR="0829954E">
              <w:rPr>
                <w:rFonts w:ascii="Calibri" w:hAnsi="Calibri" w:eastAsia="Calibri" w:cs="Calibri"/>
                <w:sz w:val="20"/>
                <w:szCs w:val="20"/>
              </w:rPr>
              <w:t>16</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EF6088C" w14:textId="74D9709B">
            <w:r w:rsidRPr="0829954E" w:rsidR="0829954E">
              <w:rPr>
                <w:rFonts w:ascii="Calibri" w:hAnsi="Calibri" w:eastAsia="Calibri" w:cs="Calibri"/>
                <w:sz w:val="20"/>
                <w:szCs w:val="20"/>
              </w:rPr>
              <w:t>600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52C0A3C" w14:textId="1D1F0AC7">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31B1602" w14:textId="5C433F30">
            <w:r w:rsidRPr="0829954E" w:rsidR="0829954E">
              <w:rPr>
                <w:rFonts w:ascii="Calibri" w:hAnsi="Calibri" w:eastAsia="Calibri" w:cs="Calibri"/>
                <w:sz w:val="20"/>
                <w:szCs w:val="20"/>
              </w:rPr>
              <w:t>neg</w:t>
            </w:r>
          </w:p>
        </w:tc>
      </w:tr>
      <w:tr w:rsidR="0829954E" w:rsidTr="0829954E" w14:paraId="28EB505A">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A3008D9" w14:textId="677C8D8D">
            <w:r w:rsidRPr="0829954E" w:rsidR="0829954E">
              <w:rPr>
                <w:rFonts w:ascii="Calibri" w:hAnsi="Calibri" w:eastAsia="Calibri" w:cs="Calibri"/>
                <w:sz w:val="20"/>
                <w:szCs w:val="20"/>
              </w:rPr>
              <w:t>17</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571BA37" w14:textId="37F13614">
            <w:r w:rsidRPr="0829954E" w:rsidR="0829954E">
              <w:rPr>
                <w:rFonts w:ascii="Calibri" w:hAnsi="Calibri" w:eastAsia="Calibri" w:cs="Calibri"/>
                <w:sz w:val="20"/>
                <w:szCs w:val="20"/>
              </w:rPr>
              <w:t>600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63EFF8C" w14:textId="622B747A">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B13F704" w14:textId="5D7287F8">
            <w:r w:rsidRPr="0829954E" w:rsidR="0829954E">
              <w:rPr>
                <w:rFonts w:ascii="Calibri" w:hAnsi="Calibri" w:eastAsia="Calibri" w:cs="Calibri"/>
                <w:sz w:val="20"/>
                <w:szCs w:val="20"/>
              </w:rPr>
              <w:t>pos</w:t>
            </w:r>
          </w:p>
        </w:tc>
      </w:tr>
      <w:tr w:rsidR="0829954E" w:rsidTr="0829954E" w14:paraId="421ADAF2">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6BADBC3" w14:textId="0075CCD7">
            <w:r w:rsidRPr="0829954E" w:rsidR="0829954E">
              <w:rPr>
                <w:rFonts w:ascii="Calibri" w:hAnsi="Calibri" w:eastAsia="Calibri" w:cs="Calibri"/>
                <w:sz w:val="20"/>
                <w:szCs w:val="20"/>
              </w:rPr>
              <w:t>18</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F983642" w14:textId="0346B982">
            <w:r w:rsidRPr="0829954E" w:rsidR="0829954E">
              <w:rPr>
                <w:rFonts w:ascii="Calibri" w:hAnsi="Calibri" w:eastAsia="Calibri" w:cs="Calibri"/>
                <w:sz w:val="20"/>
                <w:szCs w:val="20"/>
              </w:rPr>
              <w:t>600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AE4E0D2" w14:textId="32A73B59">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C23F36C" w14:textId="48CC3238">
            <w:r w:rsidRPr="0829954E" w:rsidR="0829954E">
              <w:rPr>
                <w:rFonts w:ascii="Calibri" w:hAnsi="Calibri" w:eastAsia="Calibri" w:cs="Calibri"/>
                <w:sz w:val="20"/>
                <w:szCs w:val="20"/>
              </w:rPr>
              <w:t>neg</w:t>
            </w:r>
          </w:p>
        </w:tc>
      </w:tr>
      <w:tr w:rsidR="0829954E" w:rsidTr="0829954E" w14:paraId="3E7BA26A">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1D23D8B" w14:textId="45402EB7">
            <w:r w:rsidRPr="0829954E" w:rsidR="0829954E">
              <w:rPr>
                <w:rFonts w:ascii="Calibri" w:hAnsi="Calibri" w:eastAsia="Calibri" w:cs="Calibri"/>
                <w:sz w:val="20"/>
                <w:szCs w:val="20"/>
              </w:rPr>
              <w:t>19</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6BEB01D" w14:textId="394A21D5">
            <w:r w:rsidRPr="0829954E" w:rsidR="0829954E">
              <w:rPr>
                <w:rFonts w:ascii="Calibri" w:hAnsi="Calibri" w:eastAsia="Calibri" w:cs="Calibri"/>
                <w:sz w:val="20"/>
                <w:szCs w:val="20"/>
              </w:rPr>
              <w:t>800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8FFEEEF" w14:textId="27A2B029">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1FF2C62" w14:textId="34E4D8D9">
            <w:r w:rsidRPr="0829954E" w:rsidR="0829954E">
              <w:rPr>
                <w:rFonts w:ascii="Calibri" w:hAnsi="Calibri" w:eastAsia="Calibri" w:cs="Calibri"/>
                <w:sz w:val="20"/>
                <w:szCs w:val="20"/>
              </w:rPr>
              <w:t>pos</w:t>
            </w:r>
          </w:p>
        </w:tc>
      </w:tr>
      <w:tr w:rsidR="0829954E" w:rsidTr="0829954E" w14:paraId="757C8139">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84115A2" w14:textId="17E508CC">
            <w:r w:rsidRPr="0829954E" w:rsidR="0829954E">
              <w:rPr>
                <w:rFonts w:ascii="Calibri" w:hAnsi="Calibri" w:eastAsia="Calibri" w:cs="Calibri"/>
                <w:sz w:val="20"/>
                <w:szCs w:val="20"/>
              </w:rPr>
              <w:t>20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F2EEDB1" w14:textId="4FABAC91">
            <w:r w:rsidRPr="0829954E" w:rsidR="0829954E">
              <w:rPr>
                <w:rFonts w:ascii="Calibri" w:hAnsi="Calibri" w:eastAsia="Calibri" w:cs="Calibri"/>
                <w:sz w:val="20"/>
                <w:szCs w:val="20"/>
              </w:rPr>
              <w:t>800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15DE236" w14:textId="46E24153">
            <w:r w:rsidRPr="0829954E" w:rsidR="0829954E">
              <w:rPr>
                <w:rFonts w:ascii="Calibri" w:hAnsi="Calibri" w:eastAsia="Calibri" w:cs="Calibri"/>
                <w:sz w:val="20"/>
                <w:szCs w:val="20"/>
              </w:rPr>
              <w:t>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289BFF0" w14:textId="420693B5">
            <w:r w:rsidRPr="0829954E" w:rsidR="0829954E">
              <w:rPr>
                <w:rFonts w:ascii="Calibri" w:hAnsi="Calibri" w:eastAsia="Calibri" w:cs="Calibri"/>
                <w:sz w:val="20"/>
                <w:szCs w:val="20"/>
              </w:rPr>
              <w:t>neg</w:t>
            </w:r>
          </w:p>
        </w:tc>
      </w:tr>
      <w:tr w:rsidR="0829954E" w:rsidTr="0829954E" w14:paraId="01B53BDC">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35A2E98" w14:textId="549FD2D9">
            <w:r w:rsidRPr="0829954E" w:rsidR="0829954E">
              <w:rPr>
                <w:rFonts w:ascii="Calibri" w:hAnsi="Calibri" w:eastAsia="Calibri" w:cs="Calibri"/>
                <w:sz w:val="20"/>
                <w:szCs w:val="20"/>
              </w:rPr>
              <w:t>21</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40A17CF" w14:textId="25902878">
            <w:r w:rsidRPr="0829954E" w:rsidR="0829954E">
              <w:rPr>
                <w:rFonts w:ascii="Calibri" w:hAnsi="Calibri" w:eastAsia="Calibri" w:cs="Calibri"/>
                <w:sz w:val="20"/>
                <w:szCs w:val="20"/>
              </w:rPr>
              <w:t>800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2570153" w14:textId="51468561">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6251A2A" w14:textId="702D1560">
            <w:r w:rsidRPr="0829954E" w:rsidR="0829954E">
              <w:rPr>
                <w:rFonts w:ascii="Calibri" w:hAnsi="Calibri" w:eastAsia="Calibri" w:cs="Calibri"/>
                <w:sz w:val="20"/>
                <w:szCs w:val="20"/>
              </w:rPr>
              <w:t>pos</w:t>
            </w:r>
          </w:p>
        </w:tc>
      </w:tr>
      <w:tr w:rsidR="0829954E" w:rsidTr="0829954E" w14:paraId="29B4D524">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327F109" w14:textId="3B3C194A">
            <w:r w:rsidRPr="0829954E" w:rsidR="0829954E">
              <w:rPr>
                <w:rFonts w:ascii="Calibri" w:hAnsi="Calibri" w:eastAsia="Calibri" w:cs="Calibri"/>
                <w:sz w:val="20"/>
                <w:szCs w:val="20"/>
              </w:rPr>
              <w:t>22</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892EE77" w14:textId="14E28BCE">
            <w:r w:rsidRPr="0829954E" w:rsidR="0829954E">
              <w:rPr>
                <w:rFonts w:ascii="Calibri" w:hAnsi="Calibri" w:eastAsia="Calibri" w:cs="Calibri"/>
                <w:sz w:val="20"/>
                <w:szCs w:val="20"/>
              </w:rPr>
              <w:t>800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65EAF1E" w14:textId="3769E071">
            <w:r w:rsidRPr="0829954E" w:rsidR="0829954E">
              <w:rPr>
                <w:rFonts w:ascii="Calibri" w:hAnsi="Calibri" w:eastAsia="Calibri" w:cs="Calibri"/>
                <w:sz w:val="20"/>
                <w:szCs w:val="20"/>
              </w:rPr>
              <w:t>15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3F4CDEB1" w14:textId="72E9696E">
            <w:r w:rsidRPr="0829954E" w:rsidR="0829954E">
              <w:rPr>
                <w:rFonts w:ascii="Calibri" w:hAnsi="Calibri" w:eastAsia="Calibri" w:cs="Calibri"/>
                <w:sz w:val="20"/>
                <w:szCs w:val="20"/>
              </w:rPr>
              <w:t>neg</w:t>
            </w:r>
          </w:p>
        </w:tc>
      </w:tr>
      <w:tr w:rsidR="0829954E" w:rsidTr="0829954E" w14:paraId="3A83A24F">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388EE3B" w14:textId="0A6EC374">
            <w:r w:rsidRPr="0829954E" w:rsidR="0829954E">
              <w:rPr>
                <w:rFonts w:ascii="Calibri" w:hAnsi="Calibri" w:eastAsia="Calibri" w:cs="Calibri"/>
                <w:sz w:val="20"/>
                <w:szCs w:val="20"/>
              </w:rPr>
              <w:t>23</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2AFCADA" w14:textId="40A75B27">
            <w:r w:rsidRPr="0829954E" w:rsidR="0829954E">
              <w:rPr>
                <w:rFonts w:ascii="Calibri" w:hAnsi="Calibri" w:eastAsia="Calibri" w:cs="Calibri"/>
                <w:sz w:val="20"/>
                <w:szCs w:val="20"/>
              </w:rPr>
              <w:t>800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1785D7E1" w14:textId="5AC75DF1">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2822714D" w14:textId="069922E1">
            <w:r w:rsidRPr="0829954E" w:rsidR="0829954E">
              <w:rPr>
                <w:rFonts w:ascii="Calibri" w:hAnsi="Calibri" w:eastAsia="Calibri" w:cs="Calibri"/>
                <w:sz w:val="20"/>
                <w:szCs w:val="20"/>
              </w:rPr>
              <w:t>pos</w:t>
            </w:r>
          </w:p>
        </w:tc>
      </w:tr>
      <w:tr w:rsidR="0829954E" w:rsidTr="0829954E" w14:paraId="26D2A326">
        <w:trPr>
          <w:trHeight w:val="300"/>
        </w:trPr>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616E9D14" w14:textId="66E7253E">
            <w:r w:rsidRPr="0829954E" w:rsidR="0829954E">
              <w:rPr>
                <w:rFonts w:ascii="Calibri" w:hAnsi="Calibri" w:eastAsia="Calibri" w:cs="Calibri"/>
                <w:sz w:val="20"/>
                <w:szCs w:val="20"/>
              </w:rPr>
              <w:t>24</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01E4F1F7" w14:textId="431D0964">
            <w:r w:rsidRPr="0829954E" w:rsidR="0829954E">
              <w:rPr>
                <w:rFonts w:ascii="Calibri" w:hAnsi="Calibri" w:eastAsia="Calibri" w:cs="Calibri"/>
                <w:sz w:val="20"/>
                <w:szCs w:val="20"/>
              </w:rPr>
              <w:t>800</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7545AB95" w14:textId="3A2D6F6C">
            <w:r w:rsidRPr="0829954E" w:rsidR="0829954E">
              <w:rPr>
                <w:rFonts w:ascii="Calibri" w:hAnsi="Calibri" w:eastAsia="Calibri" w:cs="Calibri"/>
                <w:sz w:val="20"/>
                <w:szCs w:val="20"/>
              </w:rPr>
              <w:t>25</w:t>
            </w:r>
          </w:p>
        </w:tc>
        <w:tc>
          <w:tcPr>
            <w:tcW w:w="234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829954E" w:rsidRDefault="0829954E" w14:paraId="4E97EAC4" w14:textId="6C459C81">
            <w:r w:rsidRPr="0829954E" w:rsidR="0829954E">
              <w:rPr>
                <w:rFonts w:ascii="Calibri" w:hAnsi="Calibri" w:eastAsia="Calibri" w:cs="Calibri"/>
                <w:sz w:val="20"/>
                <w:szCs w:val="20"/>
              </w:rPr>
              <w:t>neg</w:t>
            </w:r>
          </w:p>
        </w:tc>
      </w:tr>
    </w:tbl>
    <w:p w:rsidR="0829954E" w:rsidP="0829954E" w:rsidRDefault="0829954E" w14:paraId="35F280A4" w14:textId="366A029D">
      <w:pPr>
        <w:bidi w:val="0"/>
        <w:jc w:val="left"/>
      </w:pPr>
      <w:r w:rsidRPr="0829954E" w:rsidR="0829954E">
        <w:rPr>
          <w:rFonts w:ascii="Calibri" w:hAnsi="Calibri" w:eastAsia="Calibri" w:cs="Calibri"/>
          <w:noProof w:val="0"/>
          <w:color w:val="000000" w:themeColor="text1" w:themeTint="FF" w:themeShade="FF"/>
          <w:sz w:val="24"/>
          <w:szCs w:val="24"/>
          <w:lang w:val="en-US"/>
        </w:rPr>
        <w:t xml:space="preserve">To test what acoustic analysis techniques allow us to capture variation in within period acoustic fine structure. Key is for file “SchroederCallsTest4_3Nov2022.wav”. Each Schroeder “call” is 200ms. The waveforms vary in fine structure (positive vs negative), number of components (complexity of fine structure &amp; bandwidth  - 5,15,25), and  fundamental frequency (200hz, 400hz,600hz, and 800hz).  Use this table key to the left. </w:t>
      </w:r>
    </w:p>
    <w:p w:rsidR="0829954E" w:rsidP="0829954E" w:rsidRDefault="0829954E" w14:paraId="7ADD4429" w14:textId="2AEA5BE8">
      <w:pPr>
        <w:pStyle w:val="Normal"/>
        <w:bidi w:val="0"/>
        <w:spacing w:before="0" w:beforeAutospacing="off" w:after="160" w:afterAutospacing="off" w:line="259" w:lineRule="auto"/>
        <w:ind w:right="0"/>
        <w:jc w:val="left"/>
      </w:pPr>
      <w:r>
        <w:br/>
      </w:r>
    </w:p>
    <w:p w:rsidR="6F97400E" w:rsidP="6F97400E" w:rsidRDefault="6F97400E" w14:paraId="3BC0F06C" w14:textId="0D593843">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p>
    <w:p w:rsidR="6F97400E" w:rsidP="6F97400E" w:rsidRDefault="6F97400E" w14:paraId="55F90BAA" w14:textId="5A857CBD">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p>
    <w:p w:rsidR="6F97400E" w:rsidP="6F97400E" w:rsidRDefault="6F97400E" w14:paraId="1D4574BD" w14:textId="079C5DE3">
      <w:pPr>
        <w:pStyle w:val="Normal"/>
      </w:pPr>
    </w:p>
    <w:sectPr>
      <w:pgSz w:w="12240" w:h="15840" w:orient="portrait"/>
      <w:pgMar w:top="1440" w:right="1080" w:bottom="1440" w:left="108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NP" w:author="Nora Prior" w:date="2023-04-02T10:01:33" w:id="235747371">
    <w:p w:rsidR="0829954E" w:rsidRDefault="0829954E" w14:paraId="53C2A655" w14:textId="78F6AB5E">
      <w:pPr>
        <w:pStyle w:val="CommentText"/>
      </w:pPr>
      <w:r w:rsidR="0829954E">
        <w:rPr/>
        <w:t xml:space="preserve">Lets keep discussing authorship early and often :) But here is my current thought.. I could also be first and Marcelo could be last? Either way I can take lead on writing a lot of it...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3C2A6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5A4314" w16cex:dateUtc="2023-04-02T14:01:33.825Z"/>
</w16cex:commentsExtensible>
</file>

<file path=word/commentsIds.xml><?xml version="1.0" encoding="utf-8"?>
<w16cid:commentsIds xmlns:mc="http://schemas.openxmlformats.org/markup-compatibility/2006" xmlns:w16cid="http://schemas.microsoft.com/office/word/2016/wordml/cid" mc:Ignorable="w16cid">
  <w16cid:commentId w16cid:paraId="53C2A655" w16cid:durableId="785A4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fa0f3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Nora Prior">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853052"/>
    <w:rsid w:val="025C787E"/>
    <w:rsid w:val="0829954E"/>
    <w:rsid w:val="482908EB"/>
    <w:rsid w:val="57853052"/>
    <w:rsid w:val="6F97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3052"/>
  <w15:chartTrackingRefBased/>
  <w15:docId w15:val="{42924D0C-48A8-4331-A020-5289610FC7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f66ee33a310f4f85" /><Relationship Type="http://schemas.microsoft.com/office/2011/relationships/people" Target="people.xml" Id="R3b0a1704f84d4667" /><Relationship Type="http://schemas.microsoft.com/office/2011/relationships/commentsExtended" Target="commentsExtended.xml" Id="R1f90b1aa38ce4ff4" /><Relationship Type="http://schemas.microsoft.com/office/2016/09/relationships/commentsIds" Target="commentsIds.xml" Id="Rd38d192e69854cbd" /><Relationship Type="http://schemas.microsoft.com/office/2018/08/relationships/commentsExtensible" Target="commentsExtensible.xml" Id="R79bf1e027cac4008" /><Relationship Type="http://schemas.openxmlformats.org/officeDocument/2006/relationships/numbering" Target="numbering.xml" Id="R5351bd99e4b341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2023-04-02T13:07:59.2736287Z</dcterms:created>
  <dcterms:modified xsi:type="dcterms:W3CDTF">2023-04-02T14:02:21.8242429Z</dcterms:modified>
  <dc:creator>Nora Prior</dc:creator>
  <lastModifiedBy>Nora Prior</lastModifiedBy>
</coreProperties>
</file>