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2F6C" w14:textId="1A9B82D5" w:rsidR="008E30AB" w:rsidRPr="009A756F" w:rsidRDefault="00000000" w:rsidP="00F8191A">
      <w:pPr>
        <w:rPr>
          <w:rFonts w:ascii="Times New Roman" w:hAnsi="Times New Roman" w:cs="Times New Roman"/>
          <w:b/>
          <w:bCs/>
          <w:sz w:val="28"/>
          <w:szCs w:val="28"/>
          <w:lang w:val="en-US"/>
        </w:rPr>
      </w:pPr>
      <w:r w:rsidRPr="009A756F">
        <w:rPr>
          <w:rFonts w:ascii="Times New Roman" w:hAnsi="Times New Roman" w:cs="Times New Roman"/>
          <w:b/>
          <w:bCs/>
          <w:sz w:val="28"/>
          <w:szCs w:val="28"/>
          <w:lang w:val="en-US"/>
        </w:rPr>
        <w:t xml:space="preserve">REVIEW OF </w:t>
      </w:r>
      <w:r w:rsidR="00836F1D" w:rsidRPr="009A756F">
        <w:rPr>
          <w:rFonts w:ascii="Times New Roman" w:hAnsi="Times New Roman" w:cs="Times New Roman"/>
          <w:b/>
          <w:bCs/>
          <w:sz w:val="28"/>
          <w:szCs w:val="28"/>
          <w:lang w:val="en-US"/>
        </w:rPr>
        <w:t xml:space="preserve">THE </w:t>
      </w:r>
      <w:r w:rsidRPr="009A756F">
        <w:rPr>
          <w:rFonts w:ascii="Times New Roman" w:hAnsi="Times New Roman" w:cs="Times New Roman"/>
          <w:b/>
          <w:bCs/>
          <w:sz w:val="28"/>
          <w:szCs w:val="28"/>
          <w:lang w:val="en-US"/>
        </w:rPr>
        <w:t>MEASUREMENTS OF SOUND DEGRADATION AND ATTENUATION</w:t>
      </w:r>
    </w:p>
    <w:p w14:paraId="3D1DF41F" w14:textId="0C8A0FCF" w:rsidR="00012670" w:rsidRPr="009A756F" w:rsidRDefault="00000000" w:rsidP="003C07E9">
      <w:pPr>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NOISE</w:t>
      </w:r>
    </w:p>
    <w:p w14:paraId="72574E3C" w14:textId="0941FAB8" w:rsidR="00F8191A" w:rsidRPr="003E7BA8" w:rsidRDefault="00000000" w:rsidP="003C07E9">
      <w:pPr>
        <w:jc w:val="both"/>
        <w:rPr>
          <w:rFonts w:ascii="Times New Roman" w:hAnsi="Times New Roman" w:cs="Times New Roman"/>
          <w:sz w:val="24"/>
          <w:szCs w:val="24"/>
          <w:lang w:val="en-US"/>
        </w:rPr>
      </w:pPr>
      <w:r w:rsidRPr="003E7BA8">
        <w:rPr>
          <w:rFonts w:ascii="Times New Roman" w:hAnsi="Times New Roman" w:cs="Times New Roman"/>
          <w:sz w:val="24"/>
          <w:szCs w:val="24"/>
          <w:lang w:val="en-US"/>
        </w:rPr>
        <w:t xml:space="preserve">Background </w:t>
      </w:r>
      <w:r w:rsidR="003C7257" w:rsidRPr="003E7BA8">
        <w:rPr>
          <w:rFonts w:ascii="Times New Roman" w:hAnsi="Times New Roman" w:cs="Times New Roman"/>
          <w:sz w:val="24"/>
          <w:szCs w:val="24"/>
          <w:lang w:val="en-US"/>
        </w:rPr>
        <w:t>Noise</w:t>
      </w:r>
      <w:r w:rsidRPr="003E7BA8">
        <w:rPr>
          <w:rFonts w:ascii="Times New Roman" w:hAnsi="Times New Roman" w:cs="Times New Roman"/>
          <w:sz w:val="24"/>
          <w:szCs w:val="24"/>
          <w:lang w:val="en-US"/>
        </w:rPr>
        <w:t xml:space="preserve"> (Bn)</w:t>
      </w:r>
      <w:r w:rsidR="003C7257" w:rsidRPr="003E7BA8">
        <w:rPr>
          <w:rFonts w:ascii="Times New Roman" w:hAnsi="Times New Roman" w:cs="Times New Roman"/>
          <w:sz w:val="24"/>
          <w:szCs w:val="24"/>
          <w:lang w:val="en-US"/>
        </w:rPr>
        <w:t xml:space="preserve">  is</w:t>
      </w:r>
      <w:r w:rsidR="00397BE3">
        <w:rPr>
          <w:rFonts w:ascii="Times New Roman" w:hAnsi="Times New Roman" w:cs="Times New Roman"/>
          <w:sz w:val="24"/>
          <w:szCs w:val="24"/>
          <w:lang w:val="en-US"/>
        </w:rPr>
        <w:t xml:space="preserve"> </w:t>
      </w:r>
      <w:r w:rsidR="00A91FE9">
        <w:rPr>
          <w:rFonts w:ascii="Times New Roman" w:hAnsi="Times New Roman" w:cs="Times New Roman"/>
          <w:sz w:val="24"/>
          <w:szCs w:val="24"/>
          <w:lang w:val="en-US"/>
        </w:rPr>
        <w:t>the sound pressure level (SPL)</w:t>
      </w:r>
      <w:r w:rsidR="003C7257" w:rsidRPr="003E7BA8">
        <w:rPr>
          <w:rFonts w:ascii="Times New Roman" w:hAnsi="Times New Roman" w:cs="Times New Roman"/>
          <w:sz w:val="24"/>
          <w:szCs w:val="24"/>
          <w:lang w:val="en-US"/>
        </w:rPr>
        <w:t xml:space="preserve">  conformed</w:t>
      </w:r>
      <w:r w:rsidR="00264CD2" w:rsidRPr="003E7BA8">
        <w:rPr>
          <w:rFonts w:ascii="Times New Roman" w:hAnsi="Times New Roman" w:cs="Times New Roman"/>
          <w:sz w:val="24"/>
          <w:szCs w:val="24"/>
          <w:lang w:val="en-US"/>
        </w:rPr>
        <w:t xml:space="preserve"> </w:t>
      </w:r>
      <w:r w:rsidR="002E059D">
        <w:rPr>
          <w:rFonts w:ascii="Times New Roman" w:hAnsi="Times New Roman" w:cs="Times New Roman"/>
          <w:sz w:val="24"/>
          <w:szCs w:val="24"/>
          <w:lang w:val="en-US"/>
        </w:rPr>
        <w:t>from the</w:t>
      </w:r>
      <w:r w:rsidR="00040FD0" w:rsidRPr="003E7BA8">
        <w:rPr>
          <w:rFonts w:ascii="Times New Roman" w:hAnsi="Times New Roman" w:cs="Times New Roman"/>
          <w:sz w:val="24"/>
          <w:szCs w:val="24"/>
          <w:lang w:val="en-US"/>
        </w:rPr>
        <w:t xml:space="preserve"> value obtained by a root mean square (RMS) of the amplitude</w:t>
      </w:r>
      <w:r w:rsidRPr="003E7BA8">
        <w:rPr>
          <w:rFonts w:ascii="Times New Roman" w:hAnsi="Times New Roman" w:cs="Times New Roman"/>
          <w:sz w:val="24"/>
          <w:szCs w:val="24"/>
          <w:lang w:val="en-US"/>
        </w:rPr>
        <w:t xml:space="preserve"> of the signal</w:t>
      </w:r>
      <w:r w:rsidR="00040FD0" w:rsidRPr="003E7BA8">
        <w:rPr>
          <w:rFonts w:ascii="Times New Roman" w:hAnsi="Times New Roman" w:cs="Times New Roman"/>
          <w:sz w:val="24"/>
          <w:szCs w:val="24"/>
          <w:lang w:val="en-US"/>
        </w:rPr>
        <w:t xml:space="preserve"> </w:t>
      </w:r>
      <w:r w:rsidR="00B37F7B" w:rsidRPr="003E7BA8">
        <w:rPr>
          <w:rFonts w:ascii="Times New Roman" w:hAnsi="Times New Roman" w:cs="Times New Roman"/>
          <w:sz w:val="24"/>
          <w:szCs w:val="24"/>
          <w:lang w:val="en-US"/>
        </w:rPr>
        <w:t>within a given time window</w:t>
      </w:r>
      <w:r w:rsidR="00E27E36" w:rsidRPr="003E7BA8">
        <w:rPr>
          <w:rFonts w:ascii="Times New Roman" w:hAnsi="Times New Roman" w:cs="Times New Roman"/>
          <w:sz w:val="24"/>
          <w:szCs w:val="24"/>
          <w:lang w:val="en-US"/>
        </w:rPr>
        <w:t xml:space="preserve"> and frequency range</w:t>
      </w:r>
      <w:r w:rsidRPr="003E7BA8">
        <w:rPr>
          <w:rFonts w:ascii="Times New Roman" w:hAnsi="Times New Roman" w:cs="Times New Roman"/>
          <w:sz w:val="24"/>
          <w:szCs w:val="24"/>
          <w:lang w:val="en-US"/>
        </w:rPr>
        <w:t xml:space="preserve"> (</w:t>
      </w:r>
      <w:r w:rsidRPr="003E7BA8">
        <w:rPr>
          <w:rFonts w:ascii="Times New Roman" w:eastAsia="Times New Roman" w:hAnsi="Times New Roman" w:cs="Times New Roman"/>
          <w:sz w:val="24"/>
          <w:szCs w:val="24"/>
          <w:lang w:val="en-US" w:eastAsia="es-MX"/>
        </w:rPr>
        <w:t xml:space="preserve">Merchant </w:t>
      </w:r>
      <w:r w:rsidRPr="003E7BA8">
        <w:rPr>
          <w:rFonts w:ascii="Times New Roman" w:eastAsia="Times New Roman" w:hAnsi="Times New Roman" w:cs="Times New Roman"/>
          <w:i/>
          <w:iCs/>
          <w:sz w:val="24"/>
          <w:szCs w:val="24"/>
          <w:lang w:val="en-US" w:eastAsia="es-MX"/>
        </w:rPr>
        <w:t>et al.</w:t>
      </w:r>
      <w:r w:rsidRPr="003E7BA8">
        <w:rPr>
          <w:rFonts w:ascii="Times New Roman" w:eastAsia="Times New Roman" w:hAnsi="Times New Roman" w:cs="Times New Roman"/>
          <w:sz w:val="24"/>
          <w:szCs w:val="24"/>
          <w:lang w:val="en-US" w:eastAsia="es-MX"/>
        </w:rPr>
        <w:t xml:space="preserve"> 2014</w:t>
      </w:r>
      <w:r w:rsidRPr="003E7BA8">
        <w:rPr>
          <w:rFonts w:ascii="Times New Roman" w:hAnsi="Times New Roman" w:cs="Times New Roman"/>
          <w:sz w:val="24"/>
          <w:szCs w:val="24"/>
          <w:lang w:val="en-US"/>
        </w:rPr>
        <w:t>).</w:t>
      </w:r>
    </w:p>
    <w:p w14:paraId="2A875D31" w14:textId="500C7EC4" w:rsidR="00A46DB5" w:rsidRPr="009A756F" w:rsidRDefault="00000000" w:rsidP="003C07E9">
      <w:pPr>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S</w:t>
      </w:r>
      <w:r w:rsidR="009A756F" w:rsidRPr="009A756F">
        <w:rPr>
          <w:rFonts w:ascii="Times New Roman" w:hAnsi="Times New Roman" w:cs="Times New Roman"/>
          <w:b/>
          <w:bCs/>
          <w:sz w:val="24"/>
          <w:szCs w:val="24"/>
          <w:lang w:val="en-US"/>
        </w:rPr>
        <w:t>IGNAL to NOISE RATIO</w:t>
      </w:r>
    </w:p>
    <w:p w14:paraId="32D77178" w14:textId="41DD0EF7" w:rsidR="009D58A6" w:rsidRPr="00B37EFF" w:rsidRDefault="00000000" w:rsidP="003C07E9">
      <w:pPr>
        <w:spacing w:after="0" w:line="240" w:lineRule="auto"/>
        <w:jc w:val="both"/>
        <w:rPr>
          <w:rFonts w:ascii="Times New Roman" w:hAnsi="Times New Roman" w:cs="Times New Roman"/>
          <w:sz w:val="24"/>
          <w:szCs w:val="24"/>
          <w:lang w:val="en-US"/>
        </w:rPr>
      </w:pPr>
      <w:r w:rsidRPr="003E7BA8">
        <w:rPr>
          <w:rFonts w:ascii="Times New Roman" w:hAnsi="Times New Roman" w:cs="Times New Roman"/>
          <w:sz w:val="24"/>
          <w:szCs w:val="24"/>
          <w:lang w:val="en-US"/>
        </w:rPr>
        <w:t>Signal-to-Noise Ratio has a clear consensus in the definition and formula.</w:t>
      </w:r>
      <w:r w:rsidR="00F059D7" w:rsidRPr="003E7BA8">
        <w:rPr>
          <w:rFonts w:ascii="Times New Roman" w:hAnsi="Times New Roman" w:cs="Times New Roman"/>
          <w:sz w:val="24"/>
          <w:szCs w:val="24"/>
          <w:lang w:val="en-US"/>
        </w:rPr>
        <w:t xml:space="preserve"> </w:t>
      </w:r>
      <w:r w:rsidR="00C1074B" w:rsidRPr="003E7BA8">
        <w:rPr>
          <w:rFonts w:ascii="Times New Roman" w:hAnsi="Times New Roman" w:cs="Times New Roman"/>
          <w:sz w:val="24"/>
          <w:szCs w:val="24"/>
          <w:lang w:val="en-US"/>
        </w:rPr>
        <w:t xml:space="preserve">It is calculated as </w:t>
      </w:r>
      <w:r w:rsidR="00285DD2" w:rsidRPr="003E7BA8">
        <w:rPr>
          <w:rFonts w:ascii="Times New Roman" w:hAnsi="Times New Roman" w:cs="Times New Roman"/>
          <w:sz w:val="24"/>
          <w:szCs w:val="24"/>
          <w:lang w:val="en-US"/>
        </w:rPr>
        <w:t>SNR = 10log((</w:t>
      </w:r>
      <w:r w:rsidR="009B4587" w:rsidRPr="003E7BA8">
        <w:rPr>
          <w:rFonts w:ascii="Times New Roman" w:hAnsi="Times New Roman" w:cs="Times New Roman"/>
          <w:sz w:val="24"/>
          <w:szCs w:val="24"/>
          <w:lang w:val="en-US"/>
        </w:rPr>
        <w:t>Ey -</w:t>
      </w:r>
      <w:r w:rsidR="00DB1B37" w:rsidRPr="003E7BA8">
        <w:rPr>
          <w:rFonts w:ascii="Times New Roman" w:hAnsi="Times New Roman" w:cs="Times New Roman"/>
          <w:sz w:val="24"/>
          <w:szCs w:val="24"/>
          <w:lang w:val="en-US"/>
        </w:rPr>
        <w:t>B</w:t>
      </w:r>
      <w:r w:rsidR="009B4587" w:rsidRPr="003E7BA8">
        <w:rPr>
          <w:rFonts w:ascii="Times New Roman" w:hAnsi="Times New Roman" w:cs="Times New Roman"/>
          <w:sz w:val="24"/>
          <w:szCs w:val="24"/>
          <w:lang w:val="en-US"/>
        </w:rPr>
        <w:t>n)/</w:t>
      </w:r>
      <w:r w:rsidR="00DB1B37" w:rsidRPr="003E7BA8">
        <w:rPr>
          <w:rFonts w:ascii="Times New Roman" w:hAnsi="Times New Roman" w:cs="Times New Roman"/>
          <w:sz w:val="24"/>
          <w:szCs w:val="24"/>
          <w:lang w:val="en-US"/>
        </w:rPr>
        <w:t>B</w:t>
      </w:r>
      <w:r w:rsidR="009B4587" w:rsidRPr="003E7BA8">
        <w:rPr>
          <w:rFonts w:ascii="Times New Roman" w:hAnsi="Times New Roman" w:cs="Times New Roman"/>
          <w:sz w:val="24"/>
          <w:szCs w:val="24"/>
          <w:lang w:val="en-US"/>
        </w:rPr>
        <w:t>n)</w:t>
      </w:r>
      <w:r w:rsidR="00A54E75" w:rsidRPr="003E7BA8">
        <w:rPr>
          <w:rFonts w:ascii="Times New Roman" w:hAnsi="Times New Roman" w:cs="Times New Roman"/>
          <w:sz w:val="24"/>
          <w:szCs w:val="24"/>
          <w:lang w:val="en-US"/>
        </w:rPr>
        <w:t>,</w:t>
      </w:r>
      <w:r w:rsidR="00246C38" w:rsidRPr="003E7BA8">
        <w:rPr>
          <w:rFonts w:ascii="Times New Roman" w:hAnsi="Times New Roman" w:cs="Times New Roman"/>
          <w:sz w:val="24"/>
          <w:szCs w:val="24"/>
          <w:lang w:val="en-US"/>
        </w:rPr>
        <w:t xml:space="preserve"> where </w:t>
      </w:r>
      <w:r w:rsidR="00916679" w:rsidRPr="003E7BA8">
        <w:rPr>
          <w:rFonts w:ascii="Times New Roman" w:hAnsi="Times New Roman" w:cs="Times New Roman"/>
          <w:sz w:val="24"/>
          <w:szCs w:val="24"/>
          <w:lang w:val="en-US"/>
        </w:rPr>
        <w:t>Ey is</w:t>
      </w:r>
      <w:r w:rsidR="00A54E75" w:rsidRPr="003E7BA8">
        <w:rPr>
          <w:rFonts w:ascii="Times New Roman" w:hAnsi="Times New Roman" w:cs="Times New Roman"/>
          <w:sz w:val="24"/>
          <w:szCs w:val="24"/>
          <w:lang w:val="en-US"/>
        </w:rPr>
        <w:t xml:space="preserve"> the ratio of the energy of the test sound</w:t>
      </w:r>
      <w:r w:rsidR="00916679" w:rsidRPr="003E7BA8">
        <w:rPr>
          <w:rFonts w:ascii="Times New Roman" w:hAnsi="Times New Roman" w:cs="Times New Roman"/>
          <w:sz w:val="24"/>
          <w:szCs w:val="24"/>
          <w:lang w:val="en-US"/>
        </w:rPr>
        <w:t>.</w:t>
      </w:r>
      <w:r w:rsidR="00D15B42" w:rsidRPr="003E7BA8">
        <w:rPr>
          <w:rFonts w:ascii="Times New Roman" w:hAnsi="Times New Roman" w:cs="Times New Roman"/>
          <w:sz w:val="24"/>
          <w:szCs w:val="24"/>
          <w:lang w:val="en-US"/>
        </w:rPr>
        <w:t xml:space="preserve"> Following the </w:t>
      </w:r>
      <w:r w:rsidR="00793F25" w:rsidRPr="003E7BA8">
        <w:rPr>
          <w:rFonts w:ascii="Times New Roman" w:hAnsi="Times New Roman" w:cs="Times New Roman"/>
          <w:sz w:val="24"/>
          <w:szCs w:val="24"/>
          <w:lang w:val="en-US"/>
        </w:rPr>
        <w:t xml:space="preserve">definition of Hardt &amp; Benedict, 2020, this </w:t>
      </w:r>
      <w:r w:rsidR="006A0C3B" w:rsidRPr="003E7BA8">
        <w:rPr>
          <w:rFonts w:ascii="Times New Roman" w:hAnsi="Times New Roman" w:cs="Times New Roman"/>
          <w:sz w:val="24"/>
          <w:szCs w:val="24"/>
          <w:lang w:val="en-US"/>
        </w:rPr>
        <w:t xml:space="preserve">ratio </w:t>
      </w:r>
      <w:r w:rsidR="009D69CA" w:rsidRPr="003E7BA8">
        <w:rPr>
          <w:rFonts w:ascii="Times New Roman" w:hAnsi="Times New Roman" w:cs="Times New Roman"/>
          <w:sz w:val="24"/>
          <w:szCs w:val="24"/>
          <w:lang w:val="en-US"/>
        </w:rPr>
        <w:t>evaluates</w:t>
      </w:r>
      <w:r w:rsidR="003777B8" w:rsidRPr="003E7BA8">
        <w:rPr>
          <w:rFonts w:ascii="Times New Roman" w:hAnsi="Times New Roman" w:cs="Times New Roman"/>
          <w:sz w:val="24"/>
          <w:szCs w:val="24"/>
          <w:lang w:val="en-US"/>
        </w:rPr>
        <w:t xml:space="preserve"> how much</w:t>
      </w:r>
      <w:r w:rsidR="00126342" w:rsidRPr="003E7BA8">
        <w:rPr>
          <w:rFonts w:ascii="Times New Roman" w:hAnsi="Times New Roman" w:cs="Times New Roman"/>
          <w:sz w:val="24"/>
          <w:szCs w:val="24"/>
          <w:lang w:val="en-US"/>
        </w:rPr>
        <w:t xml:space="preserve"> of</w:t>
      </w:r>
      <w:r w:rsidR="003777B8" w:rsidRPr="003E7BA8">
        <w:rPr>
          <w:rFonts w:ascii="Times New Roman" w:hAnsi="Times New Roman" w:cs="Times New Roman"/>
          <w:sz w:val="24"/>
          <w:szCs w:val="24"/>
          <w:lang w:val="en-US"/>
        </w:rPr>
        <w:t xml:space="preserve"> the </w:t>
      </w:r>
      <w:r w:rsidR="009D69CA" w:rsidRPr="003E7BA8">
        <w:rPr>
          <w:rFonts w:ascii="Times New Roman" w:hAnsi="Times New Roman" w:cs="Times New Roman"/>
          <w:sz w:val="24"/>
          <w:szCs w:val="24"/>
          <w:lang w:val="en-US"/>
        </w:rPr>
        <w:t>energy</w:t>
      </w:r>
      <w:r w:rsidR="00126342" w:rsidRPr="003E7BA8">
        <w:rPr>
          <w:rFonts w:ascii="Times New Roman" w:hAnsi="Times New Roman" w:cs="Times New Roman"/>
          <w:sz w:val="24"/>
          <w:szCs w:val="24"/>
          <w:lang w:val="en-US"/>
        </w:rPr>
        <w:t xml:space="preserve"> from</w:t>
      </w:r>
      <w:r w:rsidR="009D69CA" w:rsidRPr="003E7BA8">
        <w:rPr>
          <w:rFonts w:ascii="Times New Roman" w:hAnsi="Times New Roman" w:cs="Times New Roman"/>
          <w:sz w:val="24"/>
          <w:szCs w:val="24"/>
          <w:lang w:val="en-US"/>
        </w:rPr>
        <w:t xml:space="preserve"> </w:t>
      </w:r>
      <w:r w:rsidR="003777B8" w:rsidRPr="003E7BA8">
        <w:rPr>
          <w:rFonts w:ascii="Times New Roman" w:hAnsi="Times New Roman" w:cs="Times New Roman"/>
          <w:sz w:val="24"/>
          <w:szCs w:val="24"/>
          <w:lang w:val="en-US"/>
        </w:rPr>
        <w:t>the source signal stand out from the</w:t>
      </w:r>
      <w:r w:rsidR="009D69CA" w:rsidRPr="003E7BA8">
        <w:rPr>
          <w:rFonts w:ascii="Times New Roman" w:hAnsi="Times New Roman" w:cs="Times New Roman"/>
          <w:sz w:val="24"/>
          <w:szCs w:val="24"/>
          <w:lang w:val="en-US"/>
        </w:rPr>
        <w:t xml:space="preserve"> energy of the</w:t>
      </w:r>
      <w:r w:rsidR="003777B8" w:rsidRPr="003E7BA8">
        <w:rPr>
          <w:rFonts w:ascii="Times New Roman" w:hAnsi="Times New Roman" w:cs="Times New Roman"/>
          <w:sz w:val="24"/>
          <w:szCs w:val="24"/>
          <w:lang w:val="en-US"/>
        </w:rPr>
        <w:t xml:space="preserve"> background noise</w:t>
      </w:r>
      <w:r w:rsidR="00126342" w:rsidRPr="003E7BA8">
        <w:rPr>
          <w:rFonts w:ascii="Times New Roman" w:hAnsi="Times New Roman" w:cs="Times New Roman"/>
          <w:sz w:val="24"/>
          <w:szCs w:val="24"/>
          <w:lang w:val="en-US"/>
        </w:rPr>
        <w:t xml:space="preserve"> (</w:t>
      </w:r>
      <w:r w:rsidR="00636AF8" w:rsidRPr="003E7BA8">
        <w:rPr>
          <w:rFonts w:ascii="Times New Roman" w:eastAsia="Times New Roman" w:hAnsi="Times New Roman" w:cs="Times New Roman"/>
          <w:sz w:val="24"/>
          <w:szCs w:val="24"/>
          <w:lang w:val="en-US" w:eastAsia="es-MX"/>
        </w:rPr>
        <w:t>Dabelsteen</w:t>
      </w:r>
      <w:r w:rsidR="001A201F" w:rsidRPr="003E7BA8">
        <w:rPr>
          <w:rFonts w:ascii="Times New Roman" w:eastAsia="Times New Roman" w:hAnsi="Times New Roman" w:cs="Times New Roman"/>
          <w:sz w:val="24"/>
          <w:szCs w:val="24"/>
          <w:lang w:val="en-US" w:eastAsia="es-MX"/>
        </w:rPr>
        <w:t>, 2002</w:t>
      </w:r>
      <w:r w:rsidR="00636AF8" w:rsidRPr="003E7BA8">
        <w:rPr>
          <w:rFonts w:ascii="Times New Roman" w:eastAsia="Times New Roman" w:hAnsi="Times New Roman" w:cs="Times New Roman"/>
          <w:sz w:val="24"/>
          <w:szCs w:val="24"/>
          <w:lang w:val="en-US" w:eastAsia="es-MX"/>
        </w:rPr>
        <w:t>;</w:t>
      </w:r>
      <w:r w:rsidR="00E6355A" w:rsidRPr="003E7BA8">
        <w:rPr>
          <w:rFonts w:ascii="Times New Roman" w:eastAsia="Times New Roman" w:hAnsi="Times New Roman" w:cs="Times New Roman"/>
          <w:sz w:val="24"/>
          <w:szCs w:val="24"/>
          <w:lang w:val="en-US" w:eastAsia="es-MX"/>
        </w:rPr>
        <w:t xml:space="preserve"> Holland </w:t>
      </w:r>
      <w:r w:rsidR="00E6355A" w:rsidRPr="003E7BA8">
        <w:rPr>
          <w:rFonts w:ascii="Times New Roman" w:eastAsia="Times New Roman" w:hAnsi="Times New Roman" w:cs="Times New Roman"/>
          <w:i/>
          <w:iCs/>
          <w:sz w:val="24"/>
          <w:szCs w:val="24"/>
          <w:lang w:val="en-US" w:eastAsia="es-MX"/>
        </w:rPr>
        <w:t>et al</w:t>
      </w:r>
      <w:r w:rsidR="00E6355A" w:rsidRPr="003E7BA8">
        <w:rPr>
          <w:rFonts w:ascii="Times New Roman" w:eastAsia="Times New Roman" w:hAnsi="Times New Roman" w:cs="Times New Roman"/>
          <w:sz w:val="24"/>
          <w:szCs w:val="24"/>
          <w:lang w:val="en-US" w:eastAsia="es-MX"/>
        </w:rPr>
        <w:t>. 2002</w:t>
      </w:r>
      <w:r w:rsidR="00925AC3" w:rsidRPr="003E7BA8">
        <w:rPr>
          <w:rFonts w:ascii="Times New Roman" w:eastAsia="Times New Roman" w:hAnsi="Times New Roman" w:cs="Times New Roman"/>
          <w:sz w:val="24"/>
          <w:szCs w:val="24"/>
          <w:lang w:val="en-US" w:eastAsia="es-MX"/>
        </w:rPr>
        <w:t>;</w:t>
      </w:r>
      <w:r w:rsidR="00636AF8" w:rsidRPr="003E7BA8">
        <w:rPr>
          <w:rFonts w:ascii="Times New Roman" w:eastAsia="Times New Roman" w:hAnsi="Times New Roman" w:cs="Times New Roman"/>
          <w:sz w:val="24"/>
          <w:szCs w:val="24"/>
          <w:lang w:val="en-US" w:eastAsia="es-MX"/>
        </w:rPr>
        <w:t xml:space="preserve"> </w:t>
      </w:r>
      <w:r w:rsidR="00126342" w:rsidRPr="003E7BA8">
        <w:rPr>
          <w:rFonts w:ascii="Times New Roman" w:eastAsia="Times New Roman" w:hAnsi="Times New Roman" w:cs="Times New Roman"/>
          <w:sz w:val="24"/>
          <w:szCs w:val="24"/>
          <w:lang w:val="en-US" w:eastAsia="es-MX"/>
        </w:rPr>
        <w:t xml:space="preserve">Lampe </w:t>
      </w:r>
      <w:r w:rsidR="00126342" w:rsidRPr="003E7BA8">
        <w:rPr>
          <w:rFonts w:ascii="Times New Roman" w:eastAsia="Times New Roman" w:hAnsi="Times New Roman" w:cs="Times New Roman"/>
          <w:i/>
          <w:iCs/>
          <w:sz w:val="24"/>
          <w:szCs w:val="24"/>
          <w:lang w:val="en-US" w:eastAsia="es-MX"/>
        </w:rPr>
        <w:t>et al</w:t>
      </w:r>
      <w:r w:rsidR="00126342" w:rsidRPr="003E7BA8">
        <w:rPr>
          <w:rFonts w:ascii="Times New Roman" w:eastAsia="Times New Roman" w:hAnsi="Times New Roman" w:cs="Times New Roman"/>
          <w:sz w:val="24"/>
          <w:szCs w:val="24"/>
          <w:lang w:val="en-US" w:eastAsia="es-MX"/>
        </w:rPr>
        <w:t>. 2004</w:t>
      </w:r>
      <w:r w:rsidR="001A201F" w:rsidRPr="003E7BA8">
        <w:rPr>
          <w:rFonts w:ascii="Times New Roman" w:eastAsia="Times New Roman" w:hAnsi="Times New Roman" w:cs="Times New Roman"/>
          <w:sz w:val="24"/>
          <w:szCs w:val="24"/>
          <w:lang w:val="en-US" w:eastAsia="es-MX"/>
        </w:rPr>
        <w:t xml:space="preserve">; Mathevon </w:t>
      </w:r>
      <w:r w:rsidR="001A201F" w:rsidRPr="003E7BA8">
        <w:rPr>
          <w:rFonts w:ascii="Times New Roman" w:eastAsia="Times New Roman" w:hAnsi="Times New Roman" w:cs="Times New Roman"/>
          <w:i/>
          <w:iCs/>
          <w:sz w:val="24"/>
          <w:szCs w:val="24"/>
          <w:lang w:val="en-US" w:eastAsia="es-MX"/>
        </w:rPr>
        <w:t>et al</w:t>
      </w:r>
      <w:r w:rsidR="001A201F" w:rsidRPr="003E7BA8">
        <w:rPr>
          <w:rFonts w:ascii="Times New Roman" w:eastAsia="Times New Roman" w:hAnsi="Times New Roman" w:cs="Times New Roman"/>
          <w:sz w:val="24"/>
          <w:szCs w:val="24"/>
          <w:lang w:val="en-US" w:eastAsia="es-MX"/>
        </w:rPr>
        <w:t>. 2005</w:t>
      </w:r>
      <w:r w:rsidR="00582A6D">
        <w:rPr>
          <w:rFonts w:ascii="Times New Roman" w:eastAsia="Times New Roman" w:hAnsi="Times New Roman" w:cs="Times New Roman"/>
          <w:sz w:val="24"/>
          <w:szCs w:val="24"/>
          <w:lang w:val="en-US" w:eastAsia="es-MX"/>
        </w:rPr>
        <w:t>;</w:t>
      </w:r>
      <w:r w:rsidR="00F00569">
        <w:rPr>
          <w:rFonts w:ascii="Times New Roman" w:eastAsia="Times New Roman" w:hAnsi="Times New Roman" w:cs="Times New Roman"/>
          <w:sz w:val="24"/>
          <w:szCs w:val="24"/>
          <w:lang w:val="en-US" w:eastAsia="es-MX"/>
        </w:rPr>
        <w:t xml:space="preserve"> </w:t>
      </w:r>
      <w:r w:rsidR="00F00569" w:rsidRPr="00D5758F">
        <w:rPr>
          <w:rFonts w:ascii="Times New Roman" w:eastAsia="Times New Roman" w:hAnsi="Times New Roman" w:cs="Times New Roman"/>
          <w:sz w:val="24"/>
          <w:szCs w:val="24"/>
          <w:lang w:val="en-US" w:eastAsia="es-MX"/>
        </w:rPr>
        <w:t>Darden</w:t>
      </w:r>
      <w:r w:rsidR="00F00569">
        <w:rPr>
          <w:rFonts w:ascii="Times New Roman" w:eastAsia="Times New Roman" w:hAnsi="Times New Roman" w:cs="Times New Roman"/>
          <w:sz w:val="24"/>
          <w:szCs w:val="24"/>
          <w:lang w:val="en-US" w:eastAsia="es-MX"/>
        </w:rPr>
        <w:t xml:space="preserve"> </w:t>
      </w:r>
      <w:r w:rsidR="00F00569" w:rsidRPr="00F00569">
        <w:rPr>
          <w:rFonts w:ascii="Times New Roman" w:eastAsia="Times New Roman" w:hAnsi="Times New Roman" w:cs="Times New Roman"/>
          <w:i/>
          <w:iCs/>
          <w:sz w:val="24"/>
          <w:szCs w:val="24"/>
          <w:lang w:val="en-US" w:eastAsia="es-MX"/>
        </w:rPr>
        <w:t>et al</w:t>
      </w:r>
      <w:r w:rsidR="00F00569">
        <w:rPr>
          <w:rFonts w:ascii="Times New Roman" w:eastAsia="Times New Roman" w:hAnsi="Times New Roman" w:cs="Times New Roman"/>
          <w:sz w:val="24"/>
          <w:szCs w:val="24"/>
          <w:lang w:val="en-US" w:eastAsia="es-MX"/>
        </w:rPr>
        <w:t>. 2008;</w:t>
      </w:r>
      <w:r w:rsidR="00126A5F">
        <w:rPr>
          <w:rFonts w:ascii="Times New Roman" w:eastAsia="Times New Roman" w:hAnsi="Times New Roman" w:cs="Times New Roman"/>
          <w:sz w:val="24"/>
          <w:szCs w:val="24"/>
          <w:lang w:val="en-US" w:eastAsia="es-MX"/>
        </w:rPr>
        <w:t xml:space="preserve"> </w:t>
      </w:r>
      <w:r w:rsidR="00126A5F" w:rsidRPr="004C5765">
        <w:rPr>
          <w:rFonts w:ascii="Times New Roman" w:eastAsia="Times New Roman" w:hAnsi="Times New Roman" w:cs="Times New Roman"/>
          <w:sz w:val="24"/>
          <w:szCs w:val="24"/>
          <w:lang w:val="en-US" w:eastAsia="es-MX"/>
        </w:rPr>
        <w:t>Barker</w:t>
      </w:r>
      <w:r w:rsidR="00126A5F">
        <w:rPr>
          <w:rFonts w:ascii="Times New Roman" w:eastAsia="Times New Roman" w:hAnsi="Times New Roman" w:cs="Times New Roman"/>
          <w:sz w:val="24"/>
          <w:szCs w:val="24"/>
          <w:lang w:val="en-US" w:eastAsia="es-MX"/>
        </w:rPr>
        <w:t xml:space="preserve"> </w:t>
      </w:r>
      <w:r w:rsidR="00126A5F" w:rsidRPr="00126A5F">
        <w:rPr>
          <w:rFonts w:ascii="Times New Roman" w:eastAsia="Times New Roman" w:hAnsi="Times New Roman" w:cs="Times New Roman"/>
          <w:i/>
          <w:iCs/>
          <w:sz w:val="24"/>
          <w:szCs w:val="24"/>
          <w:lang w:val="en-US" w:eastAsia="es-MX"/>
        </w:rPr>
        <w:t>et al</w:t>
      </w:r>
      <w:r w:rsidR="00126A5F">
        <w:rPr>
          <w:rFonts w:ascii="Times New Roman" w:eastAsia="Times New Roman" w:hAnsi="Times New Roman" w:cs="Times New Roman"/>
          <w:sz w:val="24"/>
          <w:szCs w:val="24"/>
          <w:lang w:val="en-US" w:eastAsia="es-MX"/>
        </w:rPr>
        <w:t>. 2009;</w:t>
      </w:r>
      <w:r w:rsidR="00582A6D">
        <w:rPr>
          <w:rFonts w:ascii="Times New Roman" w:eastAsia="Times New Roman" w:hAnsi="Times New Roman" w:cs="Times New Roman"/>
          <w:sz w:val="24"/>
          <w:szCs w:val="24"/>
          <w:lang w:val="en-US" w:eastAsia="es-MX"/>
        </w:rPr>
        <w:t xml:space="preserve"> </w:t>
      </w:r>
      <w:r w:rsidR="00582A6D" w:rsidRPr="00AB6681">
        <w:rPr>
          <w:rFonts w:ascii="Times New Roman" w:eastAsia="Times New Roman" w:hAnsi="Times New Roman" w:cs="Times New Roman"/>
          <w:sz w:val="24"/>
          <w:szCs w:val="24"/>
          <w:lang w:val="en-US" w:eastAsia="es-MX"/>
        </w:rPr>
        <w:t>Mockford</w:t>
      </w:r>
      <w:r w:rsidR="00582A6D">
        <w:rPr>
          <w:rFonts w:ascii="Times New Roman" w:eastAsia="Times New Roman" w:hAnsi="Times New Roman" w:cs="Times New Roman"/>
          <w:sz w:val="24"/>
          <w:szCs w:val="24"/>
          <w:lang w:val="en-US" w:eastAsia="es-MX"/>
        </w:rPr>
        <w:t xml:space="preserve"> </w:t>
      </w:r>
      <w:r w:rsidR="00582A6D" w:rsidRPr="00582A6D">
        <w:rPr>
          <w:rFonts w:ascii="Times New Roman" w:eastAsia="Times New Roman" w:hAnsi="Times New Roman" w:cs="Times New Roman"/>
          <w:i/>
          <w:iCs/>
          <w:sz w:val="24"/>
          <w:szCs w:val="24"/>
          <w:lang w:val="en-US" w:eastAsia="es-MX"/>
        </w:rPr>
        <w:t>et al</w:t>
      </w:r>
      <w:r w:rsidR="00582A6D">
        <w:rPr>
          <w:rFonts w:ascii="Times New Roman" w:eastAsia="Times New Roman" w:hAnsi="Times New Roman" w:cs="Times New Roman"/>
          <w:sz w:val="24"/>
          <w:szCs w:val="24"/>
          <w:lang w:val="en-US" w:eastAsia="es-MX"/>
        </w:rPr>
        <w:t>. 2011</w:t>
      </w:r>
      <w:r w:rsidR="006A3B2A">
        <w:rPr>
          <w:rFonts w:ascii="Times New Roman" w:eastAsia="Times New Roman" w:hAnsi="Times New Roman" w:cs="Times New Roman"/>
          <w:sz w:val="24"/>
          <w:szCs w:val="24"/>
          <w:lang w:val="en-US" w:eastAsia="es-MX"/>
        </w:rPr>
        <w:t>;</w:t>
      </w:r>
      <w:r w:rsidR="009403BD">
        <w:rPr>
          <w:rFonts w:ascii="Times New Roman" w:eastAsia="Times New Roman" w:hAnsi="Times New Roman" w:cs="Times New Roman"/>
          <w:sz w:val="24"/>
          <w:szCs w:val="24"/>
          <w:lang w:val="en-US" w:eastAsia="es-MX"/>
        </w:rPr>
        <w:t xml:space="preserve"> </w:t>
      </w:r>
      <w:proofErr w:type="spellStart"/>
      <w:r w:rsidR="009403BD" w:rsidRPr="00BB2112">
        <w:rPr>
          <w:rFonts w:ascii="Times New Roman" w:eastAsia="Times New Roman" w:hAnsi="Times New Roman" w:cs="Times New Roman"/>
          <w:sz w:val="24"/>
          <w:szCs w:val="24"/>
          <w:lang w:val="en-US" w:eastAsia="es-MX"/>
        </w:rPr>
        <w:t>Rek</w:t>
      </w:r>
      <w:proofErr w:type="spellEnd"/>
      <w:r w:rsidR="009403BD" w:rsidRPr="00BB2112">
        <w:rPr>
          <w:rFonts w:ascii="Times New Roman" w:eastAsia="Times New Roman" w:hAnsi="Times New Roman" w:cs="Times New Roman"/>
          <w:sz w:val="24"/>
          <w:szCs w:val="24"/>
          <w:lang w:val="en-US" w:eastAsia="es-MX"/>
        </w:rPr>
        <w:t>, 2013</w:t>
      </w:r>
      <w:r w:rsidR="009403BD">
        <w:rPr>
          <w:rFonts w:ascii="Times New Roman" w:eastAsia="Times New Roman" w:hAnsi="Times New Roman" w:cs="Times New Roman"/>
          <w:sz w:val="24"/>
          <w:szCs w:val="24"/>
          <w:lang w:val="en-US" w:eastAsia="es-MX"/>
        </w:rPr>
        <w:t>;</w:t>
      </w:r>
      <w:r w:rsidR="00284353">
        <w:rPr>
          <w:rFonts w:ascii="Times New Roman" w:eastAsia="Times New Roman" w:hAnsi="Times New Roman" w:cs="Times New Roman"/>
          <w:sz w:val="24"/>
          <w:szCs w:val="24"/>
          <w:lang w:val="en-US" w:eastAsia="es-MX"/>
        </w:rPr>
        <w:t xml:space="preserve"> </w:t>
      </w:r>
      <w:r w:rsidR="00284353" w:rsidRPr="007F2324">
        <w:rPr>
          <w:rFonts w:ascii="Times New Roman" w:eastAsia="Times New Roman" w:hAnsi="Times New Roman" w:cs="Times New Roman"/>
          <w:sz w:val="24"/>
          <w:szCs w:val="24"/>
          <w:lang w:val="en-US" w:eastAsia="es-MX"/>
        </w:rPr>
        <w:t>Vargas-Castro</w:t>
      </w:r>
      <w:r w:rsidR="00284353">
        <w:rPr>
          <w:rFonts w:ascii="Times New Roman" w:eastAsia="Times New Roman" w:hAnsi="Times New Roman" w:cs="Times New Roman"/>
          <w:sz w:val="24"/>
          <w:szCs w:val="24"/>
          <w:lang w:val="en-US" w:eastAsia="es-MX"/>
        </w:rPr>
        <w:t xml:space="preserve"> </w:t>
      </w:r>
      <w:r w:rsidR="00284353" w:rsidRPr="00284353">
        <w:rPr>
          <w:rFonts w:ascii="Times New Roman" w:eastAsia="Times New Roman" w:hAnsi="Times New Roman" w:cs="Times New Roman"/>
          <w:i/>
          <w:iCs/>
          <w:sz w:val="24"/>
          <w:szCs w:val="24"/>
          <w:lang w:val="en-US" w:eastAsia="es-MX"/>
        </w:rPr>
        <w:t>et al</w:t>
      </w:r>
      <w:r w:rsidR="00284353">
        <w:rPr>
          <w:rFonts w:ascii="Times New Roman" w:eastAsia="Times New Roman" w:hAnsi="Times New Roman" w:cs="Times New Roman"/>
          <w:sz w:val="24"/>
          <w:szCs w:val="24"/>
          <w:lang w:val="en-US" w:eastAsia="es-MX"/>
        </w:rPr>
        <w:t xml:space="preserve">. </w:t>
      </w:r>
      <w:r w:rsidR="00284353" w:rsidRPr="007F2324">
        <w:rPr>
          <w:rFonts w:ascii="Times New Roman" w:eastAsia="Times New Roman" w:hAnsi="Times New Roman" w:cs="Times New Roman"/>
          <w:sz w:val="24"/>
          <w:szCs w:val="24"/>
          <w:lang w:val="en-US" w:eastAsia="es-MX"/>
        </w:rPr>
        <w:t>2017</w:t>
      </w:r>
      <w:r w:rsidR="00284353">
        <w:rPr>
          <w:rFonts w:ascii="Times New Roman" w:eastAsia="Times New Roman" w:hAnsi="Times New Roman" w:cs="Times New Roman"/>
          <w:sz w:val="24"/>
          <w:szCs w:val="24"/>
          <w:lang w:val="en-US" w:eastAsia="es-MX"/>
        </w:rPr>
        <w:t>;</w:t>
      </w:r>
      <w:r w:rsidR="006A3B2A">
        <w:rPr>
          <w:rFonts w:ascii="Times New Roman" w:eastAsia="Times New Roman" w:hAnsi="Times New Roman" w:cs="Times New Roman"/>
          <w:sz w:val="24"/>
          <w:szCs w:val="24"/>
          <w:lang w:val="en-US" w:eastAsia="es-MX"/>
        </w:rPr>
        <w:t xml:space="preserve"> </w:t>
      </w:r>
      <w:r w:rsidR="006A3B2A" w:rsidRPr="006A3B2A">
        <w:rPr>
          <w:rFonts w:ascii="Times New Roman" w:eastAsia="Times New Roman" w:hAnsi="Times New Roman" w:cs="Times New Roman"/>
          <w:sz w:val="24"/>
          <w:szCs w:val="24"/>
          <w:lang w:val="en-US" w:eastAsia="es-MX"/>
        </w:rPr>
        <w:t>Niederhauser</w:t>
      </w:r>
      <w:r w:rsidR="006A3B2A">
        <w:rPr>
          <w:rFonts w:ascii="Times New Roman" w:eastAsia="Times New Roman" w:hAnsi="Times New Roman" w:cs="Times New Roman"/>
          <w:sz w:val="24"/>
          <w:szCs w:val="24"/>
          <w:lang w:val="en-US" w:eastAsia="es-MX"/>
        </w:rPr>
        <w:t xml:space="preserve"> </w:t>
      </w:r>
      <w:r w:rsidR="006A3B2A" w:rsidRPr="006A3B2A">
        <w:rPr>
          <w:rFonts w:ascii="Times New Roman" w:eastAsia="Times New Roman" w:hAnsi="Times New Roman" w:cs="Times New Roman"/>
          <w:i/>
          <w:iCs/>
          <w:sz w:val="24"/>
          <w:szCs w:val="24"/>
          <w:lang w:val="en-US" w:eastAsia="es-MX"/>
        </w:rPr>
        <w:t>et al</w:t>
      </w:r>
      <w:r w:rsidR="006A3B2A">
        <w:rPr>
          <w:rFonts w:ascii="Times New Roman" w:eastAsia="Times New Roman" w:hAnsi="Times New Roman" w:cs="Times New Roman"/>
          <w:sz w:val="24"/>
          <w:szCs w:val="24"/>
          <w:lang w:val="en-US" w:eastAsia="es-MX"/>
        </w:rPr>
        <w:t xml:space="preserve">. </w:t>
      </w:r>
      <w:r w:rsidR="006A3B2A" w:rsidRPr="006A3B2A">
        <w:rPr>
          <w:rFonts w:ascii="Times New Roman" w:eastAsia="Times New Roman" w:hAnsi="Times New Roman" w:cs="Times New Roman"/>
          <w:sz w:val="24"/>
          <w:szCs w:val="24"/>
          <w:lang w:val="en-US" w:eastAsia="es-MX"/>
        </w:rPr>
        <w:t>2018</w:t>
      </w:r>
      <w:r w:rsidR="00126342" w:rsidRPr="003E7BA8">
        <w:rPr>
          <w:rFonts w:ascii="Times New Roman" w:hAnsi="Times New Roman" w:cs="Times New Roman"/>
          <w:sz w:val="24"/>
          <w:szCs w:val="24"/>
          <w:lang w:val="en-US"/>
        </w:rPr>
        <w:t>)</w:t>
      </w:r>
      <w:r w:rsidR="003777B8" w:rsidRPr="003E7BA8">
        <w:rPr>
          <w:rFonts w:ascii="Times New Roman" w:hAnsi="Times New Roman" w:cs="Times New Roman"/>
          <w:sz w:val="24"/>
          <w:szCs w:val="24"/>
          <w:lang w:val="en-US"/>
        </w:rPr>
        <w:t>.</w:t>
      </w:r>
      <w:r w:rsidR="0085683E">
        <w:rPr>
          <w:rFonts w:ascii="Times New Roman" w:eastAsia="Times New Roman" w:hAnsi="Times New Roman" w:cs="Times New Roman"/>
          <w:sz w:val="24"/>
          <w:szCs w:val="24"/>
          <w:lang w:val="en-US" w:eastAsia="es-MX"/>
        </w:rPr>
        <w:t>T</w:t>
      </w:r>
      <w:r w:rsidR="00494BD9">
        <w:rPr>
          <w:rFonts w:ascii="Times New Roman" w:eastAsia="Times New Roman" w:hAnsi="Times New Roman" w:cs="Times New Roman"/>
          <w:sz w:val="24"/>
          <w:szCs w:val="24"/>
          <w:lang w:val="en-US" w:eastAsia="es-MX"/>
        </w:rPr>
        <w:t xml:space="preserve">o obtain this measure in SIGPRO, </w:t>
      </w:r>
      <w:r w:rsidR="006F576A">
        <w:rPr>
          <w:rFonts w:ascii="Times New Roman" w:eastAsia="Times New Roman" w:hAnsi="Times New Roman" w:cs="Times New Roman"/>
          <w:sz w:val="24"/>
          <w:szCs w:val="24"/>
          <w:lang w:val="en-US" w:eastAsia="es-MX"/>
        </w:rPr>
        <w:t xml:space="preserve">firstly </w:t>
      </w:r>
      <w:r w:rsidR="00B1409F">
        <w:rPr>
          <w:rFonts w:ascii="Times New Roman" w:eastAsia="Times New Roman" w:hAnsi="Times New Roman" w:cs="Times New Roman"/>
          <w:sz w:val="24"/>
          <w:szCs w:val="24"/>
          <w:lang w:val="en-US" w:eastAsia="es-MX"/>
        </w:rPr>
        <w:t>the Bn</w:t>
      </w:r>
      <w:r w:rsidR="00494BD9">
        <w:rPr>
          <w:rFonts w:ascii="Times New Roman" w:eastAsia="Times New Roman" w:hAnsi="Times New Roman" w:cs="Times New Roman"/>
          <w:sz w:val="24"/>
          <w:szCs w:val="24"/>
          <w:lang w:val="en-US" w:eastAsia="es-MX"/>
        </w:rPr>
        <w:t xml:space="preserve"> </w:t>
      </w:r>
      <w:r w:rsidR="006F576A">
        <w:rPr>
          <w:rFonts w:ascii="Times New Roman" w:eastAsia="Times New Roman" w:hAnsi="Times New Roman" w:cs="Times New Roman"/>
          <w:sz w:val="24"/>
          <w:szCs w:val="24"/>
          <w:lang w:val="en-US" w:eastAsia="es-MX"/>
        </w:rPr>
        <w:t>must</w:t>
      </w:r>
      <w:r w:rsidR="00B1409F">
        <w:rPr>
          <w:rFonts w:ascii="Times New Roman" w:eastAsia="Times New Roman" w:hAnsi="Times New Roman" w:cs="Times New Roman"/>
          <w:sz w:val="24"/>
          <w:szCs w:val="24"/>
          <w:lang w:val="en-US" w:eastAsia="es-MX"/>
        </w:rPr>
        <w:t xml:space="preserve"> be</w:t>
      </w:r>
      <w:r w:rsidR="00494BD9">
        <w:rPr>
          <w:rFonts w:ascii="Times New Roman" w:eastAsia="Times New Roman" w:hAnsi="Times New Roman" w:cs="Times New Roman"/>
          <w:sz w:val="24"/>
          <w:szCs w:val="24"/>
          <w:lang w:val="en-US" w:eastAsia="es-MX"/>
        </w:rPr>
        <w:t xml:space="preserve"> set up</w:t>
      </w:r>
      <w:r w:rsidR="00866FBD">
        <w:rPr>
          <w:rFonts w:ascii="Times New Roman" w:eastAsia="Times New Roman" w:hAnsi="Times New Roman" w:cs="Times New Roman"/>
          <w:sz w:val="24"/>
          <w:szCs w:val="24"/>
          <w:lang w:val="en-US" w:eastAsia="es-MX"/>
        </w:rPr>
        <w:t>, most authors use a duration of one second. Then by cross-correlation</w:t>
      </w:r>
      <w:r w:rsidR="0005114A">
        <w:rPr>
          <w:rFonts w:ascii="Times New Roman" w:eastAsia="Times New Roman" w:hAnsi="Times New Roman" w:cs="Times New Roman"/>
          <w:sz w:val="24"/>
          <w:szCs w:val="24"/>
          <w:lang w:val="en-US" w:eastAsia="es-MX"/>
        </w:rPr>
        <w:t xml:space="preserve"> of the waveforms</w:t>
      </w:r>
      <w:r w:rsidR="00D718F5">
        <w:rPr>
          <w:rFonts w:ascii="Times New Roman" w:eastAsia="Times New Roman" w:hAnsi="Times New Roman" w:cs="Times New Roman"/>
          <w:sz w:val="24"/>
          <w:szCs w:val="24"/>
          <w:lang w:val="en-US" w:eastAsia="es-MX"/>
        </w:rPr>
        <w:t xml:space="preserve">, both sounds are </w:t>
      </w:r>
      <w:proofErr w:type="gramStart"/>
      <w:r w:rsidR="0083281A">
        <w:rPr>
          <w:rFonts w:ascii="Times New Roman" w:eastAsia="Times New Roman" w:hAnsi="Times New Roman" w:cs="Times New Roman"/>
          <w:sz w:val="24"/>
          <w:szCs w:val="24"/>
          <w:lang w:val="en-US" w:eastAsia="es-MX"/>
        </w:rPr>
        <w:t>aligned</w:t>
      </w:r>
      <w:proofErr w:type="gramEnd"/>
      <w:r w:rsidR="009334E3">
        <w:rPr>
          <w:rFonts w:ascii="Times New Roman" w:eastAsia="Times New Roman" w:hAnsi="Times New Roman" w:cs="Times New Roman"/>
          <w:sz w:val="24"/>
          <w:szCs w:val="24"/>
          <w:lang w:val="en-US" w:eastAsia="es-MX"/>
        </w:rPr>
        <w:t xml:space="preserve"> and Ey is calculated, </w:t>
      </w:r>
      <w:r w:rsidR="00467E9E">
        <w:rPr>
          <w:rFonts w:ascii="Times New Roman" w:eastAsia="Times New Roman" w:hAnsi="Times New Roman" w:cs="Times New Roman"/>
          <w:sz w:val="24"/>
          <w:szCs w:val="24"/>
          <w:lang w:val="en-US" w:eastAsia="es-MX"/>
        </w:rPr>
        <w:t xml:space="preserve">and the formula </w:t>
      </w:r>
      <w:r w:rsidR="00467E9E" w:rsidRPr="003E7BA8">
        <w:rPr>
          <w:rFonts w:ascii="Times New Roman" w:hAnsi="Times New Roman" w:cs="Times New Roman"/>
          <w:sz w:val="24"/>
          <w:szCs w:val="24"/>
          <w:lang w:val="en-US"/>
        </w:rPr>
        <w:t>SNR = 10log((Ey -Bn)/Bn)</w:t>
      </w:r>
      <w:r w:rsidR="009334E3">
        <w:rPr>
          <w:rFonts w:ascii="Times New Roman" w:hAnsi="Times New Roman" w:cs="Times New Roman"/>
          <w:sz w:val="24"/>
          <w:szCs w:val="24"/>
          <w:lang w:val="en-US"/>
        </w:rPr>
        <w:t xml:space="preserve"> </w:t>
      </w:r>
      <w:r w:rsidR="009334E3">
        <w:rPr>
          <w:rFonts w:ascii="Times New Roman" w:eastAsia="Times New Roman" w:hAnsi="Times New Roman" w:cs="Times New Roman"/>
          <w:sz w:val="24"/>
          <w:szCs w:val="24"/>
          <w:lang w:val="en-US" w:eastAsia="es-MX"/>
        </w:rPr>
        <w:t>is automatically computed</w:t>
      </w:r>
      <w:r w:rsidR="00126A5F">
        <w:rPr>
          <w:rFonts w:ascii="Times New Roman" w:eastAsia="Times New Roman" w:hAnsi="Times New Roman" w:cs="Times New Roman"/>
          <w:sz w:val="24"/>
          <w:szCs w:val="24"/>
          <w:lang w:val="en-US" w:eastAsia="es-MX"/>
        </w:rPr>
        <w:t xml:space="preserve"> (</w:t>
      </w:r>
      <w:r w:rsidR="00D66BBA" w:rsidRPr="00D66BBA">
        <w:rPr>
          <w:rFonts w:ascii="Times New Roman" w:eastAsia="Times New Roman" w:hAnsi="Times New Roman" w:cs="Times New Roman"/>
          <w:sz w:val="24"/>
          <w:szCs w:val="24"/>
          <w:lang w:val="en-US" w:eastAsia="es-MX"/>
        </w:rPr>
        <w:t xml:space="preserve">Dabelsteen </w:t>
      </w:r>
      <w:r w:rsidR="00D66BBA" w:rsidRPr="00D66BBA">
        <w:rPr>
          <w:rFonts w:ascii="Times New Roman" w:eastAsia="Times New Roman" w:hAnsi="Times New Roman" w:cs="Times New Roman"/>
          <w:i/>
          <w:iCs/>
          <w:sz w:val="24"/>
          <w:szCs w:val="24"/>
          <w:lang w:val="en-US" w:eastAsia="es-MX"/>
        </w:rPr>
        <w:t>et al</w:t>
      </w:r>
      <w:r w:rsidR="00D66BBA" w:rsidRPr="00D66BBA">
        <w:rPr>
          <w:rFonts w:ascii="Times New Roman" w:eastAsia="Times New Roman" w:hAnsi="Times New Roman" w:cs="Times New Roman"/>
          <w:sz w:val="24"/>
          <w:szCs w:val="24"/>
          <w:lang w:val="en-US" w:eastAsia="es-MX"/>
        </w:rPr>
        <w:t>. 1993</w:t>
      </w:r>
      <w:r w:rsidR="00D66BBA">
        <w:rPr>
          <w:rFonts w:ascii="Times New Roman" w:eastAsia="Times New Roman" w:hAnsi="Times New Roman" w:cs="Times New Roman"/>
          <w:sz w:val="24"/>
          <w:szCs w:val="24"/>
          <w:lang w:val="en-US" w:eastAsia="es-MX"/>
        </w:rPr>
        <w:t xml:space="preserve">; </w:t>
      </w:r>
      <w:r w:rsidR="00126A5F">
        <w:rPr>
          <w:rFonts w:ascii="Times New Roman" w:eastAsia="Times New Roman" w:hAnsi="Times New Roman" w:cs="Times New Roman"/>
          <w:sz w:val="24"/>
          <w:szCs w:val="24"/>
          <w:lang w:val="en-US" w:eastAsia="es-MX"/>
        </w:rPr>
        <w:t xml:space="preserve">Holland </w:t>
      </w:r>
      <w:r w:rsidR="00126A5F" w:rsidRPr="00126A5F">
        <w:rPr>
          <w:rFonts w:ascii="Times New Roman" w:eastAsia="Times New Roman" w:hAnsi="Times New Roman" w:cs="Times New Roman"/>
          <w:i/>
          <w:iCs/>
          <w:sz w:val="24"/>
          <w:szCs w:val="24"/>
          <w:lang w:val="en-US" w:eastAsia="es-MX"/>
        </w:rPr>
        <w:t>et al</w:t>
      </w:r>
      <w:r w:rsidR="00126A5F">
        <w:rPr>
          <w:rFonts w:ascii="Times New Roman" w:eastAsia="Times New Roman" w:hAnsi="Times New Roman" w:cs="Times New Roman"/>
          <w:sz w:val="24"/>
          <w:szCs w:val="24"/>
          <w:lang w:val="en-US" w:eastAsia="es-MX"/>
        </w:rPr>
        <w:t xml:space="preserve">. 1998; </w:t>
      </w:r>
      <w:r w:rsidR="00126A5F" w:rsidRPr="00D95AEB">
        <w:rPr>
          <w:rFonts w:ascii="Times New Roman" w:eastAsia="Times New Roman" w:hAnsi="Times New Roman" w:cs="Times New Roman"/>
          <w:sz w:val="24"/>
          <w:szCs w:val="24"/>
          <w:lang w:val="en-US" w:eastAsia="es-MX"/>
        </w:rPr>
        <w:t>Blumenrath</w:t>
      </w:r>
      <w:r w:rsidR="00126A5F">
        <w:rPr>
          <w:rFonts w:ascii="Times New Roman" w:eastAsia="Times New Roman" w:hAnsi="Times New Roman" w:cs="Times New Roman"/>
          <w:sz w:val="24"/>
          <w:szCs w:val="24"/>
          <w:lang w:val="en-US" w:eastAsia="es-MX"/>
        </w:rPr>
        <w:t xml:space="preserve"> </w:t>
      </w:r>
      <w:r w:rsidR="00126A5F" w:rsidRPr="00D95AEB">
        <w:rPr>
          <w:rFonts w:ascii="Times New Roman" w:eastAsia="Times New Roman" w:hAnsi="Times New Roman" w:cs="Times New Roman"/>
          <w:sz w:val="24"/>
          <w:szCs w:val="24"/>
          <w:lang w:val="en-US" w:eastAsia="es-MX"/>
        </w:rPr>
        <w:t>&amp; Dabelsteen, 2004</w:t>
      </w:r>
      <w:r w:rsidR="001719C3">
        <w:rPr>
          <w:rFonts w:ascii="Times New Roman" w:eastAsia="Times New Roman" w:hAnsi="Times New Roman" w:cs="Times New Roman"/>
          <w:sz w:val="24"/>
          <w:szCs w:val="24"/>
          <w:lang w:val="en-US" w:eastAsia="es-MX"/>
        </w:rPr>
        <w:t xml:space="preserve">; </w:t>
      </w:r>
      <w:r w:rsidR="001719C3" w:rsidRPr="001719C3">
        <w:rPr>
          <w:rFonts w:ascii="Times New Roman" w:eastAsia="Times New Roman" w:hAnsi="Times New Roman" w:cs="Times New Roman"/>
          <w:sz w:val="24"/>
          <w:szCs w:val="24"/>
          <w:lang w:val="en-US" w:eastAsia="es-MX"/>
        </w:rPr>
        <w:t>Sabatini</w:t>
      </w:r>
      <w:r w:rsidR="001719C3">
        <w:rPr>
          <w:rFonts w:ascii="Times New Roman" w:eastAsia="Times New Roman" w:hAnsi="Times New Roman" w:cs="Times New Roman"/>
          <w:sz w:val="24"/>
          <w:szCs w:val="24"/>
          <w:lang w:val="en-US" w:eastAsia="es-MX"/>
        </w:rPr>
        <w:t xml:space="preserve"> </w:t>
      </w:r>
      <w:r w:rsidR="001719C3" w:rsidRPr="001719C3">
        <w:rPr>
          <w:rFonts w:ascii="Times New Roman" w:eastAsia="Times New Roman" w:hAnsi="Times New Roman" w:cs="Times New Roman"/>
          <w:i/>
          <w:iCs/>
          <w:sz w:val="24"/>
          <w:szCs w:val="24"/>
          <w:lang w:val="en-US" w:eastAsia="es-MX"/>
        </w:rPr>
        <w:t>et al</w:t>
      </w:r>
      <w:r w:rsidR="001719C3">
        <w:rPr>
          <w:rFonts w:ascii="Times New Roman" w:eastAsia="Times New Roman" w:hAnsi="Times New Roman" w:cs="Times New Roman"/>
          <w:sz w:val="24"/>
          <w:szCs w:val="24"/>
          <w:lang w:val="en-US" w:eastAsia="es-MX"/>
        </w:rPr>
        <w:t xml:space="preserve">. </w:t>
      </w:r>
      <w:r w:rsidR="001719C3" w:rsidRPr="001719C3">
        <w:rPr>
          <w:rFonts w:ascii="Times New Roman" w:eastAsia="Times New Roman" w:hAnsi="Times New Roman" w:cs="Times New Roman"/>
          <w:sz w:val="24"/>
          <w:szCs w:val="24"/>
          <w:lang w:val="en-US" w:eastAsia="es-MX"/>
        </w:rPr>
        <w:t>2012</w:t>
      </w:r>
      <w:r w:rsidR="00126A5F">
        <w:rPr>
          <w:rFonts w:ascii="Times New Roman" w:eastAsia="Times New Roman" w:hAnsi="Times New Roman" w:cs="Times New Roman"/>
          <w:sz w:val="24"/>
          <w:szCs w:val="24"/>
          <w:lang w:val="en-US" w:eastAsia="es-MX"/>
        </w:rPr>
        <w:t>)</w:t>
      </w:r>
      <w:r w:rsidR="009334E3">
        <w:rPr>
          <w:rFonts w:ascii="Times New Roman" w:eastAsia="Times New Roman" w:hAnsi="Times New Roman" w:cs="Times New Roman"/>
          <w:sz w:val="24"/>
          <w:szCs w:val="24"/>
          <w:lang w:val="en-US" w:eastAsia="es-MX"/>
        </w:rPr>
        <w:t>.</w:t>
      </w:r>
      <w:r w:rsidR="002A2344">
        <w:rPr>
          <w:rFonts w:ascii="Times New Roman" w:eastAsia="Times New Roman" w:hAnsi="Times New Roman" w:cs="Times New Roman"/>
          <w:sz w:val="24"/>
          <w:szCs w:val="24"/>
          <w:lang w:val="en-US" w:eastAsia="es-MX"/>
        </w:rPr>
        <w:t xml:space="preserve"> This procedure also applies to the calculation of this variable in MATLAB</w:t>
      </w:r>
      <w:r w:rsidR="002A2344">
        <w:rPr>
          <w:rFonts w:ascii="Times New Roman" w:hAnsi="Times New Roman" w:cs="Times New Roman"/>
          <w:sz w:val="24"/>
          <w:szCs w:val="24"/>
          <w:lang w:val="en-US"/>
        </w:rPr>
        <w:t xml:space="preserve"> (</w:t>
      </w:r>
      <w:proofErr w:type="spellStart"/>
      <w:r w:rsidR="002E37C5" w:rsidRPr="002E37C5">
        <w:rPr>
          <w:rFonts w:ascii="Times New Roman" w:eastAsia="Times New Roman" w:hAnsi="Times New Roman" w:cs="Times New Roman"/>
          <w:sz w:val="24"/>
          <w:szCs w:val="24"/>
          <w:lang w:val="en-US" w:eastAsia="es-MX"/>
        </w:rPr>
        <w:t>Stimpert</w:t>
      </w:r>
      <w:proofErr w:type="spellEnd"/>
      <w:r w:rsidR="002E37C5" w:rsidRPr="002E37C5">
        <w:rPr>
          <w:rFonts w:ascii="Times New Roman" w:eastAsia="Times New Roman" w:hAnsi="Times New Roman" w:cs="Times New Roman"/>
          <w:sz w:val="24"/>
          <w:szCs w:val="24"/>
          <w:lang w:val="en-US" w:eastAsia="es-MX"/>
        </w:rPr>
        <w:t xml:space="preserve">, </w:t>
      </w:r>
      <w:r w:rsidR="002A2344" w:rsidRPr="002A2344">
        <w:rPr>
          <w:rFonts w:ascii="Times New Roman" w:eastAsia="Times New Roman" w:hAnsi="Times New Roman" w:cs="Times New Roman"/>
          <w:i/>
          <w:iCs/>
          <w:sz w:val="24"/>
          <w:szCs w:val="24"/>
          <w:lang w:val="en-US" w:eastAsia="es-MX"/>
        </w:rPr>
        <w:t>et al</w:t>
      </w:r>
      <w:r w:rsidR="002A2344">
        <w:rPr>
          <w:rFonts w:ascii="Times New Roman" w:eastAsia="Times New Roman" w:hAnsi="Times New Roman" w:cs="Times New Roman"/>
          <w:sz w:val="24"/>
          <w:szCs w:val="24"/>
          <w:lang w:val="en-US" w:eastAsia="es-MX"/>
        </w:rPr>
        <w:t xml:space="preserve">. </w:t>
      </w:r>
      <w:r w:rsidR="002E37C5" w:rsidRPr="002E37C5">
        <w:rPr>
          <w:rFonts w:ascii="Times New Roman" w:eastAsia="Times New Roman" w:hAnsi="Times New Roman" w:cs="Times New Roman"/>
          <w:sz w:val="24"/>
          <w:szCs w:val="24"/>
          <w:lang w:val="en-US" w:eastAsia="es-MX"/>
        </w:rPr>
        <w:t>2020).</w:t>
      </w:r>
    </w:p>
    <w:p w14:paraId="0199DB00" w14:textId="453C6C58" w:rsidR="00063D5E" w:rsidRPr="009A756F" w:rsidRDefault="00000000" w:rsidP="003C07E9">
      <w:pPr>
        <w:spacing w:before="240"/>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T</w:t>
      </w:r>
      <w:r w:rsidR="009A756F">
        <w:rPr>
          <w:rFonts w:ascii="Times New Roman" w:hAnsi="Times New Roman" w:cs="Times New Roman"/>
          <w:b/>
          <w:bCs/>
          <w:sz w:val="24"/>
          <w:szCs w:val="24"/>
          <w:lang w:val="en-US"/>
        </w:rPr>
        <w:t xml:space="preserve">AIL to </w:t>
      </w:r>
      <w:r w:rsidRPr="009A756F">
        <w:rPr>
          <w:rFonts w:ascii="Times New Roman" w:hAnsi="Times New Roman" w:cs="Times New Roman"/>
          <w:b/>
          <w:bCs/>
          <w:sz w:val="24"/>
          <w:szCs w:val="24"/>
          <w:lang w:val="en-US"/>
        </w:rPr>
        <w:t>S</w:t>
      </w:r>
      <w:r w:rsidR="009A756F">
        <w:rPr>
          <w:rFonts w:ascii="Times New Roman" w:hAnsi="Times New Roman" w:cs="Times New Roman"/>
          <w:b/>
          <w:bCs/>
          <w:sz w:val="24"/>
          <w:szCs w:val="24"/>
          <w:lang w:val="en-US"/>
        </w:rPr>
        <w:t xml:space="preserve">IGNAL </w:t>
      </w:r>
      <w:r w:rsidRPr="009A756F">
        <w:rPr>
          <w:rFonts w:ascii="Times New Roman" w:hAnsi="Times New Roman" w:cs="Times New Roman"/>
          <w:b/>
          <w:bCs/>
          <w:sz w:val="24"/>
          <w:szCs w:val="24"/>
          <w:lang w:val="en-US"/>
        </w:rPr>
        <w:t>R</w:t>
      </w:r>
      <w:r w:rsidR="009A756F">
        <w:rPr>
          <w:rFonts w:ascii="Times New Roman" w:hAnsi="Times New Roman" w:cs="Times New Roman"/>
          <w:b/>
          <w:bCs/>
          <w:sz w:val="24"/>
          <w:szCs w:val="24"/>
          <w:lang w:val="en-US"/>
        </w:rPr>
        <w:t>ATIO</w:t>
      </w:r>
    </w:p>
    <w:p w14:paraId="06A9AEA7" w14:textId="2848D0C6" w:rsidR="00D05CA8" w:rsidRDefault="00000000" w:rsidP="003C07E9">
      <w:pPr>
        <w:spacing w:after="0" w:line="240" w:lineRule="auto"/>
        <w:jc w:val="both"/>
        <w:rPr>
          <w:rFonts w:ascii="Times New Roman" w:hAnsi="Times New Roman" w:cs="Times New Roman"/>
          <w:sz w:val="24"/>
          <w:szCs w:val="24"/>
          <w:lang w:val="en-US"/>
        </w:rPr>
      </w:pPr>
      <w:r w:rsidRPr="00D97101">
        <w:rPr>
          <w:rFonts w:ascii="Times New Roman" w:hAnsi="Times New Roman" w:cs="Times New Roman"/>
          <w:sz w:val="24"/>
          <w:szCs w:val="24"/>
          <w:lang w:val="en-US"/>
        </w:rPr>
        <w:t xml:space="preserve">Continuing with measures that involve </w:t>
      </w:r>
      <w:r w:rsidR="006D5444" w:rsidRPr="00D97101">
        <w:rPr>
          <w:rFonts w:ascii="Times New Roman" w:hAnsi="Times New Roman" w:cs="Times New Roman"/>
          <w:sz w:val="24"/>
          <w:szCs w:val="24"/>
          <w:lang w:val="en-US"/>
        </w:rPr>
        <w:t>energy changes</w:t>
      </w:r>
      <w:r w:rsidRPr="00D97101">
        <w:rPr>
          <w:rFonts w:ascii="Times New Roman" w:hAnsi="Times New Roman" w:cs="Times New Roman"/>
          <w:sz w:val="24"/>
          <w:szCs w:val="24"/>
          <w:lang w:val="en-US"/>
        </w:rPr>
        <w:t xml:space="preserve">, </w:t>
      </w:r>
      <w:r w:rsidR="00063D5E" w:rsidRPr="00D97101">
        <w:rPr>
          <w:rFonts w:ascii="Times New Roman" w:hAnsi="Times New Roman" w:cs="Times New Roman"/>
          <w:sz w:val="24"/>
          <w:szCs w:val="24"/>
          <w:lang w:val="en-US"/>
        </w:rPr>
        <w:t>Tail-to-Signal Ratio (TSR)</w:t>
      </w:r>
      <w:r w:rsidR="00AF73F7" w:rsidRPr="00D97101">
        <w:rPr>
          <w:rFonts w:ascii="Times New Roman" w:hAnsi="Times New Roman" w:cs="Times New Roman"/>
          <w:sz w:val="24"/>
          <w:szCs w:val="24"/>
          <w:lang w:val="en-US"/>
        </w:rPr>
        <w:t xml:space="preserve"> measures the amount of energy </w:t>
      </w:r>
      <w:r w:rsidR="006714FD" w:rsidRPr="00D97101">
        <w:rPr>
          <w:rFonts w:ascii="Times New Roman" w:hAnsi="Times New Roman" w:cs="Times New Roman"/>
          <w:sz w:val="24"/>
          <w:szCs w:val="24"/>
          <w:lang w:val="en-US"/>
        </w:rPr>
        <w:t>in the reverberations</w:t>
      </w:r>
      <w:r w:rsidR="001B06EC">
        <w:rPr>
          <w:rFonts w:ascii="Times New Roman" w:hAnsi="Times New Roman" w:cs="Times New Roman"/>
          <w:sz w:val="24"/>
          <w:szCs w:val="24"/>
          <w:lang w:val="en-US"/>
        </w:rPr>
        <w:t xml:space="preserve"> after the time frame of the source signal</w:t>
      </w:r>
      <w:r w:rsidR="006714FD" w:rsidRPr="00D97101">
        <w:rPr>
          <w:rFonts w:ascii="Times New Roman" w:hAnsi="Times New Roman" w:cs="Times New Roman"/>
          <w:sz w:val="24"/>
          <w:szCs w:val="24"/>
          <w:lang w:val="en-US"/>
        </w:rPr>
        <w:t xml:space="preserve">, </w:t>
      </w:r>
      <w:r w:rsidR="006766B5" w:rsidRPr="00D97101">
        <w:rPr>
          <w:rFonts w:ascii="Times New Roman" w:hAnsi="Times New Roman" w:cs="Times New Roman"/>
          <w:sz w:val="24"/>
          <w:szCs w:val="24"/>
          <w:lang w:val="en-US"/>
        </w:rPr>
        <w:t>to</w:t>
      </w:r>
      <w:r w:rsidR="002E6D69" w:rsidRPr="00D97101">
        <w:rPr>
          <w:rFonts w:ascii="Times New Roman" w:hAnsi="Times New Roman" w:cs="Times New Roman"/>
          <w:sz w:val="24"/>
          <w:szCs w:val="24"/>
          <w:lang w:val="en-US"/>
        </w:rPr>
        <w:t xml:space="preserve"> understand the persistence of the energy of </w:t>
      </w:r>
      <w:r w:rsidR="006766B5" w:rsidRPr="00D97101">
        <w:rPr>
          <w:rFonts w:ascii="Times New Roman" w:hAnsi="Times New Roman" w:cs="Times New Roman"/>
          <w:sz w:val="24"/>
          <w:szCs w:val="24"/>
          <w:lang w:val="en-US"/>
        </w:rPr>
        <w:t>the source signal (</w:t>
      </w:r>
      <w:r w:rsidR="00422332" w:rsidRPr="00B67B0F">
        <w:rPr>
          <w:rFonts w:ascii="Times New Roman" w:eastAsia="Times New Roman" w:hAnsi="Times New Roman" w:cs="Times New Roman"/>
          <w:sz w:val="24"/>
          <w:szCs w:val="24"/>
          <w:lang w:val="en-US" w:eastAsia="es-MX"/>
        </w:rPr>
        <w:t xml:space="preserve">Lampe </w:t>
      </w:r>
      <w:r w:rsidR="00422332" w:rsidRPr="00422332">
        <w:rPr>
          <w:rFonts w:ascii="Times New Roman" w:eastAsia="Times New Roman" w:hAnsi="Times New Roman" w:cs="Times New Roman"/>
          <w:i/>
          <w:iCs/>
          <w:sz w:val="24"/>
          <w:szCs w:val="24"/>
          <w:lang w:val="en-US" w:eastAsia="es-MX"/>
        </w:rPr>
        <w:t>et al</w:t>
      </w:r>
      <w:r w:rsidR="00422332">
        <w:rPr>
          <w:rFonts w:ascii="Times New Roman" w:eastAsia="Times New Roman" w:hAnsi="Times New Roman" w:cs="Times New Roman"/>
          <w:sz w:val="24"/>
          <w:szCs w:val="24"/>
          <w:lang w:val="en-US" w:eastAsia="es-MX"/>
        </w:rPr>
        <w:t xml:space="preserve">. </w:t>
      </w:r>
      <w:r w:rsidR="00422332" w:rsidRPr="00B67B0F">
        <w:rPr>
          <w:rFonts w:ascii="Times New Roman" w:eastAsia="Times New Roman" w:hAnsi="Times New Roman" w:cs="Times New Roman"/>
          <w:sz w:val="24"/>
          <w:szCs w:val="24"/>
          <w:lang w:val="en-US" w:eastAsia="es-MX"/>
        </w:rPr>
        <w:t>2004</w:t>
      </w:r>
      <w:r w:rsidR="00422332">
        <w:rPr>
          <w:rFonts w:ascii="Times New Roman" w:hAnsi="Times New Roman" w:cs="Times New Roman"/>
          <w:sz w:val="24"/>
          <w:szCs w:val="24"/>
          <w:lang w:val="en-US"/>
        </w:rPr>
        <w:t>;</w:t>
      </w:r>
      <w:r w:rsidR="00D970D9" w:rsidRPr="00D970D9">
        <w:rPr>
          <w:rFonts w:ascii="Times New Roman" w:eastAsia="Times New Roman" w:hAnsi="Times New Roman" w:cs="Times New Roman"/>
          <w:sz w:val="24"/>
          <w:szCs w:val="24"/>
          <w:lang w:val="en-US" w:eastAsia="es-MX"/>
        </w:rPr>
        <w:t xml:space="preserve"> </w:t>
      </w:r>
      <w:r w:rsidR="00D970D9" w:rsidRPr="00D5758F">
        <w:rPr>
          <w:rFonts w:ascii="Times New Roman" w:eastAsia="Times New Roman" w:hAnsi="Times New Roman" w:cs="Times New Roman"/>
          <w:sz w:val="24"/>
          <w:szCs w:val="24"/>
          <w:lang w:val="en-US" w:eastAsia="es-MX"/>
        </w:rPr>
        <w:t>Darden</w:t>
      </w:r>
      <w:r w:rsidR="00D970D9">
        <w:rPr>
          <w:rFonts w:ascii="Times New Roman" w:eastAsia="Times New Roman" w:hAnsi="Times New Roman" w:cs="Times New Roman"/>
          <w:sz w:val="24"/>
          <w:szCs w:val="24"/>
          <w:lang w:val="en-US" w:eastAsia="es-MX"/>
        </w:rPr>
        <w:t xml:space="preserve"> </w:t>
      </w:r>
      <w:r w:rsidR="00D970D9" w:rsidRPr="00D970D9">
        <w:rPr>
          <w:rFonts w:ascii="Times New Roman" w:eastAsia="Times New Roman" w:hAnsi="Times New Roman" w:cs="Times New Roman"/>
          <w:i/>
          <w:iCs/>
          <w:sz w:val="24"/>
          <w:szCs w:val="24"/>
          <w:lang w:val="en-US" w:eastAsia="es-MX"/>
        </w:rPr>
        <w:t>et al</w:t>
      </w:r>
      <w:r w:rsidR="00D970D9">
        <w:rPr>
          <w:rFonts w:ascii="Times New Roman" w:eastAsia="Times New Roman" w:hAnsi="Times New Roman" w:cs="Times New Roman"/>
          <w:sz w:val="24"/>
          <w:szCs w:val="24"/>
          <w:lang w:val="en-US" w:eastAsia="es-MX"/>
        </w:rPr>
        <w:t>. 2008;</w:t>
      </w:r>
      <w:r w:rsidR="004000F1">
        <w:rPr>
          <w:rFonts w:ascii="Times New Roman" w:hAnsi="Times New Roman" w:cs="Times New Roman"/>
          <w:sz w:val="24"/>
          <w:szCs w:val="24"/>
          <w:lang w:val="en-US"/>
        </w:rPr>
        <w:t xml:space="preserve"> </w:t>
      </w:r>
      <w:r w:rsidR="004000F1" w:rsidRPr="004C5765">
        <w:rPr>
          <w:rFonts w:ascii="Times New Roman" w:eastAsia="Times New Roman" w:hAnsi="Times New Roman" w:cs="Times New Roman"/>
          <w:sz w:val="24"/>
          <w:szCs w:val="24"/>
          <w:lang w:val="en-US" w:eastAsia="es-MX"/>
        </w:rPr>
        <w:t>Barker</w:t>
      </w:r>
      <w:r w:rsidR="004000F1">
        <w:rPr>
          <w:rFonts w:ascii="Times New Roman" w:eastAsia="Times New Roman" w:hAnsi="Times New Roman" w:cs="Times New Roman"/>
          <w:sz w:val="24"/>
          <w:szCs w:val="24"/>
          <w:lang w:val="en-US" w:eastAsia="es-MX"/>
        </w:rPr>
        <w:t xml:space="preserve"> </w:t>
      </w:r>
      <w:r w:rsidR="004000F1" w:rsidRPr="005F2F67">
        <w:rPr>
          <w:rFonts w:ascii="Times New Roman" w:eastAsia="Times New Roman" w:hAnsi="Times New Roman" w:cs="Times New Roman"/>
          <w:i/>
          <w:iCs/>
          <w:sz w:val="24"/>
          <w:szCs w:val="24"/>
          <w:lang w:val="en-US" w:eastAsia="es-MX"/>
        </w:rPr>
        <w:t>et al</w:t>
      </w:r>
      <w:r w:rsidR="004000F1">
        <w:rPr>
          <w:rFonts w:ascii="Times New Roman" w:eastAsia="Times New Roman" w:hAnsi="Times New Roman" w:cs="Times New Roman"/>
          <w:sz w:val="24"/>
          <w:szCs w:val="24"/>
          <w:lang w:val="en-US" w:eastAsia="es-MX"/>
        </w:rPr>
        <w:t>.</w:t>
      </w:r>
      <w:r w:rsidR="005F2F67">
        <w:rPr>
          <w:rFonts w:ascii="Times New Roman" w:eastAsia="Times New Roman" w:hAnsi="Times New Roman" w:cs="Times New Roman"/>
          <w:sz w:val="24"/>
          <w:szCs w:val="24"/>
          <w:lang w:val="en-US" w:eastAsia="es-MX"/>
        </w:rPr>
        <w:t xml:space="preserve"> 2009;</w:t>
      </w:r>
      <w:r w:rsidR="00422332">
        <w:rPr>
          <w:rFonts w:ascii="Times New Roman" w:hAnsi="Times New Roman" w:cs="Times New Roman"/>
          <w:sz w:val="24"/>
          <w:szCs w:val="24"/>
          <w:lang w:val="en-US"/>
        </w:rPr>
        <w:t xml:space="preserve"> </w:t>
      </w:r>
      <w:proofErr w:type="spellStart"/>
      <w:r w:rsidR="00422332">
        <w:rPr>
          <w:rFonts w:ascii="Times New Roman" w:hAnsi="Times New Roman" w:cs="Times New Roman"/>
          <w:sz w:val="24"/>
          <w:szCs w:val="24"/>
          <w:lang w:val="en-US"/>
        </w:rPr>
        <w:t>Rek</w:t>
      </w:r>
      <w:proofErr w:type="spellEnd"/>
      <w:r w:rsidR="00422332">
        <w:rPr>
          <w:rFonts w:ascii="Times New Roman" w:hAnsi="Times New Roman" w:cs="Times New Roman"/>
          <w:sz w:val="24"/>
          <w:szCs w:val="24"/>
          <w:lang w:val="en-US"/>
        </w:rPr>
        <w:t xml:space="preserve">, 2013; </w:t>
      </w:r>
      <w:r w:rsidR="006766B5" w:rsidRPr="00D97101">
        <w:rPr>
          <w:rFonts w:ascii="Times New Roman" w:hAnsi="Times New Roman" w:cs="Times New Roman"/>
          <w:sz w:val="24"/>
          <w:szCs w:val="24"/>
          <w:lang w:val="en-US"/>
        </w:rPr>
        <w:t>Hardt &amp; Benedict, 2020)</w:t>
      </w:r>
      <w:r w:rsidR="00462CF6">
        <w:rPr>
          <w:rFonts w:ascii="Times New Roman" w:hAnsi="Times New Roman" w:cs="Times New Roman"/>
          <w:sz w:val="24"/>
          <w:szCs w:val="24"/>
          <w:lang w:val="en-US"/>
        </w:rPr>
        <w:t>.</w:t>
      </w:r>
      <w:r w:rsidR="00F803F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meaning of TSR, multiple authors also include the </w:t>
      </w:r>
      <w:r w:rsidR="00632BDC">
        <w:rPr>
          <w:rFonts w:ascii="Times New Roman" w:hAnsi="Times New Roman" w:cs="Times New Roman"/>
          <w:sz w:val="24"/>
          <w:szCs w:val="24"/>
          <w:lang w:val="en-US"/>
        </w:rPr>
        <w:t>amount</w:t>
      </w:r>
      <w:r>
        <w:rPr>
          <w:rFonts w:ascii="Times New Roman" w:hAnsi="Times New Roman" w:cs="Times New Roman"/>
          <w:sz w:val="24"/>
          <w:szCs w:val="24"/>
          <w:lang w:val="en-US"/>
        </w:rPr>
        <w:t xml:space="preserve"> of the signal </w:t>
      </w:r>
      <w:r w:rsidR="002E7439">
        <w:rPr>
          <w:rFonts w:ascii="Times New Roman" w:hAnsi="Times New Roman" w:cs="Times New Roman"/>
          <w:sz w:val="24"/>
          <w:szCs w:val="24"/>
          <w:lang w:val="en-US"/>
        </w:rPr>
        <w:t>is</w:t>
      </w:r>
      <w:r>
        <w:rPr>
          <w:rFonts w:ascii="Times New Roman" w:hAnsi="Times New Roman" w:cs="Times New Roman"/>
          <w:sz w:val="24"/>
          <w:szCs w:val="24"/>
          <w:lang w:val="en-US"/>
        </w:rPr>
        <w:t xml:space="preserve"> elong</w:t>
      </w:r>
      <w:r w:rsidR="00265932">
        <w:rPr>
          <w:rFonts w:ascii="Times New Roman" w:hAnsi="Times New Roman" w:cs="Times New Roman"/>
          <w:sz w:val="24"/>
          <w:szCs w:val="24"/>
          <w:lang w:val="en-US"/>
        </w:rPr>
        <w:t>ate</w:t>
      </w:r>
      <w:r w:rsidR="002E7439">
        <w:rPr>
          <w:rFonts w:ascii="Times New Roman" w:hAnsi="Times New Roman" w:cs="Times New Roman"/>
          <w:sz w:val="24"/>
          <w:szCs w:val="24"/>
          <w:lang w:val="en-US"/>
        </w:rPr>
        <w:t>d by the tail</w:t>
      </w:r>
      <w:r>
        <w:rPr>
          <w:rFonts w:ascii="Times New Roman" w:hAnsi="Times New Roman" w:cs="Times New Roman"/>
          <w:sz w:val="24"/>
          <w:szCs w:val="24"/>
          <w:lang w:val="en-US"/>
        </w:rPr>
        <w:t xml:space="preserve"> of the tails, thus also reporting those values (</w:t>
      </w:r>
      <w:r w:rsidRPr="00360A69">
        <w:rPr>
          <w:rFonts w:ascii="Times New Roman" w:eastAsia="Times New Roman" w:hAnsi="Times New Roman" w:cs="Times New Roman"/>
          <w:sz w:val="24"/>
          <w:szCs w:val="24"/>
          <w:lang w:val="en-US" w:eastAsia="es-MX"/>
        </w:rPr>
        <w:t xml:space="preserve">Mathevon </w:t>
      </w:r>
      <w:r w:rsidRPr="00464C66">
        <w:rPr>
          <w:rFonts w:ascii="Times New Roman" w:eastAsia="Times New Roman" w:hAnsi="Times New Roman" w:cs="Times New Roman"/>
          <w:i/>
          <w:iCs/>
          <w:sz w:val="24"/>
          <w:szCs w:val="24"/>
          <w:lang w:val="en-US" w:eastAsia="es-MX"/>
        </w:rPr>
        <w:t>et al</w:t>
      </w:r>
      <w:r>
        <w:rPr>
          <w:rFonts w:ascii="Times New Roman" w:eastAsia="Times New Roman" w:hAnsi="Times New Roman" w:cs="Times New Roman"/>
          <w:sz w:val="24"/>
          <w:szCs w:val="24"/>
          <w:lang w:val="en-US" w:eastAsia="es-MX"/>
        </w:rPr>
        <w:t xml:space="preserve">. </w:t>
      </w:r>
      <w:r w:rsidRPr="00360A69">
        <w:rPr>
          <w:rFonts w:ascii="Times New Roman" w:eastAsia="Times New Roman" w:hAnsi="Times New Roman" w:cs="Times New Roman"/>
          <w:sz w:val="24"/>
          <w:szCs w:val="24"/>
          <w:lang w:val="en-US" w:eastAsia="es-MX"/>
        </w:rPr>
        <w:t>2005</w:t>
      </w:r>
      <w:r>
        <w:rPr>
          <w:rFonts w:ascii="Times New Roman" w:eastAsia="Times New Roman" w:hAnsi="Times New Roman" w:cs="Times New Roman"/>
          <w:sz w:val="24"/>
          <w:szCs w:val="24"/>
          <w:lang w:val="en-US" w:eastAsia="es-MX"/>
        </w:rPr>
        <w:t xml:space="preserve">; </w:t>
      </w:r>
      <w:r w:rsidRPr="00B42A8C">
        <w:rPr>
          <w:rFonts w:ascii="Times New Roman" w:eastAsia="Times New Roman" w:hAnsi="Times New Roman" w:cs="Times New Roman"/>
          <w:sz w:val="24"/>
          <w:szCs w:val="24"/>
          <w:lang w:val="en-US" w:eastAsia="es-MX"/>
        </w:rPr>
        <w:t>Nemeth</w:t>
      </w:r>
      <w:r>
        <w:rPr>
          <w:rFonts w:ascii="Times New Roman" w:eastAsia="Times New Roman" w:hAnsi="Times New Roman" w:cs="Times New Roman"/>
          <w:sz w:val="24"/>
          <w:szCs w:val="24"/>
          <w:lang w:val="en-US" w:eastAsia="es-MX"/>
        </w:rPr>
        <w:t xml:space="preserve"> </w:t>
      </w:r>
      <w:r w:rsidRPr="008E30AB">
        <w:rPr>
          <w:rFonts w:ascii="Times New Roman" w:eastAsia="Times New Roman" w:hAnsi="Times New Roman" w:cs="Times New Roman"/>
          <w:i/>
          <w:iCs/>
          <w:sz w:val="24"/>
          <w:szCs w:val="24"/>
          <w:lang w:val="en-US" w:eastAsia="es-MX"/>
        </w:rPr>
        <w:t>et al</w:t>
      </w:r>
      <w:r>
        <w:rPr>
          <w:rFonts w:ascii="Times New Roman" w:eastAsia="Times New Roman" w:hAnsi="Times New Roman" w:cs="Times New Roman"/>
          <w:sz w:val="24"/>
          <w:szCs w:val="24"/>
          <w:lang w:val="en-US" w:eastAsia="es-MX"/>
        </w:rPr>
        <w:t xml:space="preserve">. 2006; </w:t>
      </w:r>
      <w:r w:rsidRPr="00AB6681">
        <w:rPr>
          <w:rFonts w:ascii="Times New Roman" w:eastAsia="Times New Roman" w:hAnsi="Times New Roman" w:cs="Times New Roman"/>
          <w:sz w:val="24"/>
          <w:szCs w:val="24"/>
          <w:lang w:val="en-US" w:eastAsia="es-MX"/>
        </w:rPr>
        <w:t>Mockford</w:t>
      </w:r>
      <w:r>
        <w:rPr>
          <w:rFonts w:ascii="Times New Roman" w:eastAsia="Times New Roman" w:hAnsi="Times New Roman" w:cs="Times New Roman"/>
          <w:sz w:val="24"/>
          <w:szCs w:val="24"/>
          <w:lang w:val="en-US" w:eastAsia="es-MX"/>
        </w:rPr>
        <w:t xml:space="preserve"> </w:t>
      </w:r>
      <w:r w:rsidRPr="008E30AB">
        <w:rPr>
          <w:rFonts w:ascii="Times New Roman" w:eastAsia="Times New Roman" w:hAnsi="Times New Roman" w:cs="Times New Roman"/>
          <w:i/>
          <w:iCs/>
          <w:sz w:val="24"/>
          <w:szCs w:val="24"/>
          <w:lang w:val="en-US" w:eastAsia="es-MX"/>
        </w:rPr>
        <w:t>et al</w:t>
      </w:r>
      <w:r>
        <w:rPr>
          <w:rFonts w:ascii="Times New Roman" w:eastAsia="Times New Roman" w:hAnsi="Times New Roman" w:cs="Times New Roman"/>
          <w:sz w:val="24"/>
          <w:szCs w:val="24"/>
          <w:lang w:val="en-US" w:eastAsia="es-MX"/>
        </w:rPr>
        <w:t>. 2011</w:t>
      </w:r>
      <w:r w:rsidR="00632BDC">
        <w:rPr>
          <w:rFonts w:ascii="Times New Roman" w:eastAsia="Times New Roman" w:hAnsi="Times New Roman" w:cs="Times New Roman"/>
          <w:sz w:val="24"/>
          <w:szCs w:val="24"/>
          <w:lang w:val="en-US" w:eastAsia="es-MX"/>
        </w:rPr>
        <w:t xml:space="preserve">; </w:t>
      </w:r>
      <w:r w:rsidR="00632BDC" w:rsidRPr="00632BDC">
        <w:rPr>
          <w:rFonts w:ascii="Times New Roman" w:eastAsia="Times New Roman" w:hAnsi="Times New Roman" w:cs="Times New Roman"/>
          <w:sz w:val="24"/>
          <w:szCs w:val="24"/>
          <w:lang w:val="en-US" w:eastAsia="es-MX"/>
        </w:rPr>
        <w:t xml:space="preserve">Sabatini </w:t>
      </w:r>
      <w:r w:rsidR="00632BDC" w:rsidRPr="00632BDC">
        <w:rPr>
          <w:rFonts w:ascii="Times New Roman" w:eastAsia="Times New Roman" w:hAnsi="Times New Roman" w:cs="Times New Roman"/>
          <w:i/>
          <w:iCs/>
          <w:sz w:val="24"/>
          <w:szCs w:val="24"/>
          <w:lang w:val="en-US" w:eastAsia="es-MX"/>
        </w:rPr>
        <w:t>et al</w:t>
      </w:r>
      <w:r w:rsidR="00632BDC" w:rsidRPr="00632BDC">
        <w:rPr>
          <w:rFonts w:ascii="Times New Roman" w:eastAsia="Times New Roman" w:hAnsi="Times New Roman" w:cs="Times New Roman"/>
          <w:sz w:val="24"/>
          <w:szCs w:val="24"/>
          <w:lang w:val="en-US" w:eastAsia="es-MX"/>
        </w:rPr>
        <w:t xml:space="preserve">. </w:t>
      </w:r>
      <w:r w:rsidR="00632BDC">
        <w:rPr>
          <w:rFonts w:ascii="Times New Roman" w:eastAsia="Times New Roman" w:hAnsi="Times New Roman" w:cs="Times New Roman"/>
          <w:sz w:val="24"/>
          <w:szCs w:val="24"/>
          <w:lang w:val="en-US" w:eastAsia="es-MX"/>
        </w:rPr>
        <w:t>2012</w:t>
      </w:r>
      <w:r w:rsidR="00265932">
        <w:rPr>
          <w:rFonts w:ascii="Times New Roman" w:eastAsia="Times New Roman" w:hAnsi="Times New Roman" w:cs="Times New Roman"/>
          <w:sz w:val="24"/>
          <w:szCs w:val="24"/>
          <w:lang w:val="en-US" w:eastAsia="es-MX"/>
        </w:rPr>
        <w:t xml:space="preserve">; </w:t>
      </w:r>
      <w:r w:rsidR="00265932" w:rsidRPr="00B877D3">
        <w:rPr>
          <w:rFonts w:ascii="Times New Roman" w:eastAsia="Times New Roman" w:hAnsi="Times New Roman" w:cs="Times New Roman"/>
          <w:sz w:val="24"/>
          <w:szCs w:val="24"/>
          <w:lang w:val="en-US" w:eastAsia="es-MX"/>
        </w:rPr>
        <w:t xml:space="preserve">Niederhauser, </w:t>
      </w:r>
      <w:r w:rsidR="00265932" w:rsidRPr="00265932">
        <w:rPr>
          <w:rFonts w:ascii="Times New Roman" w:eastAsia="Times New Roman" w:hAnsi="Times New Roman" w:cs="Times New Roman"/>
          <w:i/>
          <w:iCs/>
          <w:sz w:val="24"/>
          <w:szCs w:val="24"/>
          <w:lang w:val="en-US" w:eastAsia="es-MX"/>
        </w:rPr>
        <w:t>et al</w:t>
      </w:r>
      <w:r w:rsidR="00265932">
        <w:rPr>
          <w:rFonts w:ascii="Times New Roman" w:eastAsia="Times New Roman" w:hAnsi="Times New Roman" w:cs="Times New Roman"/>
          <w:sz w:val="24"/>
          <w:szCs w:val="24"/>
          <w:lang w:val="en-US" w:eastAsia="es-MX"/>
        </w:rPr>
        <w:t xml:space="preserve">. </w:t>
      </w:r>
      <w:r w:rsidR="00265932" w:rsidRPr="00B877D3">
        <w:rPr>
          <w:rFonts w:ascii="Times New Roman" w:eastAsia="Times New Roman" w:hAnsi="Times New Roman" w:cs="Times New Roman"/>
          <w:sz w:val="24"/>
          <w:szCs w:val="24"/>
          <w:lang w:val="en-US" w:eastAsia="es-MX"/>
        </w:rPr>
        <w:t>2018</w:t>
      </w:r>
      <w:r>
        <w:rPr>
          <w:rFonts w:ascii="Times New Roman" w:eastAsia="Times New Roman" w:hAnsi="Times New Roman" w:cs="Times New Roman"/>
          <w:sz w:val="24"/>
          <w:szCs w:val="24"/>
          <w:lang w:val="en-US" w:eastAsia="es-MX"/>
        </w:rPr>
        <w:t>)</w:t>
      </w:r>
      <w:r>
        <w:rPr>
          <w:rFonts w:ascii="Times New Roman" w:hAnsi="Times New Roman" w:cs="Times New Roman"/>
          <w:sz w:val="24"/>
          <w:szCs w:val="24"/>
          <w:lang w:val="en-US"/>
        </w:rPr>
        <w:t xml:space="preserve">. </w:t>
      </w:r>
      <w:r w:rsidR="00265932">
        <w:rPr>
          <w:rFonts w:ascii="Times New Roman" w:hAnsi="Times New Roman" w:cs="Times New Roman"/>
          <w:sz w:val="24"/>
          <w:szCs w:val="24"/>
          <w:lang w:val="en-US"/>
        </w:rPr>
        <w:t>Nevertheless</w:t>
      </w:r>
      <w:r>
        <w:rPr>
          <w:rFonts w:ascii="Times New Roman" w:hAnsi="Times New Roman" w:cs="Times New Roman"/>
          <w:sz w:val="24"/>
          <w:szCs w:val="24"/>
          <w:lang w:val="en-US"/>
        </w:rPr>
        <w:t>, multiple studies determine a standard length to measure TSR (</w:t>
      </w:r>
      <w:proofErr w:type="gramStart"/>
      <w:r w:rsidRPr="00464C66">
        <w:rPr>
          <w:rFonts w:ascii="Times New Roman" w:hAnsi="Times New Roman" w:cs="Times New Roman"/>
          <w:i/>
          <w:iCs/>
          <w:sz w:val="24"/>
          <w:szCs w:val="24"/>
          <w:lang w:val="en-US"/>
        </w:rPr>
        <w:t>e.g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464C66">
        <w:rPr>
          <w:rFonts w:ascii="Times New Roman" w:hAnsi="Times New Roman" w:cs="Times New Roman"/>
          <w:sz w:val="24"/>
          <w:szCs w:val="24"/>
          <w:lang w:val="en-US"/>
        </w:rPr>
        <w:t>Niederhauser</w:t>
      </w:r>
      <w:r>
        <w:rPr>
          <w:rFonts w:ascii="Times New Roman" w:hAnsi="Times New Roman" w:cs="Times New Roman"/>
          <w:sz w:val="24"/>
          <w:szCs w:val="24"/>
          <w:lang w:val="en-US"/>
        </w:rPr>
        <w:t xml:space="preserve"> </w:t>
      </w:r>
      <w:r w:rsidRPr="00464C66">
        <w:rPr>
          <w:rFonts w:ascii="Times New Roman" w:hAnsi="Times New Roman" w:cs="Times New Roman"/>
          <w:i/>
          <w:iCs/>
          <w:sz w:val="24"/>
          <w:szCs w:val="24"/>
          <w:lang w:val="en-US"/>
        </w:rPr>
        <w:t>et al</w:t>
      </w:r>
      <w:r>
        <w:rPr>
          <w:rFonts w:ascii="Times New Roman" w:hAnsi="Times New Roman" w:cs="Times New Roman"/>
          <w:sz w:val="24"/>
          <w:szCs w:val="24"/>
          <w:lang w:val="en-US"/>
        </w:rPr>
        <w:t>.</w:t>
      </w:r>
      <w:r w:rsidRPr="00464C66">
        <w:rPr>
          <w:rFonts w:ascii="Times New Roman" w:hAnsi="Times New Roman" w:cs="Times New Roman"/>
          <w:sz w:val="24"/>
          <w:szCs w:val="24"/>
          <w:lang w:val="en-US"/>
        </w:rPr>
        <w:t xml:space="preserve"> 2018</w:t>
      </w:r>
      <w:r>
        <w:rPr>
          <w:rFonts w:ascii="Times New Roman" w:hAnsi="Times New Roman" w:cs="Times New Roman"/>
          <w:sz w:val="24"/>
          <w:szCs w:val="24"/>
          <w:lang w:val="en-US"/>
        </w:rPr>
        <w:t>).</w:t>
      </w:r>
      <w:r w:rsidR="001E465A">
        <w:rPr>
          <w:rFonts w:ascii="Times New Roman" w:hAnsi="Times New Roman" w:cs="Times New Roman"/>
          <w:sz w:val="24"/>
          <w:szCs w:val="24"/>
          <w:lang w:val="en-US"/>
        </w:rPr>
        <w:t xml:space="preserve"> </w:t>
      </w:r>
    </w:p>
    <w:p w14:paraId="371DE2A7" w14:textId="0844A33C" w:rsidR="001E5E80" w:rsidRDefault="001E5E80" w:rsidP="003C07E9">
      <w:pPr>
        <w:spacing w:after="0" w:line="240" w:lineRule="auto"/>
        <w:jc w:val="both"/>
        <w:rPr>
          <w:rFonts w:ascii="Times New Roman" w:hAnsi="Times New Roman" w:cs="Times New Roman"/>
          <w:sz w:val="24"/>
          <w:szCs w:val="24"/>
          <w:lang w:val="en-US"/>
        </w:rPr>
      </w:pPr>
    </w:p>
    <w:p w14:paraId="0864D5E9" w14:textId="5BF947FF" w:rsidR="00D970D9" w:rsidRPr="003D539A" w:rsidRDefault="00000000" w:rsidP="003C07E9">
      <w:pPr>
        <w:spacing w:after="0" w:line="240" w:lineRule="auto"/>
        <w:jc w:val="both"/>
        <w:rPr>
          <w:rFonts w:ascii="Times New Roman" w:hAnsi="Times New Roman" w:cs="Times New Roman"/>
          <w:sz w:val="24"/>
          <w:szCs w:val="24"/>
          <w:lang w:val="en-US"/>
        </w:rPr>
      </w:pPr>
      <w:r w:rsidRPr="00D97101">
        <w:rPr>
          <w:rFonts w:ascii="Times New Roman" w:hAnsi="Times New Roman" w:cs="Times New Roman"/>
          <w:sz w:val="24"/>
          <w:szCs w:val="24"/>
          <w:lang w:val="en-US"/>
        </w:rPr>
        <w:t>This variable is also consistent in the formula used in literature</w:t>
      </w:r>
      <w:r w:rsidR="0005453F">
        <w:rPr>
          <w:rFonts w:ascii="Times New Roman" w:hAnsi="Times New Roman" w:cs="Times New Roman"/>
          <w:sz w:val="24"/>
          <w:szCs w:val="24"/>
          <w:lang w:val="en-US"/>
        </w:rPr>
        <w:t xml:space="preserve"> as SNR</w:t>
      </w:r>
      <w:r w:rsidRPr="00D97101">
        <w:rPr>
          <w:rFonts w:ascii="Times New Roman" w:hAnsi="Times New Roman" w:cs="Times New Roman"/>
          <w:sz w:val="24"/>
          <w:szCs w:val="24"/>
          <w:lang w:val="en-US"/>
        </w:rPr>
        <w:t>: TSR = 10 log((Et − Bn)/(Ey − Bn)), where Et is the ratio of the energy of the tail</w:t>
      </w:r>
      <w:r>
        <w:rPr>
          <w:rFonts w:ascii="Times New Roman" w:hAnsi="Times New Roman" w:cs="Times New Roman"/>
          <w:sz w:val="24"/>
          <w:szCs w:val="24"/>
          <w:lang w:val="en-US"/>
        </w:rPr>
        <w:t xml:space="preserve"> echoes (</w:t>
      </w:r>
      <w:r w:rsidRPr="00690CA4">
        <w:rPr>
          <w:rFonts w:ascii="Times New Roman" w:eastAsia="Times New Roman" w:hAnsi="Times New Roman" w:cs="Times New Roman"/>
          <w:sz w:val="24"/>
          <w:szCs w:val="24"/>
          <w:lang w:val="en-US" w:eastAsia="es-MX"/>
        </w:rPr>
        <w:t>Dabelsteen, 2002</w:t>
      </w:r>
      <w:r>
        <w:rPr>
          <w:rFonts w:ascii="Times New Roman" w:eastAsia="Times New Roman" w:hAnsi="Times New Roman" w:cs="Times New Roman"/>
          <w:sz w:val="24"/>
          <w:szCs w:val="24"/>
          <w:lang w:val="en-US" w:eastAsia="es-MX"/>
        </w:rPr>
        <w:t xml:space="preserve">; </w:t>
      </w:r>
      <w:proofErr w:type="spellStart"/>
      <w:r>
        <w:rPr>
          <w:rFonts w:ascii="Times New Roman" w:hAnsi="Times New Roman" w:cs="Times New Roman"/>
          <w:sz w:val="24"/>
          <w:szCs w:val="24"/>
          <w:lang w:val="en-US"/>
        </w:rPr>
        <w:t>Rek</w:t>
      </w:r>
      <w:proofErr w:type="spellEnd"/>
      <w:r>
        <w:rPr>
          <w:rFonts w:ascii="Times New Roman" w:hAnsi="Times New Roman" w:cs="Times New Roman"/>
          <w:sz w:val="24"/>
          <w:szCs w:val="24"/>
          <w:lang w:val="en-US"/>
        </w:rPr>
        <w:t>, 2013)</w:t>
      </w:r>
      <w:r w:rsidR="0005453F">
        <w:rPr>
          <w:rFonts w:ascii="Times New Roman" w:hAnsi="Times New Roman" w:cs="Times New Roman"/>
          <w:sz w:val="24"/>
          <w:szCs w:val="24"/>
          <w:lang w:val="en-US"/>
        </w:rPr>
        <w:t>. Mostly to</w:t>
      </w:r>
      <w:r w:rsidR="00D05CA8">
        <w:rPr>
          <w:rFonts w:ascii="Times New Roman" w:eastAsia="Times New Roman" w:hAnsi="Times New Roman" w:cs="Times New Roman"/>
          <w:sz w:val="24"/>
          <w:szCs w:val="24"/>
          <w:lang w:val="en-US" w:eastAsia="es-MX"/>
        </w:rPr>
        <w:t xml:space="preserve"> obtain this measure SIGPRO</w:t>
      </w:r>
      <w:r w:rsidR="00946843">
        <w:rPr>
          <w:rFonts w:ascii="Times New Roman" w:eastAsia="Times New Roman" w:hAnsi="Times New Roman" w:cs="Times New Roman"/>
          <w:sz w:val="24"/>
          <w:szCs w:val="24"/>
          <w:lang w:val="en-US" w:eastAsia="es-MX"/>
        </w:rPr>
        <w:t xml:space="preserve"> is used</w:t>
      </w:r>
      <w:r w:rsidR="00D05CA8">
        <w:rPr>
          <w:rFonts w:ascii="Times New Roman" w:eastAsia="Times New Roman" w:hAnsi="Times New Roman" w:cs="Times New Roman"/>
          <w:sz w:val="24"/>
          <w:szCs w:val="24"/>
          <w:lang w:val="en-US" w:eastAsia="es-MX"/>
        </w:rPr>
        <w:t>,</w:t>
      </w:r>
      <w:r w:rsidR="00946843">
        <w:rPr>
          <w:rFonts w:ascii="Times New Roman" w:eastAsia="Times New Roman" w:hAnsi="Times New Roman" w:cs="Times New Roman"/>
          <w:sz w:val="24"/>
          <w:szCs w:val="24"/>
          <w:lang w:val="en-US" w:eastAsia="es-MX"/>
        </w:rPr>
        <w:t xml:space="preserve"> in which</w:t>
      </w:r>
      <w:r w:rsidR="00D05CA8">
        <w:rPr>
          <w:rFonts w:ascii="Times New Roman" w:eastAsia="Times New Roman" w:hAnsi="Times New Roman" w:cs="Times New Roman"/>
          <w:sz w:val="24"/>
          <w:szCs w:val="24"/>
          <w:lang w:val="en-US" w:eastAsia="es-MX"/>
        </w:rPr>
        <w:t xml:space="preserve"> firstly the Bn must be set up, most authors use a duration of one second</w:t>
      </w:r>
      <w:r w:rsidR="004000F1">
        <w:rPr>
          <w:rFonts w:ascii="Times New Roman" w:eastAsia="Times New Roman" w:hAnsi="Times New Roman" w:cs="Times New Roman"/>
          <w:sz w:val="24"/>
          <w:szCs w:val="24"/>
          <w:lang w:val="en-US" w:eastAsia="es-MX"/>
        </w:rPr>
        <w:t xml:space="preserve"> (</w:t>
      </w:r>
      <w:r w:rsidR="004000F1" w:rsidRPr="00D95AEB">
        <w:rPr>
          <w:rFonts w:ascii="Times New Roman" w:eastAsia="Times New Roman" w:hAnsi="Times New Roman" w:cs="Times New Roman"/>
          <w:sz w:val="24"/>
          <w:szCs w:val="24"/>
          <w:lang w:val="en-US" w:eastAsia="es-MX"/>
        </w:rPr>
        <w:t xml:space="preserve">Blumenrath, </w:t>
      </w:r>
      <w:r w:rsidR="004000F1" w:rsidRPr="004000F1">
        <w:rPr>
          <w:rFonts w:ascii="Times New Roman" w:eastAsia="Times New Roman" w:hAnsi="Times New Roman" w:cs="Times New Roman"/>
          <w:i/>
          <w:iCs/>
          <w:sz w:val="24"/>
          <w:szCs w:val="24"/>
          <w:lang w:val="en-US" w:eastAsia="es-MX"/>
        </w:rPr>
        <w:t>et al</w:t>
      </w:r>
      <w:r w:rsidR="004000F1">
        <w:rPr>
          <w:rFonts w:ascii="Times New Roman" w:eastAsia="Times New Roman" w:hAnsi="Times New Roman" w:cs="Times New Roman"/>
          <w:sz w:val="24"/>
          <w:szCs w:val="24"/>
          <w:lang w:val="en-US" w:eastAsia="es-MX"/>
        </w:rPr>
        <w:t xml:space="preserve">. </w:t>
      </w:r>
      <w:r w:rsidR="004000F1" w:rsidRPr="00D95AEB">
        <w:rPr>
          <w:rFonts w:ascii="Times New Roman" w:eastAsia="Times New Roman" w:hAnsi="Times New Roman" w:cs="Times New Roman"/>
          <w:sz w:val="24"/>
          <w:szCs w:val="24"/>
          <w:lang w:val="en-US" w:eastAsia="es-MX"/>
        </w:rPr>
        <w:t>2004</w:t>
      </w:r>
      <w:r w:rsidR="004000F1">
        <w:rPr>
          <w:rFonts w:ascii="Times New Roman" w:eastAsia="Times New Roman" w:hAnsi="Times New Roman" w:cs="Times New Roman"/>
          <w:sz w:val="24"/>
          <w:szCs w:val="24"/>
          <w:lang w:val="en-US" w:eastAsia="es-MX"/>
        </w:rPr>
        <w:t>)</w:t>
      </w:r>
      <w:r w:rsidR="00D05CA8">
        <w:rPr>
          <w:rFonts w:ascii="Times New Roman" w:eastAsia="Times New Roman" w:hAnsi="Times New Roman" w:cs="Times New Roman"/>
          <w:sz w:val="24"/>
          <w:szCs w:val="24"/>
          <w:lang w:val="en-US" w:eastAsia="es-MX"/>
        </w:rPr>
        <w:t>. Then by cross-correlation of the waveforms, both sounds are aligned, and then the tail is measure</w:t>
      </w:r>
      <w:r w:rsidR="0062428D">
        <w:rPr>
          <w:rFonts w:ascii="Times New Roman" w:eastAsia="Times New Roman" w:hAnsi="Times New Roman" w:cs="Times New Roman"/>
          <w:sz w:val="24"/>
          <w:szCs w:val="24"/>
          <w:lang w:val="en-US" w:eastAsia="es-MX"/>
        </w:rPr>
        <w:t xml:space="preserve">d using </w:t>
      </w:r>
      <w:r w:rsidR="0062428D" w:rsidRPr="003D539A">
        <w:rPr>
          <w:rFonts w:ascii="Times New Roman" w:eastAsia="Times New Roman" w:hAnsi="Times New Roman" w:cs="Times New Roman"/>
          <w:sz w:val="24"/>
          <w:szCs w:val="24"/>
          <w:lang w:val="en-US" w:eastAsia="es-MX"/>
        </w:rPr>
        <w:t>time</w:t>
      </w:r>
      <w:r w:rsidR="00930C9D" w:rsidRPr="003D539A">
        <w:rPr>
          <w:rFonts w:ascii="Times New Roman" w:eastAsia="Times New Roman" w:hAnsi="Times New Roman" w:cs="Times New Roman"/>
          <w:sz w:val="24"/>
          <w:szCs w:val="24"/>
          <w:lang w:val="en-US" w:eastAsia="es-MX"/>
        </w:rPr>
        <w:t xml:space="preserve"> by backward integration, starting from the end </w:t>
      </w:r>
      <w:r w:rsidR="004A52A9" w:rsidRPr="003D539A">
        <w:rPr>
          <w:rFonts w:ascii="Times New Roman" w:eastAsia="Times New Roman" w:hAnsi="Times New Roman" w:cs="Times New Roman"/>
          <w:sz w:val="24"/>
          <w:szCs w:val="24"/>
          <w:lang w:val="en-US" w:eastAsia="es-MX"/>
        </w:rPr>
        <w:t>till the point in the recording where the sound disappears in the Bn</w:t>
      </w:r>
      <w:r w:rsidR="004A52A9" w:rsidRPr="003D539A">
        <w:rPr>
          <w:rFonts w:ascii="Times New Roman" w:hAnsi="Times New Roman" w:cs="Times New Roman"/>
          <w:sz w:val="24"/>
          <w:szCs w:val="24"/>
          <w:lang w:val="en-US"/>
        </w:rPr>
        <w:t xml:space="preserve"> (</w:t>
      </w:r>
      <w:r w:rsidR="00D05CA8" w:rsidRPr="003D539A">
        <w:rPr>
          <w:rFonts w:ascii="Times New Roman" w:eastAsia="Times New Roman" w:hAnsi="Times New Roman" w:cs="Times New Roman"/>
          <w:sz w:val="24"/>
          <w:szCs w:val="24"/>
          <w:lang w:val="en-US" w:eastAsia="es-MX"/>
        </w:rPr>
        <w:t>Nemeth</w:t>
      </w:r>
      <w:r w:rsidR="004A52A9" w:rsidRPr="003D539A">
        <w:rPr>
          <w:rFonts w:ascii="Times New Roman" w:eastAsia="Times New Roman" w:hAnsi="Times New Roman" w:cs="Times New Roman"/>
          <w:sz w:val="24"/>
          <w:szCs w:val="24"/>
          <w:lang w:val="en-US" w:eastAsia="es-MX"/>
        </w:rPr>
        <w:t xml:space="preserve"> </w:t>
      </w:r>
      <w:r w:rsidR="004A52A9" w:rsidRPr="003D539A">
        <w:rPr>
          <w:rFonts w:ascii="Times New Roman" w:eastAsia="Times New Roman" w:hAnsi="Times New Roman" w:cs="Times New Roman"/>
          <w:i/>
          <w:iCs/>
          <w:sz w:val="24"/>
          <w:szCs w:val="24"/>
          <w:lang w:val="en-US" w:eastAsia="es-MX"/>
        </w:rPr>
        <w:t>et al</w:t>
      </w:r>
      <w:r w:rsidR="004A52A9" w:rsidRPr="003D539A">
        <w:rPr>
          <w:rFonts w:ascii="Times New Roman" w:eastAsia="Times New Roman" w:hAnsi="Times New Roman" w:cs="Times New Roman"/>
          <w:sz w:val="24"/>
          <w:szCs w:val="24"/>
          <w:lang w:val="en-US" w:eastAsia="es-MX"/>
        </w:rPr>
        <w:t xml:space="preserve">. </w:t>
      </w:r>
      <w:r w:rsidR="00D05CA8" w:rsidRPr="003D539A">
        <w:rPr>
          <w:rFonts w:ascii="Times New Roman" w:eastAsia="Times New Roman" w:hAnsi="Times New Roman" w:cs="Times New Roman"/>
          <w:sz w:val="24"/>
          <w:szCs w:val="24"/>
          <w:lang w:val="en-US" w:eastAsia="es-MX"/>
        </w:rPr>
        <w:t>2006</w:t>
      </w:r>
      <w:r w:rsidRPr="003D539A">
        <w:rPr>
          <w:rFonts w:ascii="Times New Roman" w:eastAsia="Times New Roman" w:hAnsi="Times New Roman" w:cs="Times New Roman"/>
          <w:sz w:val="24"/>
          <w:szCs w:val="24"/>
          <w:lang w:val="en-US" w:eastAsia="es-MX"/>
        </w:rPr>
        <w:t xml:space="preserve">; </w:t>
      </w:r>
      <w:proofErr w:type="spellStart"/>
      <w:r w:rsidRPr="003D539A">
        <w:rPr>
          <w:rFonts w:ascii="Times New Roman" w:eastAsia="Times New Roman" w:hAnsi="Times New Roman" w:cs="Times New Roman"/>
          <w:sz w:val="24"/>
          <w:szCs w:val="24"/>
          <w:lang w:val="en-US" w:eastAsia="es-MX"/>
        </w:rPr>
        <w:t>Rek</w:t>
      </w:r>
      <w:proofErr w:type="spellEnd"/>
      <w:r w:rsidRPr="003D539A">
        <w:rPr>
          <w:rFonts w:ascii="Times New Roman" w:eastAsia="Times New Roman" w:hAnsi="Times New Roman" w:cs="Times New Roman"/>
          <w:sz w:val="24"/>
          <w:szCs w:val="24"/>
          <w:lang w:val="en-US" w:eastAsia="es-MX"/>
        </w:rPr>
        <w:t>, 2013</w:t>
      </w:r>
      <w:r w:rsidR="00D05CA8" w:rsidRPr="003D539A">
        <w:rPr>
          <w:rFonts w:ascii="Times New Roman" w:eastAsia="Times New Roman" w:hAnsi="Times New Roman" w:cs="Times New Roman"/>
          <w:sz w:val="24"/>
          <w:szCs w:val="24"/>
          <w:lang w:val="en-US" w:eastAsia="es-MX"/>
        </w:rPr>
        <w:t>).</w:t>
      </w:r>
      <w:r w:rsidR="00946843" w:rsidRPr="003D539A">
        <w:rPr>
          <w:rFonts w:ascii="Times New Roman" w:eastAsia="Times New Roman" w:hAnsi="Times New Roman" w:cs="Times New Roman"/>
          <w:sz w:val="24"/>
          <w:szCs w:val="24"/>
          <w:lang w:val="en-US" w:eastAsia="es-MX"/>
        </w:rPr>
        <w:t xml:space="preserve"> </w:t>
      </w:r>
      <w:r w:rsidR="001E465A" w:rsidRPr="003D539A">
        <w:rPr>
          <w:rFonts w:ascii="Times New Roman" w:eastAsia="Times New Roman" w:hAnsi="Times New Roman" w:cs="Times New Roman"/>
          <w:sz w:val="24"/>
          <w:szCs w:val="24"/>
          <w:lang w:val="en-US" w:eastAsia="es-MX"/>
        </w:rPr>
        <w:t xml:space="preserve">Still from the </w:t>
      </w:r>
      <w:r w:rsidR="003B5798" w:rsidRPr="003D539A">
        <w:rPr>
          <w:rFonts w:ascii="Times New Roman" w:eastAsia="Times New Roman" w:hAnsi="Times New Roman" w:cs="Times New Roman"/>
          <w:sz w:val="24"/>
          <w:szCs w:val="24"/>
          <w:lang w:val="en-US" w:eastAsia="es-MX"/>
        </w:rPr>
        <w:t>f</w:t>
      </w:r>
      <w:r w:rsidR="003B5798" w:rsidRPr="003D539A">
        <w:rPr>
          <w:rFonts w:ascii="Times New Roman" w:hAnsi="Times New Roman" w:cs="Times New Roman"/>
          <w:sz w:val="24"/>
          <w:szCs w:val="24"/>
          <w:lang w:val="en-US"/>
        </w:rPr>
        <w:t xml:space="preserve">our principal variables of attenuation and </w:t>
      </w:r>
      <w:r w:rsidR="00CB3630" w:rsidRPr="003D539A">
        <w:rPr>
          <w:rFonts w:ascii="Times New Roman" w:hAnsi="Times New Roman" w:cs="Times New Roman"/>
          <w:sz w:val="24"/>
          <w:szCs w:val="24"/>
          <w:lang w:val="en-US"/>
        </w:rPr>
        <w:t>degradation, TSR is the least used</w:t>
      </w:r>
      <w:r w:rsidR="00600BF2" w:rsidRPr="003D539A">
        <w:rPr>
          <w:rFonts w:ascii="Times New Roman" w:hAnsi="Times New Roman" w:cs="Times New Roman"/>
          <w:sz w:val="24"/>
          <w:szCs w:val="24"/>
          <w:lang w:val="en-US"/>
        </w:rPr>
        <w:t>,</w:t>
      </w:r>
      <w:r w:rsidR="00CB3630" w:rsidRPr="003D539A">
        <w:rPr>
          <w:rFonts w:ascii="Times New Roman" w:hAnsi="Times New Roman" w:cs="Times New Roman"/>
          <w:sz w:val="24"/>
          <w:szCs w:val="24"/>
          <w:lang w:val="en-US"/>
        </w:rPr>
        <w:t xml:space="preserve"> and part of it may be almost exclusivity has been analyzed in SIGPRO, wit</w:t>
      </w:r>
      <w:r w:rsidR="0010512D" w:rsidRPr="003D539A">
        <w:rPr>
          <w:rFonts w:ascii="Times New Roman" w:hAnsi="Times New Roman" w:cs="Times New Roman"/>
          <w:sz w:val="24"/>
          <w:szCs w:val="24"/>
          <w:lang w:val="en-US"/>
        </w:rPr>
        <w:t>h</w:t>
      </w:r>
      <w:r w:rsidR="00CB3630" w:rsidRPr="003D539A">
        <w:rPr>
          <w:rFonts w:ascii="Times New Roman" w:hAnsi="Times New Roman" w:cs="Times New Roman"/>
          <w:sz w:val="24"/>
          <w:szCs w:val="24"/>
          <w:lang w:val="en-US"/>
        </w:rPr>
        <w:t xml:space="preserve"> only </w:t>
      </w:r>
      <w:r w:rsidR="00A049DF" w:rsidRPr="003D539A">
        <w:rPr>
          <w:rFonts w:ascii="Times New Roman" w:hAnsi="Times New Roman" w:cs="Times New Roman"/>
          <w:sz w:val="24"/>
          <w:szCs w:val="24"/>
          <w:lang w:val="en-US"/>
        </w:rPr>
        <w:t>a few</w:t>
      </w:r>
      <w:r w:rsidR="0010512D" w:rsidRPr="003D539A">
        <w:rPr>
          <w:rFonts w:ascii="Times New Roman" w:hAnsi="Times New Roman" w:cs="Times New Roman"/>
          <w:sz w:val="24"/>
          <w:szCs w:val="24"/>
          <w:lang w:val="en-US"/>
        </w:rPr>
        <w:t xml:space="preserve"> stud</w:t>
      </w:r>
      <w:r w:rsidR="00A049DF" w:rsidRPr="003D539A">
        <w:rPr>
          <w:rFonts w:ascii="Times New Roman" w:hAnsi="Times New Roman" w:cs="Times New Roman"/>
          <w:sz w:val="24"/>
          <w:szCs w:val="24"/>
          <w:lang w:val="en-US"/>
        </w:rPr>
        <w:t>ies</w:t>
      </w:r>
      <w:r w:rsidR="0010512D" w:rsidRPr="003D539A">
        <w:rPr>
          <w:rFonts w:ascii="Times New Roman" w:hAnsi="Times New Roman" w:cs="Times New Roman"/>
          <w:sz w:val="24"/>
          <w:szCs w:val="24"/>
          <w:lang w:val="en-US"/>
        </w:rPr>
        <w:t xml:space="preserve"> </w:t>
      </w:r>
      <w:r w:rsidR="00F803FD" w:rsidRPr="003D539A">
        <w:rPr>
          <w:rFonts w:ascii="Times New Roman" w:hAnsi="Times New Roman" w:cs="Times New Roman"/>
          <w:sz w:val="24"/>
          <w:szCs w:val="24"/>
          <w:lang w:val="en-US"/>
        </w:rPr>
        <w:t xml:space="preserve">utilizing SIGNAL </w:t>
      </w:r>
      <w:r w:rsidR="00F803FD" w:rsidRPr="003D539A">
        <w:rPr>
          <w:rFonts w:ascii="Times New Roman" w:eastAsia="Times New Roman" w:hAnsi="Times New Roman" w:cs="Times New Roman"/>
          <w:sz w:val="24"/>
          <w:szCs w:val="24"/>
          <w:lang w:val="en-US" w:eastAsia="es-MX"/>
        </w:rPr>
        <w:t xml:space="preserve"> </w:t>
      </w:r>
      <w:r w:rsidR="00A049DF" w:rsidRPr="003D539A">
        <w:rPr>
          <w:rFonts w:ascii="Times New Roman" w:eastAsia="Times New Roman" w:hAnsi="Times New Roman" w:cs="Times New Roman"/>
          <w:sz w:val="24"/>
          <w:szCs w:val="24"/>
          <w:lang w:val="en-US" w:eastAsia="es-MX"/>
        </w:rPr>
        <w:t>(</w:t>
      </w:r>
      <w:r w:rsidR="00F87F9F" w:rsidRPr="003D539A">
        <w:rPr>
          <w:rFonts w:ascii="Times New Roman" w:eastAsia="Times New Roman" w:hAnsi="Times New Roman" w:cs="Times New Roman"/>
          <w:sz w:val="24"/>
          <w:szCs w:val="24"/>
          <w:lang w:val="en-US" w:eastAsia="es-MX"/>
        </w:rPr>
        <w:t xml:space="preserve">Slabbekoorn </w:t>
      </w:r>
      <w:r w:rsidR="00F87F9F" w:rsidRPr="003D539A">
        <w:rPr>
          <w:rFonts w:ascii="Times New Roman" w:eastAsia="Times New Roman" w:hAnsi="Times New Roman" w:cs="Times New Roman"/>
          <w:i/>
          <w:iCs/>
          <w:sz w:val="24"/>
          <w:szCs w:val="24"/>
          <w:lang w:val="en-US" w:eastAsia="es-MX"/>
        </w:rPr>
        <w:t>et al</w:t>
      </w:r>
      <w:r w:rsidR="00F87F9F" w:rsidRPr="003D539A">
        <w:rPr>
          <w:rFonts w:ascii="Times New Roman" w:eastAsia="Times New Roman" w:hAnsi="Times New Roman" w:cs="Times New Roman"/>
          <w:sz w:val="24"/>
          <w:szCs w:val="24"/>
          <w:lang w:val="en-US" w:eastAsia="es-MX"/>
        </w:rPr>
        <w:t>. 2007</w:t>
      </w:r>
      <w:r w:rsidR="00A049DF" w:rsidRPr="003D539A">
        <w:rPr>
          <w:rFonts w:ascii="Times New Roman" w:eastAsia="Times New Roman" w:hAnsi="Times New Roman" w:cs="Times New Roman"/>
          <w:sz w:val="24"/>
          <w:szCs w:val="24"/>
          <w:lang w:val="en-US" w:eastAsia="es-MX"/>
        </w:rPr>
        <w:t xml:space="preserve">; Tobias </w:t>
      </w:r>
      <w:r w:rsidR="00A049DF" w:rsidRPr="003D539A">
        <w:rPr>
          <w:rFonts w:ascii="Times New Roman" w:eastAsia="Times New Roman" w:hAnsi="Times New Roman" w:cs="Times New Roman"/>
          <w:i/>
          <w:iCs/>
          <w:sz w:val="24"/>
          <w:szCs w:val="24"/>
          <w:lang w:val="en-US" w:eastAsia="es-MX"/>
        </w:rPr>
        <w:t>et al</w:t>
      </w:r>
      <w:r w:rsidR="00A049DF" w:rsidRPr="003D539A">
        <w:rPr>
          <w:rFonts w:ascii="Times New Roman" w:eastAsia="Times New Roman" w:hAnsi="Times New Roman" w:cs="Times New Roman"/>
          <w:sz w:val="24"/>
          <w:szCs w:val="24"/>
          <w:lang w:val="en-US" w:eastAsia="es-MX"/>
        </w:rPr>
        <w:t xml:space="preserve">. 2010; </w:t>
      </w:r>
      <w:r w:rsidR="00600BF2" w:rsidRPr="003D539A">
        <w:rPr>
          <w:rFonts w:ascii="Times New Roman" w:hAnsi="Times New Roman" w:cs="Times New Roman"/>
          <w:sz w:val="24"/>
          <w:szCs w:val="24"/>
          <w:lang w:val="en-US"/>
        </w:rPr>
        <w:t>Hardt &amp; Benedict, 2020</w:t>
      </w:r>
      <w:r w:rsidR="00600BF2" w:rsidRPr="003D539A">
        <w:rPr>
          <w:rFonts w:ascii="Times New Roman" w:eastAsia="Times New Roman" w:hAnsi="Times New Roman" w:cs="Times New Roman"/>
          <w:sz w:val="24"/>
          <w:szCs w:val="24"/>
          <w:lang w:val="en-US" w:eastAsia="es-MX"/>
        </w:rPr>
        <w:t>)</w:t>
      </w:r>
      <w:r w:rsidR="00F87F9F" w:rsidRPr="003D539A">
        <w:rPr>
          <w:rFonts w:ascii="Times New Roman" w:eastAsia="Times New Roman" w:hAnsi="Times New Roman" w:cs="Times New Roman"/>
          <w:sz w:val="24"/>
          <w:szCs w:val="24"/>
          <w:lang w:val="en-US" w:eastAsia="es-MX"/>
        </w:rPr>
        <w:t xml:space="preserve">. </w:t>
      </w:r>
    </w:p>
    <w:p w14:paraId="75BA2ACA" w14:textId="707D86B6" w:rsidR="00D05CA8" w:rsidRPr="003D539A" w:rsidRDefault="00000000" w:rsidP="003C07E9">
      <w:pPr>
        <w:spacing w:before="240"/>
        <w:jc w:val="both"/>
        <w:rPr>
          <w:rFonts w:ascii="Times New Roman" w:hAnsi="Times New Roman" w:cs="Times New Roman"/>
          <w:sz w:val="24"/>
          <w:szCs w:val="24"/>
          <w:lang w:val="en-US"/>
        </w:rPr>
      </w:pPr>
      <w:r w:rsidRPr="003D539A">
        <w:rPr>
          <w:rFonts w:ascii="Times New Roman" w:hAnsi="Times New Roman" w:cs="Times New Roman"/>
          <w:sz w:val="24"/>
          <w:szCs w:val="24"/>
          <w:lang w:val="en-US"/>
        </w:rPr>
        <w:t>RTD</w:t>
      </w:r>
    </w:p>
    <w:p w14:paraId="6576A5B1" w14:textId="697DDF0E" w:rsidR="003210EF" w:rsidRPr="003D539A" w:rsidRDefault="00000000" w:rsidP="003C07E9">
      <w:pPr>
        <w:spacing w:after="0" w:line="240" w:lineRule="auto"/>
        <w:jc w:val="both"/>
        <w:rPr>
          <w:rFonts w:ascii="Times New Roman" w:hAnsi="Times New Roman" w:cs="Times New Roman"/>
          <w:sz w:val="24"/>
          <w:szCs w:val="24"/>
          <w:lang w:val="en-US"/>
        </w:rPr>
      </w:pPr>
      <w:r w:rsidRPr="003D539A">
        <w:rPr>
          <w:rFonts w:ascii="Times New Roman" w:hAnsi="Times New Roman" w:cs="Times New Roman"/>
          <w:sz w:val="24"/>
          <w:szCs w:val="24"/>
          <w:lang w:val="en-US"/>
        </w:rPr>
        <w:lastRenderedPageBreak/>
        <w:t xml:space="preserve">A </w:t>
      </w:r>
      <w:r w:rsidR="001D4211" w:rsidRPr="003D539A">
        <w:rPr>
          <w:rFonts w:ascii="Times New Roman" w:hAnsi="Times New Roman" w:cs="Times New Roman"/>
          <w:sz w:val="24"/>
          <w:szCs w:val="24"/>
          <w:lang w:val="en-US"/>
        </w:rPr>
        <w:t>byproduct</w:t>
      </w:r>
      <w:r w:rsidRPr="003D539A">
        <w:rPr>
          <w:rFonts w:ascii="Times New Roman" w:hAnsi="Times New Roman" w:cs="Times New Roman"/>
          <w:sz w:val="24"/>
          <w:szCs w:val="24"/>
          <w:lang w:val="en-US"/>
        </w:rPr>
        <w:t xml:space="preserve"> of the calculation of the </w:t>
      </w:r>
      <w:r w:rsidR="004B4766" w:rsidRPr="003D539A">
        <w:rPr>
          <w:rFonts w:ascii="Times New Roman" w:hAnsi="Times New Roman" w:cs="Times New Roman"/>
          <w:sz w:val="24"/>
          <w:szCs w:val="24"/>
          <w:lang w:val="en-US"/>
        </w:rPr>
        <w:t>TSR is a variable that multiple authors name as the rate of tail energy decline (RTD)</w:t>
      </w:r>
      <w:r w:rsidR="002F5882" w:rsidRPr="003D539A">
        <w:rPr>
          <w:rFonts w:ascii="Times New Roman" w:hAnsi="Times New Roman" w:cs="Times New Roman"/>
          <w:sz w:val="24"/>
          <w:szCs w:val="24"/>
          <w:lang w:val="en-US"/>
        </w:rPr>
        <w:t xml:space="preserve"> and </w:t>
      </w:r>
      <w:r w:rsidR="00B44856" w:rsidRPr="003D539A">
        <w:rPr>
          <w:rFonts w:ascii="Times New Roman" w:hAnsi="Times New Roman" w:cs="Times New Roman"/>
          <w:sz w:val="24"/>
          <w:szCs w:val="24"/>
          <w:lang w:val="en-US"/>
        </w:rPr>
        <w:t xml:space="preserve">it represents the </w:t>
      </w:r>
      <w:r w:rsidR="007F3B4E" w:rsidRPr="003D539A">
        <w:rPr>
          <w:rFonts w:ascii="Times New Roman" w:hAnsi="Times New Roman" w:cs="Times New Roman"/>
          <w:sz w:val="24"/>
          <w:szCs w:val="24"/>
          <w:lang w:val="en-US"/>
        </w:rPr>
        <w:t xml:space="preserve">tail </w:t>
      </w:r>
      <w:r w:rsidR="00B44856" w:rsidRPr="003D539A">
        <w:rPr>
          <w:rFonts w:ascii="Times New Roman" w:hAnsi="Times New Roman" w:cs="Times New Roman"/>
          <w:sz w:val="24"/>
          <w:szCs w:val="24"/>
          <w:lang w:val="en-US"/>
        </w:rPr>
        <w:t>distribution of</w:t>
      </w:r>
      <w:r w:rsidR="00191AB2" w:rsidRPr="003D539A">
        <w:rPr>
          <w:rFonts w:ascii="Times New Roman" w:hAnsi="Times New Roman" w:cs="Times New Roman"/>
          <w:sz w:val="24"/>
          <w:szCs w:val="24"/>
          <w:lang w:val="en-US"/>
        </w:rPr>
        <w:t xml:space="preserve"> energy</w:t>
      </w:r>
      <w:r w:rsidR="007F3B4E" w:rsidRPr="003D539A">
        <w:rPr>
          <w:rFonts w:ascii="Times New Roman" w:hAnsi="Times New Roman" w:cs="Times New Roman"/>
          <w:sz w:val="24"/>
          <w:szCs w:val="24"/>
          <w:lang w:val="en-US"/>
        </w:rPr>
        <w:t xml:space="preserve"> in</w:t>
      </w:r>
      <w:r w:rsidR="00191AB2" w:rsidRPr="003D539A">
        <w:rPr>
          <w:rFonts w:ascii="Times New Roman" w:hAnsi="Times New Roman" w:cs="Times New Roman"/>
          <w:sz w:val="24"/>
          <w:szCs w:val="24"/>
          <w:lang w:val="en-US"/>
        </w:rPr>
        <w:t xml:space="preserve"> </w:t>
      </w:r>
      <w:r w:rsidR="00F02B6F" w:rsidRPr="003D539A">
        <w:rPr>
          <w:rFonts w:ascii="Times New Roman" w:hAnsi="Times New Roman" w:cs="Times New Roman"/>
          <w:sz w:val="24"/>
          <w:szCs w:val="24"/>
          <w:lang w:val="en-US"/>
        </w:rPr>
        <w:t>q</w:t>
      </w:r>
      <w:r w:rsidR="00191AB2" w:rsidRPr="003D539A">
        <w:rPr>
          <w:rFonts w:ascii="Times New Roman" w:hAnsi="Times New Roman" w:cs="Times New Roman"/>
          <w:sz w:val="24"/>
          <w:szCs w:val="24"/>
          <w:lang w:val="en-US"/>
        </w:rPr>
        <w:t>uartiles</w:t>
      </w:r>
      <w:r w:rsidR="00F02B6F" w:rsidRPr="003D539A">
        <w:rPr>
          <w:rFonts w:ascii="Times New Roman" w:hAnsi="Times New Roman" w:cs="Times New Roman"/>
          <w:sz w:val="24"/>
          <w:szCs w:val="24"/>
          <w:lang w:val="en-US"/>
        </w:rPr>
        <w:t xml:space="preserve"> (</w:t>
      </w:r>
      <w:proofErr w:type="gramStart"/>
      <w:r w:rsidR="00F02B6F" w:rsidRPr="003D539A">
        <w:rPr>
          <w:rFonts w:ascii="Times New Roman" w:hAnsi="Times New Roman" w:cs="Times New Roman"/>
          <w:sz w:val="24"/>
          <w:szCs w:val="24"/>
          <w:lang w:val="en-US"/>
        </w:rPr>
        <w:t>i.e.</w:t>
      </w:r>
      <w:proofErr w:type="gramEnd"/>
      <w:r w:rsidR="00F02B6F" w:rsidRPr="003D539A">
        <w:rPr>
          <w:rFonts w:ascii="Times New Roman" w:hAnsi="Times New Roman" w:cs="Times New Roman"/>
          <w:sz w:val="24"/>
          <w:szCs w:val="24"/>
          <w:lang w:val="en-US"/>
        </w:rPr>
        <w:t xml:space="preserve"> 75%, 50%, and 25%)</w:t>
      </w:r>
      <w:r w:rsidR="00CD5EBA" w:rsidRPr="003D539A">
        <w:rPr>
          <w:rFonts w:ascii="Times New Roman" w:hAnsi="Times New Roman" w:cs="Times New Roman"/>
          <w:sz w:val="24"/>
          <w:szCs w:val="24"/>
          <w:lang w:val="en-US"/>
        </w:rPr>
        <w:t xml:space="preserve"> (Blumenrath </w:t>
      </w:r>
      <w:r w:rsidR="00C22E34" w:rsidRPr="003D539A">
        <w:rPr>
          <w:rFonts w:ascii="Times New Roman" w:hAnsi="Times New Roman" w:cs="Times New Roman"/>
          <w:sz w:val="24"/>
          <w:szCs w:val="24"/>
          <w:lang w:val="en-US"/>
        </w:rPr>
        <w:t>&amp; Dabelsteen, 2004</w:t>
      </w:r>
      <w:r w:rsidR="00CD5EBA" w:rsidRPr="003D539A">
        <w:rPr>
          <w:rFonts w:ascii="Times New Roman" w:hAnsi="Times New Roman" w:cs="Times New Roman"/>
          <w:sz w:val="24"/>
          <w:szCs w:val="24"/>
          <w:lang w:val="en-US"/>
        </w:rPr>
        <w:t xml:space="preserve">; </w:t>
      </w:r>
      <w:proofErr w:type="spellStart"/>
      <w:r w:rsidR="00CD5EBA" w:rsidRPr="003D539A">
        <w:rPr>
          <w:rFonts w:ascii="Times New Roman" w:hAnsi="Times New Roman" w:cs="Times New Roman"/>
          <w:sz w:val="24"/>
          <w:szCs w:val="24"/>
          <w:lang w:val="en-US"/>
        </w:rPr>
        <w:t>Rek</w:t>
      </w:r>
      <w:proofErr w:type="spellEnd"/>
      <w:r w:rsidR="00CD5EBA" w:rsidRPr="003D539A">
        <w:rPr>
          <w:rFonts w:ascii="Times New Roman" w:hAnsi="Times New Roman" w:cs="Times New Roman"/>
          <w:sz w:val="24"/>
          <w:szCs w:val="24"/>
          <w:lang w:val="en-US"/>
        </w:rPr>
        <w:t>, 2013)</w:t>
      </w:r>
      <w:r w:rsidR="00390AAE" w:rsidRPr="003D539A">
        <w:rPr>
          <w:rFonts w:ascii="Times New Roman" w:hAnsi="Times New Roman" w:cs="Times New Roman"/>
          <w:sz w:val="24"/>
          <w:szCs w:val="24"/>
          <w:lang w:val="en-US"/>
        </w:rPr>
        <w:t>.</w:t>
      </w:r>
      <w:r w:rsidR="00191AB2" w:rsidRPr="003D539A">
        <w:rPr>
          <w:rFonts w:ascii="Times New Roman" w:hAnsi="Times New Roman" w:cs="Times New Roman"/>
          <w:sz w:val="24"/>
          <w:szCs w:val="24"/>
          <w:lang w:val="en-US"/>
        </w:rPr>
        <w:t xml:space="preserve"> </w:t>
      </w:r>
    </w:p>
    <w:p w14:paraId="7A7C3B97" w14:textId="77777777" w:rsidR="004B4766" w:rsidRDefault="004B4766" w:rsidP="003C07E9">
      <w:pPr>
        <w:spacing w:after="0" w:line="240" w:lineRule="auto"/>
        <w:jc w:val="both"/>
        <w:rPr>
          <w:lang w:val="en-US"/>
        </w:rPr>
      </w:pPr>
    </w:p>
    <w:p w14:paraId="723E1E7A" w14:textId="351DFCE5" w:rsidR="00F071BD" w:rsidRPr="009A756F" w:rsidRDefault="00000000" w:rsidP="003C07E9">
      <w:pPr>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BLUR RATIO</w:t>
      </w:r>
    </w:p>
    <w:p w14:paraId="54241426" w14:textId="6BCAFC17" w:rsidR="00F071BD" w:rsidRPr="009E08ED" w:rsidRDefault="00000000" w:rsidP="003C07E9">
      <w:pPr>
        <w:spacing w:after="0" w:line="240" w:lineRule="auto"/>
        <w:jc w:val="both"/>
        <w:rPr>
          <w:rFonts w:ascii="Times New Roman" w:hAnsi="Times New Roman" w:cs="Times New Roman"/>
          <w:sz w:val="24"/>
          <w:szCs w:val="24"/>
          <w:lang w:val="en-US"/>
        </w:rPr>
      </w:pPr>
      <w:r w:rsidRPr="009E08ED">
        <w:rPr>
          <w:rFonts w:ascii="Times New Roman" w:hAnsi="Times New Roman" w:cs="Times New Roman"/>
          <w:sz w:val="24"/>
          <w:szCs w:val="24"/>
          <w:lang w:val="en-US"/>
        </w:rPr>
        <w:t xml:space="preserve">We describe the Blur Ratio (BR) as the distortion in the amplitude envelopes in the time dimension between the model and the </w:t>
      </w:r>
      <w:r w:rsidR="00564AF3">
        <w:rPr>
          <w:rFonts w:ascii="Times New Roman" w:hAnsi="Times New Roman" w:cs="Times New Roman"/>
          <w:sz w:val="24"/>
          <w:szCs w:val="24"/>
          <w:lang w:val="en-US"/>
        </w:rPr>
        <w:t>observation</w:t>
      </w:r>
      <w:r w:rsidRPr="009E08ED">
        <w:rPr>
          <w:rFonts w:ascii="Times New Roman" w:hAnsi="Times New Roman" w:cs="Times New Roman"/>
          <w:sz w:val="24"/>
          <w:szCs w:val="24"/>
          <w:lang w:val="en-US"/>
        </w:rPr>
        <w:t xml:space="preserve"> </w:t>
      </w:r>
      <w:r w:rsidR="00564AF3">
        <w:rPr>
          <w:rFonts w:ascii="Times New Roman" w:hAnsi="Times New Roman" w:cs="Times New Roman"/>
          <w:sz w:val="24"/>
          <w:szCs w:val="24"/>
          <w:lang w:val="en-US"/>
        </w:rPr>
        <w:t>sound</w:t>
      </w:r>
      <w:r w:rsidRPr="009E08ED">
        <w:rPr>
          <w:rFonts w:ascii="Times New Roman" w:hAnsi="Times New Roman" w:cs="Times New Roman"/>
          <w:sz w:val="24"/>
          <w:szCs w:val="24"/>
          <w:lang w:val="en-US"/>
        </w:rPr>
        <w:t xml:space="preserve">, without </w:t>
      </w:r>
      <w:proofErr w:type="gramStart"/>
      <w:r w:rsidRPr="009E08ED">
        <w:rPr>
          <w:rFonts w:ascii="Times New Roman" w:hAnsi="Times New Roman" w:cs="Times New Roman"/>
          <w:sz w:val="24"/>
          <w:szCs w:val="24"/>
          <w:lang w:val="en-US"/>
        </w:rPr>
        <w:t>taking into account</w:t>
      </w:r>
      <w:proofErr w:type="gramEnd"/>
      <w:r w:rsidRPr="009E08ED">
        <w:rPr>
          <w:rFonts w:ascii="Times New Roman" w:hAnsi="Times New Roman" w:cs="Times New Roman"/>
          <w:sz w:val="24"/>
          <w:szCs w:val="24"/>
          <w:lang w:val="en-US"/>
        </w:rPr>
        <w:t xml:space="preserve"> the attenuation by normalization of the energy of the amplitude envelopes to 1. In a recent review made by Hardt &amp; Benedict, 2020, their consensus of the definition of BR is the ratio of the energy of </w:t>
      </w:r>
      <w:r w:rsidR="001D46C0">
        <w:rPr>
          <w:rFonts w:ascii="Times New Roman" w:hAnsi="Times New Roman" w:cs="Times New Roman"/>
          <w:sz w:val="24"/>
          <w:szCs w:val="24"/>
          <w:lang w:val="en-US"/>
        </w:rPr>
        <w:t>the ob</w:t>
      </w:r>
      <w:r w:rsidR="00EB29A5">
        <w:rPr>
          <w:rFonts w:ascii="Times New Roman" w:hAnsi="Times New Roman" w:cs="Times New Roman"/>
          <w:sz w:val="24"/>
          <w:szCs w:val="24"/>
          <w:lang w:val="en-US"/>
        </w:rPr>
        <w:t>servation</w:t>
      </w:r>
      <w:r w:rsidRPr="009E08ED">
        <w:rPr>
          <w:rFonts w:ascii="Times New Roman" w:hAnsi="Times New Roman" w:cs="Times New Roman"/>
          <w:sz w:val="24"/>
          <w:szCs w:val="24"/>
          <w:lang w:val="en-US"/>
        </w:rPr>
        <w:t xml:space="preserve"> model (Ex) to the energy of the </w:t>
      </w:r>
      <w:r w:rsidR="00EB29A5">
        <w:rPr>
          <w:rFonts w:ascii="Times New Roman" w:hAnsi="Times New Roman" w:cs="Times New Roman"/>
          <w:sz w:val="24"/>
          <w:szCs w:val="24"/>
          <w:lang w:val="en-US"/>
        </w:rPr>
        <w:t>model</w:t>
      </w:r>
      <w:r w:rsidRPr="009E08ED">
        <w:rPr>
          <w:rFonts w:ascii="Times New Roman" w:hAnsi="Times New Roman" w:cs="Times New Roman"/>
          <w:sz w:val="24"/>
          <w:szCs w:val="24"/>
          <w:lang w:val="en-US"/>
        </w:rPr>
        <w:t xml:space="preserve"> (Ey), by also taking account of the energy of </w:t>
      </w:r>
      <w:r w:rsidR="00F8191A">
        <w:rPr>
          <w:rFonts w:ascii="Times New Roman" w:hAnsi="Times New Roman" w:cs="Times New Roman"/>
          <w:sz w:val="24"/>
          <w:szCs w:val="24"/>
          <w:lang w:val="en-US"/>
        </w:rPr>
        <w:t>B</w:t>
      </w:r>
      <w:r w:rsidRPr="009E08ED">
        <w:rPr>
          <w:rFonts w:ascii="Times New Roman" w:hAnsi="Times New Roman" w:cs="Times New Roman"/>
          <w:sz w:val="24"/>
          <w:szCs w:val="24"/>
          <w:lang w:val="en-US"/>
        </w:rPr>
        <w:t xml:space="preserve">n: BR = Ex/(Ey – </w:t>
      </w:r>
      <w:r w:rsidR="00F8191A">
        <w:rPr>
          <w:rFonts w:ascii="Times New Roman" w:hAnsi="Times New Roman" w:cs="Times New Roman"/>
          <w:sz w:val="24"/>
          <w:szCs w:val="24"/>
          <w:lang w:val="en-US"/>
        </w:rPr>
        <w:t>B</w:t>
      </w:r>
      <w:r w:rsidRPr="009E08ED">
        <w:rPr>
          <w:rFonts w:ascii="Times New Roman" w:hAnsi="Times New Roman" w:cs="Times New Roman"/>
          <w:sz w:val="24"/>
          <w:szCs w:val="24"/>
          <w:lang w:val="en-US"/>
        </w:rPr>
        <w:t xml:space="preserve">n). However, in the literature, there are multiple definitions, one of the first definitions of BR is the distortion of the patterns of the frequency and amplitude over time. Calculated as the product of the energy of the observation signal and the energy of the model signal (Dabelsteen </w:t>
      </w:r>
      <w:r w:rsidRPr="009E08ED">
        <w:rPr>
          <w:rFonts w:ascii="Times New Roman" w:hAnsi="Times New Roman" w:cs="Times New Roman"/>
          <w:i/>
          <w:iCs/>
          <w:sz w:val="24"/>
          <w:szCs w:val="24"/>
          <w:lang w:val="en-US"/>
        </w:rPr>
        <w:t>et al</w:t>
      </w:r>
      <w:r w:rsidRPr="009E08ED">
        <w:rPr>
          <w:rFonts w:ascii="Times New Roman" w:hAnsi="Times New Roman" w:cs="Times New Roman"/>
          <w:sz w:val="24"/>
          <w:szCs w:val="24"/>
          <w:lang w:val="en-US"/>
        </w:rPr>
        <w:t xml:space="preserve">. 1993 and </w:t>
      </w:r>
      <w:r w:rsidRPr="009E08ED">
        <w:rPr>
          <w:rFonts w:ascii="Times New Roman" w:eastAsia="Times New Roman" w:hAnsi="Times New Roman" w:cs="Times New Roman"/>
          <w:sz w:val="24"/>
          <w:szCs w:val="24"/>
          <w:lang w:val="en-US" w:eastAsia="es-MX"/>
        </w:rPr>
        <w:t>Holland</w:t>
      </w:r>
      <w:r w:rsidRPr="009E08ED">
        <w:rPr>
          <w:rFonts w:ascii="Times New Roman" w:hAnsi="Times New Roman" w:cs="Times New Roman"/>
          <w:sz w:val="24"/>
          <w:szCs w:val="24"/>
          <w:lang w:val="en-US"/>
        </w:rPr>
        <w:t xml:space="preserve"> </w:t>
      </w:r>
      <w:r w:rsidRPr="009E08ED">
        <w:rPr>
          <w:rFonts w:ascii="Times New Roman" w:hAnsi="Times New Roman" w:cs="Times New Roman"/>
          <w:i/>
          <w:iCs/>
          <w:sz w:val="24"/>
          <w:szCs w:val="24"/>
          <w:lang w:val="en-US"/>
        </w:rPr>
        <w:t>et al</w:t>
      </w:r>
      <w:r w:rsidRPr="009E08ED">
        <w:rPr>
          <w:rFonts w:ascii="Times New Roman" w:hAnsi="Times New Roman" w:cs="Times New Roman"/>
          <w:sz w:val="24"/>
          <w:szCs w:val="24"/>
          <w:lang w:val="en-US"/>
        </w:rPr>
        <w:t xml:space="preserve"> 1998;</w:t>
      </w:r>
      <w:r w:rsidRPr="009E08ED">
        <w:rPr>
          <w:rFonts w:ascii="Times New Roman" w:eastAsia="Times New Roman" w:hAnsi="Times New Roman" w:cs="Times New Roman"/>
          <w:sz w:val="24"/>
          <w:szCs w:val="24"/>
          <w:lang w:val="en-US" w:eastAsia="es-MX"/>
        </w:rPr>
        <w:t xml:space="preserve"> Sabatini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2012</w:t>
      </w:r>
      <w:r w:rsidRPr="009E08ED">
        <w:rPr>
          <w:rFonts w:ascii="Times New Roman" w:hAnsi="Times New Roman" w:cs="Times New Roman"/>
          <w:sz w:val="24"/>
          <w:szCs w:val="24"/>
          <w:lang w:val="en-US"/>
        </w:rPr>
        <w:t>). However, a clearer meaning in the literature of</w:t>
      </w:r>
      <w:r w:rsidRPr="009E08ED">
        <w:rPr>
          <w:rFonts w:ascii="Times New Roman" w:eastAsia="Times New Roman" w:hAnsi="Times New Roman" w:cs="Times New Roman"/>
          <w:sz w:val="24"/>
          <w:szCs w:val="24"/>
          <w:lang w:val="en-US" w:eastAsia="es-MX"/>
        </w:rPr>
        <w:t xml:space="preserve"> BR is the amount of time distortion and frequency-dependent attenuation </w:t>
      </w:r>
      <w:r w:rsidRPr="009E08ED">
        <w:rPr>
          <w:rFonts w:ascii="Times New Roman" w:hAnsi="Times New Roman" w:cs="Times New Roman"/>
          <w:sz w:val="24"/>
          <w:szCs w:val="24"/>
          <w:lang w:val="en-US"/>
        </w:rPr>
        <w:t>between the aligned amplitude functions of the observation, model signals, and accounting for the Signal to Noise Ratio (SNR) (</w:t>
      </w:r>
      <w:r w:rsidRPr="009E08ED">
        <w:rPr>
          <w:rFonts w:ascii="Times New Roman" w:eastAsia="Times New Roman" w:hAnsi="Times New Roman" w:cs="Times New Roman"/>
          <w:sz w:val="24"/>
          <w:szCs w:val="24"/>
          <w:lang w:val="en-US" w:eastAsia="es-MX"/>
        </w:rPr>
        <w:t xml:space="preserve">Lampe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2004; Blumenrath &amp; Dabelsteen, 2004; Barker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2009; Vargas-Castro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2017; Niederhauser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2018).</w:t>
      </w:r>
      <w:r w:rsidRPr="009E08ED">
        <w:rPr>
          <w:rFonts w:ascii="Times New Roman" w:hAnsi="Times New Roman" w:cs="Times New Roman"/>
          <w:sz w:val="24"/>
          <w:szCs w:val="24"/>
          <w:lang w:val="en-US"/>
        </w:rPr>
        <w:t xml:space="preserve"> </w:t>
      </w:r>
    </w:p>
    <w:p w14:paraId="0725C9F4" w14:textId="77777777" w:rsidR="00F071BD" w:rsidRPr="009E08ED" w:rsidRDefault="00F071BD" w:rsidP="003C07E9">
      <w:pPr>
        <w:spacing w:after="0" w:line="240" w:lineRule="auto"/>
        <w:jc w:val="both"/>
        <w:rPr>
          <w:rFonts w:ascii="Times New Roman" w:hAnsi="Times New Roman" w:cs="Times New Roman"/>
          <w:sz w:val="24"/>
          <w:szCs w:val="24"/>
          <w:lang w:val="en-US"/>
        </w:rPr>
      </w:pPr>
    </w:p>
    <w:p w14:paraId="0A09A610" w14:textId="6FF378CE" w:rsidR="00415FC6" w:rsidRDefault="00000000" w:rsidP="003C07E9">
      <w:pPr>
        <w:spacing w:after="0" w:line="240" w:lineRule="auto"/>
        <w:jc w:val="both"/>
        <w:rPr>
          <w:rFonts w:ascii="Times New Roman" w:hAnsi="Times New Roman" w:cs="Times New Roman"/>
          <w:sz w:val="24"/>
          <w:szCs w:val="24"/>
          <w:lang w:val="en-US"/>
        </w:rPr>
      </w:pPr>
      <w:r w:rsidRPr="009E08ED">
        <w:rPr>
          <w:rFonts w:ascii="Times New Roman" w:eastAsia="Times New Roman" w:hAnsi="Times New Roman" w:cs="Times New Roman"/>
          <w:sz w:val="24"/>
          <w:szCs w:val="24"/>
          <w:lang w:val="en-US" w:eastAsia="es-MX"/>
        </w:rPr>
        <w:t xml:space="preserve">This ratio (BR) has been almost exclusively calculated utilizing SIGPRO with the formula of </w:t>
      </w:r>
      <w:r w:rsidRPr="009E08ED">
        <w:rPr>
          <w:rFonts w:ascii="Times New Roman" w:hAnsi="Times New Roman" w:cs="Times New Roman"/>
          <w:sz w:val="24"/>
          <w:szCs w:val="24"/>
          <w:lang w:val="en-US"/>
        </w:rPr>
        <w:t>BR=Ex</w:t>
      </w:r>
      <w:r w:rsidRPr="009E08ED">
        <w:rPr>
          <w:rFonts w:ascii="Times New Roman" w:hAnsi="Times New Roman" w:cs="Times New Roman"/>
          <w:sz w:val="24"/>
          <w:szCs w:val="24"/>
          <w:vertAlign w:val="subscript"/>
          <w:lang w:val="en-US"/>
        </w:rPr>
        <w:t>AF</w:t>
      </w:r>
      <w:r w:rsidRPr="009E08ED">
        <w:rPr>
          <w:rFonts w:ascii="Times New Roman" w:hAnsi="Times New Roman" w:cs="Times New Roman"/>
          <w:sz w:val="24"/>
          <w:szCs w:val="24"/>
          <w:lang w:val="en-US"/>
        </w:rPr>
        <w:t>/Ey</w:t>
      </w:r>
      <w:r w:rsidRPr="009E08ED">
        <w:rPr>
          <w:rFonts w:ascii="Times New Roman" w:hAnsi="Times New Roman" w:cs="Times New Roman"/>
          <w:sz w:val="24"/>
          <w:szCs w:val="24"/>
          <w:vertAlign w:val="subscript"/>
          <w:lang w:val="en-US"/>
        </w:rPr>
        <w:t>AF</w:t>
      </w:r>
      <w:r w:rsidRPr="009E08ED">
        <w:rPr>
          <w:rFonts w:ascii="Times New Roman" w:eastAsia="Times New Roman" w:hAnsi="Times New Roman" w:cs="Times New Roman"/>
          <w:sz w:val="24"/>
          <w:szCs w:val="24"/>
          <w:lang w:val="en-US" w:eastAsia="es-MX"/>
        </w:rPr>
        <w:t>. First, they align the amplitude envelopes (</w:t>
      </w:r>
      <w:r w:rsidRPr="009E08ED">
        <w:rPr>
          <w:rFonts w:ascii="Times New Roman" w:hAnsi="Times New Roman" w:cs="Times New Roman"/>
          <w:sz w:val="24"/>
          <w:szCs w:val="24"/>
          <w:lang w:val="en-US"/>
        </w:rPr>
        <w:t>AF</w:t>
      </w:r>
      <w:r w:rsidRPr="009E08ED">
        <w:rPr>
          <w:rFonts w:ascii="Times New Roman" w:eastAsia="Times New Roman" w:hAnsi="Times New Roman" w:cs="Times New Roman"/>
          <w:sz w:val="24"/>
          <w:szCs w:val="24"/>
          <w:lang w:val="en-US" w:eastAsia="es-MX"/>
        </w:rPr>
        <w:t xml:space="preserve">) </w:t>
      </w:r>
      <w:r w:rsidRPr="009E08ED">
        <w:rPr>
          <w:rFonts w:ascii="Times New Roman" w:hAnsi="Times New Roman" w:cs="Times New Roman"/>
          <w:sz w:val="24"/>
          <w:szCs w:val="24"/>
          <w:lang w:val="en-US"/>
        </w:rPr>
        <w:t>obtained by Hilbert transformations</w:t>
      </w:r>
      <w:r w:rsidRPr="009E08ED">
        <w:rPr>
          <w:rFonts w:ascii="Times New Roman" w:eastAsia="Times New Roman" w:hAnsi="Times New Roman" w:cs="Times New Roman"/>
          <w:sz w:val="24"/>
          <w:szCs w:val="24"/>
          <w:lang w:val="en-US" w:eastAsia="es-MX"/>
        </w:rPr>
        <w:t xml:space="preserve"> by a cross-correlation between them. In this position, they determine the energy (SE) and the </w:t>
      </w:r>
      <w:r w:rsidRPr="009E08ED">
        <w:rPr>
          <w:rFonts w:ascii="Times New Roman" w:hAnsi="Times New Roman" w:cs="Times New Roman"/>
          <w:sz w:val="24"/>
          <w:szCs w:val="24"/>
          <w:lang w:val="en-US"/>
        </w:rPr>
        <w:t>ratio difference between the energy of the signals (XE</w:t>
      </w:r>
      <w:r w:rsidRPr="009E08ED">
        <w:rPr>
          <w:rFonts w:ascii="Times New Roman" w:hAnsi="Times New Roman" w:cs="Times New Roman"/>
          <w:sz w:val="24"/>
          <w:szCs w:val="24"/>
          <w:vertAlign w:val="subscript"/>
          <w:lang w:val="en-US"/>
        </w:rPr>
        <w:t>AF</w:t>
      </w:r>
      <w:r w:rsidRPr="009E08ED">
        <w:rPr>
          <w:rFonts w:ascii="Times New Roman" w:hAnsi="Times New Roman" w:cs="Times New Roman"/>
          <w:sz w:val="24"/>
          <w:szCs w:val="24"/>
          <w:lang w:val="en-US"/>
        </w:rPr>
        <w:t>)</w:t>
      </w:r>
      <w:r w:rsidRPr="009E08ED">
        <w:rPr>
          <w:rFonts w:ascii="Times New Roman" w:eastAsia="Times New Roman" w:hAnsi="Times New Roman" w:cs="Times New Roman"/>
          <w:sz w:val="24"/>
          <w:szCs w:val="24"/>
          <w:lang w:val="en-US" w:eastAsia="es-MX"/>
        </w:rPr>
        <w:t xml:space="preserve">. The noise effect is accounted for when the values of SNR are below 20 dBs by the calculation of nonbiased </w:t>
      </w:r>
      <w:r w:rsidR="006F6057" w:rsidRPr="009E08ED">
        <w:rPr>
          <w:rFonts w:ascii="Times New Roman" w:hAnsi="Times New Roman" w:cs="Times New Roman"/>
          <w:sz w:val="24"/>
          <w:szCs w:val="24"/>
          <w:lang w:val="en-US"/>
        </w:rPr>
        <w:t>Ex</w:t>
      </w:r>
      <w:r w:rsidR="006F6057" w:rsidRPr="009E08ED">
        <w:rPr>
          <w:rFonts w:ascii="Times New Roman" w:hAnsi="Times New Roman" w:cs="Times New Roman"/>
          <w:sz w:val="24"/>
          <w:szCs w:val="24"/>
          <w:vertAlign w:val="subscript"/>
          <w:lang w:val="en-US"/>
        </w:rPr>
        <w:t>AF</w:t>
      </w:r>
      <w:r w:rsidR="006F6057">
        <w:rPr>
          <w:rFonts w:ascii="Times New Roman" w:hAnsi="Times New Roman" w:cs="Times New Roman"/>
          <w:sz w:val="24"/>
          <w:szCs w:val="24"/>
          <w:lang w:val="en-US"/>
        </w:rPr>
        <w:t xml:space="preserve"> and </w:t>
      </w:r>
      <w:r w:rsidR="006F6057" w:rsidRPr="009E08ED">
        <w:rPr>
          <w:rFonts w:ascii="Times New Roman" w:hAnsi="Times New Roman" w:cs="Times New Roman"/>
          <w:sz w:val="24"/>
          <w:szCs w:val="24"/>
          <w:lang w:val="en-US"/>
        </w:rPr>
        <w:t>Ey</w:t>
      </w:r>
      <w:r w:rsidR="006F6057" w:rsidRPr="009E08ED">
        <w:rPr>
          <w:rFonts w:ascii="Times New Roman" w:hAnsi="Times New Roman" w:cs="Times New Roman"/>
          <w:sz w:val="24"/>
          <w:szCs w:val="24"/>
          <w:vertAlign w:val="subscript"/>
          <w:lang w:val="en-US"/>
        </w:rPr>
        <w:t>AF</w:t>
      </w:r>
      <w:r w:rsidRPr="009E08ED">
        <w:rPr>
          <w:rFonts w:ascii="Times New Roman" w:hAnsi="Times New Roman" w:cs="Times New Roman"/>
          <w:sz w:val="24"/>
          <w:szCs w:val="24"/>
          <w:lang w:val="en-US"/>
        </w:rPr>
        <w:t>, combining the signal</w:t>
      </w:r>
      <w:r w:rsidR="005B206D">
        <w:rPr>
          <w:rFonts w:ascii="Times New Roman" w:hAnsi="Times New Roman" w:cs="Times New Roman"/>
          <w:sz w:val="24"/>
          <w:szCs w:val="24"/>
          <w:lang w:val="en-US"/>
        </w:rPr>
        <w:t xml:space="preserve"> AF</w:t>
      </w:r>
      <w:r w:rsidRPr="009E08ED">
        <w:rPr>
          <w:rFonts w:ascii="Times New Roman" w:hAnsi="Times New Roman" w:cs="Times New Roman"/>
          <w:sz w:val="24"/>
          <w:szCs w:val="24"/>
          <w:lang w:val="en-US"/>
        </w:rPr>
        <w:t xml:space="preserve"> and </w:t>
      </w:r>
      <w:r w:rsidR="00F8191A">
        <w:rPr>
          <w:rFonts w:ascii="Times New Roman" w:hAnsi="Times New Roman" w:cs="Times New Roman"/>
          <w:sz w:val="24"/>
          <w:szCs w:val="24"/>
          <w:lang w:val="en-US"/>
        </w:rPr>
        <w:t>B</w:t>
      </w:r>
      <w:r w:rsidRPr="009E08ED">
        <w:rPr>
          <w:rFonts w:ascii="Times New Roman" w:hAnsi="Times New Roman" w:cs="Times New Roman"/>
          <w:sz w:val="24"/>
          <w:szCs w:val="24"/>
          <w:lang w:val="en-US"/>
        </w:rPr>
        <w:t>n in a nonlinear manner as expressed in the methodology of DIGSIG (the predecessor of SIGPRO) (</w:t>
      </w:r>
      <w:r w:rsidRPr="009E08ED">
        <w:rPr>
          <w:rFonts w:ascii="Times New Roman" w:eastAsia="Times New Roman" w:hAnsi="Times New Roman" w:cs="Times New Roman"/>
          <w:sz w:val="24"/>
          <w:szCs w:val="24"/>
          <w:lang w:val="en-US" w:eastAsia="es-MX"/>
        </w:rPr>
        <w:t>Holland</w:t>
      </w:r>
      <w:r w:rsidRPr="009E08ED">
        <w:rPr>
          <w:rFonts w:ascii="Times New Roman" w:hAnsi="Times New Roman" w:cs="Times New Roman"/>
          <w:sz w:val="24"/>
          <w:szCs w:val="24"/>
          <w:lang w:val="en-US"/>
        </w:rPr>
        <w:t xml:space="preserve"> </w:t>
      </w:r>
      <w:r w:rsidRPr="009E08ED">
        <w:rPr>
          <w:rFonts w:ascii="Times New Roman" w:hAnsi="Times New Roman" w:cs="Times New Roman"/>
          <w:i/>
          <w:iCs/>
          <w:sz w:val="24"/>
          <w:szCs w:val="24"/>
          <w:lang w:val="en-US"/>
        </w:rPr>
        <w:t>et al</w:t>
      </w:r>
      <w:r w:rsidRPr="009E08ED">
        <w:rPr>
          <w:rFonts w:ascii="Times New Roman" w:hAnsi="Times New Roman" w:cs="Times New Roman"/>
          <w:sz w:val="24"/>
          <w:szCs w:val="24"/>
          <w:lang w:val="en-US"/>
        </w:rPr>
        <w:t xml:space="preserve"> 1998; </w:t>
      </w:r>
      <w:r w:rsidRPr="009E08ED">
        <w:rPr>
          <w:rFonts w:ascii="Times New Roman" w:eastAsia="Times New Roman" w:hAnsi="Times New Roman" w:cs="Times New Roman"/>
          <w:sz w:val="24"/>
          <w:szCs w:val="24"/>
          <w:lang w:val="en-US" w:eastAsia="es-MX"/>
        </w:rPr>
        <w:t xml:space="preserve">Dabelsteen, 2002; Holland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2002; Mathevon,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2005; Mockford et al. 2011; Vargas-Castro </w:t>
      </w:r>
      <w:r w:rsidRPr="009E08ED">
        <w:rPr>
          <w:rFonts w:ascii="Times New Roman" w:eastAsia="Times New Roman" w:hAnsi="Times New Roman" w:cs="Times New Roman"/>
          <w:i/>
          <w:iCs/>
          <w:sz w:val="24"/>
          <w:szCs w:val="24"/>
          <w:lang w:val="en-US" w:eastAsia="es-MX"/>
        </w:rPr>
        <w:t>et al.</w:t>
      </w:r>
      <w:r w:rsidRPr="009E08ED">
        <w:rPr>
          <w:rFonts w:ascii="Times New Roman" w:eastAsia="Times New Roman" w:hAnsi="Times New Roman" w:cs="Times New Roman"/>
          <w:sz w:val="24"/>
          <w:szCs w:val="24"/>
          <w:lang w:val="en-US" w:eastAsia="es-MX"/>
        </w:rPr>
        <w:t xml:space="preserve"> 2017). The formula pro</w:t>
      </w:r>
      <w:r w:rsidR="00A23849">
        <w:rPr>
          <w:rFonts w:ascii="Times New Roman" w:eastAsia="Times New Roman" w:hAnsi="Times New Roman" w:cs="Times New Roman"/>
          <w:sz w:val="24"/>
          <w:szCs w:val="24"/>
          <w:lang w:val="en-US" w:eastAsia="es-MX"/>
        </w:rPr>
        <w:t>po</w:t>
      </w:r>
      <w:r w:rsidRPr="009E08ED">
        <w:rPr>
          <w:rFonts w:ascii="Times New Roman" w:eastAsia="Times New Roman" w:hAnsi="Times New Roman" w:cs="Times New Roman"/>
          <w:sz w:val="24"/>
          <w:szCs w:val="24"/>
          <w:lang w:val="en-US" w:eastAsia="es-MX"/>
        </w:rPr>
        <w:t xml:space="preserve">sed in SIGPRO has been also previously used in one other study </w:t>
      </w:r>
      <w:commentRangeStart w:id="0"/>
      <w:r w:rsidRPr="009E08ED">
        <w:rPr>
          <w:rFonts w:ascii="Times New Roman" w:eastAsia="Times New Roman" w:hAnsi="Times New Roman" w:cs="Times New Roman"/>
          <w:sz w:val="24"/>
          <w:szCs w:val="24"/>
          <w:lang w:val="en-US" w:eastAsia="es-MX"/>
        </w:rPr>
        <w:t xml:space="preserve">utilizing </w:t>
      </w:r>
      <w:r w:rsidRPr="00A23849">
        <w:rPr>
          <w:rFonts w:ascii="Times New Roman" w:eastAsia="Times New Roman" w:hAnsi="Times New Roman" w:cs="Times New Roman"/>
          <w:sz w:val="24"/>
          <w:szCs w:val="24"/>
          <w:highlight w:val="yellow"/>
          <w:lang w:val="en-US" w:eastAsia="es-MX"/>
        </w:rPr>
        <w:t>MATLAB</w:t>
      </w:r>
      <w:commentRangeEnd w:id="0"/>
      <w:r w:rsidRPr="00A23849">
        <w:rPr>
          <w:rStyle w:val="CommentReference"/>
          <w:rFonts w:ascii="Times New Roman" w:hAnsi="Times New Roman" w:cs="Times New Roman"/>
          <w:sz w:val="24"/>
          <w:szCs w:val="24"/>
          <w:highlight w:val="yellow"/>
        </w:rPr>
        <w:commentReference w:id="0"/>
      </w:r>
      <w:r w:rsidRPr="00A23849">
        <w:rPr>
          <w:rFonts w:ascii="Times New Roman" w:eastAsia="Times New Roman" w:hAnsi="Times New Roman" w:cs="Times New Roman"/>
          <w:sz w:val="24"/>
          <w:szCs w:val="24"/>
          <w:highlight w:val="yellow"/>
          <w:lang w:val="en-US" w:eastAsia="es-MX"/>
        </w:rPr>
        <w:t xml:space="preserve"> by </w:t>
      </w:r>
      <w:r w:rsidRPr="00A23849">
        <w:rPr>
          <w:rFonts w:ascii="Times New Roman" w:hAnsi="Times New Roman" w:cs="Times New Roman"/>
          <w:sz w:val="24"/>
          <w:szCs w:val="24"/>
          <w:highlight w:val="yellow"/>
          <w:lang w:val="en-US"/>
        </w:rPr>
        <w:t>Mercado III</w:t>
      </w:r>
      <w:r w:rsidRPr="009E08ED">
        <w:rPr>
          <w:rFonts w:ascii="Times New Roman" w:hAnsi="Times New Roman" w:cs="Times New Roman"/>
          <w:sz w:val="24"/>
          <w:szCs w:val="24"/>
          <w:lang w:val="en-US"/>
        </w:rPr>
        <w:t xml:space="preserve"> </w:t>
      </w:r>
      <w:r w:rsidRPr="009E08ED">
        <w:rPr>
          <w:rFonts w:ascii="Times New Roman" w:hAnsi="Times New Roman" w:cs="Times New Roman"/>
          <w:i/>
          <w:iCs/>
          <w:sz w:val="24"/>
          <w:szCs w:val="24"/>
          <w:lang w:val="en-US"/>
        </w:rPr>
        <w:t>et al</w:t>
      </w:r>
      <w:r w:rsidRPr="009E08ED">
        <w:rPr>
          <w:rFonts w:ascii="Times New Roman" w:hAnsi="Times New Roman" w:cs="Times New Roman"/>
          <w:sz w:val="24"/>
          <w:szCs w:val="24"/>
          <w:lang w:val="en-US"/>
        </w:rPr>
        <w:t>. 2007. Here we employ it in a more streamlined function in R</w:t>
      </w:r>
      <w:r>
        <w:rPr>
          <w:rFonts w:ascii="Times New Roman" w:hAnsi="Times New Roman" w:cs="Times New Roman"/>
          <w:sz w:val="24"/>
          <w:szCs w:val="24"/>
          <w:lang w:val="en-US"/>
        </w:rPr>
        <w:t>.</w:t>
      </w:r>
    </w:p>
    <w:p w14:paraId="0F0EC3DF" w14:textId="10EF3D41" w:rsidR="00FC7DD6" w:rsidRPr="009A756F" w:rsidRDefault="00000000" w:rsidP="003C07E9">
      <w:pPr>
        <w:spacing w:before="100" w:beforeAutospacing="1" w:after="100" w:afterAutospacing="1" w:line="240" w:lineRule="auto"/>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ATTENUATION</w:t>
      </w:r>
    </w:p>
    <w:p w14:paraId="26FB48F9" w14:textId="4EABCB8B" w:rsidR="0032673F" w:rsidRPr="00052DF3" w:rsidRDefault="00000000" w:rsidP="003C07E9">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understand the attenuation </w:t>
      </w:r>
      <w:r w:rsidR="00D20DCB">
        <w:rPr>
          <w:rFonts w:ascii="Times New Roman" w:hAnsi="Times New Roman" w:cs="Times New Roman"/>
          <w:sz w:val="24"/>
          <w:szCs w:val="24"/>
          <w:lang w:val="en-US"/>
        </w:rPr>
        <w:t>measurements,</w:t>
      </w:r>
      <w:r>
        <w:rPr>
          <w:rFonts w:ascii="Times New Roman" w:hAnsi="Times New Roman" w:cs="Times New Roman"/>
          <w:sz w:val="24"/>
          <w:szCs w:val="24"/>
          <w:lang w:val="en-US"/>
        </w:rPr>
        <w:t xml:space="preserve"> t</w:t>
      </w:r>
      <w:r w:rsidR="00702AA6" w:rsidRPr="00300C8B">
        <w:rPr>
          <w:rFonts w:ascii="Times New Roman" w:hAnsi="Times New Roman" w:cs="Times New Roman"/>
          <w:sz w:val="24"/>
          <w:szCs w:val="24"/>
          <w:lang w:val="en-US"/>
        </w:rPr>
        <w:t xml:space="preserve">he theoretical definition of attenuation </w:t>
      </w:r>
      <w:r w:rsidR="00020CCE" w:rsidRPr="00300C8B">
        <w:rPr>
          <w:rFonts w:ascii="Times New Roman" w:hAnsi="Times New Roman" w:cs="Times New Roman"/>
          <w:sz w:val="24"/>
          <w:szCs w:val="24"/>
          <w:lang w:val="en-US"/>
        </w:rPr>
        <w:t>is</w:t>
      </w:r>
      <w:r w:rsidR="009A4A74" w:rsidRPr="00300C8B">
        <w:rPr>
          <w:rFonts w:ascii="Times New Roman" w:hAnsi="Times New Roman" w:cs="Times New Roman"/>
          <w:sz w:val="24"/>
          <w:szCs w:val="24"/>
          <w:lang w:val="en-US"/>
        </w:rPr>
        <w:t xml:space="preserve"> </w:t>
      </w:r>
      <w:r>
        <w:rPr>
          <w:rFonts w:ascii="Times New Roman" w:hAnsi="Times New Roman" w:cs="Times New Roman"/>
          <w:sz w:val="24"/>
          <w:szCs w:val="24"/>
          <w:lang w:val="en-US"/>
        </w:rPr>
        <w:t>key</w:t>
      </w:r>
      <w:r w:rsidR="00D20DCB">
        <w:rPr>
          <w:rFonts w:ascii="Times New Roman" w:hAnsi="Times New Roman" w:cs="Times New Roman"/>
          <w:sz w:val="24"/>
          <w:szCs w:val="24"/>
          <w:lang w:val="en-US"/>
        </w:rPr>
        <w:t xml:space="preserve"> and is expressed as </w:t>
      </w:r>
      <w:r w:rsidR="009A4A74" w:rsidRPr="00300C8B">
        <w:rPr>
          <w:rFonts w:ascii="Times New Roman" w:hAnsi="Times New Roman" w:cs="Times New Roman"/>
          <w:sz w:val="24"/>
          <w:szCs w:val="24"/>
          <w:lang w:val="en-US"/>
        </w:rPr>
        <w:t xml:space="preserve">the maximum distances </w:t>
      </w:r>
      <w:r w:rsidR="009354AD" w:rsidRPr="00300C8B">
        <w:rPr>
          <w:rFonts w:ascii="Times New Roman" w:hAnsi="Times New Roman" w:cs="Times New Roman"/>
          <w:sz w:val="24"/>
          <w:szCs w:val="24"/>
          <w:lang w:val="en-US"/>
        </w:rPr>
        <w:t>within</w:t>
      </w:r>
      <w:r w:rsidR="00020CCE" w:rsidRPr="00300C8B">
        <w:rPr>
          <w:rFonts w:ascii="Times New Roman" w:hAnsi="Times New Roman" w:cs="Times New Roman"/>
          <w:sz w:val="24"/>
          <w:szCs w:val="24"/>
          <w:lang w:val="en-US"/>
        </w:rPr>
        <w:t xml:space="preserve"> </w:t>
      </w:r>
      <w:r w:rsidR="00481C84" w:rsidRPr="00300C8B">
        <w:rPr>
          <w:rFonts w:ascii="Times New Roman" w:hAnsi="Times New Roman" w:cs="Times New Roman"/>
          <w:sz w:val="24"/>
          <w:szCs w:val="24"/>
          <w:lang w:val="en-US"/>
        </w:rPr>
        <w:t>the</w:t>
      </w:r>
      <w:r w:rsidR="00916E95" w:rsidRPr="00300C8B">
        <w:rPr>
          <w:rFonts w:ascii="Times New Roman" w:hAnsi="Times New Roman" w:cs="Times New Roman"/>
          <w:sz w:val="24"/>
          <w:szCs w:val="24"/>
          <w:lang w:val="en-US"/>
        </w:rPr>
        <w:t xml:space="preserve"> threshold of Signal to Noise Ratio </w:t>
      </w:r>
      <w:r w:rsidR="009354AD" w:rsidRPr="00300C8B">
        <w:rPr>
          <w:rFonts w:ascii="Times New Roman" w:hAnsi="Times New Roman" w:cs="Times New Roman"/>
          <w:sz w:val="24"/>
          <w:szCs w:val="24"/>
          <w:lang w:val="en-US"/>
        </w:rPr>
        <w:t>necessary for discrimination</w:t>
      </w:r>
      <w:r w:rsidR="00AB7A23">
        <w:rPr>
          <w:rFonts w:ascii="Times New Roman" w:hAnsi="Times New Roman" w:cs="Times New Roman"/>
          <w:sz w:val="24"/>
          <w:szCs w:val="24"/>
          <w:lang w:val="en-US"/>
        </w:rPr>
        <w:t xml:space="preserve"> from the receiver</w:t>
      </w:r>
      <w:r w:rsidR="008C4F36" w:rsidRPr="00300C8B">
        <w:rPr>
          <w:rFonts w:ascii="Times New Roman" w:hAnsi="Times New Roman" w:cs="Times New Roman"/>
          <w:sz w:val="24"/>
          <w:szCs w:val="24"/>
          <w:lang w:val="en-US"/>
        </w:rPr>
        <w:t xml:space="preserve"> (</w:t>
      </w:r>
      <w:r w:rsidR="008C4F36" w:rsidRPr="00300C8B">
        <w:rPr>
          <w:rFonts w:ascii="Times New Roman" w:eastAsia="Times New Roman" w:hAnsi="Times New Roman" w:cs="Times New Roman"/>
          <w:sz w:val="24"/>
          <w:szCs w:val="24"/>
          <w:lang w:val="en-US" w:eastAsia="es-MX"/>
        </w:rPr>
        <w:t xml:space="preserve">Nemeth &amp; Brumm, 2010; </w:t>
      </w:r>
      <w:r w:rsidR="008C4F36" w:rsidRPr="00300C8B">
        <w:rPr>
          <w:rFonts w:ascii="Times New Roman" w:hAnsi="Times New Roman" w:cs="Times New Roman"/>
          <w:sz w:val="24"/>
          <w:szCs w:val="24"/>
          <w:lang w:val="en-US"/>
        </w:rPr>
        <w:t>Hardt &amp; Benedict, 2020</w:t>
      </w:r>
      <w:r w:rsidR="008C4F36" w:rsidRPr="00300C8B">
        <w:rPr>
          <w:rFonts w:ascii="Times New Roman" w:eastAsia="Times New Roman" w:hAnsi="Times New Roman" w:cs="Times New Roman"/>
          <w:sz w:val="24"/>
          <w:szCs w:val="24"/>
          <w:lang w:val="en-US" w:eastAsia="es-MX"/>
        </w:rPr>
        <w:t>)</w:t>
      </w:r>
      <w:r w:rsidR="00300C8B" w:rsidRPr="00300C8B">
        <w:rPr>
          <w:rFonts w:ascii="Times New Roman" w:eastAsia="Times New Roman" w:hAnsi="Times New Roman" w:cs="Times New Roman"/>
          <w:sz w:val="24"/>
          <w:szCs w:val="24"/>
          <w:lang w:val="en-US" w:eastAsia="es-MX"/>
        </w:rPr>
        <w:t>.</w:t>
      </w:r>
      <w:r w:rsidR="00E95503">
        <w:rPr>
          <w:rFonts w:ascii="Times New Roman" w:eastAsia="Times New Roman" w:hAnsi="Times New Roman" w:cs="Times New Roman"/>
          <w:sz w:val="24"/>
          <w:szCs w:val="24"/>
          <w:lang w:val="en-US" w:eastAsia="es-MX"/>
        </w:rPr>
        <w:t xml:space="preserve"> This can be expressed as</w:t>
      </w:r>
      <w:r w:rsidR="003A2A1A">
        <w:rPr>
          <w:rFonts w:ascii="Times New Roman" w:eastAsia="Times New Roman" w:hAnsi="Times New Roman" w:cs="Times New Roman"/>
          <w:sz w:val="24"/>
          <w:szCs w:val="24"/>
          <w:lang w:val="en-US" w:eastAsia="es-MX"/>
        </w:rPr>
        <w:t xml:space="preserve"> </w:t>
      </w:r>
      <m:oMath>
        <m:r>
          <m:rPr>
            <m:sty m:val="p"/>
          </m:rPr>
          <w:rPr>
            <w:rFonts w:ascii="Cambria Math" w:eastAsia="Times New Roman" w:hAnsi="Cambria Math" w:cs="Times New Roman"/>
            <w:sz w:val="24"/>
            <w:szCs w:val="24"/>
            <w:lang w:val="en-US" w:eastAsia="es-MX"/>
          </w:rPr>
          <m:t>attenuation=</m:t>
        </m:r>
        <m:r>
          <w:rPr>
            <w:rFonts w:ascii="Cambria Math" w:eastAsia="Times New Roman" w:hAnsi="Cambria Math" w:cs="Times New Roman"/>
            <w:sz w:val="24"/>
            <w:szCs w:val="24"/>
            <w:lang w:val="en-US" w:eastAsia="es-MX"/>
          </w:rPr>
          <m:t>20</m:t>
        </m:r>
        <m:sSub>
          <m:sSubPr>
            <m:ctrlPr>
              <w:rPr>
                <w:rFonts w:ascii="Cambria Math" w:eastAsia="Times New Roman" w:hAnsi="Cambria Math" w:cs="Times New Roman"/>
                <w:sz w:val="24"/>
                <w:szCs w:val="24"/>
                <w:lang w:val="en-US" w:eastAsia="es-MX"/>
              </w:rPr>
            </m:ctrlPr>
          </m:sSubPr>
          <m:e>
            <m:r>
              <m:rPr>
                <m:sty m:val="p"/>
              </m:rPr>
              <w:rPr>
                <w:rFonts w:ascii="Cambria Math" w:eastAsia="Times New Roman" w:hAnsi="Cambria Math" w:cs="Times New Roman"/>
                <w:sz w:val="24"/>
                <w:szCs w:val="24"/>
                <w:lang w:val="en-US" w:eastAsia="es-MX"/>
              </w:rPr>
              <m:t>log</m:t>
            </m:r>
          </m:e>
          <m:sub>
            <m:r>
              <w:rPr>
                <w:rFonts w:ascii="Cambria Math" w:eastAsia="Times New Roman" w:hAnsi="Cambria Math" w:cs="Times New Roman"/>
                <w:sz w:val="24"/>
                <w:szCs w:val="24"/>
                <w:lang w:val="en-US" w:eastAsia="es-MX"/>
              </w:rPr>
              <m:t>10</m:t>
            </m:r>
          </m:sub>
        </m:sSub>
        <m:d>
          <m:dPr>
            <m:ctrlPr>
              <w:rPr>
                <w:rFonts w:ascii="Cambria Math" w:eastAsia="Times New Roman" w:hAnsi="Cambria Math" w:cs="Times New Roman"/>
                <w:i/>
                <w:sz w:val="24"/>
                <w:szCs w:val="24"/>
                <w:lang w:val="en-US" w:eastAsia="es-MX"/>
              </w:rPr>
            </m:ctrlPr>
          </m:dPr>
          <m:e>
            <m:f>
              <m:fPr>
                <m:ctrlPr>
                  <w:rPr>
                    <w:rFonts w:ascii="Cambria Math" w:eastAsia="Times New Roman" w:hAnsi="Cambria Math" w:cs="Times New Roman"/>
                    <w:i/>
                    <w:sz w:val="24"/>
                    <w:szCs w:val="24"/>
                    <w:lang w:val="en-US" w:eastAsia="es-MX"/>
                  </w:rPr>
                </m:ctrlPr>
              </m:fPr>
              <m:num>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cmax</m:t>
                    </m:r>
                  </m:sub>
                </m:sSub>
              </m:num>
              <m:den>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0</m:t>
                    </m:r>
                  </m:sub>
                </m:sSub>
              </m:den>
            </m:f>
          </m:e>
        </m:d>
        <m:r>
          <w:rPr>
            <w:rFonts w:ascii="Cambria Math" w:eastAsia="Times New Roman" w:hAnsi="Cambria Math" w:cs="Times New Roman"/>
            <w:sz w:val="24"/>
            <w:szCs w:val="24"/>
            <w:lang w:val="en-US" w:eastAsia="es-MX"/>
          </w:rPr>
          <m:t xml:space="preserve">+EA x </m:t>
        </m:r>
        <m:sSub>
          <m:sSubPr>
            <m:ctrlPr>
              <w:rPr>
                <w:rFonts w:ascii="Cambria Math" w:eastAsia="Times New Roman" w:hAnsi="Cambria Math" w:cs="Times New Roman"/>
                <w:i/>
                <w:sz w:val="24"/>
                <w:szCs w:val="24"/>
                <w:lang w:val="en-US" w:eastAsia="es-MX"/>
              </w:rPr>
            </m:ctrlPr>
          </m:sSubPr>
          <m:e>
            <m:r>
              <w:rPr>
                <w:rFonts w:ascii="Cambria Math" w:eastAsia="Times New Roman" w:hAnsi="Cambria Math" w:cs="Times New Roman"/>
                <w:sz w:val="24"/>
                <w:szCs w:val="24"/>
                <w:lang w:val="en-US" w:eastAsia="es-MX"/>
              </w:rPr>
              <m:t>D</m:t>
            </m:r>
          </m:e>
          <m:sub>
            <m:r>
              <w:rPr>
                <w:rFonts w:ascii="Cambria Math" w:eastAsia="Times New Roman" w:hAnsi="Cambria Math" w:cs="Times New Roman"/>
                <w:sz w:val="24"/>
                <w:szCs w:val="24"/>
                <w:lang w:val="en-US" w:eastAsia="es-MX"/>
              </w:rPr>
              <m:t>cmax</m:t>
            </m:r>
          </m:sub>
        </m:sSub>
      </m:oMath>
      <w:r w:rsidR="00D16935">
        <w:rPr>
          <w:rFonts w:ascii="Times New Roman" w:eastAsia="Times New Roman" w:hAnsi="Times New Roman" w:cs="Times New Roman"/>
          <w:sz w:val="24"/>
          <w:szCs w:val="24"/>
          <w:lang w:val="en-US" w:eastAsia="es-MX"/>
        </w:rPr>
        <w:t xml:space="preserve">, </w:t>
      </w:r>
      <w:r w:rsidR="009B6F99">
        <w:rPr>
          <w:rFonts w:ascii="Times New Roman" w:eastAsia="Times New Roman" w:hAnsi="Times New Roman" w:cs="Times New Roman"/>
          <w:sz w:val="24"/>
          <w:szCs w:val="24"/>
          <w:lang w:val="en-US" w:eastAsia="es-MX"/>
        </w:rPr>
        <w:t xml:space="preserve">which is based on </w:t>
      </w:r>
      <w:r w:rsidR="009B6F99" w:rsidRPr="009B6F99">
        <w:rPr>
          <w:rFonts w:ascii="Times New Roman" w:eastAsia="Times New Roman" w:hAnsi="Times New Roman" w:cs="Times New Roman"/>
          <w:sz w:val="24"/>
          <w:szCs w:val="24"/>
          <w:lang w:val="en-US" w:eastAsia="es-MX"/>
        </w:rPr>
        <w:t xml:space="preserve">Marten </w:t>
      </w:r>
      <w:r w:rsidR="005512F7">
        <w:rPr>
          <w:rFonts w:ascii="Times New Roman" w:eastAsia="Times New Roman" w:hAnsi="Times New Roman" w:cs="Times New Roman"/>
          <w:sz w:val="24"/>
          <w:szCs w:val="24"/>
          <w:lang w:val="en-US" w:eastAsia="es-MX"/>
        </w:rPr>
        <w:t>&amp;</w:t>
      </w:r>
      <w:r w:rsidR="009B6F99" w:rsidRPr="009B6F99">
        <w:rPr>
          <w:rFonts w:ascii="Times New Roman" w:eastAsia="Times New Roman" w:hAnsi="Times New Roman" w:cs="Times New Roman"/>
          <w:sz w:val="24"/>
          <w:szCs w:val="24"/>
          <w:lang w:val="en-US" w:eastAsia="es-MX"/>
        </w:rPr>
        <w:t xml:space="preserve"> Marler</w:t>
      </w:r>
      <w:r w:rsidR="005512F7">
        <w:rPr>
          <w:rFonts w:ascii="Times New Roman" w:eastAsia="Times New Roman" w:hAnsi="Times New Roman" w:cs="Times New Roman"/>
          <w:sz w:val="24"/>
          <w:szCs w:val="24"/>
          <w:lang w:val="en-US" w:eastAsia="es-MX"/>
        </w:rPr>
        <w:t>,</w:t>
      </w:r>
      <w:r w:rsidR="009B6F99" w:rsidRPr="009B6F99">
        <w:rPr>
          <w:rFonts w:ascii="Times New Roman" w:eastAsia="Times New Roman" w:hAnsi="Times New Roman" w:cs="Times New Roman"/>
          <w:sz w:val="24"/>
          <w:szCs w:val="24"/>
          <w:lang w:val="en-US" w:eastAsia="es-MX"/>
        </w:rPr>
        <w:t xml:space="preserve"> 1977</w:t>
      </w:r>
      <w:r w:rsidR="005512F7">
        <w:rPr>
          <w:rFonts w:ascii="Times New Roman" w:eastAsia="Times New Roman" w:hAnsi="Times New Roman" w:cs="Times New Roman"/>
          <w:sz w:val="24"/>
          <w:szCs w:val="24"/>
          <w:lang w:val="en-US" w:eastAsia="es-MX"/>
        </w:rPr>
        <w:t xml:space="preserve">, and further elaborated by </w:t>
      </w:r>
      <w:r w:rsidR="001D58B3" w:rsidRPr="001D58B3">
        <w:rPr>
          <w:rFonts w:ascii="Times New Roman" w:eastAsia="Times New Roman" w:hAnsi="Times New Roman" w:cs="Times New Roman"/>
          <w:sz w:val="24"/>
          <w:szCs w:val="24"/>
          <w:lang w:val="en-US" w:eastAsia="es-MX"/>
        </w:rPr>
        <w:t>Dooling</w:t>
      </w:r>
      <w:r w:rsidR="001D58B3">
        <w:rPr>
          <w:rFonts w:ascii="Times New Roman" w:eastAsia="Times New Roman" w:hAnsi="Times New Roman" w:cs="Times New Roman"/>
          <w:sz w:val="24"/>
          <w:szCs w:val="24"/>
          <w:lang w:val="en-US" w:eastAsia="es-MX"/>
        </w:rPr>
        <w:t xml:space="preserve"> </w:t>
      </w:r>
      <w:r w:rsidR="001D58B3" w:rsidRPr="001D58B3">
        <w:rPr>
          <w:rFonts w:ascii="Times New Roman" w:eastAsia="Times New Roman" w:hAnsi="Times New Roman" w:cs="Times New Roman"/>
          <w:sz w:val="24"/>
          <w:szCs w:val="24"/>
          <w:lang w:val="en-US" w:eastAsia="es-MX"/>
        </w:rPr>
        <w:t>&amp; Popper, 2007</w:t>
      </w:r>
      <w:r w:rsidR="001D58B3">
        <w:rPr>
          <w:rFonts w:ascii="Times New Roman" w:eastAsia="Times New Roman" w:hAnsi="Times New Roman" w:cs="Times New Roman"/>
          <w:sz w:val="24"/>
          <w:szCs w:val="24"/>
          <w:lang w:val="en-US" w:eastAsia="es-MX"/>
        </w:rPr>
        <w:t>.</w:t>
      </w:r>
      <w:r w:rsidR="00937AD0">
        <w:rPr>
          <w:rFonts w:ascii="Times New Roman" w:eastAsia="Times New Roman" w:hAnsi="Times New Roman" w:cs="Times New Roman"/>
          <w:sz w:val="24"/>
          <w:szCs w:val="24"/>
          <w:lang w:val="en-US" w:eastAsia="es-MX"/>
        </w:rPr>
        <w:t xml:space="preserve"> </w:t>
      </w:r>
      <w:r w:rsidR="005B0CE9">
        <w:rPr>
          <w:rFonts w:ascii="Times New Roman" w:eastAsia="Times New Roman" w:hAnsi="Times New Roman" w:cs="Times New Roman"/>
          <w:sz w:val="24"/>
          <w:szCs w:val="24"/>
          <w:lang w:val="en-US" w:eastAsia="es-MX"/>
        </w:rPr>
        <w:t xml:space="preserve">In this formula, </w:t>
      </w:r>
      <w:r w:rsidR="004C1854">
        <w:rPr>
          <w:rFonts w:ascii="Times New Roman" w:eastAsia="Times New Roman" w:hAnsi="Times New Roman" w:cs="Times New Roman"/>
          <w:sz w:val="24"/>
          <w:szCs w:val="24"/>
          <w:lang w:val="en-US" w:eastAsia="es-MX"/>
        </w:rPr>
        <w:t>D</w:t>
      </w:r>
      <w:r w:rsidR="004C1854">
        <w:rPr>
          <w:rFonts w:ascii="Times New Roman" w:eastAsia="Times New Roman" w:hAnsi="Times New Roman" w:cs="Times New Roman"/>
          <w:sz w:val="24"/>
          <w:szCs w:val="24"/>
          <w:vertAlign w:val="subscript"/>
          <w:lang w:val="en-US" w:eastAsia="es-MX"/>
        </w:rPr>
        <w:t>0</w:t>
      </w:r>
      <w:r w:rsidR="004C1854">
        <w:rPr>
          <w:rFonts w:ascii="Times New Roman" w:eastAsia="Times New Roman" w:hAnsi="Times New Roman" w:cs="Times New Roman"/>
          <w:sz w:val="24"/>
          <w:szCs w:val="24"/>
          <w:lang w:val="en-US" w:eastAsia="es-MX"/>
        </w:rPr>
        <w:t xml:space="preserve"> is the model signal and </w:t>
      </w:r>
      <w:proofErr w:type="spellStart"/>
      <w:r w:rsidR="004C1854">
        <w:rPr>
          <w:rFonts w:ascii="Times New Roman" w:eastAsia="Times New Roman" w:hAnsi="Times New Roman" w:cs="Times New Roman"/>
          <w:sz w:val="24"/>
          <w:szCs w:val="24"/>
          <w:lang w:val="en-US" w:eastAsia="es-MX"/>
        </w:rPr>
        <w:t>D</w:t>
      </w:r>
      <w:r w:rsidR="004C1854">
        <w:rPr>
          <w:rFonts w:ascii="Times New Roman" w:eastAsia="Times New Roman" w:hAnsi="Times New Roman" w:cs="Times New Roman"/>
          <w:sz w:val="24"/>
          <w:szCs w:val="24"/>
          <w:vertAlign w:val="subscript"/>
          <w:lang w:val="en-US" w:eastAsia="es-MX"/>
        </w:rPr>
        <w:t>cmax</w:t>
      </w:r>
      <w:proofErr w:type="spellEnd"/>
      <w:r w:rsidR="000E7FC8">
        <w:rPr>
          <w:rFonts w:ascii="Times New Roman" w:eastAsia="Times New Roman" w:hAnsi="Times New Roman" w:cs="Times New Roman"/>
          <w:sz w:val="24"/>
          <w:szCs w:val="24"/>
          <w:lang w:val="en-US" w:eastAsia="es-MX"/>
        </w:rPr>
        <w:t xml:space="preserve"> is the theoretical maximum communication distance, </w:t>
      </w:r>
      <w:r w:rsidR="003E5602">
        <w:rPr>
          <w:rFonts w:ascii="Times New Roman" w:eastAsia="Times New Roman" w:hAnsi="Times New Roman" w:cs="Times New Roman"/>
          <w:sz w:val="24"/>
          <w:szCs w:val="24"/>
          <w:lang w:val="en-US" w:eastAsia="es-MX"/>
        </w:rPr>
        <w:t>E</w:t>
      </w:r>
      <w:r w:rsidR="00D71F6E">
        <w:rPr>
          <w:rFonts w:ascii="Times New Roman" w:eastAsia="Times New Roman" w:hAnsi="Times New Roman" w:cs="Times New Roman"/>
          <w:sz w:val="24"/>
          <w:szCs w:val="24"/>
          <w:lang w:val="en-US" w:eastAsia="es-MX"/>
        </w:rPr>
        <w:t>A is the excess attenuation caused by spherical spreading</w:t>
      </w:r>
      <w:r w:rsidR="0043622A">
        <w:rPr>
          <w:rFonts w:ascii="Times New Roman" w:eastAsia="Times New Roman" w:hAnsi="Times New Roman" w:cs="Times New Roman"/>
          <w:sz w:val="24"/>
          <w:szCs w:val="24"/>
          <w:lang w:val="en-US" w:eastAsia="es-MX"/>
        </w:rPr>
        <w:t xml:space="preserve"> (</w:t>
      </w:r>
      <w:r w:rsidR="00D16935" w:rsidRPr="009E08ED">
        <w:rPr>
          <w:rFonts w:ascii="Times New Roman" w:eastAsia="Times New Roman" w:hAnsi="Times New Roman" w:cs="Times New Roman"/>
          <w:sz w:val="24"/>
          <w:szCs w:val="24"/>
          <w:lang w:val="en-US" w:eastAsia="es-MX"/>
        </w:rPr>
        <w:t>Nemeth &amp; Brumm, 2010).</w:t>
      </w:r>
      <w:r w:rsidR="0043622A">
        <w:rPr>
          <w:rFonts w:ascii="Times New Roman" w:eastAsia="Times New Roman" w:hAnsi="Times New Roman" w:cs="Times New Roman"/>
          <w:sz w:val="24"/>
          <w:szCs w:val="24"/>
          <w:lang w:val="en-US" w:eastAsia="es-MX"/>
        </w:rPr>
        <w:t xml:space="preserve"> </w:t>
      </w:r>
      <w:r w:rsidR="0023793D">
        <w:rPr>
          <w:rFonts w:ascii="Times New Roman" w:eastAsia="Times New Roman" w:hAnsi="Times New Roman" w:cs="Times New Roman"/>
          <w:sz w:val="24"/>
          <w:szCs w:val="24"/>
          <w:lang w:val="en-US" w:eastAsia="es-MX"/>
        </w:rPr>
        <w:t xml:space="preserve">Although </w:t>
      </w:r>
      <w:r w:rsidR="006879DE">
        <w:rPr>
          <w:rFonts w:ascii="Times New Roman" w:eastAsia="Times New Roman" w:hAnsi="Times New Roman" w:cs="Times New Roman"/>
          <w:sz w:val="24"/>
          <w:szCs w:val="24"/>
          <w:lang w:val="en-US" w:eastAsia="es-MX"/>
        </w:rPr>
        <w:t>in practice</w:t>
      </w:r>
      <w:r w:rsidR="0043622A">
        <w:rPr>
          <w:rFonts w:ascii="Times New Roman" w:eastAsia="Times New Roman" w:hAnsi="Times New Roman" w:cs="Times New Roman"/>
          <w:sz w:val="24"/>
          <w:szCs w:val="24"/>
          <w:lang w:val="en-US" w:eastAsia="es-MX"/>
        </w:rPr>
        <w:t>,</w:t>
      </w:r>
      <w:r w:rsidR="006879DE">
        <w:rPr>
          <w:rFonts w:ascii="Times New Roman" w:eastAsia="Times New Roman" w:hAnsi="Times New Roman" w:cs="Times New Roman"/>
          <w:sz w:val="24"/>
          <w:szCs w:val="24"/>
          <w:lang w:val="en-US" w:eastAsia="es-MX"/>
        </w:rPr>
        <w:t xml:space="preserve"> the</w:t>
      </w:r>
      <w:r w:rsidR="00A03284">
        <w:rPr>
          <w:rFonts w:ascii="Times New Roman" w:eastAsia="Times New Roman" w:hAnsi="Times New Roman" w:cs="Times New Roman"/>
          <w:sz w:val="24"/>
          <w:szCs w:val="24"/>
          <w:lang w:val="en-US" w:eastAsia="es-MX"/>
        </w:rPr>
        <w:t xml:space="preserve">re are two </w:t>
      </w:r>
      <w:r w:rsidR="006879DE">
        <w:rPr>
          <w:rFonts w:ascii="Times New Roman" w:eastAsia="Times New Roman" w:hAnsi="Times New Roman" w:cs="Times New Roman"/>
          <w:sz w:val="24"/>
          <w:szCs w:val="24"/>
          <w:lang w:val="en-US" w:eastAsia="es-MX"/>
        </w:rPr>
        <w:t xml:space="preserve">methods </w:t>
      </w:r>
      <w:r w:rsidR="00A03284">
        <w:rPr>
          <w:rFonts w:ascii="Times New Roman" w:eastAsia="Times New Roman" w:hAnsi="Times New Roman" w:cs="Times New Roman"/>
          <w:sz w:val="24"/>
          <w:szCs w:val="24"/>
          <w:lang w:val="en-US" w:eastAsia="es-MX"/>
        </w:rPr>
        <w:t xml:space="preserve">1) </w:t>
      </w:r>
      <w:r w:rsidR="006675A0">
        <w:rPr>
          <w:rFonts w:ascii="Times New Roman" w:eastAsia="Times New Roman" w:hAnsi="Times New Roman" w:cs="Times New Roman"/>
          <w:sz w:val="24"/>
          <w:szCs w:val="24"/>
          <w:lang w:val="en-US" w:eastAsia="es-MX"/>
        </w:rPr>
        <w:t>measure</w:t>
      </w:r>
      <w:r w:rsidR="008E4A9C">
        <w:rPr>
          <w:rFonts w:ascii="Times New Roman" w:eastAsia="Times New Roman" w:hAnsi="Times New Roman" w:cs="Times New Roman"/>
          <w:sz w:val="24"/>
          <w:szCs w:val="24"/>
          <w:lang w:val="en-US" w:eastAsia="es-MX"/>
        </w:rPr>
        <w:t xml:space="preserve"> the </w:t>
      </w:r>
      <w:r w:rsidR="00564AF3">
        <w:rPr>
          <w:rFonts w:ascii="Times New Roman" w:eastAsia="Times New Roman" w:hAnsi="Times New Roman" w:cs="Times New Roman"/>
          <w:sz w:val="24"/>
          <w:szCs w:val="24"/>
          <w:lang w:val="en-US" w:eastAsia="es-MX"/>
        </w:rPr>
        <w:t>ratio</w:t>
      </w:r>
      <w:r w:rsidR="006675A0">
        <w:rPr>
          <w:rFonts w:ascii="Times New Roman" w:eastAsia="Times New Roman" w:hAnsi="Times New Roman" w:cs="Times New Roman"/>
          <w:sz w:val="24"/>
          <w:szCs w:val="24"/>
          <w:lang w:val="en-US" w:eastAsia="es-MX"/>
        </w:rPr>
        <w:t xml:space="preserve"> in</w:t>
      </w:r>
      <w:r w:rsidR="00564AF3">
        <w:rPr>
          <w:rFonts w:ascii="Times New Roman" w:eastAsia="Times New Roman" w:hAnsi="Times New Roman" w:cs="Times New Roman"/>
          <w:sz w:val="24"/>
          <w:szCs w:val="24"/>
          <w:lang w:val="en-US" w:eastAsia="es-MX"/>
        </w:rPr>
        <w:t xml:space="preserve"> dB of the</w:t>
      </w:r>
      <w:r w:rsidR="00213F3C">
        <w:rPr>
          <w:rFonts w:ascii="Times New Roman" w:eastAsia="Times New Roman" w:hAnsi="Times New Roman" w:cs="Times New Roman"/>
          <w:sz w:val="24"/>
          <w:szCs w:val="24"/>
          <w:lang w:val="en-US" w:eastAsia="es-MX"/>
        </w:rPr>
        <w:t xml:space="preserve"> differences in</w:t>
      </w:r>
      <w:r w:rsidR="006675A0">
        <w:rPr>
          <w:rFonts w:ascii="Times New Roman" w:eastAsia="Times New Roman" w:hAnsi="Times New Roman" w:cs="Times New Roman"/>
          <w:sz w:val="24"/>
          <w:szCs w:val="24"/>
          <w:lang w:val="en-US" w:eastAsia="es-MX"/>
        </w:rPr>
        <w:t xml:space="preserve"> SPL of the model and observed sound</w:t>
      </w:r>
      <w:r w:rsidR="008D1EF4">
        <w:rPr>
          <w:rFonts w:ascii="Times New Roman" w:eastAsia="Times New Roman" w:hAnsi="Times New Roman" w:cs="Times New Roman"/>
          <w:sz w:val="24"/>
          <w:szCs w:val="24"/>
          <w:lang w:val="en-US" w:eastAsia="es-MX"/>
        </w:rPr>
        <w:t>,  reported as</w:t>
      </w:r>
      <w:r w:rsidR="00F33B2C">
        <w:rPr>
          <w:rFonts w:ascii="Times New Roman" w:eastAsia="Times New Roman" w:hAnsi="Times New Roman" w:cs="Times New Roman"/>
          <w:sz w:val="24"/>
          <w:szCs w:val="24"/>
          <w:lang w:val="en-US" w:eastAsia="es-MX"/>
        </w:rPr>
        <w:t xml:space="preserve"> the observation </w:t>
      </w:r>
      <w:r w:rsidR="008D1EF4">
        <w:rPr>
          <w:rFonts w:ascii="Times New Roman" w:eastAsia="Times New Roman" w:hAnsi="Times New Roman" w:cs="Times New Roman"/>
          <w:sz w:val="24"/>
          <w:szCs w:val="24"/>
          <w:lang w:val="en-US" w:eastAsia="es-MX"/>
        </w:rPr>
        <w:t xml:space="preserve">divided </w:t>
      </w:r>
      <w:r w:rsidR="00F33B2C">
        <w:rPr>
          <w:rFonts w:ascii="Times New Roman" w:eastAsia="Times New Roman" w:hAnsi="Times New Roman" w:cs="Times New Roman"/>
          <w:sz w:val="24"/>
          <w:szCs w:val="24"/>
          <w:lang w:val="en-US" w:eastAsia="es-MX"/>
        </w:rPr>
        <w:t>by the model sound</w:t>
      </w:r>
      <w:r w:rsidR="0049313F">
        <w:rPr>
          <w:rFonts w:ascii="Times New Roman" w:eastAsia="Times New Roman" w:hAnsi="Times New Roman" w:cs="Times New Roman"/>
          <w:sz w:val="24"/>
          <w:szCs w:val="24"/>
          <w:lang w:val="en-US" w:eastAsia="es-MX"/>
        </w:rPr>
        <w:t xml:space="preserve"> or </w:t>
      </w:r>
      <w:r w:rsidR="002A067A">
        <w:rPr>
          <w:rFonts w:ascii="Times New Roman" w:eastAsia="Times New Roman" w:hAnsi="Times New Roman" w:cs="Times New Roman"/>
          <w:sz w:val="24"/>
          <w:szCs w:val="24"/>
          <w:lang w:val="en-US" w:eastAsia="es-MX"/>
        </w:rPr>
        <w:t xml:space="preserve">2) </w:t>
      </w:r>
      <w:r w:rsidR="0049313F">
        <w:rPr>
          <w:rFonts w:ascii="Times New Roman" w:eastAsia="Times New Roman" w:hAnsi="Times New Roman" w:cs="Times New Roman"/>
          <w:sz w:val="24"/>
          <w:szCs w:val="24"/>
          <w:lang w:val="en-US" w:eastAsia="es-MX"/>
        </w:rPr>
        <w:t>the</w:t>
      </w:r>
      <w:r w:rsidR="008C4D7B">
        <w:rPr>
          <w:rFonts w:ascii="Times New Roman" w:eastAsia="Times New Roman" w:hAnsi="Times New Roman" w:cs="Times New Roman"/>
          <w:sz w:val="24"/>
          <w:szCs w:val="24"/>
          <w:lang w:val="en-US" w:eastAsia="es-MX"/>
        </w:rPr>
        <w:t xml:space="preserve"> maximum</w:t>
      </w:r>
      <w:r w:rsidR="0049313F">
        <w:rPr>
          <w:rFonts w:ascii="Times New Roman" w:eastAsia="Times New Roman" w:hAnsi="Times New Roman" w:cs="Times New Roman"/>
          <w:sz w:val="24"/>
          <w:szCs w:val="24"/>
          <w:lang w:val="en-US" w:eastAsia="es-MX"/>
        </w:rPr>
        <w:t xml:space="preserve"> </w:t>
      </w:r>
      <w:r w:rsidR="00ED422D">
        <w:rPr>
          <w:rFonts w:ascii="Times New Roman" w:eastAsia="Times New Roman" w:hAnsi="Times New Roman" w:cs="Times New Roman"/>
          <w:sz w:val="24"/>
          <w:szCs w:val="24"/>
          <w:lang w:val="en-US" w:eastAsia="es-MX"/>
        </w:rPr>
        <w:t>cross-correlation coefficient between amplitude envelopes of the model and observed sound</w:t>
      </w:r>
      <w:r w:rsidR="00AB0D03">
        <w:rPr>
          <w:rFonts w:ascii="Times New Roman" w:eastAsia="Times New Roman" w:hAnsi="Times New Roman" w:cs="Times New Roman"/>
          <w:sz w:val="24"/>
          <w:szCs w:val="24"/>
          <w:lang w:val="en-US" w:eastAsia="es-MX"/>
        </w:rPr>
        <w:t xml:space="preserve"> (</w:t>
      </w:r>
      <w:r w:rsidR="00AB0D03" w:rsidRPr="00B57ACE">
        <w:rPr>
          <w:rFonts w:ascii="Times New Roman" w:eastAsia="Times New Roman" w:hAnsi="Times New Roman" w:cs="Times New Roman"/>
          <w:sz w:val="24"/>
          <w:szCs w:val="24"/>
          <w:lang w:val="en-US" w:eastAsia="es-MX"/>
        </w:rPr>
        <w:t>Marten &amp; Marler</w:t>
      </w:r>
      <w:r w:rsidR="00AB0D03">
        <w:rPr>
          <w:rFonts w:ascii="Times New Roman" w:eastAsia="Times New Roman" w:hAnsi="Times New Roman" w:cs="Times New Roman"/>
          <w:sz w:val="24"/>
          <w:szCs w:val="24"/>
          <w:lang w:val="en-US" w:eastAsia="es-MX"/>
        </w:rPr>
        <w:t xml:space="preserve">, </w:t>
      </w:r>
      <w:r w:rsidR="00AB0D03" w:rsidRPr="00B57ACE">
        <w:rPr>
          <w:rFonts w:ascii="Times New Roman" w:eastAsia="Times New Roman" w:hAnsi="Times New Roman" w:cs="Times New Roman"/>
          <w:sz w:val="24"/>
          <w:szCs w:val="24"/>
          <w:lang w:val="en-US" w:eastAsia="es-MX"/>
        </w:rPr>
        <w:t>1977</w:t>
      </w:r>
      <w:r w:rsidR="00AB0D03">
        <w:rPr>
          <w:rFonts w:ascii="Times New Roman" w:eastAsia="Times New Roman" w:hAnsi="Times New Roman" w:cs="Times New Roman"/>
          <w:sz w:val="24"/>
          <w:szCs w:val="24"/>
          <w:lang w:val="en-US" w:eastAsia="es-MX"/>
        </w:rPr>
        <w:t xml:space="preserve">; </w:t>
      </w:r>
      <w:r w:rsidR="00AB0D03" w:rsidRPr="00481F2C">
        <w:rPr>
          <w:rFonts w:ascii="Times New Roman" w:eastAsia="Times New Roman" w:hAnsi="Times New Roman" w:cs="Times New Roman"/>
          <w:sz w:val="24"/>
          <w:szCs w:val="24"/>
          <w:lang w:val="en-US" w:eastAsia="es-MX"/>
        </w:rPr>
        <w:t>Date</w:t>
      </w:r>
      <w:r w:rsidR="00AB0D03">
        <w:rPr>
          <w:rFonts w:ascii="Times New Roman" w:eastAsia="Times New Roman" w:hAnsi="Times New Roman" w:cs="Times New Roman"/>
          <w:sz w:val="24"/>
          <w:szCs w:val="24"/>
          <w:lang w:val="en-US" w:eastAsia="es-MX"/>
        </w:rPr>
        <w:t xml:space="preserve"> </w:t>
      </w:r>
      <w:r w:rsidR="00AB0D03" w:rsidRPr="00481F2C">
        <w:rPr>
          <w:rFonts w:ascii="Times New Roman" w:eastAsia="Times New Roman" w:hAnsi="Times New Roman" w:cs="Times New Roman"/>
          <w:sz w:val="24"/>
          <w:szCs w:val="24"/>
          <w:lang w:val="en-US" w:eastAsia="es-MX"/>
        </w:rPr>
        <w:t>&amp; Lemon,</w:t>
      </w:r>
      <w:r w:rsidR="00AB0D03">
        <w:rPr>
          <w:rFonts w:ascii="Times New Roman" w:eastAsia="Times New Roman" w:hAnsi="Times New Roman" w:cs="Times New Roman"/>
          <w:sz w:val="24"/>
          <w:szCs w:val="24"/>
          <w:lang w:val="en-US" w:eastAsia="es-MX"/>
        </w:rPr>
        <w:t xml:space="preserve"> </w:t>
      </w:r>
      <w:r w:rsidR="00AB0D03" w:rsidRPr="00481F2C">
        <w:rPr>
          <w:rFonts w:ascii="Times New Roman" w:eastAsia="Times New Roman" w:hAnsi="Times New Roman" w:cs="Times New Roman"/>
          <w:sz w:val="24"/>
          <w:szCs w:val="24"/>
          <w:lang w:val="en-US" w:eastAsia="es-MX"/>
        </w:rPr>
        <w:t>1993</w:t>
      </w:r>
      <w:r w:rsidR="00D87579">
        <w:rPr>
          <w:rFonts w:ascii="Times New Roman" w:eastAsia="Times New Roman" w:hAnsi="Times New Roman" w:cs="Times New Roman"/>
          <w:sz w:val="24"/>
          <w:szCs w:val="24"/>
          <w:lang w:val="en-US" w:eastAsia="es-MX"/>
        </w:rPr>
        <w:t>;</w:t>
      </w:r>
      <w:r w:rsidR="00C655EE">
        <w:rPr>
          <w:rFonts w:ascii="Times New Roman" w:eastAsia="Times New Roman" w:hAnsi="Times New Roman" w:cs="Times New Roman"/>
          <w:sz w:val="24"/>
          <w:szCs w:val="24"/>
          <w:lang w:val="en-US" w:eastAsia="es-MX"/>
        </w:rPr>
        <w:t xml:space="preserve"> </w:t>
      </w:r>
      <w:r w:rsidR="00C655EE" w:rsidRPr="00CD7822">
        <w:rPr>
          <w:rFonts w:ascii="Times New Roman" w:eastAsia="Times New Roman" w:hAnsi="Times New Roman" w:cs="Times New Roman"/>
          <w:sz w:val="24"/>
          <w:szCs w:val="24"/>
          <w:lang w:val="en-US" w:eastAsia="es-MX"/>
        </w:rPr>
        <w:lastRenderedPageBreak/>
        <w:t>Tobias</w:t>
      </w:r>
      <w:r w:rsidR="00C655EE">
        <w:rPr>
          <w:rFonts w:ascii="Times New Roman" w:eastAsia="Times New Roman" w:hAnsi="Times New Roman" w:cs="Times New Roman"/>
          <w:sz w:val="24"/>
          <w:szCs w:val="24"/>
          <w:lang w:val="en-US" w:eastAsia="es-MX"/>
        </w:rPr>
        <w:t xml:space="preserve"> </w:t>
      </w:r>
      <w:r w:rsidR="00C655EE" w:rsidRPr="00C93334">
        <w:rPr>
          <w:rFonts w:ascii="Times New Roman" w:eastAsia="Times New Roman" w:hAnsi="Times New Roman" w:cs="Times New Roman"/>
          <w:i/>
          <w:iCs/>
          <w:sz w:val="24"/>
          <w:szCs w:val="24"/>
          <w:lang w:val="en-US" w:eastAsia="es-MX"/>
        </w:rPr>
        <w:t>et al</w:t>
      </w:r>
      <w:r w:rsidR="00C655EE">
        <w:rPr>
          <w:rFonts w:ascii="Times New Roman" w:eastAsia="Times New Roman" w:hAnsi="Times New Roman" w:cs="Times New Roman"/>
          <w:sz w:val="24"/>
          <w:szCs w:val="24"/>
          <w:lang w:val="en-US" w:eastAsia="es-MX"/>
        </w:rPr>
        <w:t>. 2010;</w:t>
      </w:r>
      <w:r w:rsidR="00D87579">
        <w:rPr>
          <w:rFonts w:ascii="Times New Roman" w:eastAsia="Times New Roman" w:hAnsi="Times New Roman" w:cs="Times New Roman"/>
          <w:sz w:val="24"/>
          <w:szCs w:val="24"/>
          <w:lang w:val="en-US" w:eastAsia="es-MX"/>
        </w:rPr>
        <w:t xml:space="preserve"> </w:t>
      </w:r>
      <w:r w:rsidR="00AB0D03" w:rsidRPr="00300C8B">
        <w:rPr>
          <w:rFonts w:ascii="Times New Roman" w:hAnsi="Times New Roman" w:cs="Times New Roman"/>
          <w:sz w:val="24"/>
          <w:szCs w:val="24"/>
          <w:lang w:val="en-US"/>
        </w:rPr>
        <w:t>Hardt &amp; Benedict, 2020</w:t>
      </w:r>
      <w:r w:rsidR="00AB0D03">
        <w:rPr>
          <w:rFonts w:ascii="Times New Roman" w:eastAsia="Times New Roman" w:hAnsi="Times New Roman" w:cs="Times New Roman"/>
          <w:sz w:val="24"/>
          <w:szCs w:val="24"/>
          <w:lang w:val="en-US" w:eastAsia="es-MX"/>
        </w:rPr>
        <w:t>)</w:t>
      </w:r>
      <w:r w:rsidR="00ED422D">
        <w:rPr>
          <w:rFonts w:ascii="Times New Roman" w:eastAsia="Times New Roman" w:hAnsi="Times New Roman" w:cs="Times New Roman"/>
          <w:sz w:val="24"/>
          <w:szCs w:val="24"/>
          <w:lang w:val="en-US" w:eastAsia="es-MX"/>
        </w:rPr>
        <w:t>.</w:t>
      </w:r>
      <w:r w:rsidR="00C8355A">
        <w:rPr>
          <w:rFonts w:ascii="Times New Roman" w:eastAsia="Times New Roman" w:hAnsi="Times New Roman" w:cs="Times New Roman"/>
          <w:sz w:val="24"/>
          <w:szCs w:val="24"/>
          <w:lang w:val="en-US" w:eastAsia="es-MX"/>
        </w:rPr>
        <w:t xml:space="preserve"> </w:t>
      </w:r>
      <w:r w:rsidR="0043622A">
        <w:rPr>
          <w:rFonts w:ascii="Times New Roman" w:eastAsia="Times New Roman" w:hAnsi="Times New Roman" w:cs="Times New Roman"/>
          <w:sz w:val="24"/>
          <w:szCs w:val="24"/>
          <w:lang w:val="en-US" w:eastAsia="es-MX"/>
        </w:rPr>
        <w:t>In the literature</w:t>
      </w:r>
      <w:r w:rsidR="00721DA3">
        <w:rPr>
          <w:rFonts w:ascii="Times New Roman" w:eastAsia="Times New Roman" w:hAnsi="Times New Roman" w:cs="Times New Roman"/>
          <w:sz w:val="24"/>
          <w:szCs w:val="24"/>
          <w:lang w:val="en-US" w:eastAsia="es-MX"/>
        </w:rPr>
        <w:t xml:space="preserve">, the values of </w:t>
      </w:r>
      <w:r w:rsidR="00721DA3">
        <w:rPr>
          <w:rFonts w:ascii="Times New Roman" w:hAnsi="Times New Roman" w:cs="Times New Roman"/>
          <w:sz w:val="24"/>
          <w:szCs w:val="24"/>
          <w:lang w:val="en-US"/>
        </w:rPr>
        <w:t>a</w:t>
      </w:r>
      <w:r w:rsidR="00814E24">
        <w:rPr>
          <w:rFonts w:ascii="Times New Roman" w:hAnsi="Times New Roman" w:cs="Times New Roman"/>
          <w:sz w:val="24"/>
          <w:szCs w:val="24"/>
          <w:lang w:val="en-US"/>
        </w:rPr>
        <w:t>ttenuation</w:t>
      </w:r>
      <w:r w:rsidR="00864091">
        <w:rPr>
          <w:rFonts w:ascii="Times New Roman" w:hAnsi="Times New Roman" w:cs="Times New Roman"/>
          <w:sz w:val="24"/>
          <w:szCs w:val="24"/>
          <w:lang w:val="en-US"/>
        </w:rPr>
        <w:t xml:space="preserve"> by measuring the difference in values of SLP from both signals</w:t>
      </w:r>
      <w:r w:rsidR="00814E24">
        <w:rPr>
          <w:rFonts w:ascii="Times New Roman" w:hAnsi="Times New Roman" w:cs="Times New Roman"/>
          <w:sz w:val="24"/>
          <w:szCs w:val="24"/>
          <w:lang w:val="en-US"/>
        </w:rPr>
        <w:t xml:space="preserve"> </w:t>
      </w:r>
      <w:r w:rsidR="00FE2A15">
        <w:rPr>
          <w:rFonts w:ascii="Times New Roman" w:hAnsi="Times New Roman" w:cs="Times New Roman"/>
          <w:sz w:val="24"/>
          <w:szCs w:val="24"/>
          <w:lang w:val="en-US"/>
        </w:rPr>
        <w:t xml:space="preserve">have been </w:t>
      </w:r>
      <w:r w:rsidR="001620FF">
        <w:rPr>
          <w:rFonts w:ascii="Times New Roman" w:hAnsi="Times New Roman" w:cs="Times New Roman"/>
          <w:sz w:val="24"/>
          <w:szCs w:val="24"/>
          <w:lang w:val="en-US"/>
        </w:rPr>
        <w:t xml:space="preserve">analyzed </w:t>
      </w:r>
      <w:r w:rsidR="00D46F51">
        <w:rPr>
          <w:rFonts w:ascii="Times New Roman" w:hAnsi="Times New Roman" w:cs="Times New Roman"/>
          <w:sz w:val="24"/>
          <w:szCs w:val="24"/>
          <w:lang w:val="en-US"/>
        </w:rPr>
        <w:t>in MATLAB</w:t>
      </w:r>
      <w:r w:rsidR="006D6D8E">
        <w:rPr>
          <w:rFonts w:ascii="Times New Roman" w:hAnsi="Times New Roman" w:cs="Times New Roman"/>
          <w:sz w:val="24"/>
          <w:szCs w:val="24"/>
          <w:lang w:val="en-US"/>
        </w:rPr>
        <w:t xml:space="preserve"> and SIGNAL</w:t>
      </w:r>
      <w:r w:rsidR="00AC275E">
        <w:rPr>
          <w:rFonts w:ascii="Times New Roman" w:hAnsi="Times New Roman" w:cs="Times New Roman"/>
          <w:sz w:val="24"/>
          <w:szCs w:val="24"/>
          <w:lang w:val="en-US"/>
        </w:rPr>
        <w:t xml:space="preserve"> by</w:t>
      </w:r>
      <w:r w:rsidR="00D46F51">
        <w:rPr>
          <w:rFonts w:ascii="Times New Roman" w:hAnsi="Times New Roman" w:cs="Times New Roman"/>
          <w:sz w:val="24"/>
          <w:szCs w:val="24"/>
          <w:lang w:val="en-US"/>
        </w:rPr>
        <w:t xml:space="preserve"> </w:t>
      </w:r>
      <w:r w:rsidR="006D6D8E" w:rsidRPr="006D6D8E">
        <w:rPr>
          <w:rFonts w:ascii="Times New Roman" w:hAnsi="Times New Roman" w:cs="Times New Roman"/>
          <w:sz w:val="24"/>
          <w:szCs w:val="24"/>
          <w:lang w:val="en-US"/>
        </w:rPr>
        <w:t xml:space="preserve">Mercado III </w:t>
      </w:r>
      <w:r w:rsidR="006D6D8E" w:rsidRPr="006D6D8E">
        <w:rPr>
          <w:rFonts w:ascii="Times New Roman" w:hAnsi="Times New Roman" w:cs="Times New Roman"/>
          <w:i/>
          <w:iCs/>
          <w:sz w:val="24"/>
          <w:szCs w:val="24"/>
          <w:lang w:val="en-US"/>
        </w:rPr>
        <w:t>et al</w:t>
      </w:r>
      <w:r w:rsidR="006D6D8E" w:rsidRPr="006D6D8E">
        <w:rPr>
          <w:rFonts w:ascii="Times New Roman" w:hAnsi="Times New Roman" w:cs="Times New Roman"/>
          <w:sz w:val="24"/>
          <w:szCs w:val="24"/>
          <w:lang w:val="en-US"/>
        </w:rPr>
        <w:t>. 2007</w:t>
      </w:r>
      <w:r w:rsidR="00AC275E">
        <w:rPr>
          <w:rFonts w:ascii="Times New Roman" w:hAnsi="Times New Roman" w:cs="Times New Roman"/>
          <w:sz w:val="24"/>
          <w:szCs w:val="24"/>
          <w:lang w:val="en-US"/>
        </w:rPr>
        <w:t xml:space="preserve"> and </w:t>
      </w:r>
      <w:r w:rsidR="006D6D8E" w:rsidRPr="006D6D8E">
        <w:rPr>
          <w:rFonts w:ascii="Times New Roman" w:hAnsi="Times New Roman" w:cs="Times New Roman"/>
          <w:sz w:val="24"/>
          <w:szCs w:val="24"/>
          <w:lang w:val="en-US"/>
        </w:rPr>
        <w:t xml:space="preserve"> </w:t>
      </w:r>
      <w:r w:rsidR="006D6D8E" w:rsidRPr="00CD7822">
        <w:rPr>
          <w:rFonts w:ascii="Times New Roman" w:eastAsia="Times New Roman" w:hAnsi="Times New Roman" w:cs="Times New Roman"/>
          <w:sz w:val="24"/>
          <w:szCs w:val="24"/>
          <w:lang w:val="en-US" w:eastAsia="es-MX"/>
        </w:rPr>
        <w:t>Tobias</w:t>
      </w:r>
      <w:r w:rsidR="006D6D8E" w:rsidRPr="006D6D8E">
        <w:rPr>
          <w:rFonts w:ascii="Times New Roman" w:eastAsia="Times New Roman" w:hAnsi="Times New Roman" w:cs="Times New Roman"/>
          <w:sz w:val="24"/>
          <w:szCs w:val="24"/>
          <w:lang w:val="en-US" w:eastAsia="es-MX"/>
        </w:rPr>
        <w:t xml:space="preserve"> </w:t>
      </w:r>
      <w:r w:rsidR="006D6D8E" w:rsidRPr="006D6D8E">
        <w:rPr>
          <w:rFonts w:ascii="Times New Roman" w:eastAsia="Times New Roman" w:hAnsi="Times New Roman" w:cs="Times New Roman"/>
          <w:i/>
          <w:iCs/>
          <w:sz w:val="24"/>
          <w:szCs w:val="24"/>
          <w:lang w:val="en-US" w:eastAsia="es-MX"/>
        </w:rPr>
        <w:t>et al</w:t>
      </w:r>
      <w:r w:rsidR="006D6D8E" w:rsidRPr="006D6D8E">
        <w:rPr>
          <w:rFonts w:ascii="Times New Roman" w:eastAsia="Times New Roman" w:hAnsi="Times New Roman" w:cs="Times New Roman"/>
          <w:sz w:val="24"/>
          <w:szCs w:val="24"/>
          <w:lang w:val="en-US" w:eastAsia="es-MX"/>
        </w:rPr>
        <w:t xml:space="preserve">. </w:t>
      </w:r>
      <w:r w:rsidR="006D6D8E" w:rsidRPr="00CD7822">
        <w:rPr>
          <w:rFonts w:ascii="Times New Roman" w:eastAsia="Times New Roman" w:hAnsi="Times New Roman" w:cs="Times New Roman"/>
          <w:sz w:val="24"/>
          <w:szCs w:val="24"/>
          <w:lang w:val="en-US" w:eastAsia="es-MX"/>
        </w:rPr>
        <w:t>2010</w:t>
      </w:r>
      <w:r w:rsidR="00200302">
        <w:rPr>
          <w:rFonts w:ascii="Times New Roman" w:hAnsi="Times New Roman" w:cs="Times New Roman"/>
          <w:sz w:val="24"/>
          <w:szCs w:val="24"/>
          <w:lang w:val="en-US"/>
        </w:rPr>
        <w:t>.</w:t>
      </w:r>
      <w:r w:rsidR="00FC1934">
        <w:rPr>
          <w:rFonts w:ascii="Times New Roman" w:hAnsi="Times New Roman" w:cs="Times New Roman"/>
          <w:sz w:val="24"/>
          <w:szCs w:val="24"/>
          <w:lang w:val="en-US"/>
        </w:rPr>
        <w:t xml:space="preserve"> </w:t>
      </w:r>
      <w:r w:rsidR="00353971">
        <w:rPr>
          <w:rFonts w:ascii="Times New Roman" w:hAnsi="Times New Roman" w:cs="Times New Roman"/>
          <w:sz w:val="24"/>
          <w:szCs w:val="24"/>
          <w:lang w:val="en-US"/>
        </w:rPr>
        <w:t>Even though m</w:t>
      </w:r>
      <w:r w:rsidR="00934D6E">
        <w:rPr>
          <w:rFonts w:ascii="Times New Roman" w:hAnsi="Times New Roman" w:cs="Times New Roman"/>
          <w:sz w:val="24"/>
          <w:szCs w:val="24"/>
          <w:lang w:val="en-US"/>
        </w:rPr>
        <w:t xml:space="preserve">ore recently, </w:t>
      </w:r>
      <w:r w:rsidR="00934D6E">
        <w:rPr>
          <w:rFonts w:ascii="Times New Roman" w:eastAsia="Times New Roman" w:hAnsi="Times New Roman" w:cs="Times New Roman"/>
          <w:sz w:val="24"/>
          <w:szCs w:val="24"/>
          <w:lang w:val="en-US" w:eastAsia="es-MX"/>
        </w:rPr>
        <w:t>a third method was calculated by</w:t>
      </w:r>
      <w:r w:rsidR="00934D6E" w:rsidRPr="00934D6E">
        <w:rPr>
          <w:rFonts w:ascii="Times New Roman" w:eastAsia="Times New Roman" w:hAnsi="Times New Roman" w:cs="Times New Roman"/>
          <w:sz w:val="24"/>
          <w:szCs w:val="24"/>
          <w:lang w:val="en-US" w:eastAsia="es-MX"/>
        </w:rPr>
        <w:t xml:space="preserve"> </w:t>
      </w:r>
      <w:r w:rsidR="00934D6E" w:rsidRPr="001B7C9B">
        <w:rPr>
          <w:rFonts w:ascii="Times New Roman" w:eastAsia="Times New Roman" w:hAnsi="Times New Roman" w:cs="Times New Roman"/>
          <w:sz w:val="24"/>
          <w:szCs w:val="24"/>
          <w:lang w:val="en-US" w:eastAsia="es-MX"/>
        </w:rPr>
        <w:t>Garcia Arasco</w:t>
      </w:r>
      <w:r w:rsidR="00934D6E">
        <w:rPr>
          <w:rFonts w:ascii="Times New Roman" w:eastAsia="Times New Roman" w:hAnsi="Times New Roman" w:cs="Times New Roman"/>
          <w:sz w:val="24"/>
          <w:szCs w:val="24"/>
          <w:lang w:val="en-US" w:eastAsia="es-MX"/>
        </w:rPr>
        <w:t xml:space="preserve"> </w:t>
      </w:r>
      <w:r w:rsidR="00934D6E" w:rsidRPr="00934D6E">
        <w:rPr>
          <w:rFonts w:ascii="Times New Roman" w:eastAsia="Times New Roman" w:hAnsi="Times New Roman" w:cs="Times New Roman"/>
          <w:i/>
          <w:iCs/>
          <w:sz w:val="24"/>
          <w:szCs w:val="24"/>
          <w:lang w:val="en-US" w:eastAsia="es-MX"/>
        </w:rPr>
        <w:t>et al</w:t>
      </w:r>
      <w:r w:rsidR="00934D6E">
        <w:rPr>
          <w:rFonts w:ascii="Times New Roman" w:eastAsia="Times New Roman" w:hAnsi="Times New Roman" w:cs="Times New Roman"/>
          <w:sz w:val="24"/>
          <w:szCs w:val="24"/>
          <w:lang w:val="en-US" w:eastAsia="es-MX"/>
        </w:rPr>
        <w:t xml:space="preserve">. 2022, in </w:t>
      </w:r>
      <w:r w:rsidR="002C1F93">
        <w:rPr>
          <w:rFonts w:ascii="Times New Roman" w:eastAsia="Times New Roman" w:hAnsi="Times New Roman" w:cs="Times New Roman"/>
          <w:sz w:val="24"/>
          <w:szCs w:val="24"/>
          <w:lang w:val="en-US" w:eastAsia="es-MX"/>
        </w:rPr>
        <w:t xml:space="preserve">the R package </w:t>
      </w:r>
      <w:proofErr w:type="spellStart"/>
      <w:r w:rsidR="002C1F93">
        <w:rPr>
          <w:rFonts w:ascii="Times New Roman" w:eastAsia="Times New Roman" w:hAnsi="Times New Roman" w:cs="Times New Roman"/>
          <w:sz w:val="24"/>
          <w:szCs w:val="24"/>
          <w:lang w:val="en-US" w:eastAsia="es-MX"/>
        </w:rPr>
        <w:t>waRbler</w:t>
      </w:r>
      <w:proofErr w:type="spellEnd"/>
      <w:r w:rsidR="002C1F93">
        <w:rPr>
          <w:rFonts w:ascii="Times New Roman" w:eastAsia="Times New Roman" w:hAnsi="Times New Roman" w:cs="Times New Roman"/>
          <w:sz w:val="24"/>
          <w:szCs w:val="24"/>
          <w:lang w:val="en-US" w:eastAsia="es-MX"/>
        </w:rPr>
        <w:t xml:space="preserve">. In which the attenuation is the product of </w:t>
      </w:r>
      <w:r w:rsidR="00934D6E">
        <w:rPr>
          <w:rFonts w:ascii="Times New Roman" w:eastAsia="Times New Roman" w:hAnsi="Times New Roman" w:cs="Times New Roman"/>
          <w:sz w:val="24"/>
          <w:szCs w:val="24"/>
          <w:lang w:val="en-US" w:eastAsia="es-MX"/>
        </w:rPr>
        <w:t xml:space="preserve">the peak amplitude of the observed signal divided </w:t>
      </w:r>
      <w:r w:rsidR="004E43F0">
        <w:rPr>
          <w:rFonts w:ascii="Times New Roman" w:eastAsia="Times New Roman" w:hAnsi="Times New Roman" w:cs="Times New Roman"/>
          <w:sz w:val="24"/>
          <w:szCs w:val="24"/>
          <w:lang w:val="en-US" w:eastAsia="es-MX"/>
        </w:rPr>
        <w:t>by</w:t>
      </w:r>
      <w:r w:rsidR="002C1F93">
        <w:rPr>
          <w:rFonts w:ascii="Times New Roman" w:eastAsia="Times New Roman" w:hAnsi="Times New Roman" w:cs="Times New Roman"/>
          <w:sz w:val="24"/>
          <w:szCs w:val="24"/>
          <w:lang w:val="en-US" w:eastAsia="es-MX"/>
        </w:rPr>
        <w:t xml:space="preserve"> </w:t>
      </w:r>
      <w:r w:rsidR="004E43F0">
        <w:rPr>
          <w:rFonts w:ascii="Times New Roman" w:eastAsia="Times New Roman" w:hAnsi="Times New Roman" w:cs="Times New Roman"/>
          <w:sz w:val="24"/>
          <w:szCs w:val="24"/>
          <w:lang w:val="en-US" w:eastAsia="es-MX"/>
        </w:rPr>
        <w:t xml:space="preserve">the </w:t>
      </w:r>
      <w:r w:rsidR="001C3027">
        <w:rPr>
          <w:rFonts w:ascii="Times New Roman" w:eastAsia="Times New Roman" w:hAnsi="Times New Roman" w:cs="Times New Roman"/>
          <w:sz w:val="24"/>
          <w:szCs w:val="24"/>
          <w:lang w:val="en-US" w:eastAsia="es-MX"/>
        </w:rPr>
        <w:t>mean</w:t>
      </w:r>
      <w:r w:rsidR="00843A5C">
        <w:rPr>
          <w:rFonts w:ascii="Times New Roman" w:eastAsia="Times New Roman" w:hAnsi="Times New Roman" w:cs="Times New Roman"/>
          <w:sz w:val="24"/>
          <w:szCs w:val="24"/>
          <w:lang w:val="en-US" w:eastAsia="es-MX"/>
        </w:rPr>
        <w:t xml:space="preserve"> Bn</w:t>
      </w:r>
      <w:r w:rsidR="00B3595D">
        <w:rPr>
          <w:rFonts w:ascii="Times New Roman" w:eastAsia="Times New Roman" w:hAnsi="Times New Roman" w:cs="Times New Roman"/>
          <w:sz w:val="24"/>
          <w:szCs w:val="24"/>
          <w:lang w:val="en-US" w:eastAsia="es-MX"/>
        </w:rPr>
        <w:t xml:space="preserve"> from </w:t>
      </w:r>
      <w:r w:rsidR="00353971">
        <w:rPr>
          <w:rFonts w:ascii="Times New Roman" w:eastAsia="Times New Roman" w:hAnsi="Times New Roman" w:cs="Times New Roman"/>
          <w:sz w:val="24"/>
          <w:szCs w:val="24"/>
          <w:lang w:val="en-US" w:eastAsia="es-MX"/>
        </w:rPr>
        <w:t>both silent</w:t>
      </w:r>
      <w:r w:rsidR="00B3595D">
        <w:rPr>
          <w:rFonts w:ascii="Times New Roman" w:eastAsia="Times New Roman" w:hAnsi="Times New Roman" w:cs="Times New Roman"/>
          <w:sz w:val="24"/>
          <w:szCs w:val="24"/>
          <w:lang w:val="en-US" w:eastAsia="es-MX"/>
        </w:rPr>
        <w:t xml:space="preserve"> sections </w:t>
      </w:r>
      <w:r w:rsidR="00052DF3">
        <w:rPr>
          <w:rFonts w:ascii="Times New Roman" w:eastAsia="Times New Roman" w:hAnsi="Times New Roman" w:cs="Times New Roman"/>
          <w:sz w:val="24"/>
          <w:szCs w:val="24"/>
          <w:lang w:val="en-US" w:eastAsia="es-MX"/>
        </w:rPr>
        <w:t>next to</w:t>
      </w:r>
      <w:r w:rsidR="00B3595D">
        <w:rPr>
          <w:rFonts w:ascii="Times New Roman" w:eastAsia="Times New Roman" w:hAnsi="Times New Roman" w:cs="Times New Roman"/>
          <w:sz w:val="24"/>
          <w:szCs w:val="24"/>
          <w:lang w:val="en-US" w:eastAsia="es-MX"/>
        </w:rPr>
        <w:t xml:space="preserve"> the observed signal.</w:t>
      </w:r>
    </w:p>
    <w:p w14:paraId="35225E6F" w14:textId="0FECFCAE" w:rsidR="00FC7DD6" w:rsidRPr="009A756F" w:rsidRDefault="00000000" w:rsidP="003C07E9">
      <w:pPr>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EXCESS ATTENUATION</w:t>
      </w:r>
    </w:p>
    <w:p w14:paraId="17A2BB7B" w14:textId="2F867507" w:rsidR="007D207F" w:rsidRDefault="00000000" w:rsidP="007D207F">
      <w:pPr>
        <w:spacing w:after="0" w:line="240" w:lineRule="auto"/>
        <w:jc w:val="both"/>
        <w:rPr>
          <w:rFonts w:ascii="Times New Roman" w:hAnsi="Times New Roman" w:cs="Times New Roman"/>
          <w:sz w:val="24"/>
          <w:szCs w:val="24"/>
          <w:lang w:val="en-US"/>
        </w:rPr>
      </w:pPr>
      <w:r w:rsidRPr="009E08ED">
        <w:rPr>
          <w:rFonts w:ascii="Times New Roman" w:hAnsi="Times New Roman" w:cs="Times New Roman"/>
          <w:sz w:val="24"/>
          <w:szCs w:val="24"/>
          <w:lang w:val="en-US"/>
        </w:rPr>
        <w:t xml:space="preserve">We determine </w:t>
      </w:r>
      <w:r w:rsidR="001A2505" w:rsidRPr="009E08ED">
        <w:rPr>
          <w:rFonts w:ascii="Times New Roman" w:hAnsi="Times New Roman" w:cs="Times New Roman"/>
          <w:sz w:val="24"/>
          <w:szCs w:val="24"/>
          <w:lang w:val="en-US"/>
        </w:rPr>
        <w:t xml:space="preserve">Excess </w:t>
      </w:r>
      <w:r w:rsidR="00454C28" w:rsidRPr="009E08ED">
        <w:rPr>
          <w:rFonts w:ascii="Times New Roman" w:hAnsi="Times New Roman" w:cs="Times New Roman"/>
          <w:sz w:val="24"/>
          <w:szCs w:val="24"/>
          <w:lang w:val="en-US"/>
        </w:rPr>
        <w:t>A</w:t>
      </w:r>
      <w:r w:rsidR="001A2505" w:rsidRPr="009E08ED">
        <w:rPr>
          <w:rFonts w:ascii="Times New Roman" w:hAnsi="Times New Roman" w:cs="Times New Roman"/>
          <w:sz w:val="24"/>
          <w:szCs w:val="24"/>
          <w:lang w:val="en-US"/>
        </w:rPr>
        <w:t>ttenuation</w:t>
      </w:r>
      <w:r w:rsidR="00454C28" w:rsidRPr="009E08ED">
        <w:rPr>
          <w:rFonts w:ascii="Times New Roman" w:hAnsi="Times New Roman" w:cs="Times New Roman"/>
          <w:sz w:val="24"/>
          <w:szCs w:val="24"/>
          <w:lang w:val="en-US"/>
        </w:rPr>
        <w:t xml:space="preserve"> (EA)</w:t>
      </w:r>
      <w:r w:rsidR="001A2505" w:rsidRPr="009E08ED">
        <w:rPr>
          <w:rFonts w:ascii="Times New Roman" w:hAnsi="Times New Roman" w:cs="Times New Roman"/>
          <w:sz w:val="24"/>
          <w:szCs w:val="24"/>
          <w:lang w:val="en-US"/>
        </w:rPr>
        <w:t xml:space="preserve"> as the </w:t>
      </w:r>
      <w:r w:rsidR="00A54180" w:rsidRPr="009E08ED">
        <w:rPr>
          <w:rFonts w:ascii="Times New Roman" w:hAnsi="Times New Roman" w:cs="Times New Roman"/>
          <w:sz w:val="24"/>
          <w:szCs w:val="24"/>
          <w:lang w:val="en-US"/>
        </w:rPr>
        <w:t xml:space="preserve">extra </w:t>
      </w:r>
      <w:r w:rsidR="001A2505" w:rsidRPr="009E08ED">
        <w:rPr>
          <w:rFonts w:ascii="Times New Roman" w:hAnsi="Times New Roman" w:cs="Times New Roman"/>
          <w:sz w:val="24"/>
          <w:szCs w:val="24"/>
          <w:lang w:val="en-US"/>
        </w:rPr>
        <w:t xml:space="preserve">amount of attenuation </w:t>
      </w:r>
      <w:r w:rsidR="00AD294F">
        <w:rPr>
          <w:rFonts w:ascii="Times New Roman" w:hAnsi="Times New Roman" w:cs="Times New Roman"/>
          <w:sz w:val="24"/>
          <w:szCs w:val="24"/>
          <w:lang w:val="en-US"/>
        </w:rPr>
        <w:t>from the predicted</w:t>
      </w:r>
      <w:r w:rsidR="00590F65" w:rsidRPr="009E08ED">
        <w:rPr>
          <w:rFonts w:ascii="Times New Roman" w:hAnsi="Times New Roman" w:cs="Times New Roman"/>
          <w:sz w:val="24"/>
          <w:szCs w:val="24"/>
          <w:lang w:val="en-US"/>
        </w:rPr>
        <w:t xml:space="preserve"> loss of amplitude </w:t>
      </w:r>
      <w:r w:rsidR="00454C28" w:rsidRPr="009E08ED">
        <w:rPr>
          <w:rFonts w:ascii="Times New Roman" w:hAnsi="Times New Roman" w:cs="Times New Roman"/>
          <w:sz w:val="24"/>
          <w:szCs w:val="24"/>
          <w:lang w:val="en-US"/>
        </w:rPr>
        <w:t xml:space="preserve">by distance </w:t>
      </w:r>
      <w:proofErr w:type="gramStart"/>
      <w:r w:rsidR="00454C28" w:rsidRPr="009E08ED">
        <w:rPr>
          <w:rFonts w:ascii="Times New Roman" w:hAnsi="Times New Roman" w:cs="Times New Roman"/>
          <w:sz w:val="24"/>
          <w:szCs w:val="24"/>
          <w:lang w:val="en-US"/>
        </w:rPr>
        <w:t>as a result of</w:t>
      </w:r>
      <w:proofErr w:type="gramEnd"/>
      <w:r w:rsidR="00454C28" w:rsidRPr="009E08ED">
        <w:rPr>
          <w:rFonts w:ascii="Times New Roman" w:hAnsi="Times New Roman" w:cs="Times New Roman"/>
          <w:sz w:val="24"/>
          <w:szCs w:val="24"/>
          <w:lang w:val="en-US"/>
        </w:rPr>
        <w:t xml:space="preserve"> </w:t>
      </w:r>
      <w:r w:rsidR="00947FA6" w:rsidRPr="009E08ED">
        <w:rPr>
          <w:rFonts w:ascii="Times New Roman" w:hAnsi="Times New Roman" w:cs="Times New Roman"/>
          <w:sz w:val="24"/>
          <w:szCs w:val="24"/>
          <w:lang w:val="en-US"/>
        </w:rPr>
        <w:t xml:space="preserve">spherical </w:t>
      </w:r>
      <w:r w:rsidR="009A766C" w:rsidRPr="009E08ED">
        <w:rPr>
          <w:rFonts w:ascii="Times New Roman" w:hAnsi="Times New Roman" w:cs="Times New Roman"/>
          <w:sz w:val="24"/>
          <w:szCs w:val="24"/>
          <w:lang w:val="en-US"/>
        </w:rPr>
        <w:t xml:space="preserve">spreading and </w:t>
      </w:r>
      <w:r w:rsidR="00A54180" w:rsidRPr="009E08ED">
        <w:rPr>
          <w:rFonts w:ascii="Times New Roman" w:hAnsi="Times New Roman" w:cs="Times New Roman"/>
          <w:sz w:val="24"/>
          <w:szCs w:val="24"/>
          <w:lang w:val="en-US"/>
        </w:rPr>
        <w:t>atmospheric absorption (-6 dBs)</w:t>
      </w:r>
      <w:r w:rsidR="00186902">
        <w:rPr>
          <w:rFonts w:ascii="Times New Roman" w:hAnsi="Times New Roman" w:cs="Times New Roman"/>
          <w:sz w:val="24"/>
          <w:szCs w:val="24"/>
          <w:lang w:val="en-US"/>
        </w:rPr>
        <w:t>. We found that almost all definitions in the literature arrive at the same consensus</w:t>
      </w:r>
      <w:r w:rsidR="00C320E9">
        <w:rPr>
          <w:rFonts w:ascii="Times New Roman" w:hAnsi="Times New Roman" w:cs="Times New Roman"/>
          <w:sz w:val="24"/>
          <w:szCs w:val="24"/>
          <w:lang w:val="en-US"/>
        </w:rPr>
        <w:t xml:space="preserve"> as Hardt &amp; Benedict, 2020,</w:t>
      </w:r>
      <w:r w:rsidR="00E96A85">
        <w:rPr>
          <w:rFonts w:ascii="Times New Roman" w:hAnsi="Times New Roman" w:cs="Times New Roman"/>
          <w:sz w:val="24"/>
          <w:szCs w:val="24"/>
          <w:lang w:val="en-US"/>
        </w:rPr>
        <w:t xml:space="preserve"> </w:t>
      </w:r>
      <w:r w:rsidR="00AD3ED5">
        <w:rPr>
          <w:rFonts w:ascii="Times New Roman" w:hAnsi="Times New Roman" w:cs="Times New Roman"/>
          <w:sz w:val="24"/>
          <w:szCs w:val="24"/>
          <w:lang w:val="en-US"/>
        </w:rPr>
        <w:t xml:space="preserve">that EA measures the attenuation in excess </w:t>
      </w:r>
      <w:r w:rsidR="00C320E9">
        <w:rPr>
          <w:rFonts w:ascii="Times New Roman" w:hAnsi="Times New Roman" w:cs="Times New Roman"/>
          <w:sz w:val="24"/>
          <w:szCs w:val="24"/>
          <w:lang w:val="en-US"/>
        </w:rPr>
        <w:t>by normal</w:t>
      </w:r>
      <w:r w:rsidR="00021248">
        <w:rPr>
          <w:rFonts w:ascii="Times New Roman" w:hAnsi="Times New Roman" w:cs="Times New Roman"/>
          <w:sz w:val="24"/>
          <w:szCs w:val="24"/>
          <w:lang w:val="en-US"/>
        </w:rPr>
        <w:t xml:space="preserve"> physical processes such as atmospheric </w:t>
      </w:r>
      <w:r w:rsidR="00831082">
        <w:rPr>
          <w:rFonts w:ascii="Times New Roman" w:hAnsi="Times New Roman" w:cs="Times New Roman"/>
          <w:sz w:val="24"/>
          <w:szCs w:val="24"/>
          <w:lang w:val="en-US"/>
        </w:rPr>
        <w:t>absorption and spherical spreading</w:t>
      </w:r>
      <w:r w:rsidR="00C320E9">
        <w:rPr>
          <w:rFonts w:ascii="Times New Roman" w:hAnsi="Times New Roman" w:cs="Times New Roman"/>
          <w:sz w:val="24"/>
          <w:szCs w:val="24"/>
          <w:lang w:val="en-US"/>
        </w:rPr>
        <w:t>.</w:t>
      </w:r>
      <w:r w:rsidR="0099007D">
        <w:rPr>
          <w:rFonts w:ascii="Times New Roman" w:hAnsi="Times New Roman" w:cs="Times New Roman"/>
          <w:sz w:val="24"/>
          <w:szCs w:val="24"/>
          <w:lang w:val="en-US"/>
        </w:rPr>
        <w:t xml:space="preserve"> </w:t>
      </w:r>
      <w:r w:rsidR="00600ED1">
        <w:rPr>
          <w:rFonts w:ascii="Times New Roman" w:hAnsi="Times New Roman" w:cs="Times New Roman"/>
          <w:sz w:val="24"/>
          <w:szCs w:val="24"/>
          <w:lang w:val="en-US"/>
        </w:rPr>
        <w:t>However,</w:t>
      </w:r>
      <w:r w:rsidR="00AB2AB4">
        <w:rPr>
          <w:rFonts w:ascii="Times New Roman" w:hAnsi="Times New Roman" w:cs="Times New Roman"/>
          <w:sz w:val="24"/>
          <w:szCs w:val="24"/>
          <w:lang w:val="en-US"/>
        </w:rPr>
        <w:t xml:space="preserve"> the formula from this variable has multiple iterations, </w:t>
      </w:r>
      <w:r w:rsidR="00600ED1">
        <w:rPr>
          <w:rFonts w:ascii="Times New Roman" w:hAnsi="Times New Roman" w:cs="Times New Roman"/>
          <w:sz w:val="24"/>
          <w:szCs w:val="24"/>
          <w:lang w:val="en-US"/>
        </w:rPr>
        <w:t>the most used is</w:t>
      </w:r>
      <w:r w:rsidR="0082144B">
        <w:rPr>
          <w:rFonts w:ascii="Times New Roman" w:hAnsi="Times New Roman" w:cs="Times New Roman"/>
          <w:sz w:val="24"/>
          <w:szCs w:val="24"/>
          <w:lang w:val="en-US"/>
        </w:rPr>
        <w:t xml:space="preserve"> calculated as </w:t>
      </w:r>
      <w:r w:rsidR="0099007D">
        <w:rPr>
          <w:rFonts w:ascii="Times New Roman" w:hAnsi="Times New Roman" w:cs="Times New Roman"/>
          <w:sz w:val="24"/>
          <w:szCs w:val="24"/>
          <w:lang w:val="en-US"/>
        </w:rPr>
        <w:t xml:space="preserve">EA </w:t>
      </w:r>
      <w:r w:rsidR="00476696">
        <w:rPr>
          <w:rFonts w:ascii="Times New Roman" w:hAnsi="Times New Roman" w:cs="Times New Roman"/>
          <w:sz w:val="24"/>
          <w:szCs w:val="24"/>
          <w:lang w:val="en-US"/>
        </w:rPr>
        <w:t xml:space="preserve">= </w:t>
      </w:r>
      <w:r w:rsidR="00BC6F28">
        <w:rPr>
          <w:rFonts w:ascii="Times New Roman" w:hAnsi="Times New Roman" w:cs="Times New Roman"/>
          <w:sz w:val="24"/>
          <w:szCs w:val="24"/>
          <w:lang w:val="en-US"/>
        </w:rPr>
        <w:t>-</w:t>
      </w:r>
      <w:r w:rsidR="0082144B">
        <w:rPr>
          <w:rFonts w:ascii="Times New Roman" w:hAnsi="Times New Roman" w:cs="Times New Roman"/>
          <w:sz w:val="24"/>
          <w:szCs w:val="24"/>
          <w:lang w:val="en-US"/>
        </w:rPr>
        <w:t>20log</w:t>
      </w:r>
      <w:r w:rsidR="000F1D61">
        <w:rPr>
          <w:rFonts w:ascii="Times New Roman" w:hAnsi="Times New Roman" w:cs="Times New Roman"/>
          <w:sz w:val="24"/>
          <w:szCs w:val="24"/>
          <w:lang w:val="en-US"/>
        </w:rPr>
        <w:t>(</w:t>
      </w:r>
      <w:r w:rsidR="00422D15">
        <w:rPr>
          <w:rFonts w:ascii="Times New Roman" w:hAnsi="Times New Roman" w:cs="Times New Roman"/>
          <w:sz w:val="24"/>
          <w:szCs w:val="24"/>
          <w:lang w:val="en-US"/>
        </w:rPr>
        <w:t>K</w:t>
      </w:r>
      <w:r w:rsidR="00422D15" w:rsidRPr="00476696">
        <w:rPr>
          <w:rFonts w:ascii="Times New Roman" w:hAnsi="Times New Roman" w:cs="Times New Roman"/>
          <w:sz w:val="24"/>
          <w:szCs w:val="24"/>
          <w:vertAlign w:val="subscript"/>
          <w:lang w:val="en-US"/>
        </w:rPr>
        <w:t>af</w:t>
      </w:r>
      <w:r w:rsidR="000F1D61">
        <w:rPr>
          <w:rFonts w:ascii="Times New Roman" w:hAnsi="Times New Roman" w:cs="Times New Roman"/>
          <w:sz w:val="24"/>
          <w:szCs w:val="24"/>
          <w:lang w:val="en-US"/>
        </w:rPr>
        <w:t>)</w:t>
      </w:r>
      <w:r w:rsidR="00422D15">
        <w:rPr>
          <w:rFonts w:ascii="Times New Roman" w:hAnsi="Times New Roman" w:cs="Times New Roman"/>
          <w:sz w:val="24"/>
          <w:szCs w:val="24"/>
          <w:lang w:val="en-US"/>
        </w:rPr>
        <w:t xml:space="preserve"> -</w:t>
      </w:r>
      <w:r w:rsidR="003C2222">
        <w:rPr>
          <w:rFonts w:ascii="Times New Roman" w:hAnsi="Times New Roman" w:cs="Times New Roman"/>
          <w:sz w:val="24"/>
          <w:szCs w:val="24"/>
          <w:lang w:val="en-US"/>
        </w:rPr>
        <w:t>A</w:t>
      </w:r>
      <w:r w:rsidR="00476696">
        <w:rPr>
          <w:rFonts w:ascii="Times New Roman" w:hAnsi="Times New Roman" w:cs="Times New Roman"/>
          <w:sz w:val="24"/>
          <w:szCs w:val="24"/>
          <w:lang w:val="en-US"/>
        </w:rPr>
        <w:t>, where K</w:t>
      </w:r>
      <w:r w:rsidR="007310A1">
        <w:rPr>
          <w:rFonts w:ascii="Times New Roman" w:hAnsi="Times New Roman" w:cs="Times New Roman"/>
          <w:sz w:val="24"/>
          <w:szCs w:val="24"/>
          <w:vertAlign w:val="subscript"/>
          <w:lang w:val="en-US"/>
        </w:rPr>
        <w:t>af</w:t>
      </w:r>
      <w:r w:rsidR="00476696">
        <w:rPr>
          <w:rFonts w:ascii="Times New Roman" w:hAnsi="Times New Roman" w:cs="Times New Roman"/>
          <w:sz w:val="24"/>
          <w:szCs w:val="24"/>
          <w:lang w:val="en-US"/>
        </w:rPr>
        <w:t xml:space="preserve"> is a constant product of </w:t>
      </w:r>
      <w:r w:rsidR="00F7149C">
        <w:rPr>
          <w:rFonts w:ascii="Times New Roman" w:hAnsi="Times New Roman" w:cs="Times New Roman"/>
          <w:sz w:val="24"/>
          <w:szCs w:val="24"/>
          <w:lang w:val="en-US"/>
        </w:rPr>
        <w:t>the mean difference between amplitude envelopes</w:t>
      </w:r>
      <w:r w:rsidR="00A403DC">
        <w:rPr>
          <w:rFonts w:ascii="Times New Roman" w:hAnsi="Times New Roman" w:cs="Times New Roman"/>
          <w:sz w:val="24"/>
          <w:szCs w:val="24"/>
          <w:lang w:val="en-US"/>
        </w:rPr>
        <w:t xml:space="preserve"> </w:t>
      </w:r>
      <w:r w:rsidR="007310A1">
        <w:rPr>
          <w:rFonts w:ascii="Times New Roman" w:hAnsi="Times New Roman" w:cs="Times New Roman"/>
          <w:sz w:val="24"/>
          <w:szCs w:val="24"/>
          <w:lang w:val="en-US"/>
        </w:rPr>
        <w:t xml:space="preserve">of the model and observation signal </w:t>
      </w:r>
      <w:r w:rsidR="00A403DC">
        <w:rPr>
          <w:rFonts w:ascii="Times New Roman" w:hAnsi="Times New Roman" w:cs="Times New Roman"/>
          <w:sz w:val="24"/>
          <w:szCs w:val="24"/>
          <w:lang w:val="en-US"/>
        </w:rPr>
        <w:t xml:space="preserve">and </w:t>
      </w:r>
      <w:r w:rsidR="003C2222">
        <w:rPr>
          <w:rFonts w:ascii="Times New Roman" w:hAnsi="Times New Roman" w:cs="Times New Roman"/>
          <w:sz w:val="24"/>
          <w:szCs w:val="24"/>
          <w:lang w:val="en-US"/>
        </w:rPr>
        <w:t>A</w:t>
      </w:r>
      <w:r w:rsidR="00A403DC">
        <w:rPr>
          <w:rFonts w:ascii="Times New Roman" w:hAnsi="Times New Roman" w:cs="Times New Roman"/>
          <w:sz w:val="24"/>
          <w:szCs w:val="24"/>
          <w:lang w:val="en-US"/>
        </w:rPr>
        <w:t xml:space="preserve"> </w:t>
      </w:r>
      <w:r w:rsidR="00210B54">
        <w:rPr>
          <w:rFonts w:ascii="Times New Roman" w:hAnsi="Times New Roman" w:cs="Times New Roman"/>
          <w:sz w:val="24"/>
          <w:szCs w:val="24"/>
          <w:lang w:val="en-US"/>
        </w:rPr>
        <w:t xml:space="preserve">is 6 </w:t>
      </w:r>
      <w:r w:rsidR="00B26D01">
        <w:rPr>
          <w:rFonts w:ascii="Times New Roman" w:hAnsi="Times New Roman" w:cs="Times New Roman"/>
          <w:sz w:val="24"/>
          <w:szCs w:val="24"/>
          <w:lang w:val="en-US"/>
        </w:rPr>
        <w:t>dB</w:t>
      </w:r>
      <w:r w:rsidR="00A403DC">
        <w:rPr>
          <w:rFonts w:ascii="Times New Roman" w:hAnsi="Times New Roman" w:cs="Times New Roman"/>
          <w:sz w:val="24"/>
          <w:szCs w:val="24"/>
          <w:lang w:val="en-US"/>
        </w:rPr>
        <w:t xml:space="preserve"> </w:t>
      </w:r>
      <w:r w:rsidR="00B26D01">
        <w:rPr>
          <w:rFonts w:ascii="Times New Roman" w:hAnsi="Times New Roman" w:cs="Times New Roman"/>
          <w:sz w:val="24"/>
          <w:szCs w:val="24"/>
          <w:lang w:val="en-US"/>
        </w:rPr>
        <w:t>by</w:t>
      </w:r>
      <w:r w:rsidR="00A403DC">
        <w:rPr>
          <w:rFonts w:ascii="Times New Roman" w:hAnsi="Times New Roman" w:cs="Times New Roman"/>
          <w:sz w:val="24"/>
          <w:szCs w:val="24"/>
          <w:lang w:val="en-US"/>
        </w:rPr>
        <w:t xml:space="preserve"> </w:t>
      </w:r>
      <w:r w:rsidR="00B26D01">
        <w:rPr>
          <w:rFonts w:ascii="Times New Roman" w:hAnsi="Times New Roman" w:cs="Times New Roman"/>
          <w:sz w:val="24"/>
          <w:szCs w:val="24"/>
          <w:lang w:val="en-US"/>
        </w:rPr>
        <w:t xml:space="preserve">doubling the </w:t>
      </w:r>
      <w:r w:rsidR="00A403DC">
        <w:rPr>
          <w:rFonts w:ascii="Times New Roman" w:hAnsi="Times New Roman" w:cs="Times New Roman"/>
          <w:sz w:val="24"/>
          <w:szCs w:val="24"/>
          <w:lang w:val="en-US"/>
        </w:rPr>
        <w:t xml:space="preserve">distance between the microphone and </w:t>
      </w:r>
      <w:r w:rsidR="007B2254">
        <w:rPr>
          <w:rFonts w:ascii="Times New Roman" w:hAnsi="Times New Roman" w:cs="Times New Roman"/>
          <w:sz w:val="24"/>
          <w:szCs w:val="24"/>
          <w:lang w:val="en-US"/>
        </w:rPr>
        <w:t>speaker</w:t>
      </w:r>
      <w:r w:rsidR="00D8581E">
        <w:rPr>
          <w:rFonts w:ascii="Times New Roman" w:hAnsi="Times New Roman" w:cs="Times New Roman"/>
          <w:sz w:val="24"/>
          <w:szCs w:val="24"/>
          <w:lang w:val="en-US"/>
        </w:rPr>
        <w:t xml:space="preserve"> </w:t>
      </w:r>
      <w:r w:rsidR="00C26F47">
        <w:rPr>
          <w:rFonts w:ascii="Times New Roman" w:eastAsia="Times New Roman" w:hAnsi="Times New Roman" w:cs="Times New Roman"/>
          <w:sz w:val="24"/>
          <w:szCs w:val="24"/>
          <w:lang w:val="en-US" w:eastAsia="es-MX"/>
        </w:rPr>
        <w:t>(</w:t>
      </w:r>
      <w:r w:rsidR="00C26F47" w:rsidRPr="009E08ED">
        <w:rPr>
          <w:rFonts w:ascii="Times New Roman" w:eastAsia="Times New Roman" w:hAnsi="Times New Roman" w:cs="Times New Roman"/>
          <w:sz w:val="24"/>
          <w:szCs w:val="24"/>
          <w:lang w:val="en-US" w:eastAsia="es-MX"/>
        </w:rPr>
        <w:t xml:space="preserve">Holland, </w:t>
      </w:r>
      <w:r w:rsidR="00C26F47" w:rsidRPr="00C26F47">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2002</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 xml:space="preserve">Blumenrath, </w:t>
      </w:r>
      <w:r w:rsidR="00C26F47" w:rsidRPr="00C26F47">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2004</w:t>
      </w:r>
      <w:r w:rsidR="00C26F47">
        <w:rPr>
          <w:rFonts w:ascii="Times New Roman" w:eastAsia="Times New Roman" w:hAnsi="Times New Roman" w:cs="Times New Roman"/>
          <w:sz w:val="24"/>
          <w:szCs w:val="24"/>
          <w:lang w:val="en-US" w:eastAsia="es-MX"/>
        </w:rPr>
        <w:t xml:space="preserve">; </w:t>
      </w:r>
      <w:r w:rsidR="005F34FD" w:rsidRPr="009E08ED">
        <w:rPr>
          <w:rFonts w:ascii="Times New Roman" w:eastAsia="Times New Roman" w:hAnsi="Times New Roman" w:cs="Times New Roman"/>
          <w:sz w:val="24"/>
          <w:szCs w:val="24"/>
          <w:lang w:val="en-US" w:eastAsia="es-MX"/>
        </w:rPr>
        <w:t>Lampe</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5F34FD" w:rsidRPr="009E08ED">
        <w:rPr>
          <w:rFonts w:ascii="Times New Roman" w:eastAsia="Times New Roman" w:hAnsi="Times New Roman" w:cs="Times New Roman"/>
          <w:sz w:val="24"/>
          <w:szCs w:val="24"/>
          <w:lang w:val="en-US" w:eastAsia="es-MX"/>
        </w:rPr>
        <w:t>2004</w:t>
      </w:r>
      <w:r w:rsidR="00C26F47">
        <w:rPr>
          <w:rFonts w:ascii="Times New Roman" w:eastAsia="Times New Roman" w:hAnsi="Times New Roman" w:cs="Times New Roman"/>
          <w:sz w:val="24"/>
          <w:szCs w:val="24"/>
          <w:lang w:val="en-US" w:eastAsia="es-MX"/>
        </w:rPr>
        <w:t xml:space="preserve">; </w:t>
      </w:r>
      <w:r w:rsidR="00F65182" w:rsidRPr="009E08ED">
        <w:rPr>
          <w:rFonts w:ascii="Times New Roman" w:eastAsia="Times New Roman" w:hAnsi="Times New Roman" w:cs="Times New Roman"/>
          <w:sz w:val="24"/>
          <w:szCs w:val="24"/>
          <w:lang w:val="en-US" w:eastAsia="es-MX"/>
        </w:rPr>
        <w:t>Mathevon</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F65182" w:rsidRPr="009E08ED">
        <w:rPr>
          <w:rFonts w:ascii="Times New Roman" w:eastAsia="Times New Roman" w:hAnsi="Times New Roman" w:cs="Times New Roman"/>
          <w:sz w:val="24"/>
          <w:szCs w:val="24"/>
          <w:lang w:val="en-US" w:eastAsia="es-MX"/>
        </w:rPr>
        <w:t>2005</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Nemeth</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2006</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Barker</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2009</w:t>
      </w:r>
      <w:r w:rsidR="00C26F47">
        <w:rPr>
          <w:rFonts w:ascii="Times New Roman" w:eastAsia="Times New Roman" w:hAnsi="Times New Roman" w:cs="Times New Roman"/>
          <w:sz w:val="24"/>
          <w:szCs w:val="24"/>
          <w:lang w:val="en-US" w:eastAsia="es-MX"/>
        </w:rPr>
        <w:t xml:space="preserve">; </w:t>
      </w:r>
      <w:r w:rsidR="00D10F79" w:rsidRPr="009E08ED">
        <w:rPr>
          <w:rFonts w:ascii="Times New Roman" w:eastAsia="Times New Roman" w:hAnsi="Times New Roman" w:cs="Times New Roman"/>
          <w:sz w:val="24"/>
          <w:szCs w:val="24"/>
          <w:lang w:val="en-US" w:eastAsia="es-MX"/>
        </w:rPr>
        <w:t xml:space="preserve">Mockford,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D10F79" w:rsidRPr="009E08ED">
        <w:rPr>
          <w:rFonts w:ascii="Times New Roman" w:eastAsia="Times New Roman" w:hAnsi="Times New Roman" w:cs="Times New Roman"/>
          <w:sz w:val="24"/>
          <w:szCs w:val="24"/>
          <w:lang w:val="en-US" w:eastAsia="es-MX"/>
        </w:rPr>
        <w:t>2011</w:t>
      </w:r>
      <w:r w:rsidR="00C26F47">
        <w:rPr>
          <w:rFonts w:ascii="Times New Roman" w:eastAsia="Times New Roman" w:hAnsi="Times New Roman" w:cs="Times New Roman"/>
          <w:sz w:val="24"/>
          <w:szCs w:val="24"/>
          <w:lang w:val="en-US" w:eastAsia="es-MX"/>
        </w:rPr>
        <w:t xml:space="preserve">; </w:t>
      </w:r>
      <w:r w:rsidR="00C26F47" w:rsidRPr="00C26F47">
        <w:rPr>
          <w:rFonts w:ascii="Times New Roman" w:eastAsia="Times New Roman" w:hAnsi="Times New Roman" w:cs="Times New Roman"/>
          <w:sz w:val="24"/>
          <w:szCs w:val="24"/>
          <w:lang w:val="en-US" w:eastAsia="es-MX"/>
        </w:rPr>
        <w:t>Sabatini</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C26F47">
        <w:rPr>
          <w:rFonts w:ascii="Times New Roman" w:eastAsia="Times New Roman" w:hAnsi="Times New Roman" w:cs="Times New Roman"/>
          <w:sz w:val="24"/>
          <w:szCs w:val="24"/>
          <w:lang w:val="en-US" w:eastAsia="es-MX"/>
        </w:rPr>
        <w:t>2012</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Vargas-Castro</w:t>
      </w:r>
      <w:r w:rsidR="00C26F47">
        <w:rPr>
          <w:rFonts w:ascii="Times New Roman" w:eastAsia="Times New Roman" w:hAnsi="Times New Roman" w:cs="Times New Roman"/>
          <w:sz w:val="24"/>
          <w:szCs w:val="24"/>
          <w:lang w:val="en-US" w:eastAsia="es-MX"/>
        </w:rPr>
        <w:t xml:space="preserve"> </w:t>
      </w:r>
      <w:r w:rsidR="00C26F47" w:rsidRPr="00BB0C42">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C26F47" w:rsidRPr="009E08ED">
        <w:rPr>
          <w:rFonts w:ascii="Times New Roman" w:eastAsia="Times New Roman" w:hAnsi="Times New Roman" w:cs="Times New Roman"/>
          <w:sz w:val="24"/>
          <w:szCs w:val="24"/>
          <w:lang w:val="en-US" w:eastAsia="es-MX"/>
        </w:rPr>
        <w:t>2017</w:t>
      </w:r>
      <w:r w:rsidR="00C26F47">
        <w:rPr>
          <w:rFonts w:ascii="Times New Roman" w:eastAsia="Times New Roman" w:hAnsi="Times New Roman" w:cs="Times New Roman"/>
          <w:sz w:val="24"/>
          <w:szCs w:val="24"/>
          <w:lang w:val="en-US" w:eastAsia="es-MX"/>
        </w:rPr>
        <w:t xml:space="preserve">; </w:t>
      </w:r>
      <w:r w:rsidR="001F0D93" w:rsidRPr="009E08ED">
        <w:rPr>
          <w:rFonts w:ascii="Times New Roman" w:eastAsia="Times New Roman" w:hAnsi="Times New Roman" w:cs="Times New Roman"/>
          <w:sz w:val="24"/>
          <w:szCs w:val="24"/>
          <w:lang w:val="en-US" w:eastAsia="es-MX"/>
        </w:rPr>
        <w:t>Niederhauser</w:t>
      </w:r>
      <w:r w:rsidR="00C26F47">
        <w:rPr>
          <w:rFonts w:ascii="Times New Roman" w:eastAsia="Times New Roman" w:hAnsi="Times New Roman" w:cs="Times New Roman"/>
          <w:sz w:val="24"/>
          <w:szCs w:val="24"/>
          <w:lang w:val="en-US" w:eastAsia="es-MX"/>
        </w:rPr>
        <w:t xml:space="preserve"> </w:t>
      </w:r>
      <w:r w:rsidR="00C26F47" w:rsidRPr="000F1D61">
        <w:rPr>
          <w:rFonts w:ascii="Times New Roman" w:eastAsia="Times New Roman" w:hAnsi="Times New Roman" w:cs="Times New Roman"/>
          <w:i/>
          <w:iCs/>
          <w:sz w:val="24"/>
          <w:szCs w:val="24"/>
          <w:lang w:val="en-US" w:eastAsia="es-MX"/>
        </w:rPr>
        <w:t>et al</w:t>
      </w:r>
      <w:r w:rsidR="00C26F47">
        <w:rPr>
          <w:rFonts w:ascii="Times New Roman" w:eastAsia="Times New Roman" w:hAnsi="Times New Roman" w:cs="Times New Roman"/>
          <w:sz w:val="24"/>
          <w:szCs w:val="24"/>
          <w:lang w:val="en-US" w:eastAsia="es-MX"/>
        </w:rPr>
        <w:t xml:space="preserve">. </w:t>
      </w:r>
      <w:r w:rsidR="001F0D93" w:rsidRPr="009E08ED">
        <w:rPr>
          <w:rFonts w:ascii="Times New Roman" w:eastAsia="Times New Roman" w:hAnsi="Times New Roman" w:cs="Times New Roman"/>
          <w:sz w:val="24"/>
          <w:szCs w:val="24"/>
          <w:lang w:val="en-US" w:eastAsia="es-MX"/>
        </w:rPr>
        <w:t>2018).</w:t>
      </w:r>
      <w:r w:rsidR="00282071">
        <w:rPr>
          <w:rFonts w:ascii="Times New Roman" w:hAnsi="Times New Roman" w:cs="Times New Roman"/>
          <w:sz w:val="24"/>
          <w:szCs w:val="24"/>
          <w:lang w:val="en-US"/>
        </w:rPr>
        <w:t xml:space="preserve"> However, also i</w:t>
      </w:r>
      <w:r>
        <w:rPr>
          <w:rFonts w:ascii="Times New Roman" w:hAnsi="Times New Roman" w:cs="Times New Roman"/>
          <w:sz w:val="24"/>
          <w:szCs w:val="24"/>
          <w:lang w:val="en-US"/>
        </w:rPr>
        <w:t xml:space="preserve">n Hardt &amp; Benedict, 2020 they </w:t>
      </w:r>
      <w:r w:rsidR="0022782D">
        <w:rPr>
          <w:rFonts w:ascii="Times New Roman" w:hAnsi="Times New Roman" w:cs="Times New Roman"/>
          <w:sz w:val="24"/>
          <w:szCs w:val="24"/>
          <w:lang w:val="en-US"/>
        </w:rPr>
        <w:t xml:space="preserve">recommend a </w:t>
      </w:r>
      <w:r w:rsidR="000B75B9">
        <w:rPr>
          <w:rFonts w:ascii="Times New Roman" w:hAnsi="Times New Roman" w:cs="Times New Roman"/>
          <w:sz w:val="24"/>
          <w:szCs w:val="24"/>
          <w:lang w:val="en-US"/>
        </w:rPr>
        <w:t>different</w:t>
      </w:r>
      <w:r w:rsidR="00BC6F28">
        <w:rPr>
          <w:rFonts w:ascii="Times New Roman" w:hAnsi="Times New Roman" w:cs="Times New Roman"/>
          <w:sz w:val="24"/>
          <w:szCs w:val="24"/>
          <w:lang w:val="en-US"/>
        </w:rPr>
        <w:t xml:space="preserve"> iteration of the formula where </w:t>
      </w:r>
      <w:r w:rsidR="00BC6F28" w:rsidRPr="009E08ED">
        <w:rPr>
          <w:rFonts w:ascii="Times New Roman" w:hAnsi="Times New Roman" w:cs="Times New Roman"/>
          <w:sz w:val="24"/>
          <w:szCs w:val="24"/>
          <w:lang w:val="en-US"/>
        </w:rPr>
        <w:t xml:space="preserve">EA = </w:t>
      </w:r>
      <w:r w:rsidR="00AE5907">
        <w:rPr>
          <w:rFonts w:ascii="Times New Roman" w:hAnsi="Times New Roman" w:cs="Times New Roman"/>
          <w:sz w:val="24"/>
          <w:szCs w:val="24"/>
          <w:lang w:val="en-US"/>
        </w:rPr>
        <w:t>l</w:t>
      </w:r>
      <w:r w:rsidR="00AE5907" w:rsidRPr="00B7094C">
        <w:rPr>
          <w:rFonts w:ascii="Times New Roman" w:hAnsi="Times New Roman" w:cs="Times New Roman"/>
          <w:sz w:val="24"/>
          <w:szCs w:val="24"/>
          <w:vertAlign w:val="subscript"/>
          <w:lang w:val="en-US"/>
        </w:rPr>
        <w:t>s</w:t>
      </w:r>
      <w:r w:rsidR="00AE5907">
        <w:rPr>
          <w:rFonts w:ascii="Times New Roman" w:hAnsi="Times New Roman" w:cs="Times New Roman"/>
          <w:sz w:val="24"/>
          <w:szCs w:val="24"/>
          <w:lang w:val="en-US"/>
        </w:rPr>
        <w:t xml:space="preserve"> </w:t>
      </w:r>
      <w:r w:rsidR="00BC6F28" w:rsidRPr="009E08ED">
        <w:rPr>
          <w:rFonts w:ascii="Times New Roman" w:hAnsi="Times New Roman" w:cs="Times New Roman"/>
          <w:sz w:val="24"/>
          <w:szCs w:val="24"/>
          <w:lang w:val="en-US"/>
        </w:rPr>
        <w:t>-20log</w:t>
      </w:r>
      <w:r w:rsidR="00BC6F28" w:rsidRPr="00B7094C">
        <w:rPr>
          <w:rFonts w:ascii="Times New Roman" w:hAnsi="Times New Roman" w:cs="Times New Roman"/>
          <w:sz w:val="24"/>
          <w:szCs w:val="24"/>
          <w:vertAlign w:val="subscript"/>
          <w:lang w:val="en-US"/>
        </w:rPr>
        <w:t>10</w:t>
      </w:r>
      <w:r w:rsidR="00BC6F28" w:rsidRPr="009E08ED">
        <w:rPr>
          <w:rFonts w:ascii="Times New Roman" w:hAnsi="Times New Roman" w:cs="Times New Roman"/>
          <w:sz w:val="24"/>
          <w:szCs w:val="24"/>
          <w:lang w:val="en-US"/>
        </w:rPr>
        <w:t>k(r) – A,</w:t>
      </w:r>
      <w:r w:rsidR="000B75B9">
        <w:rPr>
          <w:rFonts w:ascii="Times New Roman" w:hAnsi="Times New Roman" w:cs="Times New Roman"/>
          <w:sz w:val="24"/>
          <w:szCs w:val="24"/>
          <w:lang w:val="en-US"/>
        </w:rPr>
        <w:t xml:space="preserve"> where</w:t>
      </w:r>
      <w:r w:rsidR="00252E85">
        <w:rPr>
          <w:rFonts w:ascii="Times New Roman" w:hAnsi="Times New Roman" w:cs="Times New Roman"/>
          <w:sz w:val="24"/>
          <w:szCs w:val="24"/>
          <w:lang w:val="en-US"/>
        </w:rPr>
        <w:t xml:space="preserve"> </w:t>
      </w:r>
      <w:r w:rsidR="00252E85" w:rsidRPr="00A23849">
        <w:rPr>
          <w:rFonts w:ascii="Times New Roman" w:hAnsi="Times New Roman" w:cs="Times New Roman"/>
          <w:sz w:val="24"/>
          <w:szCs w:val="24"/>
          <w:highlight w:val="yellow"/>
          <w:lang w:val="en-US"/>
        </w:rPr>
        <w:t>l</w:t>
      </w:r>
      <w:r w:rsidR="00252E85" w:rsidRPr="00A23849">
        <w:rPr>
          <w:rFonts w:ascii="Times New Roman" w:hAnsi="Times New Roman" w:cs="Times New Roman"/>
          <w:sz w:val="24"/>
          <w:szCs w:val="24"/>
          <w:highlight w:val="yellow"/>
          <w:vertAlign w:val="subscript"/>
          <w:lang w:val="en-US"/>
        </w:rPr>
        <w:t xml:space="preserve">s </w:t>
      </w:r>
      <w:r w:rsidR="00157451">
        <w:rPr>
          <w:rFonts w:ascii="Times New Roman" w:hAnsi="Times New Roman" w:cs="Times New Roman"/>
          <w:sz w:val="24"/>
          <w:szCs w:val="24"/>
          <w:highlight w:val="yellow"/>
          <w:vertAlign w:val="subscript"/>
          <w:lang w:val="en-US"/>
        </w:rPr>
        <w:t xml:space="preserve"> </w:t>
      </w:r>
      <w:r w:rsidR="00157451">
        <w:rPr>
          <w:rFonts w:ascii="Times New Roman" w:hAnsi="Times New Roman" w:cs="Times New Roman"/>
          <w:sz w:val="24"/>
          <w:szCs w:val="24"/>
          <w:highlight w:val="yellow"/>
          <w:lang w:val="en-US"/>
        </w:rPr>
        <w:t xml:space="preserve">is the amplitude of the model signal, but we propose a change into  </w:t>
      </w:r>
      <w:r w:rsidR="00A23849" w:rsidRPr="00A23849">
        <w:rPr>
          <w:rFonts w:ascii="Times New Roman" w:hAnsi="Times New Roman" w:cs="Times New Roman"/>
          <w:sz w:val="24"/>
          <w:szCs w:val="24"/>
          <w:highlight w:val="yellow"/>
          <w:lang w:val="en-US"/>
        </w:rPr>
        <w:t>the difference in</w:t>
      </w:r>
      <w:r w:rsidR="00252E85" w:rsidRPr="00A23849">
        <w:rPr>
          <w:rFonts w:ascii="Times New Roman" w:hAnsi="Times New Roman" w:cs="Times New Roman"/>
          <w:sz w:val="24"/>
          <w:szCs w:val="24"/>
          <w:highlight w:val="yellow"/>
          <w:lang w:val="en-US"/>
        </w:rPr>
        <w:t xml:space="preserve"> </w:t>
      </w:r>
      <w:r w:rsidR="00BF4A41" w:rsidRPr="00A23849">
        <w:rPr>
          <w:rFonts w:ascii="Times New Roman" w:hAnsi="Times New Roman" w:cs="Times New Roman"/>
          <w:sz w:val="24"/>
          <w:szCs w:val="24"/>
          <w:highlight w:val="yellow"/>
          <w:lang w:val="en-US"/>
        </w:rPr>
        <w:t xml:space="preserve">amplitude </w:t>
      </w:r>
      <w:r w:rsidR="00A23849" w:rsidRPr="00A23849">
        <w:rPr>
          <w:rFonts w:ascii="Times New Roman" w:hAnsi="Times New Roman" w:cs="Times New Roman"/>
          <w:sz w:val="24"/>
          <w:szCs w:val="24"/>
          <w:highlight w:val="yellow"/>
          <w:lang w:val="en-US"/>
        </w:rPr>
        <w:t>from the</w:t>
      </w:r>
      <w:r w:rsidR="00BF4A41" w:rsidRPr="00A23849">
        <w:rPr>
          <w:rFonts w:ascii="Times New Roman" w:hAnsi="Times New Roman" w:cs="Times New Roman"/>
          <w:sz w:val="24"/>
          <w:szCs w:val="24"/>
          <w:highlight w:val="yellow"/>
          <w:lang w:val="en-US"/>
        </w:rPr>
        <w:t xml:space="preserve"> model </w:t>
      </w:r>
      <w:r w:rsidR="00A23849" w:rsidRPr="00A23849">
        <w:rPr>
          <w:rFonts w:ascii="Times New Roman" w:hAnsi="Times New Roman" w:cs="Times New Roman"/>
          <w:sz w:val="24"/>
          <w:szCs w:val="24"/>
          <w:highlight w:val="yellow"/>
          <w:lang w:val="en-US"/>
        </w:rPr>
        <w:t>and observation signal</w:t>
      </w:r>
      <w:r w:rsidR="00BF4A41">
        <w:rPr>
          <w:rFonts w:ascii="Times New Roman" w:hAnsi="Times New Roman" w:cs="Times New Roman"/>
          <w:sz w:val="24"/>
          <w:szCs w:val="24"/>
          <w:lang w:val="en-US"/>
        </w:rPr>
        <w:t>, and</w:t>
      </w:r>
      <w:r w:rsidR="000B75B9">
        <w:rPr>
          <w:rFonts w:ascii="Times New Roman" w:hAnsi="Times New Roman" w:cs="Times New Roman"/>
          <w:sz w:val="24"/>
          <w:szCs w:val="24"/>
          <w:lang w:val="en-US"/>
        </w:rPr>
        <w:t xml:space="preserve"> they take more into account the spherical absorption by</w:t>
      </w:r>
      <w:r w:rsidR="00B926F8">
        <w:rPr>
          <w:rFonts w:ascii="Times New Roman" w:hAnsi="Times New Roman" w:cs="Times New Roman"/>
          <w:sz w:val="24"/>
          <w:szCs w:val="24"/>
          <w:lang w:val="en-US"/>
        </w:rPr>
        <w:t xml:space="preserve"> establishing K</w:t>
      </w:r>
      <w:r w:rsidR="008B0BF4">
        <w:rPr>
          <w:rFonts w:ascii="Times New Roman" w:hAnsi="Times New Roman" w:cs="Times New Roman"/>
          <w:sz w:val="24"/>
          <w:szCs w:val="24"/>
          <w:lang w:val="en-US"/>
        </w:rPr>
        <w:t xml:space="preserve"> as the constant of </w:t>
      </w:r>
      <w:r w:rsidR="008B0BF4" w:rsidRPr="009E08ED">
        <w:rPr>
          <w:rFonts w:ascii="Times New Roman" w:hAnsi="Times New Roman" w:cs="Times New Roman"/>
          <w:sz w:val="24"/>
          <w:szCs w:val="24"/>
          <w:lang w:val="en-US"/>
        </w:rPr>
        <w:t>−10log10(4</w:t>
      </w:r>
      <w:r w:rsidR="008B0BF4" w:rsidRPr="009E08ED">
        <w:rPr>
          <w:rFonts w:ascii="Times New Roman" w:hAnsi="Times New Roman" w:cs="Times New Roman"/>
          <w:sz w:val="24"/>
          <w:szCs w:val="24"/>
        </w:rPr>
        <w:t>π</w:t>
      </w:r>
      <w:r w:rsidR="008B0BF4" w:rsidRPr="009E08ED">
        <w:rPr>
          <w:rFonts w:ascii="Times New Roman" w:hAnsi="Times New Roman" w:cs="Times New Roman"/>
          <w:sz w:val="24"/>
          <w:szCs w:val="24"/>
          <w:lang w:val="en-US"/>
        </w:rPr>
        <w:t>)</w:t>
      </w:r>
      <w:r w:rsidR="00BC6F28">
        <w:rPr>
          <w:rFonts w:ascii="Times New Roman" w:hAnsi="Times New Roman" w:cs="Times New Roman"/>
          <w:sz w:val="24"/>
          <w:szCs w:val="24"/>
          <w:lang w:val="en-US"/>
        </w:rPr>
        <w:t xml:space="preserve"> r is </w:t>
      </w:r>
      <w:r w:rsidR="00210B54">
        <w:rPr>
          <w:rFonts w:ascii="Times New Roman" w:hAnsi="Times New Roman" w:cs="Times New Roman"/>
          <w:sz w:val="24"/>
          <w:szCs w:val="24"/>
          <w:lang w:val="en-US"/>
        </w:rPr>
        <w:t xml:space="preserve">the distance </w:t>
      </w:r>
      <w:r w:rsidR="000B75B9">
        <w:rPr>
          <w:rFonts w:ascii="Times New Roman" w:hAnsi="Times New Roman" w:cs="Times New Roman"/>
          <w:sz w:val="24"/>
          <w:szCs w:val="24"/>
          <w:lang w:val="en-US"/>
        </w:rPr>
        <w:t>in meters</w:t>
      </w:r>
      <w:r w:rsidR="007D207F">
        <w:rPr>
          <w:rFonts w:ascii="Times New Roman" w:hAnsi="Times New Roman" w:cs="Times New Roman"/>
          <w:sz w:val="24"/>
          <w:szCs w:val="24"/>
          <w:lang w:val="en-US"/>
        </w:rPr>
        <w:t xml:space="preserve">, and A is the product of the equation prosed by the </w:t>
      </w:r>
      <w:r w:rsidR="007D207F" w:rsidRPr="007D207F">
        <w:rPr>
          <w:rFonts w:ascii="Times New Roman" w:hAnsi="Times New Roman" w:cs="Times New Roman"/>
          <w:lang w:val="en-US"/>
        </w:rPr>
        <w:t>IOS 9613–1:1993</w:t>
      </w:r>
      <w:r w:rsidR="00B926F8">
        <w:rPr>
          <w:rFonts w:ascii="Times New Roman" w:hAnsi="Times New Roman" w:cs="Times New Roman"/>
          <w:sz w:val="24"/>
          <w:szCs w:val="24"/>
          <w:lang w:val="en-US"/>
        </w:rPr>
        <w:t xml:space="preserve"> (</w:t>
      </w:r>
      <w:r w:rsidR="00B926F8" w:rsidRPr="009E08ED">
        <w:rPr>
          <w:rFonts w:ascii="Times New Roman" w:hAnsi="Times New Roman" w:cs="Times New Roman"/>
          <w:sz w:val="24"/>
          <w:szCs w:val="24"/>
          <w:lang w:val="en-US"/>
        </w:rPr>
        <w:t xml:space="preserve">Mouterde </w:t>
      </w:r>
      <w:r w:rsidR="00B926F8" w:rsidRPr="00B926F8">
        <w:rPr>
          <w:rFonts w:ascii="Times New Roman" w:hAnsi="Times New Roman" w:cs="Times New Roman"/>
          <w:i/>
          <w:iCs/>
          <w:sz w:val="24"/>
          <w:szCs w:val="24"/>
          <w:lang w:val="en-US"/>
        </w:rPr>
        <w:t>et al</w:t>
      </w:r>
      <w:r w:rsidR="00B926F8" w:rsidRPr="009E08ED">
        <w:rPr>
          <w:rFonts w:ascii="Times New Roman" w:hAnsi="Times New Roman" w:cs="Times New Roman"/>
          <w:sz w:val="24"/>
          <w:szCs w:val="24"/>
          <w:lang w:val="en-US"/>
        </w:rPr>
        <w:t>. 2014</w:t>
      </w:r>
      <w:r w:rsidR="00B926F8">
        <w:rPr>
          <w:rFonts w:ascii="Times New Roman" w:hAnsi="Times New Roman" w:cs="Times New Roman"/>
          <w:sz w:val="24"/>
          <w:szCs w:val="24"/>
          <w:lang w:val="en-US"/>
        </w:rPr>
        <w:t>).</w:t>
      </w:r>
      <w:r w:rsidR="0072131F">
        <w:rPr>
          <w:rFonts w:ascii="Times New Roman" w:hAnsi="Times New Roman" w:cs="Times New Roman"/>
          <w:sz w:val="24"/>
          <w:szCs w:val="24"/>
          <w:lang w:val="en-US"/>
        </w:rPr>
        <w:t xml:space="preserve"> </w:t>
      </w:r>
      <w:r w:rsidR="008C4F36">
        <w:rPr>
          <w:rFonts w:ascii="Times New Roman" w:hAnsi="Times New Roman" w:cs="Times New Roman"/>
          <w:sz w:val="24"/>
          <w:szCs w:val="24"/>
          <w:lang w:val="en-US"/>
        </w:rPr>
        <w:t>Additionally,</w:t>
      </w:r>
      <w:r w:rsidR="009A0F2B">
        <w:rPr>
          <w:rFonts w:ascii="Times New Roman" w:hAnsi="Times New Roman" w:cs="Times New Roman"/>
          <w:sz w:val="24"/>
          <w:szCs w:val="24"/>
          <w:lang w:val="en-US"/>
        </w:rPr>
        <w:t xml:space="preserve"> there have been other attempts to determine the EA formula as the simplification made by </w:t>
      </w:r>
      <w:r w:rsidR="00C13526" w:rsidRPr="00C13526">
        <w:rPr>
          <w:rFonts w:ascii="Times New Roman" w:hAnsi="Times New Roman" w:cs="Times New Roman"/>
          <w:sz w:val="24"/>
          <w:szCs w:val="24"/>
          <w:lang w:val="en-US"/>
        </w:rPr>
        <w:t>Marten</w:t>
      </w:r>
      <w:r w:rsidR="00C13526">
        <w:rPr>
          <w:rFonts w:ascii="Times New Roman" w:hAnsi="Times New Roman" w:cs="Times New Roman"/>
          <w:sz w:val="24"/>
          <w:szCs w:val="24"/>
          <w:lang w:val="en-US"/>
        </w:rPr>
        <w:t xml:space="preserve"> </w:t>
      </w:r>
      <w:r w:rsidR="00C13526" w:rsidRPr="00C13526">
        <w:rPr>
          <w:rFonts w:ascii="Times New Roman" w:hAnsi="Times New Roman" w:cs="Times New Roman"/>
          <w:sz w:val="24"/>
          <w:szCs w:val="24"/>
          <w:lang w:val="en-US"/>
        </w:rPr>
        <w:t>&amp; Marler, 1977</w:t>
      </w:r>
      <w:r w:rsidR="009A0F2B">
        <w:rPr>
          <w:rFonts w:ascii="Times New Roman" w:hAnsi="Times New Roman" w:cs="Times New Roman"/>
          <w:sz w:val="24"/>
          <w:szCs w:val="24"/>
          <w:lang w:val="en-US"/>
        </w:rPr>
        <w:t xml:space="preserve">, where they don't take into consideration the atmospheric attenuation,  </w:t>
      </w:r>
      <w:r w:rsidR="009A0F2B" w:rsidRPr="0072131F">
        <w:rPr>
          <w:rFonts w:ascii="Times New Roman" w:hAnsi="Times New Roman" w:cs="Times New Roman"/>
          <w:sz w:val="24"/>
          <w:szCs w:val="24"/>
          <w:lang w:val="en-US"/>
        </w:rPr>
        <w:t>EA= L1-L2-20log(d2/d1), where L1 and L2 represent the model and observed signal SPL respectively, and d1 and d2 are the distances from microphone to speaker in meters of the model and observed signal correspondingly</w:t>
      </w:r>
      <w:r w:rsidR="00520225">
        <w:rPr>
          <w:rFonts w:ascii="Times New Roman" w:hAnsi="Times New Roman" w:cs="Times New Roman"/>
          <w:sz w:val="24"/>
          <w:szCs w:val="24"/>
          <w:lang w:val="en-US"/>
        </w:rPr>
        <w:t xml:space="preserve"> (</w:t>
      </w:r>
      <w:proofErr w:type="spellStart"/>
      <w:r w:rsidR="00520225" w:rsidRPr="0072131F">
        <w:rPr>
          <w:rFonts w:ascii="Times New Roman" w:hAnsi="Times New Roman" w:cs="Times New Roman"/>
          <w:sz w:val="24"/>
          <w:szCs w:val="24"/>
          <w:lang w:val="en-US"/>
        </w:rPr>
        <w:t>Sugiura</w:t>
      </w:r>
      <w:proofErr w:type="spellEnd"/>
      <w:r w:rsidR="00520225" w:rsidRPr="0072131F">
        <w:rPr>
          <w:rFonts w:ascii="Times New Roman" w:hAnsi="Times New Roman" w:cs="Times New Roman"/>
          <w:sz w:val="24"/>
          <w:szCs w:val="24"/>
          <w:lang w:val="en-US"/>
        </w:rPr>
        <w:t xml:space="preserve"> </w:t>
      </w:r>
      <w:r w:rsidR="00520225" w:rsidRPr="0072131F">
        <w:rPr>
          <w:rFonts w:ascii="Times New Roman" w:hAnsi="Times New Roman" w:cs="Times New Roman"/>
          <w:i/>
          <w:iCs/>
          <w:sz w:val="24"/>
          <w:szCs w:val="24"/>
          <w:lang w:val="en-US"/>
        </w:rPr>
        <w:t>et al</w:t>
      </w:r>
      <w:r w:rsidR="00520225" w:rsidRPr="0072131F">
        <w:rPr>
          <w:rFonts w:ascii="Times New Roman" w:hAnsi="Times New Roman" w:cs="Times New Roman"/>
          <w:sz w:val="24"/>
          <w:szCs w:val="24"/>
          <w:lang w:val="en-US"/>
        </w:rPr>
        <w:t>. 2006</w:t>
      </w:r>
      <w:r w:rsidR="00520225">
        <w:rPr>
          <w:rFonts w:ascii="Times New Roman" w:hAnsi="Times New Roman" w:cs="Times New Roman"/>
          <w:sz w:val="24"/>
          <w:szCs w:val="24"/>
          <w:lang w:val="en-US"/>
        </w:rPr>
        <w:t>)</w:t>
      </w:r>
      <w:r w:rsidR="009A0F2B">
        <w:rPr>
          <w:rFonts w:ascii="Times New Roman" w:hAnsi="Times New Roman" w:cs="Times New Roman"/>
          <w:sz w:val="24"/>
          <w:szCs w:val="24"/>
          <w:lang w:val="en-US"/>
        </w:rPr>
        <w:t>.</w:t>
      </w:r>
      <w:r w:rsidR="000951FA" w:rsidRPr="000951FA">
        <w:rPr>
          <w:rFonts w:ascii="Times New Roman" w:hAnsi="Times New Roman" w:cs="Times New Roman"/>
          <w:sz w:val="24"/>
          <w:szCs w:val="24"/>
          <w:lang w:val="en-US"/>
        </w:rPr>
        <w:t xml:space="preserve"> </w:t>
      </w:r>
      <w:r w:rsidR="000951FA">
        <w:rPr>
          <w:rFonts w:ascii="Times New Roman" w:hAnsi="Times New Roman" w:cs="Times New Roman"/>
          <w:sz w:val="24"/>
          <w:szCs w:val="24"/>
          <w:lang w:val="en-US"/>
        </w:rPr>
        <w:t xml:space="preserve">As </w:t>
      </w:r>
      <w:proofErr w:type="spellStart"/>
      <w:r w:rsidR="000951FA">
        <w:rPr>
          <w:rFonts w:ascii="Times New Roman" w:hAnsi="Times New Roman" w:cs="Times New Roman"/>
          <w:sz w:val="24"/>
          <w:szCs w:val="24"/>
          <w:lang w:val="en-US"/>
        </w:rPr>
        <w:t>BR,h</w:t>
      </w:r>
      <w:r w:rsidR="000951FA" w:rsidRPr="009E08ED">
        <w:rPr>
          <w:rFonts w:ascii="Times New Roman" w:hAnsi="Times New Roman" w:cs="Times New Roman"/>
          <w:sz w:val="24"/>
          <w:szCs w:val="24"/>
          <w:lang w:val="en-US"/>
        </w:rPr>
        <w:t>ere</w:t>
      </w:r>
      <w:proofErr w:type="spellEnd"/>
      <w:r w:rsidR="000951FA" w:rsidRPr="009E08ED">
        <w:rPr>
          <w:rFonts w:ascii="Times New Roman" w:hAnsi="Times New Roman" w:cs="Times New Roman"/>
          <w:sz w:val="24"/>
          <w:szCs w:val="24"/>
          <w:lang w:val="en-US"/>
        </w:rPr>
        <w:t xml:space="preserve"> we </w:t>
      </w:r>
      <w:r w:rsidR="000951FA">
        <w:rPr>
          <w:rFonts w:ascii="Times New Roman" w:hAnsi="Times New Roman" w:cs="Times New Roman"/>
          <w:sz w:val="24"/>
          <w:szCs w:val="24"/>
          <w:lang w:val="en-US"/>
        </w:rPr>
        <w:t xml:space="preserve">propose </w:t>
      </w:r>
      <w:r w:rsidR="000951FA" w:rsidRPr="009E08ED">
        <w:rPr>
          <w:rFonts w:ascii="Times New Roman" w:hAnsi="Times New Roman" w:cs="Times New Roman"/>
          <w:sz w:val="24"/>
          <w:szCs w:val="24"/>
          <w:lang w:val="en-US"/>
        </w:rPr>
        <w:t>a more streamlined function in R</w:t>
      </w:r>
      <w:r w:rsidR="000951FA">
        <w:rPr>
          <w:rFonts w:ascii="Times New Roman" w:hAnsi="Times New Roman" w:cs="Times New Roman"/>
          <w:sz w:val="24"/>
          <w:szCs w:val="24"/>
          <w:lang w:val="en-US"/>
        </w:rPr>
        <w:t>.</w:t>
      </w:r>
    </w:p>
    <w:p w14:paraId="1B23D3B9" w14:textId="7B7F1A43" w:rsidR="00085248" w:rsidRPr="009A756F" w:rsidRDefault="00000000" w:rsidP="007D207F">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 mainly has been </w:t>
      </w:r>
      <w:r w:rsidR="00F071BD">
        <w:rPr>
          <w:rFonts w:ascii="Times New Roman" w:hAnsi="Times New Roman" w:cs="Times New Roman"/>
          <w:sz w:val="24"/>
          <w:szCs w:val="24"/>
          <w:lang w:val="en-US"/>
        </w:rPr>
        <w:t xml:space="preserve">calculated utilizing SIGPRO </w:t>
      </w:r>
      <w:r w:rsidR="00F071BD">
        <w:rPr>
          <w:rFonts w:ascii="Times New Roman" w:eastAsia="Times New Roman" w:hAnsi="Times New Roman" w:cs="Times New Roman"/>
          <w:sz w:val="24"/>
          <w:szCs w:val="24"/>
          <w:lang w:val="en-US" w:eastAsia="es-MX"/>
        </w:rPr>
        <w:t>following the</w:t>
      </w:r>
      <w:r w:rsidR="00F071BD" w:rsidRPr="009E08ED">
        <w:rPr>
          <w:rFonts w:ascii="Times New Roman" w:eastAsia="Times New Roman" w:hAnsi="Times New Roman" w:cs="Times New Roman"/>
          <w:sz w:val="24"/>
          <w:szCs w:val="24"/>
          <w:lang w:val="en-US" w:eastAsia="es-MX"/>
        </w:rPr>
        <w:t xml:space="preserve"> formula of </w:t>
      </w:r>
      <w:r w:rsidR="00F071BD">
        <w:rPr>
          <w:rFonts w:ascii="Times New Roman" w:hAnsi="Times New Roman" w:cs="Times New Roman"/>
          <w:sz w:val="24"/>
          <w:szCs w:val="24"/>
          <w:lang w:val="en-US"/>
        </w:rPr>
        <w:t>EA = -20log</w:t>
      </w:r>
      <w:r w:rsidR="00D85762">
        <w:rPr>
          <w:rFonts w:ascii="Times New Roman" w:hAnsi="Times New Roman" w:cs="Times New Roman"/>
          <w:sz w:val="24"/>
          <w:szCs w:val="24"/>
          <w:lang w:val="en-US"/>
        </w:rPr>
        <w:t>(</w:t>
      </w:r>
      <w:r w:rsidR="00F071BD">
        <w:rPr>
          <w:rFonts w:ascii="Times New Roman" w:hAnsi="Times New Roman" w:cs="Times New Roman"/>
          <w:sz w:val="24"/>
          <w:szCs w:val="24"/>
          <w:lang w:val="en-US"/>
        </w:rPr>
        <w:t>K</w:t>
      </w:r>
      <w:r w:rsidR="00F071BD" w:rsidRPr="00476696">
        <w:rPr>
          <w:rFonts w:ascii="Times New Roman" w:hAnsi="Times New Roman" w:cs="Times New Roman"/>
          <w:sz w:val="24"/>
          <w:szCs w:val="24"/>
          <w:vertAlign w:val="subscript"/>
          <w:lang w:val="en-US"/>
        </w:rPr>
        <w:t>af</w:t>
      </w:r>
      <w:r w:rsidR="00D85762">
        <w:rPr>
          <w:rFonts w:ascii="Times New Roman" w:hAnsi="Times New Roman" w:cs="Times New Roman"/>
          <w:sz w:val="24"/>
          <w:szCs w:val="24"/>
          <w:lang w:val="en-US"/>
        </w:rPr>
        <w:t>)</w:t>
      </w:r>
      <w:r w:rsidR="00F071BD">
        <w:rPr>
          <w:rFonts w:ascii="Times New Roman" w:hAnsi="Times New Roman" w:cs="Times New Roman"/>
          <w:sz w:val="24"/>
          <w:szCs w:val="24"/>
          <w:lang w:val="en-US"/>
        </w:rPr>
        <w:t xml:space="preserve"> -A</w:t>
      </w:r>
      <w:r w:rsidR="00F071BD" w:rsidRPr="009E08ED">
        <w:rPr>
          <w:rFonts w:ascii="Times New Roman" w:eastAsia="Times New Roman" w:hAnsi="Times New Roman" w:cs="Times New Roman"/>
          <w:sz w:val="24"/>
          <w:szCs w:val="24"/>
          <w:lang w:val="en-US" w:eastAsia="es-MX"/>
        </w:rPr>
        <w:t xml:space="preserve">. </w:t>
      </w:r>
      <w:r w:rsidR="007618C7">
        <w:rPr>
          <w:rFonts w:ascii="Times New Roman" w:eastAsia="Times New Roman" w:hAnsi="Times New Roman" w:cs="Times New Roman"/>
          <w:sz w:val="24"/>
          <w:szCs w:val="24"/>
          <w:lang w:val="en-US" w:eastAsia="es-MX"/>
        </w:rPr>
        <w:t xml:space="preserve">Following the same steps as BR, </w:t>
      </w:r>
      <w:r w:rsidR="00983171">
        <w:rPr>
          <w:rFonts w:ascii="Times New Roman" w:eastAsia="Times New Roman" w:hAnsi="Times New Roman" w:cs="Times New Roman"/>
          <w:sz w:val="24"/>
          <w:szCs w:val="24"/>
          <w:lang w:val="en-US" w:eastAsia="es-MX"/>
        </w:rPr>
        <w:t xml:space="preserve">first, </w:t>
      </w:r>
      <w:r w:rsidR="00983171" w:rsidRPr="009E08ED">
        <w:rPr>
          <w:rFonts w:ascii="Times New Roman" w:eastAsia="Times New Roman" w:hAnsi="Times New Roman" w:cs="Times New Roman"/>
          <w:sz w:val="24"/>
          <w:szCs w:val="24"/>
          <w:lang w:val="en-US" w:eastAsia="es-MX"/>
        </w:rPr>
        <w:t>they</w:t>
      </w:r>
      <w:r w:rsidR="00F071BD" w:rsidRPr="009E08ED">
        <w:rPr>
          <w:rFonts w:ascii="Times New Roman" w:eastAsia="Times New Roman" w:hAnsi="Times New Roman" w:cs="Times New Roman"/>
          <w:sz w:val="24"/>
          <w:szCs w:val="24"/>
          <w:lang w:val="en-US" w:eastAsia="es-MX"/>
        </w:rPr>
        <w:t xml:space="preserve"> align the amplitude envelopes (</w:t>
      </w:r>
      <w:r w:rsidR="00F071BD" w:rsidRPr="009E08ED">
        <w:rPr>
          <w:rFonts w:ascii="Times New Roman" w:hAnsi="Times New Roman" w:cs="Times New Roman"/>
          <w:sz w:val="24"/>
          <w:szCs w:val="24"/>
          <w:lang w:val="en-US"/>
        </w:rPr>
        <w:t>AF</w:t>
      </w:r>
      <w:r w:rsidR="00F071BD" w:rsidRPr="009E08ED">
        <w:rPr>
          <w:rFonts w:ascii="Times New Roman" w:eastAsia="Times New Roman" w:hAnsi="Times New Roman" w:cs="Times New Roman"/>
          <w:sz w:val="24"/>
          <w:szCs w:val="24"/>
          <w:lang w:val="en-US" w:eastAsia="es-MX"/>
        </w:rPr>
        <w:t xml:space="preserve">) </w:t>
      </w:r>
      <w:r w:rsidR="00F071BD" w:rsidRPr="009E08ED">
        <w:rPr>
          <w:rFonts w:ascii="Times New Roman" w:hAnsi="Times New Roman" w:cs="Times New Roman"/>
          <w:sz w:val="24"/>
          <w:szCs w:val="24"/>
          <w:lang w:val="en-US"/>
        </w:rPr>
        <w:t>obtained by Hilbert transformations</w:t>
      </w:r>
      <w:r w:rsidR="00F071BD" w:rsidRPr="009E08ED">
        <w:rPr>
          <w:rFonts w:ascii="Times New Roman" w:eastAsia="Times New Roman" w:hAnsi="Times New Roman" w:cs="Times New Roman"/>
          <w:sz w:val="24"/>
          <w:szCs w:val="24"/>
          <w:lang w:val="en-US" w:eastAsia="es-MX"/>
        </w:rPr>
        <w:t xml:space="preserve"> by a cross-correlation between them</w:t>
      </w:r>
      <w:r w:rsidR="00AD294F">
        <w:rPr>
          <w:rFonts w:ascii="Times New Roman" w:eastAsia="Times New Roman" w:hAnsi="Times New Roman" w:cs="Times New Roman"/>
          <w:sz w:val="24"/>
          <w:szCs w:val="24"/>
          <w:lang w:val="en-US" w:eastAsia="es-MX"/>
        </w:rPr>
        <w:t xml:space="preserve"> (</w:t>
      </w:r>
      <w:r w:rsidR="00AD294F" w:rsidRPr="009E08ED">
        <w:rPr>
          <w:rFonts w:ascii="Times New Roman" w:eastAsia="Times New Roman" w:hAnsi="Times New Roman" w:cs="Times New Roman"/>
          <w:sz w:val="24"/>
          <w:szCs w:val="24"/>
          <w:lang w:val="en-US" w:eastAsia="es-MX"/>
        </w:rPr>
        <w:t>Holland</w:t>
      </w:r>
      <w:r w:rsidR="00AD294F" w:rsidRPr="009E08ED">
        <w:rPr>
          <w:rFonts w:ascii="Times New Roman" w:hAnsi="Times New Roman" w:cs="Times New Roman"/>
          <w:sz w:val="24"/>
          <w:szCs w:val="24"/>
          <w:lang w:val="en-US"/>
        </w:rPr>
        <w:t xml:space="preserve"> </w:t>
      </w:r>
      <w:r w:rsidR="00AD294F" w:rsidRPr="009E08ED">
        <w:rPr>
          <w:rFonts w:ascii="Times New Roman" w:hAnsi="Times New Roman" w:cs="Times New Roman"/>
          <w:i/>
          <w:iCs/>
          <w:sz w:val="24"/>
          <w:szCs w:val="24"/>
          <w:lang w:val="en-US"/>
        </w:rPr>
        <w:t>et al</w:t>
      </w:r>
      <w:r w:rsidR="00AD294F" w:rsidRPr="009E08ED">
        <w:rPr>
          <w:rFonts w:ascii="Times New Roman" w:hAnsi="Times New Roman" w:cs="Times New Roman"/>
          <w:sz w:val="24"/>
          <w:szCs w:val="24"/>
          <w:lang w:val="en-US"/>
        </w:rPr>
        <w:t xml:space="preserve"> 1998</w:t>
      </w:r>
      <w:r w:rsidR="00AD294F">
        <w:rPr>
          <w:rFonts w:ascii="Times New Roman" w:hAnsi="Times New Roman" w:cs="Times New Roman"/>
          <w:sz w:val="24"/>
          <w:szCs w:val="24"/>
          <w:lang w:val="en-US"/>
        </w:rPr>
        <w:t xml:space="preserve">; </w:t>
      </w:r>
      <w:r w:rsidR="00AD294F" w:rsidRPr="009E08ED">
        <w:rPr>
          <w:rFonts w:ascii="Times New Roman" w:eastAsia="Times New Roman" w:hAnsi="Times New Roman" w:cs="Times New Roman"/>
          <w:sz w:val="24"/>
          <w:szCs w:val="24"/>
          <w:lang w:val="en-US" w:eastAsia="es-MX"/>
        </w:rPr>
        <w:t xml:space="preserve">Mockford </w:t>
      </w:r>
      <w:r w:rsidR="00AD294F" w:rsidRPr="00AD294F">
        <w:rPr>
          <w:rFonts w:ascii="Times New Roman" w:eastAsia="Times New Roman" w:hAnsi="Times New Roman" w:cs="Times New Roman"/>
          <w:i/>
          <w:iCs/>
          <w:sz w:val="24"/>
          <w:szCs w:val="24"/>
          <w:lang w:val="en-US" w:eastAsia="es-MX"/>
        </w:rPr>
        <w:t>et al</w:t>
      </w:r>
      <w:r w:rsidR="00AD294F">
        <w:rPr>
          <w:rFonts w:ascii="Times New Roman" w:eastAsia="Times New Roman" w:hAnsi="Times New Roman" w:cs="Times New Roman"/>
          <w:sz w:val="24"/>
          <w:szCs w:val="24"/>
          <w:lang w:val="en-US" w:eastAsia="es-MX"/>
        </w:rPr>
        <w:t xml:space="preserve">. </w:t>
      </w:r>
      <w:r w:rsidR="00AD294F" w:rsidRPr="009E08ED">
        <w:rPr>
          <w:rFonts w:ascii="Times New Roman" w:eastAsia="Times New Roman" w:hAnsi="Times New Roman" w:cs="Times New Roman"/>
          <w:sz w:val="24"/>
          <w:szCs w:val="24"/>
          <w:lang w:val="en-US" w:eastAsia="es-MX"/>
        </w:rPr>
        <w:t>2011</w:t>
      </w:r>
      <w:r w:rsidR="00AD294F">
        <w:rPr>
          <w:rFonts w:ascii="Times New Roman" w:eastAsia="Times New Roman" w:hAnsi="Times New Roman" w:cs="Times New Roman"/>
          <w:sz w:val="24"/>
          <w:szCs w:val="24"/>
          <w:lang w:val="en-US" w:eastAsia="es-MX"/>
        </w:rPr>
        <w:t>)</w:t>
      </w:r>
      <w:r w:rsidR="00F071BD" w:rsidRPr="009E08ED">
        <w:rPr>
          <w:rFonts w:ascii="Times New Roman" w:eastAsia="Times New Roman" w:hAnsi="Times New Roman" w:cs="Times New Roman"/>
          <w:sz w:val="24"/>
          <w:szCs w:val="24"/>
          <w:lang w:val="en-US" w:eastAsia="es-MX"/>
        </w:rPr>
        <w:t>.</w:t>
      </w:r>
      <w:r w:rsidR="007618C7">
        <w:rPr>
          <w:rFonts w:ascii="Times New Roman" w:eastAsia="Times New Roman" w:hAnsi="Times New Roman" w:cs="Times New Roman"/>
          <w:sz w:val="24"/>
          <w:szCs w:val="24"/>
          <w:lang w:val="en-US" w:eastAsia="es-MX"/>
        </w:rPr>
        <w:t xml:space="preserve"> Then they obtain </w:t>
      </w:r>
      <w:r w:rsidR="00983171">
        <w:rPr>
          <w:rFonts w:ascii="Times New Roman" w:eastAsia="Times New Roman" w:hAnsi="Times New Roman" w:cs="Times New Roman"/>
          <w:sz w:val="24"/>
          <w:szCs w:val="24"/>
          <w:lang w:val="en-US" w:eastAsia="es-MX"/>
        </w:rPr>
        <w:t>the mean difference between amplitude</w:t>
      </w:r>
      <w:r w:rsidR="008E5FCE">
        <w:rPr>
          <w:rFonts w:ascii="Times New Roman" w:eastAsia="Times New Roman" w:hAnsi="Times New Roman" w:cs="Times New Roman"/>
          <w:sz w:val="24"/>
          <w:szCs w:val="24"/>
          <w:lang w:val="en-US" w:eastAsia="es-MX"/>
        </w:rPr>
        <w:t xml:space="preserve"> envelopes of the model and the observation signal, (</w:t>
      </w:r>
      <w:r w:rsidR="007618C7">
        <w:rPr>
          <w:rFonts w:ascii="Times New Roman" w:eastAsia="Times New Roman" w:hAnsi="Times New Roman" w:cs="Times New Roman"/>
          <w:sz w:val="24"/>
          <w:szCs w:val="24"/>
          <w:lang w:val="en-US" w:eastAsia="es-MX"/>
        </w:rPr>
        <w:t>K</w:t>
      </w:r>
      <w:r w:rsidR="00983171" w:rsidRPr="00983171">
        <w:rPr>
          <w:rFonts w:ascii="Times New Roman" w:eastAsia="Times New Roman" w:hAnsi="Times New Roman" w:cs="Times New Roman"/>
          <w:sz w:val="24"/>
          <w:szCs w:val="24"/>
          <w:vertAlign w:val="subscript"/>
          <w:lang w:val="en-US" w:eastAsia="es-MX"/>
        </w:rPr>
        <w:t>af</w:t>
      </w:r>
      <w:r w:rsidR="008E5FCE">
        <w:rPr>
          <w:rFonts w:ascii="Times New Roman" w:eastAsia="Times New Roman" w:hAnsi="Times New Roman" w:cs="Times New Roman"/>
          <w:sz w:val="24"/>
          <w:szCs w:val="24"/>
          <w:lang w:val="en-US" w:eastAsia="es-MX"/>
        </w:rPr>
        <w:t>)</w:t>
      </w:r>
      <w:r w:rsidR="00493136">
        <w:rPr>
          <w:rFonts w:ascii="Times New Roman" w:eastAsia="Times New Roman" w:hAnsi="Times New Roman" w:cs="Times New Roman"/>
          <w:sz w:val="24"/>
          <w:szCs w:val="24"/>
          <w:lang w:val="en-US" w:eastAsia="es-MX"/>
        </w:rPr>
        <w:t xml:space="preserve">. </w:t>
      </w:r>
      <w:r w:rsidR="00D10F79">
        <w:rPr>
          <w:rFonts w:ascii="Times New Roman" w:hAnsi="Times New Roman" w:cs="Times New Roman"/>
          <w:sz w:val="24"/>
          <w:szCs w:val="24"/>
          <w:lang w:val="en-US"/>
        </w:rPr>
        <w:t xml:space="preserve">As BR, </w:t>
      </w:r>
      <w:r w:rsidR="00D10F79">
        <w:rPr>
          <w:rFonts w:ascii="Times New Roman" w:eastAsia="Times New Roman" w:hAnsi="Times New Roman" w:cs="Times New Roman"/>
          <w:sz w:val="24"/>
          <w:szCs w:val="24"/>
          <w:lang w:val="en-US" w:eastAsia="es-MX"/>
        </w:rPr>
        <w:t>t</w:t>
      </w:r>
      <w:r w:rsidR="00D10F79" w:rsidRPr="009E08ED">
        <w:rPr>
          <w:rFonts w:ascii="Times New Roman" w:eastAsia="Times New Roman" w:hAnsi="Times New Roman" w:cs="Times New Roman"/>
          <w:sz w:val="24"/>
          <w:szCs w:val="24"/>
          <w:lang w:val="en-US" w:eastAsia="es-MX"/>
        </w:rPr>
        <w:t xml:space="preserve">he noise effect is accounted </w:t>
      </w:r>
      <w:r w:rsidR="00D10F79">
        <w:rPr>
          <w:rFonts w:ascii="Times New Roman" w:eastAsia="Times New Roman" w:hAnsi="Times New Roman" w:cs="Times New Roman"/>
          <w:sz w:val="24"/>
          <w:szCs w:val="24"/>
          <w:lang w:val="en-US" w:eastAsia="es-MX"/>
        </w:rPr>
        <w:t xml:space="preserve">for in </w:t>
      </w:r>
      <w:r w:rsidR="00225CD9">
        <w:rPr>
          <w:rFonts w:ascii="Times New Roman" w:eastAsia="Times New Roman" w:hAnsi="Times New Roman" w:cs="Times New Roman"/>
          <w:sz w:val="24"/>
          <w:szCs w:val="24"/>
          <w:lang w:val="en-US" w:eastAsia="es-MX"/>
        </w:rPr>
        <w:t>K</w:t>
      </w:r>
      <w:r w:rsidR="00225CD9" w:rsidRPr="00C648E8">
        <w:rPr>
          <w:rFonts w:ascii="Times New Roman" w:eastAsia="Times New Roman" w:hAnsi="Times New Roman" w:cs="Times New Roman"/>
          <w:sz w:val="24"/>
          <w:szCs w:val="24"/>
          <w:vertAlign w:val="subscript"/>
          <w:lang w:val="en-US" w:eastAsia="es-MX"/>
        </w:rPr>
        <w:t>af</w:t>
      </w:r>
      <w:r w:rsidR="00225CD9">
        <w:rPr>
          <w:rFonts w:ascii="Times New Roman" w:eastAsia="Times New Roman" w:hAnsi="Times New Roman" w:cs="Times New Roman"/>
          <w:sz w:val="24"/>
          <w:szCs w:val="24"/>
          <w:lang w:val="en-US" w:eastAsia="es-MX"/>
        </w:rPr>
        <w:t xml:space="preserve"> </w:t>
      </w:r>
      <w:r w:rsidR="00225CD9" w:rsidRPr="00225CD9">
        <w:rPr>
          <w:rFonts w:ascii="Times New Roman" w:eastAsia="Times New Roman" w:hAnsi="Times New Roman" w:cs="Times New Roman"/>
          <w:sz w:val="24"/>
          <w:szCs w:val="24"/>
          <w:lang w:val="en-US" w:eastAsia="es-MX"/>
        </w:rPr>
        <w:t>when</w:t>
      </w:r>
      <w:r w:rsidR="00D10F79" w:rsidRPr="009E08ED">
        <w:rPr>
          <w:rFonts w:ascii="Times New Roman" w:eastAsia="Times New Roman" w:hAnsi="Times New Roman" w:cs="Times New Roman"/>
          <w:sz w:val="24"/>
          <w:szCs w:val="24"/>
          <w:lang w:val="en-US" w:eastAsia="es-MX"/>
        </w:rPr>
        <w:t xml:space="preserve"> the values of SNR are below 20 dBs</w:t>
      </w:r>
      <w:r w:rsidR="00D10F79" w:rsidRPr="009E08ED">
        <w:rPr>
          <w:rFonts w:ascii="Times New Roman" w:hAnsi="Times New Roman" w:cs="Times New Roman"/>
          <w:sz w:val="24"/>
          <w:szCs w:val="24"/>
          <w:lang w:val="en-US"/>
        </w:rPr>
        <w:t>, combining the signal</w:t>
      </w:r>
      <w:r w:rsidR="00D10F79">
        <w:rPr>
          <w:rFonts w:ascii="Times New Roman" w:hAnsi="Times New Roman" w:cs="Times New Roman"/>
          <w:sz w:val="24"/>
          <w:szCs w:val="24"/>
          <w:lang w:val="en-US"/>
        </w:rPr>
        <w:t xml:space="preserve"> amplitude of AF</w:t>
      </w:r>
      <w:r w:rsidR="00D10F79" w:rsidRPr="009E08ED">
        <w:rPr>
          <w:rFonts w:ascii="Times New Roman" w:hAnsi="Times New Roman" w:cs="Times New Roman"/>
          <w:sz w:val="24"/>
          <w:szCs w:val="24"/>
          <w:lang w:val="en-US"/>
        </w:rPr>
        <w:t xml:space="preserve"> and</w:t>
      </w:r>
      <w:r w:rsidR="00F8191A">
        <w:rPr>
          <w:rFonts w:ascii="Times New Roman" w:hAnsi="Times New Roman" w:cs="Times New Roman"/>
          <w:sz w:val="24"/>
          <w:szCs w:val="24"/>
          <w:lang w:val="en-US"/>
        </w:rPr>
        <w:t xml:space="preserve"> B</w:t>
      </w:r>
      <w:r w:rsidR="00D10F79" w:rsidRPr="009E08ED">
        <w:rPr>
          <w:rFonts w:ascii="Times New Roman" w:hAnsi="Times New Roman" w:cs="Times New Roman"/>
          <w:sz w:val="24"/>
          <w:szCs w:val="24"/>
          <w:lang w:val="en-US"/>
        </w:rPr>
        <w:t>n in a nonlinear manner as expressed in the methodology of DIGSIG (the predecessor of SIGPRO) (</w:t>
      </w:r>
      <w:r w:rsidR="00C67B82" w:rsidRPr="00C67B82">
        <w:rPr>
          <w:rFonts w:ascii="Times New Roman" w:hAnsi="Times New Roman" w:cs="Times New Roman"/>
          <w:sz w:val="24"/>
          <w:szCs w:val="24"/>
          <w:lang w:val="en-US"/>
        </w:rPr>
        <w:t xml:space="preserve">Dabelsteen </w:t>
      </w:r>
      <w:r w:rsidR="00C67B82" w:rsidRPr="00C67B82">
        <w:rPr>
          <w:rFonts w:ascii="Times New Roman" w:hAnsi="Times New Roman" w:cs="Times New Roman"/>
          <w:i/>
          <w:iCs/>
          <w:sz w:val="24"/>
          <w:szCs w:val="24"/>
          <w:lang w:val="en-US"/>
        </w:rPr>
        <w:t>et al</w:t>
      </w:r>
      <w:r w:rsidR="00C67B82" w:rsidRPr="00C67B82">
        <w:rPr>
          <w:rFonts w:ascii="Times New Roman" w:hAnsi="Times New Roman" w:cs="Times New Roman"/>
          <w:sz w:val="24"/>
          <w:szCs w:val="24"/>
          <w:lang w:val="en-US"/>
        </w:rPr>
        <w:t>. 1993</w:t>
      </w:r>
      <w:r w:rsidR="00C67B82">
        <w:rPr>
          <w:rFonts w:ascii="Times New Roman" w:hAnsi="Times New Roman" w:cs="Times New Roman"/>
          <w:sz w:val="24"/>
          <w:szCs w:val="24"/>
          <w:lang w:val="en-US"/>
        </w:rPr>
        <w:t xml:space="preserve">; </w:t>
      </w:r>
      <w:r w:rsidR="00D10F79" w:rsidRPr="009E08ED">
        <w:rPr>
          <w:rFonts w:ascii="Times New Roman" w:eastAsia="Times New Roman" w:hAnsi="Times New Roman" w:cs="Times New Roman"/>
          <w:sz w:val="24"/>
          <w:szCs w:val="24"/>
          <w:lang w:val="en-US" w:eastAsia="es-MX"/>
        </w:rPr>
        <w:t>Holland</w:t>
      </w:r>
      <w:r w:rsidR="00D10F79" w:rsidRPr="009E08ED">
        <w:rPr>
          <w:rFonts w:ascii="Times New Roman" w:hAnsi="Times New Roman" w:cs="Times New Roman"/>
          <w:sz w:val="24"/>
          <w:szCs w:val="24"/>
          <w:lang w:val="en-US"/>
        </w:rPr>
        <w:t xml:space="preserve"> </w:t>
      </w:r>
      <w:r w:rsidR="00D10F79" w:rsidRPr="009E08ED">
        <w:rPr>
          <w:rFonts w:ascii="Times New Roman" w:hAnsi="Times New Roman" w:cs="Times New Roman"/>
          <w:i/>
          <w:iCs/>
          <w:sz w:val="24"/>
          <w:szCs w:val="24"/>
          <w:lang w:val="en-US"/>
        </w:rPr>
        <w:t>et al</w:t>
      </w:r>
      <w:r w:rsidR="00D10F79" w:rsidRPr="009E08ED">
        <w:rPr>
          <w:rFonts w:ascii="Times New Roman" w:hAnsi="Times New Roman" w:cs="Times New Roman"/>
          <w:sz w:val="24"/>
          <w:szCs w:val="24"/>
          <w:lang w:val="en-US"/>
        </w:rPr>
        <w:t xml:space="preserve"> 1998</w:t>
      </w:r>
      <w:r w:rsidR="00D10F79">
        <w:rPr>
          <w:rFonts w:ascii="Times New Roman" w:hAnsi="Times New Roman" w:cs="Times New Roman"/>
          <w:sz w:val="24"/>
          <w:szCs w:val="24"/>
          <w:lang w:val="en-US"/>
        </w:rPr>
        <w:t xml:space="preserve">; </w:t>
      </w:r>
      <w:r w:rsidR="00D10F79" w:rsidRPr="009E08ED">
        <w:rPr>
          <w:rFonts w:ascii="Times New Roman" w:eastAsia="Times New Roman" w:hAnsi="Times New Roman" w:cs="Times New Roman"/>
          <w:sz w:val="24"/>
          <w:szCs w:val="24"/>
          <w:lang w:val="en-US" w:eastAsia="es-MX"/>
        </w:rPr>
        <w:t>Holland</w:t>
      </w:r>
      <w:r w:rsidR="00D10F79">
        <w:rPr>
          <w:rFonts w:ascii="Times New Roman" w:eastAsia="Times New Roman" w:hAnsi="Times New Roman" w:cs="Times New Roman"/>
          <w:sz w:val="24"/>
          <w:szCs w:val="24"/>
          <w:lang w:val="en-US" w:eastAsia="es-MX"/>
        </w:rPr>
        <w:t xml:space="preserve"> </w:t>
      </w:r>
      <w:r w:rsidR="00D10F79" w:rsidRPr="00D10F79">
        <w:rPr>
          <w:rFonts w:ascii="Times New Roman" w:eastAsia="Times New Roman" w:hAnsi="Times New Roman" w:cs="Times New Roman"/>
          <w:i/>
          <w:iCs/>
          <w:sz w:val="24"/>
          <w:szCs w:val="24"/>
          <w:lang w:val="en-US" w:eastAsia="es-MX"/>
        </w:rPr>
        <w:t>et al</w:t>
      </w:r>
      <w:r w:rsidR="00D10F79">
        <w:rPr>
          <w:rFonts w:ascii="Times New Roman" w:eastAsia="Times New Roman" w:hAnsi="Times New Roman" w:cs="Times New Roman"/>
          <w:sz w:val="24"/>
          <w:szCs w:val="24"/>
          <w:lang w:val="en-US" w:eastAsia="es-MX"/>
        </w:rPr>
        <w:t xml:space="preserve">. </w:t>
      </w:r>
      <w:r w:rsidR="00D10F79" w:rsidRPr="009E08ED">
        <w:rPr>
          <w:rFonts w:ascii="Times New Roman" w:eastAsia="Times New Roman" w:hAnsi="Times New Roman" w:cs="Times New Roman"/>
          <w:sz w:val="24"/>
          <w:szCs w:val="24"/>
          <w:lang w:val="en-US" w:eastAsia="es-MX"/>
        </w:rPr>
        <w:t>2002</w:t>
      </w:r>
      <w:r w:rsidR="00BB0C42">
        <w:rPr>
          <w:rFonts w:ascii="Times New Roman" w:eastAsia="Times New Roman" w:hAnsi="Times New Roman" w:cs="Times New Roman"/>
          <w:sz w:val="24"/>
          <w:szCs w:val="24"/>
          <w:lang w:val="en-US" w:eastAsia="es-MX"/>
        </w:rPr>
        <w:t xml:space="preserve">; </w:t>
      </w:r>
      <w:r w:rsidR="00BB0C42" w:rsidRPr="009E08ED">
        <w:rPr>
          <w:rFonts w:ascii="Times New Roman" w:eastAsia="Times New Roman" w:hAnsi="Times New Roman" w:cs="Times New Roman"/>
          <w:sz w:val="24"/>
          <w:szCs w:val="24"/>
          <w:lang w:val="en-US" w:eastAsia="es-MX"/>
        </w:rPr>
        <w:t>Vargas-Castro</w:t>
      </w:r>
      <w:r w:rsidR="00BB0C42">
        <w:rPr>
          <w:rFonts w:ascii="Times New Roman" w:eastAsia="Times New Roman" w:hAnsi="Times New Roman" w:cs="Times New Roman"/>
          <w:sz w:val="24"/>
          <w:szCs w:val="24"/>
          <w:lang w:val="en-US" w:eastAsia="es-MX"/>
        </w:rPr>
        <w:t xml:space="preserve"> </w:t>
      </w:r>
      <w:r w:rsidR="00BB0C42" w:rsidRPr="00BB0C42">
        <w:rPr>
          <w:rFonts w:ascii="Times New Roman" w:eastAsia="Times New Roman" w:hAnsi="Times New Roman" w:cs="Times New Roman"/>
          <w:i/>
          <w:iCs/>
          <w:sz w:val="24"/>
          <w:szCs w:val="24"/>
          <w:lang w:val="en-US" w:eastAsia="es-MX"/>
        </w:rPr>
        <w:t>et al</w:t>
      </w:r>
      <w:r w:rsidR="00BB0C42">
        <w:rPr>
          <w:rFonts w:ascii="Times New Roman" w:eastAsia="Times New Roman" w:hAnsi="Times New Roman" w:cs="Times New Roman"/>
          <w:sz w:val="24"/>
          <w:szCs w:val="24"/>
          <w:lang w:val="en-US" w:eastAsia="es-MX"/>
        </w:rPr>
        <w:t xml:space="preserve">. </w:t>
      </w:r>
      <w:r w:rsidR="00BB0C42" w:rsidRPr="009E08ED">
        <w:rPr>
          <w:rFonts w:ascii="Times New Roman" w:eastAsia="Times New Roman" w:hAnsi="Times New Roman" w:cs="Times New Roman"/>
          <w:sz w:val="24"/>
          <w:szCs w:val="24"/>
          <w:lang w:val="en-US" w:eastAsia="es-MX"/>
        </w:rPr>
        <w:t>2017</w:t>
      </w:r>
      <w:r w:rsidR="00D10F79" w:rsidRPr="009E08ED">
        <w:rPr>
          <w:rFonts w:ascii="Times New Roman" w:eastAsia="Times New Roman" w:hAnsi="Times New Roman" w:cs="Times New Roman"/>
          <w:sz w:val="24"/>
          <w:szCs w:val="24"/>
          <w:lang w:val="en-US" w:eastAsia="es-MX"/>
        </w:rPr>
        <w:t>)</w:t>
      </w:r>
      <w:r w:rsidR="008B5111">
        <w:rPr>
          <w:rFonts w:ascii="Times New Roman" w:eastAsia="Times New Roman" w:hAnsi="Times New Roman" w:cs="Times New Roman"/>
          <w:sz w:val="24"/>
          <w:szCs w:val="24"/>
          <w:lang w:val="en-US" w:eastAsia="es-MX"/>
        </w:rPr>
        <w:t xml:space="preserve">. </w:t>
      </w:r>
      <w:r w:rsidR="008B5111" w:rsidRPr="008B5111">
        <w:rPr>
          <w:rFonts w:ascii="Times New Roman" w:eastAsia="Times New Roman" w:hAnsi="Times New Roman" w:cs="Times New Roman"/>
          <w:sz w:val="24"/>
          <w:szCs w:val="24"/>
          <w:lang w:val="en-US" w:eastAsia="es-MX"/>
        </w:rPr>
        <w:t>Only one paper proceeds to alter the SIGPRO formula, EA = g − 20 log(d/</w:t>
      </w:r>
      <w:r w:rsidR="00225CD9" w:rsidRPr="008B5111">
        <w:rPr>
          <w:rFonts w:ascii="Times New Roman" w:eastAsia="Times New Roman" w:hAnsi="Times New Roman" w:cs="Times New Roman"/>
          <w:sz w:val="24"/>
          <w:szCs w:val="24"/>
          <w:lang w:val="en-US" w:eastAsia="es-MX"/>
        </w:rPr>
        <w:t>10) −</w:t>
      </w:r>
      <w:r w:rsidR="008B5111" w:rsidRPr="008B5111">
        <w:rPr>
          <w:rFonts w:ascii="Times New Roman" w:eastAsia="Times New Roman" w:hAnsi="Times New Roman" w:cs="Times New Roman"/>
          <w:sz w:val="24"/>
          <w:szCs w:val="24"/>
          <w:lang w:val="en-US" w:eastAsia="es-MX"/>
        </w:rPr>
        <w:t xml:space="preserve">20log(k), where g is the combined microphones gains in dB from the model and the observation sounds and d is the distance from the microphone to the speaker in meters (Darden, </w:t>
      </w:r>
      <w:r w:rsidR="008B5111" w:rsidRPr="008B5111">
        <w:rPr>
          <w:rFonts w:ascii="Times New Roman" w:eastAsia="Times New Roman" w:hAnsi="Times New Roman" w:cs="Times New Roman"/>
          <w:i/>
          <w:iCs/>
          <w:sz w:val="24"/>
          <w:szCs w:val="24"/>
          <w:lang w:val="en-US" w:eastAsia="es-MX"/>
        </w:rPr>
        <w:t>et al</w:t>
      </w:r>
      <w:r w:rsidR="008B5111" w:rsidRPr="008B5111">
        <w:rPr>
          <w:rFonts w:ascii="Times New Roman" w:eastAsia="Times New Roman" w:hAnsi="Times New Roman" w:cs="Times New Roman"/>
          <w:sz w:val="24"/>
          <w:szCs w:val="24"/>
          <w:lang w:val="en-US" w:eastAsia="es-MX"/>
        </w:rPr>
        <w:t>. 2008)</w:t>
      </w:r>
      <w:r w:rsidR="005110ED" w:rsidRPr="00005EC5">
        <w:rPr>
          <w:lang w:val="en-US"/>
        </w:rPr>
        <w:t xml:space="preserve">. </w:t>
      </w:r>
      <w:r w:rsidR="008A41D3">
        <w:rPr>
          <w:rFonts w:ascii="Times New Roman" w:eastAsia="Times New Roman" w:hAnsi="Times New Roman" w:cs="Times New Roman"/>
          <w:sz w:val="24"/>
          <w:szCs w:val="24"/>
          <w:lang w:val="en-US" w:eastAsia="es-MX"/>
        </w:rPr>
        <w:t xml:space="preserve">Nevertheless, </w:t>
      </w:r>
      <w:r w:rsidR="008A41D3">
        <w:rPr>
          <w:rFonts w:ascii="Times New Roman" w:hAnsi="Times New Roman" w:cs="Times New Roman"/>
          <w:sz w:val="24"/>
          <w:szCs w:val="24"/>
          <w:lang w:val="en-US"/>
        </w:rPr>
        <w:t>t</w:t>
      </w:r>
      <w:r w:rsidR="00EF2367">
        <w:rPr>
          <w:rFonts w:ascii="Times New Roman" w:hAnsi="Times New Roman" w:cs="Times New Roman"/>
          <w:sz w:val="24"/>
          <w:szCs w:val="24"/>
          <w:lang w:val="en-US"/>
        </w:rPr>
        <w:t>his variable has been calculated not only in SIGPRO, for example in the</w:t>
      </w:r>
      <w:r w:rsidR="00D3324B">
        <w:rPr>
          <w:rFonts w:ascii="Times New Roman" w:hAnsi="Times New Roman" w:cs="Times New Roman"/>
          <w:sz w:val="24"/>
          <w:szCs w:val="24"/>
          <w:lang w:val="en-US"/>
        </w:rPr>
        <w:t xml:space="preserve"> </w:t>
      </w:r>
      <w:r w:rsidR="002E416E">
        <w:rPr>
          <w:rFonts w:ascii="Times New Roman" w:hAnsi="Times New Roman" w:cs="Times New Roman"/>
          <w:sz w:val="24"/>
          <w:szCs w:val="24"/>
          <w:lang w:val="en-US"/>
        </w:rPr>
        <w:t xml:space="preserve">research </w:t>
      </w:r>
      <w:r w:rsidR="00603A19">
        <w:rPr>
          <w:rFonts w:ascii="Times New Roman" w:hAnsi="Times New Roman" w:cs="Times New Roman"/>
          <w:sz w:val="24"/>
          <w:szCs w:val="24"/>
          <w:lang w:val="en-US"/>
        </w:rPr>
        <w:t xml:space="preserve">from </w:t>
      </w:r>
      <w:r w:rsidR="00603A19" w:rsidRPr="009E08ED">
        <w:rPr>
          <w:rFonts w:ascii="Times New Roman" w:eastAsia="Times New Roman" w:hAnsi="Times New Roman" w:cs="Times New Roman"/>
          <w:sz w:val="24"/>
          <w:szCs w:val="24"/>
          <w:lang w:val="en-US" w:eastAsia="es-MX"/>
        </w:rPr>
        <w:t xml:space="preserve">Mouterde </w:t>
      </w:r>
      <w:r w:rsidR="00603A19" w:rsidRPr="00603A19">
        <w:rPr>
          <w:rFonts w:ascii="Times New Roman" w:eastAsia="Times New Roman" w:hAnsi="Times New Roman" w:cs="Times New Roman"/>
          <w:i/>
          <w:iCs/>
          <w:sz w:val="24"/>
          <w:szCs w:val="24"/>
          <w:lang w:val="en-US" w:eastAsia="es-MX"/>
        </w:rPr>
        <w:t>et al</w:t>
      </w:r>
      <w:r w:rsidR="00603A19">
        <w:rPr>
          <w:rFonts w:ascii="Times New Roman" w:eastAsia="Times New Roman" w:hAnsi="Times New Roman" w:cs="Times New Roman"/>
          <w:sz w:val="24"/>
          <w:szCs w:val="24"/>
          <w:lang w:val="en-US" w:eastAsia="es-MX"/>
        </w:rPr>
        <w:t xml:space="preserve">. </w:t>
      </w:r>
      <w:r w:rsidR="00603A19" w:rsidRPr="009E08ED">
        <w:rPr>
          <w:rFonts w:ascii="Times New Roman" w:eastAsia="Times New Roman" w:hAnsi="Times New Roman" w:cs="Times New Roman"/>
          <w:sz w:val="24"/>
          <w:szCs w:val="24"/>
          <w:lang w:val="en-US" w:eastAsia="es-MX"/>
        </w:rPr>
        <w:t>2014</w:t>
      </w:r>
      <w:r w:rsidR="00EF2367">
        <w:rPr>
          <w:rFonts w:ascii="Times New Roman" w:eastAsia="Times New Roman" w:hAnsi="Times New Roman" w:cs="Times New Roman"/>
          <w:sz w:val="24"/>
          <w:szCs w:val="24"/>
          <w:lang w:val="en-US" w:eastAsia="es-MX"/>
        </w:rPr>
        <w:t xml:space="preserve">, utilizing </w:t>
      </w:r>
      <w:r w:rsidR="0004245B" w:rsidRPr="009E08ED">
        <w:rPr>
          <w:rFonts w:ascii="Times New Roman" w:hAnsi="Times New Roman" w:cs="Times New Roman"/>
          <w:sz w:val="24"/>
          <w:szCs w:val="24"/>
          <w:lang w:val="en-US"/>
        </w:rPr>
        <w:t xml:space="preserve">custom-made </w:t>
      </w:r>
      <w:proofErr w:type="spellStart"/>
      <w:r w:rsidR="0004245B" w:rsidRPr="009E08ED">
        <w:rPr>
          <w:rFonts w:ascii="Times New Roman" w:hAnsi="Times New Roman" w:cs="Times New Roman"/>
          <w:sz w:val="24"/>
          <w:szCs w:val="24"/>
          <w:lang w:val="en-US"/>
        </w:rPr>
        <w:t>Matlab</w:t>
      </w:r>
      <w:proofErr w:type="spellEnd"/>
      <w:r w:rsidR="0004245B" w:rsidRPr="009E08ED">
        <w:rPr>
          <w:rFonts w:ascii="Times New Roman" w:hAnsi="Times New Roman" w:cs="Times New Roman"/>
          <w:sz w:val="24"/>
          <w:szCs w:val="24"/>
          <w:lang w:val="en-US"/>
        </w:rPr>
        <w:t xml:space="preserve"> scripts,</w:t>
      </w:r>
      <w:r w:rsidR="00EF2367">
        <w:rPr>
          <w:rFonts w:ascii="Times New Roman" w:hAnsi="Times New Roman" w:cs="Times New Roman"/>
          <w:sz w:val="24"/>
          <w:szCs w:val="24"/>
          <w:lang w:val="en-US"/>
        </w:rPr>
        <w:t xml:space="preserve"> where they calculated</w:t>
      </w:r>
      <w:r w:rsidR="0004245B" w:rsidRPr="009E08ED">
        <w:rPr>
          <w:rFonts w:ascii="Times New Roman" w:hAnsi="Times New Roman" w:cs="Times New Roman"/>
          <w:sz w:val="24"/>
          <w:szCs w:val="24"/>
          <w:lang w:val="en-US"/>
        </w:rPr>
        <w:t xml:space="preserve"> </w:t>
      </w:r>
      <w:r w:rsidR="000C1A35" w:rsidRPr="009E08ED">
        <w:rPr>
          <w:rFonts w:ascii="Times New Roman" w:hAnsi="Times New Roman" w:cs="Times New Roman"/>
          <w:sz w:val="24"/>
          <w:szCs w:val="24"/>
          <w:lang w:val="en-US"/>
        </w:rPr>
        <w:t xml:space="preserve">EA = </w:t>
      </w:r>
      <w:r w:rsidR="000C1A35">
        <w:rPr>
          <w:rFonts w:ascii="Times New Roman" w:hAnsi="Times New Roman" w:cs="Times New Roman"/>
          <w:sz w:val="24"/>
          <w:szCs w:val="24"/>
          <w:lang w:val="en-US"/>
        </w:rPr>
        <w:t>l</w:t>
      </w:r>
      <w:r w:rsidR="000C1A35" w:rsidRPr="00B7094C">
        <w:rPr>
          <w:rFonts w:ascii="Times New Roman" w:hAnsi="Times New Roman" w:cs="Times New Roman"/>
          <w:sz w:val="24"/>
          <w:szCs w:val="24"/>
          <w:vertAlign w:val="subscript"/>
          <w:lang w:val="en-US"/>
        </w:rPr>
        <w:t>s</w:t>
      </w:r>
      <w:r w:rsidR="000C1A35">
        <w:rPr>
          <w:rFonts w:ascii="Times New Roman" w:hAnsi="Times New Roman" w:cs="Times New Roman"/>
          <w:sz w:val="24"/>
          <w:szCs w:val="24"/>
          <w:lang w:val="en-US"/>
        </w:rPr>
        <w:t xml:space="preserve"> </w:t>
      </w:r>
      <w:r w:rsidR="000C1A35" w:rsidRPr="009E08ED">
        <w:rPr>
          <w:rFonts w:ascii="Times New Roman" w:hAnsi="Times New Roman" w:cs="Times New Roman"/>
          <w:sz w:val="24"/>
          <w:szCs w:val="24"/>
          <w:lang w:val="en-US"/>
        </w:rPr>
        <w:t>-20log</w:t>
      </w:r>
      <w:r w:rsidR="000C1A35" w:rsidRPr="00B7094C">
        <w:rPr>
          <w:rFonts w:ascii="Times New Roman" w:hAnsi="Times New Roman" w:cs="Times New Roman"/>
          <w:sz w:val="24"/>
          <w:szCs w:val="24"/>
          <w:vertAlign w:val="subscript"/>
          <w:lang w:val="en-US"/>
        </w:rPr>
        <w:t>10</w:t>
      </w:r>
      <w:r w:rsidR="000C1A35" w:rsidRPr="009E08ED">
        <w:rPr>
          <w:rFonts w:ascii="Times New Roman" w:hAnsi="Times New Roman" w:cs="Times New Roman"/>
          <w:sz w:val="24"/>
          <w:szCs w:val="24"/>
          <w:lang w:val="en-US"/>
        </w:rPr>
        <w:t>k(r) – A</w:t>
      </w:r>
      <w:r w:rsidR="00EF2367" w:rsidRPr="009E08ED">
        <w:rPr>
          <w:rFonts w:ascii="Times New Roman" w:hAnsi="Times New Roman" w:cs="Times New Roman"/>
          <w:sz w:val="24"/>
          <w:szCs w:val="24"/>
          <w:lang w:val="en-US"/>
        </w:rPr>
        <w:t>,</w:t>
      </w:r>
      <w:r w:rsidR="004138C7">
        <w:rPr>
          <w:rFonts w:ascii="Times New Roman" w:hAnsi="Times New Roman" w:cs="Times New Roman"/>
          <w:sz w:val="24"/>
          <w:szCs w:val="24"/>
          <w:lang w:val="en-US"/>
        </w:rPr>
        <w:t xml:space="preserve"> </w:t>
      </w:r>
      <w:r w:rsidR="002D33DA">
        <w:rPr>
          <w:rFonts w:ascii="Times New Roman" w:hAnsi="Times New Roman" w:cs="Times New Roman"/>
          <w:sz w:val="24"/>
          <w:szCs w:val="24"/>
          <w:lang w:val="en-US"/>
        </w:rPr>
        <w:t xml:space="preserve">where </w:t>
      </w:r>
      <w:r w:rsidR="003B4E8F">
        <w:rPr>
          <w:rFonts w:ascii="Times New Roman" w:hAnsi="Times New Roman" w:cs="Times New Roman"/>
          <w:sz w:val="24"/>
          <w:szCs w:val="24"/>
          <w:lang w:val="en-US"/>
        </w:rPr>
        <w:t xml:space="preserve">they </w:t>
      </w:r>
      <w:r>
        <w:rPr>
          <w:rFonts w:ascii="Times New Roman" w:hAnsi="Times New Roman" w:cs="Times New Roman"/>
          <w:sz w:val="24"/>
          <w:szCs w:val="24"/>
          <w:lang w:val="en-US"/>
        </w:rPr>
        <w:t>utilize</w:t>
      </w:r>
      <w:r w:rsidR="005110ED">
        <w:rPr>
          <w:rFonts w:ascii="Times New Roman" w:hAnsi="Times New Roman" w:cs="Times New Roman"/>
          <w:sz w:val="24"/>
          <w:szCs w:val="24"/>
          <w:lang w:val="en-US"/>
        </w:rPr>
        <w:t xml:space="preserve"> </w:t>
      </w:r>
      <w:r w:rsidR="00C46FB9">
        <w:rPr>
          <w:rFonts w:ascii="Times New Roman" w:hAnsi="Times New Roman" w:cs="Times New Roman"/>
          <w:sz w:val="24"/>
          <w:szCs w:val="24"/>
          <w:lang w:val="en-US"/>
        </w:rPr>
        <w:t>spectral envelopes</w:t>
      </w:r>
      <w:r w:rsidR="00C62AAA">
        <w:rPr>
          <w:rFonts w:ascii="Times New Roman" w:hAnsi="Times New Roman" w:cs="Times New Roman"/>
          <w:sz w:val="24"/>
          <w:szCs w:val="24"/>
          <w:lang w:val="en-US"/>
        </w:rPr>
        <w:t xml:space="preserve"> (SF)</w:t>
      </w:r>
      <w:r w:rsidR="003B4E8F">
        <w:rPr>
          <w:rFonts w:ascii="Times New Roman" w:hAnsi="Times New Roman" w:cs="Times New Roman"/>
          <w:sz w:val="24"/>
          <w:szCs w:val="24"/>
          <w:lang w:val="en-US"/>
        </w:rPr>
        <w:t xml:space="preserve"> to </w:t>
      </w:r>
      <w:r w:rsidR="003B4E8F">
        <w:rPr>
          <w:rFonts w:ascii="Times New Roman" w:hAnsi="Times New Roman" w:cs="Times New Roman"/>
          <w:sz w:val="24"/>
          <w:szCs w:val="24"/>
          <w:lang w:val="en-US"/>
        </w:rPr>
        <w:lastRenderedPageBreak/>
        <w:t>obtain l</w:t>
      </w:r>
      <w:r w:rsidR="003B4E8F">
        <w:rPr>
          <w:rFonts w:ascii="Times New Roman" w:hAnsi="Times New Roman" w:cs="Times New Roman"/>
          <w:sz w:val="24"/>
          <w:szCs w:val="24"/>
          <w:vertAlign w:val="subscript"/>
          <w:lang w:val="en-US"/>
        </w:rPr>
        <w:t>s</w:t>
      </w:r>
      <w:r w:rsidR="003B4E8F">
        <w:rPr>
          <w:rFonts w:ascii="Times New Roman" w:hAnsi="Times New Roman" w:cs="Times New Roman"/>
          <w:sz w:val="24"/>
          <w:szCs w:val="24"/>
          <w:lang w:val="en-US"/>
        </w:rPr>
        <w:t xml:space="preserve"> and A is obtained from</w:t>
      </w:r>
      <w:r w:rsidR="00821257" w:rsidRPr="009E08ED">
        <w:rPr>
          <w:rFonts w:ascii="Times New Roman" w:hAnsi="Times New Roman" w:cs="Times New Roman"/>
          <w:sz w:val="24"/>
          <w:szCs w:val="24"/>
          <w:lang w:val="en-US"/>
        </w:rPr>
        <w:t xml:space="preserve"> the equations </w:t>
      </w:r>
      <w:r>
        <w:rPr>
          <w:rFonts w:ascii="Times New Roman" w:hAnsi="Times New Roman" w:cs="Times New Roman"/>
          <w:sz w:val="24"/>
          <w:szCs w:val="24"/>
          <w:lang w:val="en-US"/>
        </w:rPr>
        <w:t>from</w:t>
      </w:r>
      <w:r w:rsidR="00821257" w:rsidRPr="009E08ED">
        <w:rPr>
          <w:rFonts w:ascii="Times New Roman" w:hAnsi="Times New Roman" w:cs="Times New Roman"/>
          <w:sz w:val="24"/>
          <w:szCs w:val="24"/>
          <w:lang w:val="en-US"/>
        </w:rPr>
        <w:t xml:space="preserve"> the International Organization for Standardization (ISO 9613–1:1993). </w:t>
      </w:r>
    </w:p>
    <w:p w14:paraId="4AC5BB72" w14:textId="397BBA0F" w:rsidR="00564392" w:rsidRPr="009A756F" w:rsidRDefault="00000000" w:rsidP="003C07E9">
      <w:pPr>
        <w:jc w:val="both"/>
        <w:rPr>
          <w:rFonts w:ascii="Times New Roman" w:hAnsi="Times New Roman" w:cs="Times New Roman"/>
          <w:b/>
          <w:bCs/>
          <w:sz w:val="24"/>
          <w:szCs w:val="24"/>
          <w:lang w:val="en-US"/>
        </w:rPr>
      </w:pPr>
      <w:r w:rsidRPr="009A756F">
        <w:rPr>
          <w:rFonts w:ascii="Times New Roman" w:hAnsi="Times New Roman" w:cs="Times New Roman"/>
          <w:b/>
          <w:bCs/>
          <w:sz w:val="24"/>
          <w:szCs w:val="24"/>
          <w:lang w:val="en-US"/>
        </w:rPr>
        <w:t>OTHER MEASUREMENTS</w:t>
      </w:r>
    </w:p>
    <w:p w14:paraId="5A9D98B4" w14:textId="263C654E" w:rsidR="008349EC" w:rsidRDefault="00AA444F" w:rsidP="003C07E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IN </w:t>
      </w:r>
      <w:r w:rsidR="00000000">
        <w:rPr>
          <w:rFonts w:ascii="Times New Roman" w:hAnsi="Times New Roman" w:cs="Times New Roman"/>
          <w:sz w:val="24"/>
          <w:szCs w:val="24"/>
          <w:lang w:val="en-US"/>
        </w:rPr>
        <w:t>MODULATION POWER</w:t>
      </w:r>
      <w:r w:rsidR="009A756F">
        <w:rPr>
          <w:rFonts w:ascii="Times New Roman" w:hAnsi="Times New Roman" w:cs="Times New Roman"/>
          <w:sz w:val="24"/>
          <w:szCs w:val="24"/>
          <w:lang w:val="en-US"/>
        </w:rPr>
        <w:t xml:space="preserve"> </w:t>
      </w:r>
      <w:r w:rsidR="00000000">
        <w:rPr>
          <w:rFonts w:ascii="Times New Roman" w:hAnsi="Times New Roman" w:cs="Times New Roman"/>
          <w:sz w:val="24"/>
          <w:szCs w:val="24"/>
          <w:lang w:val="en-US"/>
        </w:rPr>
        <w:t>SPECTRA</w:t>
      </w:r>
    </w:p>
    <w:p w14:paraId="39BC45CB" w14:textId="4ED77FE6" w:rsidR="000D11FF" w:rsidRPr="001B7C9B" w:rsidRDefault="00000000" w:rsidP="003C07E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9B246A">
        <w:rPr>
          <w:rFonts w:ascii="Times New Roman" w:hAnsi="Times New Roman" w:cs="Times New Roman"/>
          <w:sz w:val="24"/>
          <w:szCs w:val="24"/>
          <w:lang w:val="en-US"/>
        </w:rPr>
        <w:t>Modulation Power Spectra</w:t>
      </w:r>
      <w:r>
        <w:rPr>
          <w:rFonts w:ascii="Times New Roman" w:hAnsi="Times New Roman" w:cs="Times New Roman"/>
          <w:sz w:val="24"/>
          <w:szCs w:val="24"/>
          <w:lang w:val="en-US"/>
        </w:rPr>
        <w:t xml:space="preserve"> (MPA) </w:t>
      </w:r>
      <w:r w:rsidR="002F3DE6">
        <w:rPr>
          <w:rFonts w:ascii="Times New Roman" w:hAnsi="Times New Roman" w:cs="Times New Roman"/>
          <w:sz w:val="24"/>
          <w:szCs w:val="24"/>
          <w:lang w:val="en-US"/>
        </w:rPr>
        <w:t xml:space="preserve">visualizes </w:t>
      </w:r>
      <w:r w:rsidR="00B71D1A">
        <w:rPr>
          <w:rFonts w:ascii="Times New Roman" w:hAnsi="Times New Roman" w:cs="Times New Roman"/>
          <w:sz w:val="24"/>
          <w:szCs w:val="24"/>
          <w:lang w:val="en-US"/>
        </w:rPr>
        <w:t xml:space="preserve">the distribution of </w:t>
      </w:r>
      <w:r w:rsidR="006314EB">
        <w:rPr>
          <w:rFonts w:ascii="Times New Roman" w:hAnsi="Times New Roman" w:cs="Times New Roman"/>
          <w:sz w:val="24"/>
          <w:szCs w:val="24"/>
          <w:lang w:val="en-US"/>
        </w:rPr>
        <w:t>specific spectral and temporal modulations</w:t>
      </w:r>
      <w:r w:rsidR="00EB522F">
        <w:rPr>
          <w:rFonts w:ascii="Times New Roman" w:hAnsi="Times New Roman" w:cs="Times New Roman"/>
          <w:sz w:val="24"/>
          <w:szCs w:val="24"/>
          <w:lang w:val="en-US"/>
        </w:rPr>
        <w:t xml:space="preserve"> of sound</w:t>
      </w:r>
      <w:r w:rsidR="00BB125A">
        <w:rPr>
          <w:rFonts w:ascii="Times New Roman" w:hAnsi="Times New Roman" w:cs="Times New Roman"/>
          <w:sz w:val="24"/>
          <w:szCs w:val="24"/>
          <w:lang w:val="en-US"/>
        </w:rPr>
        <w:t>s</w:t>
      </w:r>
      <w:r w:rsidR="00482118">
        <w:rPr>
          <w:rFonts w:ascii="Times New Roman" w:hAnsi="Times New Roman" w:cs="Times New Roman"/>
          <w:sz w:val="24"/>
          <w:szCs w:val="24"/>
          <w:lang w:val="en-US"/>
        </w:rPr>
        <w:t xml:space="preserve"> (</w:t>
      </w:r>
      <w:proofErr w:type="spellStart"/>
      <w:r w:rsidR="00197093" w:rsidRPr="00197093">
        <w:rPr>
          <w:rFonts w:ascii="Times New Roman" w:eastAsia="Times New Roman" w:hAnsi="Times New Roman" w:cs="Times New Roman"/>
          <w:sz w:val="24"/>
          <w:szCs w:val="24"/>
          <w:lang w:val="en-US"/>
        </w:rPr>
        <w:t>Ranjard</w:t>
      </w:r>
      <w:proofErr w:type="spellEnd"/>
      <w:r w:rsidR="00075C9E">
        <w:rPr>
          <w:rFonts w:ascii="Times New Roman" w:eastAsia="Times New Roman" w:hAnsi="Times New Roman" w:cs="Times New Roman"/>
          <w:sz w:val="24"/>
          <w:szCs w:val="24"/>
          <w:lang w:val="en-US"/>
        </w:rPr>
        <w:t xml:space="preserve"> </w:t>
      </w:r>
      <w:r w:rsidR="00075C9E" w:rsidRPr="00075C9E">
        <w:rPr>
          <w:rFonts w:ascii="Times New Roman" w:eastAsia="Times New Roman" w:hAnsi="Times New Roman" w:cs="Times New Roman"/>
          <w:i/>
          <w:iCs/>
          <w:sz w:val="24"/>
          <w:szCs w:val="24"/>
          <w:lang w:val="en-US"/>
        </w:rPr>
        <w:t>et al</w:t>
      </w:r>
      <w:r w:rsidR="00075C9E">
        <w:rPr>
          <w:rFonts w:ascii="Times New Roman" w:eastAsia="Times New Roman" w:hAnsi="Times New Roman" w:cs="Times New Roman"/>
          <w:sz w:val="24"/>
          <w:szCs w:val="24"/>
          <w:lang w:val="en-US"/>
        </w:rPr>
        <w:t>.</w:t>
      </w:r>
      <w:r w:rsidR="00197093" w:rsidRPr="00197093">
        <w:rPr>
          <w:rFonts w:ascii="Times New Roman" w:eastAsia="Times New Roman" w:hAnsi="Times New Roman" w:cs="Times New Roman"/>
          <w:sz w:val="24"/>
          <w:szCs w:val="24"/>
          <w:lang w:val="en-US"/>
        </w:rPr>
        <w:t xml:space="preserve"> </w:t>
      </w:r>
      <w:r w:rsidR="00197093">
        <w:rPr>
          <w:rFonts w:ascii="Times New Roman" w:eastAsia="Times New Roman" w:hAnsi="Times New Roman" w:cs="Times New Roman"/>
          <w:sz w:val="24"/>
          <w:szCs w:val="24"/>
          <w:lang w:val="en-US"/>
        </w:rPr>
        <w:t>2010</w:t>
      </w:r>
      <w:r w:rsidR="00075C9E">
        <w:rPr>
          <w:rFonts w:ascii="Times New Roman" w:eastAsia="Times New Roman" w:hAnsi="Times New Roman" w:cs="Times New Roman"/>
          <w:sz w:val="24"/>
          <w:szCs w:val="24"/>
          <w:lang w:val="en-US"/>
        </w:rPr>
        <w:t>;</w:t>
      </w:r>
      <w:r w:rsidR="00482118" w:rsidRPr="00482118">
        <w:rPr>
          <w:rFonts w:ascii="Times New Roman" w:eastAsia="Times New Roman" w:hAnsi="Times New Roman" w:cs="Times New Roman"/>
          <w:sz w:val="24"/>
          <w:szCs w:val="24"/>
          <w:lang w:val="en-US" w:eastAsia="es-MX"/>
        </w:rPr>
        <w:t xml:space="preserve"> </w:t>
      </w:r>
      <w:r w:rsidR="00482118" w:rsidRPr="009E08ED">
        <w:rPr>
          <w:rFonts w:ascii="Times New Roman" w:eastAsia="Times New Roman" w:hAnsi="Times New Roman" w:cs="Times New Roman"/>
          <w:sz w:val="24"/>
          <w:szCs w:val="24"/>
          <w:lang w:val="en-US" w:eastAsia="es-MX"/>
        </w:rPr>
        <w:t>Mouterde</w:t>
      </w:r>
      <w:r w:rsidR="00482118">
        <w:rPr>
          <w:rFonts w:ascii="Times New Roman" w:eastAsia="Times New Roman" w:hAnsi="Times New Roman" w:cs="Times New Roman"/>
          <w:sz w:val="24"/>
          <w:szCs w:val="24"/>
          <w:lang w:val="en-US" w:eastAsia="es-MX"/>
        </w:rPr>
        <w:t xml:space="preserve"> </w:t>
      </w:r>
      <w:r w:rsidR="00482118" w:rsidRPr="00075C9E">
        <w:rPr>
          <w:rFonts w:ascii="Times New Roman" w:eastAsia="Times New Roman" w:hAnsi="Times New Roman" w:cs="Times New Roman"/>
          <w:i/>
          <w:iCs/>
          <w:sz w:val="24"/>
          <w:szCs w:val="24"/>
          <w:lang w:val="en-US" w:eastAsia="es-MX"/>
        </w:rPr>
        <w:t>et al</w:t>
      </w:r>
      <w:r w:rsidR="009A0AC3">
        <w:rPr>
          <w:rFonts w:ascii="Times New Roman" w:eastAsia="Times New Roman" w:hAnsi="Times New Roman" w:cs="Times New Roman"/>
          <w:sz w:val="24"/>
          <w:szCs w:val="24"/>
          <w:lang w:val="en-US" w:eastAsia="es-MX"/>
        </w:rPr>
        <w:t xml:space="preserve"> 2014</w:t>
      </w:r>
      <w:r w:rsidR="00482118">
        <w:rPr>
          <w:rFonts w:ascii="Times New Roman" w:hAnsi="Times New Roman" w:cs="Times New Roman"/>
          <w:sz w:val="24"/>
          <w:szCs w:val="24"/>
          <w:lang w:val="en-US"/>
        </w:rPr>
        <w:t>)</w:t>
      </w:r>
      <w:r w:rsidR="00E93598">
        <w:rPr>
          <w:rFonts w:ascii="Times New Roman" w:hAnsi="Times New Roman" w:cs="Times New Roman"/>
          <w:sz w:val="24"/>
          <w:szCs w:val="24"/>
          <w:lang w:val="en-US"/>
        </w:rPr>
        <w:t>.</w:t>
      </w:r>
      <w:r w:rsidR="002F3DE6">
        <w:rPr>
          <w:rFonts w:ascii="Times New Roman" w:hAnsi="Times New Roman" w:cs="Times New Roman"/>
          <w:sz w:val="24"/>
          <w:szCs w:val="24"/>
          <w:lang w:val="en-US"/>
        </w:rPr>
        <w:t xml:space="preserve"> </w:t>
      </w:r>
      <w:r w:rsidR="001817DD">
        <w:rPr>
          <w:rFonts w:ascii="Times New Roman" w:hAnsi="Times New Roman" w:cs="Times New Roman"/>
          <w:sz w:val="24"/>
          <w:szCs w:val="24"/>
          <w:lang w:val="en-US"/>
        </w:rPr>
        <w:t xml:space="preserve">To </w:t>
      </w:r>
      <w:r w:rsidR="00C45B3D">
        <w:rPr>
          <w:rFonts w:ascii="Times New Roman" w:hAnsi="Times New Roman" w:cs="Times New Roman"/>
          <w:sz w:val="24"/>
          <w:szCs w:val="24"/>
          <w:lang w:val="en-US"/>
        </w:rPr>
        <w:t xml:space="preserve">obtain this graph </w:t>
      </w:r>
      <w:r w:rsidR="004C0273">
        <w:rPr>
          <w:rFonts w:ascii="Times New Roman" w:hAnsi="Times New Roman" w:cs="Times New Roman"/>
          <w:sz w:val="24"/>
          <w:szCs w:val="24"/>
          <w:lang w:val="en-US"/>
        </w:rPr>
        <w:t xml:space="preserve">firstly </w:t>
      </w:r>
      <w:r w:rsidR="00C45B3D">
        <w:rPr>
          <w:rFonts w:ascii="Times New Roman" w:hAnsi="Times New Roman" w:cs="Times New Roman"/>
          <w:sz w:val="24"/>
          <w:szCs w:val="24"/>
          <w:lang w:val="en-US"/>
        </w:rPr>
        <w:t xml:space="preserve">is necessary </w:t>
      </w:r>
      <w:r w:rsidR="007933EF">
        <w:rPr>
          <w:rFonts w:ascii="Times New Roman" w:hAnsi="Times New Roman" w:cs="Times New Roman"/>
          <w:sz w:val="24"/>
          <w:szCs w:val="24"/>
          <w:lang w:val="en-US"/>
        </w:rPr>
        <w:t>to decompose the sound into frequency bands using</w:t>
      </w:r>
      <w:r w:rsidR="00635F24">
        <w:rPr>
          <w:rFonts w:ascii="Times New Roman" w:hAnsi="Times New Roman" w:cs="Times New Roman"/>
          <w:sz w:val="24"/>
          <w:szCs w:val="24"/>
          <w:lang w:val="en-US"/>
        </w:rPr>
        <w:t xml:space="preserve"> multiple </w:t>
      </w:r>
      <w:r w:rsidR="00635F24" w:rsidRPr="001B7C9B">
        <w:rPr>
          <w:rFonts w:ascii="Times New Roman" w:hAnsi="Times New Roman" w:cs="Times New Roman"/>
          <w:sz w:val="24"/>
          <w:szCs w:val="24"/>
          <w:lang w:val="en-US"/>
        </w:rPr>
        <w:t>gaussian filter</w:t>
      </w:r>
      <w:r w:rsidR="004C0273" w:rsidRPr="001B7C9B">
        <w:rPr>
          <w:rFonts w:ascii="Times New Roman" w:hAnsi="Times New Roman" w:cs="Times New Roman"/>
          <w:sz w:val="24"/>
          <w:szCs w:val="24"/>
          <w:lang w:val="en-US"/>
        </w:rPr>
        <w:t>s</w:t>
      </w:r>
      <w:r w:rsidR="007933AB" w:rsidRPr="001B7C9B">
        <w:rPr>
          <w:rFonts w:ascii="Times New Roman" w:hAnsi="Times New Roman" w:cs="Times New Roman"/>
          <w:sz w:val="24"/>
          <w:szCs w:val="24"/>
          <w:lang w:val="en-US"/>
        </w:rPr>
        <w:t xml:space="preserve"> (th</w:t>
      </w:r>
      <w:r w:rsidR="00F0123D" w:rsidRPr="001B7C9B">
        <w:rPr>
          <w:rFonts w:ascii="Times New Roman" w:hAnsi="Times New Roman" w:cs="Times New Roman"/>
          <w:sz w:val="24"/>
          <w:szCs w:val="24"/>
          <w:lang w:val="en-US"/>
        </w:rPr>
        <w:t>e size of them determines the spectral and temporal Nyquist li</w:t>
      </w:r>
      <w:r w:rsidR="00F154E4" w:rsidRPr="001B7C9B">
        <w:rPr>
          <w:rFonts w:ascii="Times New Roman" w:hAnsi="Times New Roman" w:cs="Times New Roman"/>
          <w:sz w:val="24"/>
          <w:szCs w:val="24"/>
          <w:lang w:val="en-US"/>
        </w:rPr>
        <w:t>mits of the visualization)</w:t>
      </w:r>
      <w:r w:rsidR="004C0273" w:rsidRPr="001B7C9B">
        <w:rPr>
          <w:rFonts w:ascii="Times New Roman" w:hAnsi="Times New Roman" w:cs="Times New Roman"/>
          <w:sz w:val="24"/>
          <w:szCs w:val="24"/>
          <w:lang w:val="en-US"/>
        </w:rPr>
        <w:t xml:space="preserve">, obtaining </w:t>
      </w:r>
      <w:r w:rsidR="006775F8" w:rsidRPr="001B7C9B">
        <w:rPr>
          <w:rFonts w:ascii="Times New Roman" w:hAnsi="Times New Roman" w:cs="Times New Roman"/>
          <w:sz w:val="24"/>
          <w:szCs w:val="24"/>
          <w:lang w:val="en-US"/>
        </w:rPr>
        <w:t>narrow-band signals with time-varying amplitude</w:t>
      </w:r>
      <w:r w:rsidR="00B664B0" w:rsidRPr="001B7C9B">
        <w:rPr>
          <w:rFonts w:ascii="Times New Roman" w:hAnsi="Times New Roman" w:cs="Times New Roman"/>
          <w:sz w:val="24"/>
          <w:szCs w:val="24"/>
          <w:lang w:val="en-US"/>
        </w:rPr>
        <w:t xml:space="preserve"> (</w:t>
      </w:r>
      <w:r w:rsidR="00242019" w:rsidRPr="001B7C9B">
        <w:rPr>
          <w:rFonts w:ascii="Times New Roman" w:hAnsi="Times New Roman" w:cs="Times New Roman"/>
          <w:sz w:val="24"/>
          <w:szCs w:val="24"/>
          <w:lang w:val="en-US"/>
        </w:rPr>
        <w:t>AF</w:t>
      </w:r>
      <w:r w:rsidR="00B664B0" w:rsidRPr="001B7C9B">
        <w:rPr>
          <w:rFonts w:ascii="Times New Roman" w:hAnsi="Times New Roman" w:cs="Times New Roman"/>
          <w:sz w:val="24"/>
          <w:szCs w:val="24"/>
          <w:lang w:val="en-US"/>
        </w:rPr>
        <w:t>).</w:t>
      </w:r>
      <w:r w:rsidR="00242019" w:rsidRPr="001B7C9B">
        <w:rPr>
          <w:rFonts w:ascii="Times New Roman" w:hAnsi="Times New Roman" w:cs="Times New Roman"/>
          <w:sz w:val="24"/>
          <w:szCs w:val="24"/>
          <w:lang w:val="en-US"/>
        </w:rPr>
        <w:t xml:space="preserve"> </w:t>
      </w:r>
      <w:r w:rsidR="000F7FB1" w:rsidRPr="001B7C9B">
        <w:rPr>
          <w:rFonts w:ascii="Times New Roman" w:hAnsi="Times New Roman" w:cs="Times New Roman"/>
          <w:sz w:val="24"/>
          <w:szCs w:val="24"/>
          <w:lang w:val="en-US"/>
        </w:rPr>
        <w:t xml:space="preserve">Next, </w:t>
      </w:r>
      <w:r w:rsidR="00CE687A" w:rsidRPr="001B7C9B">
        <w:rPr>
          <w:rFonts w:ascii="Times New Roman" w:hAnsi="Times New Roman" w:cs="Times New Roman"/>
          <w:sz w:val="24"/>
          <w:szCs w:val="24"/>
          <w:lang w:val="en-US"/>
        </w:rPr>
        <w:t xml:space="preserve">a correlation matrix is obtained </w:t>
      </w:r>
      <w:r w:rsidR="00C054CC" w:rsidRPr="001B7C9B">
        <w:rPr>
          <w:rFonts w:ascii="Times New Roman" w:hAnsi="Times New Roman" w:cs="Times New Roman"/>
          <w:sz w:val="24"/>
          <w:szCs w:val="24"/>
          <w:lang w:val="en-US"/>
        </w:rPr>
        <w:t xml:space="preserve">by </w:t>
      </w:r>
      <w:proofErr w:type="gramStart"/>
      <w:r w:rsidR="00C054CC" w:rsidRPr="001B7C9B">
        <w:rPr>
          <w:rFonts w:ascii="Times New Roman" w:hAnsi="Times New Roman" w:cs="Times New Roman"/>
          <w:sz w:val="24"/>
          <w:szCs w:val="24"/>
          <w:lang w:val="en-US"/>
        </w:rPr>
        <w:t>cross-correlating</w:t>
      </w:r>
      <w:proofErr w:type="gramEnd"/>
      <w:r w:rsidR="00C054CC" w:rsidRPr="001B7C9B">
        <w:rPr>
          <w:rFonts w:ascii="Times New Roman" w:hAnsi="Times New Roman" w:cs="Times New Roman"/>
          <w:sz w:val="24"/>
          <w:szCs w:val="24"/>
          <w:lang w:val="en-US"/>
        </w:rPr>
        <w:t xml:space="preserve"> e</w:t>
      </w:r>
      <w:r w:rsidR="00242019" w:rsidRPr="001B7C9B">
        <w:rPr>
          <w:rFonts w:ascii="Times New Roman" w:hAnsi="Times New Roman" w:cs="Times New Roman"/>
          <w:sz w:val="24"/>
          <w:szCs w:val="24"/>
          <w:lang w:val="en-US"/>
        </w:rPr>
        <w:t>ach amplitude envelope</w:t>
      </w:r>
      <w:r w:rsidR="001D0678" w:rsidRPr="001B7C9B">
        <w:rPr>
          <w:rFonts w:ascii="Times New Roman" w:hAnsi="Times New Roman" w:cs="Times New Roman"/>
          <w:sz w:val="24"/>
          <w:szCs w:val="24"/>
          <w:lang w:val="en-US"/>
        </w:rPr>
        <w:t xml:space="preserve"> </w:t>
      </w:r>
      <w:r w:rsidR="000F7FB1" w:rsidRPr="001B7C9B">
        <w:rPr>
          <w:rFonts w:ascii="Times New Roman" w:hAnsi="Times New Roman" w:cs="Times New Roman"/>
          <w:sz w:val="24"/>
          <w:szCs w:val="24"/>
          <w:lang w:val="en-US"/>
        </w:rPr>
        <w:t>wit</w:t>
      </w:r>
      <w:r w:rsidR="00CE687A" w:rsidRPr="001B7C9B">
        <w:rPr>
          <w:rFonts w:ascii="Times New Roman" w:hAnsi="Times New Roman" w:cs="Times New Roman"/>
          <w:sz w:val="24"/>
          <w:szCs w:val="24"/>
          <w:lang w:val="en-US"/>
        </w:rPr>
        <w:t>h</w:t>
      </w:r>
      <w:r w:rsidR="000F7FB1" w:rsidRPr="001B7C9B">
        <w:rPr>
          <w:rFonts w:ascii="Times New Roman" w:hAnsi="Times New Roman" w:cs="Times New Roman"/>
          <w:sz w:val="24"/>
          <w:szCs w:val="24"/>
          <w:lang w:val="en-US"/>
        </w:rPr>
        <w:t xml:space="preserve"> itself and all other bands</w:t>
      </w:r>
      <w:r w:rsidR="009C782C" w:rsidRPr="001B7C9B">
        <w:rPr>
          <w:rFonts w:ascii="Times New Roman" w:hAnsi="Times New Roman" w:cs="Times New Roman"/>
          <w:sz w:val="24"/>
          <w:szCs w:val="24"/>
          <w:lang w:val="en-US"/>
        </w:rPr>
        <w:t>, and</w:t>
      </w:r>
      <w:r w:rsidR="00124086" w:rsidRPr="001B7C9B">
        <w:rPr>
          <w:rFonts w:ascii="Times New Roman" w:hAnsi="Times New Roman" w:cs="Times New Roman"/>
          <w:sz w:val="24"/>
          <w:szCs w:val="24"/>
          <w:lang w:val="en-US"/>
        </w:rPr>
        <w:t xml:space="preserve"> the functions are</w:t>
      </w:r>
      <w:r w:rsidR="00867367" w:rsidRPr="001B7C9B">
        <w:rPr>
          <w:rFonts w:ascii="Times New Roman" w:hAnsi="Times New Roman" w:cs="Times New Roman"/>
          <w:sz w:val="24"/>
          <w:szCs w:val="24"/>
          <w:lang w:val="en-US"/>
        </w:rPr>
        <w:t xml:space="preserve"> compensated by</w:t>
      </w:r>
      <w:r w:rsidR="00B35A88" w:rsidRPr="001B7C9B">
        <w:rPr>
          <w:rFonts w:ascii="Times New Roman" w:hAnsi="Times New Roman" w:cs="Times New Roman"/>
          <w:sz w:val="24"/>
          <w:szCs w:val="24"/>
          <w:lang w:val="en-US"/>
        </w:rPr>
        <w:t xml:space="preserve"> averag</w:t>
      </w:r>
      <w:r w:rsidR="000A7199" w:rsidRPr="001B7C9B">
        <w:rPr>
          <w:rFonts w:ascii="Times New Roman" w:hAnsi="Times New Roman" w:cs="Times New Roman"/>
          <w:sz w:val="24"/>
          <w:szCs w:val="24"/>
          <w:lang w:val="en-US"/>
        </w:rPr>
        <w:t xml:space="preserve">ing </w:t>
      </w:r>
      <w:r w:rsidR="00B35A88" w:rsidRPr="001B7C9B">
        <w:rPr>
          <w:rFonts w:ascii="Times New Roman" w:hAnsi="Times New Roman" w:cs="Times New Roman"/>
          <w:sz w:val="24"/>
          <w:szCs w:val="24"/>
          <w:lang w:val="en-US"/>
        </w:rPr>
        <w:t>for all functions</w:t>
      </w:r>
      <w:r w:rsidR="000A7199" w:rsidRPr="001B7C9B">
        <w:rPr>
          <w:rFonts w:ascii="Times New Roman" w:hAnsi="Times New Roman" w:cs="Times New Roman"/>
          <w:sz w:val="24"/>
          <w:szCs w:val="24"/>
          <w:lang w:val="en-US"/>
        </w:rPr>
        <w:t xml:space="preserve"> with equal frequency band</w:t>
      </w:r>
      <w:r w:rsidR="000C0BD7" w:rsidRPr="001B7C9B">
        <w:rPr>
          <w:rFonts w:ascii="Times New Roman" w:hAnsi="Times New Roman" w:cs="Times New Roman"/>
          <w:sz w:val="24"/>
          <w:szCs w:val="24"/>
          <w:lang w:val="en-US"/>
        </w:rPr>
        <w:t>s from the different sources</w:t>
      </w:r>
      <w:r w:rsidR="00867367" w:rsidRPr="001B7C9B">
        <w:rPr>
          <w:rFonts w:ascii="Times New Roman" w:hAnsi="Times New Roman" w:cs="Times New Roman"/>
          <w:sz w:val="24"/>
          <w:szCs w:val="24"/>
          <w:lang w:val="en-US"/>
        </w:rPr>
        <w:t xml:space="preserve"> (</w:t>
      </w:r>
      <w:proofErr w:type="spellStart"/>
      <w:r w:rsidR="00867367" w:rsidRPr="001B7C9B">
        <w:rPr>
          <w:rFonts w:ascii="Times New Roman" w:hAnsi="Times New Roman" w:cs="Times New Roman"/>
          <w:sz w:val="24"/>
          <w:szCs w:val="24"/>
          <w:lang w:val="en-US"/>
        </w:rPr>
        <w:t>df</w:t>
      </w:r>
      <w:proofErr w:type="spellEnd"/>
      <w:r w:rsidR="00124086" w:rsidRPr="001B7C9B">
        <w:rPr>
          <w:rFonts w:ascii="Times New Roman" w:hAnsi="Times New Roman" w:cs="Times New Roman"/>
          <w:sz w:val="24"/>
          <w:szCs w:val="24"/>
          <w:lang w:val="en-US"/>
        </w:rPr>
        <w:t xml:space="preserve">). </w:t>
      </w:r>
      <w:r w:rsidR="00224DCA" w:rsidRPr="001B7C9B">
        <w:rPr>
          <w:rFonts w:ascii="Times New Roman" w:hAnsi="Times New Roman" w:cs="Times New Roman"/>
          <w:sz w:val="24"/>
          <w:szCs w:val="24"/>
          <w:lang w:val="en-US"/>
        </w:rPr>
        <w:t>Finally,</w:t>
      </w:r>
      <w:r w:rsidR="005912EE" w:rsidRPr="001B7C9B">
        <w:rPr>
          <w:rFonts w:ascii="Times New Roman" w:hAnsi="Times New Roman" w:cs="Times New Roman"/>
          <w:sz w:val="24"/>
          <w:szCs w:val="24"/>
          <w:lang w:val="en-US"/>
        </w:rPr>
        <w:t xml:space="preserve"> in the cross-correlation matrix where the function of time </w:t>
      </w:r>
      <w:r w:rsidR="0076396E" w:rsidRPr="001B7C9B">
        <w:rPr>
          <w:rFonts w:ascii="Times New Roman" w:hAnsi="Times New Roman" w:cs="Times New Roman"/>
          <w:sz w:val="24"/>
          <w:szCs w:val="24"/>
          <w:lang w:val="en-US"/>
        </w:rPr>
        <w:t>delay</w:t>
      </w:r>
      <w:r w:rsidR="005912EE" w:rsidRPr="001B7C9B">
        <w:rPr>
          <w:rFonts w:ascii="Times New Roman" w:hAnsi="Times New Roman" w:cs="Times New Roman"/>
          <w:sz w:val="24"/>
          <w:szCs w:val="24"/>
          <w:lang w:val="en-US"/>
        </w:rPr>
        <w:t xml:space="preserve"> is the x axis, and</w:t>
      </w:r>
      <w:r w:rsidR="00F242FD" w:rsidRPr="001B7C9B">
        <w:rPr>
          <w:rFonts w:ascii="Times New Roman" w:hAnsi="Times New Roman" w:cs="Times New Roman"/>
          <w:sz w:val="24"/>
          <w:szCs w:val="24"/>
          <w:lang w:val="en-US"/>
        </w:rPr>
        <w:t xml:space="preserve"> frequency band offset as the y axis</w:t>
      </w:r>
      <w:r w:rsidR="005912EE" w:rsidRPr="001B7C9B">
        <w:rPr>
          <w:rFonts w:ascii="Times New Roman" w:hAnsi="Times New Roman" w:cs="Times New Roman"/>
          <w:sz w:val="24"/>
          <w:szCs w:val="24"/>
          <w:lang w:val="en-US"/>
        </w:rPr>
        <w:t xml:space="preserve"> </w:t>
      </w:r>
      <w:r w:rsidR="0076396E" w:rsidRPr="001B7C9B">
        <w:rPr>
          <w:rFonts w:ascii="Times New Roman" w:hAnsi="Times New Roman" w:cs="Times New Roman"/>
          <w:sz w:val="24"/>
          <w:szCs w:val="24"/>
          <w:lang w:val="en-US"/>
        </w:rPr>
        <w:t>a</w:t>
      </w:r>
      <w:r w:rsidR="00965D19" w:rsidRPr="001B7C9B">
        <w:rPr>
          <w:rFonts w:ascii="Times New Roman" w:hAnsi="Times New Roman" w:cs="Times New Roman"/>
          <w:sz w:val="24"/>
          <w:szCs w:val="24"/>
          <w:lang w:val="en-US"/>
        </w:rPr>
        <w:t xml:space="preserve"> </w:t>
      </w:r>
      <w:r w:rsidR="00224DCA" w:rsidRPr="001B7C9B">
        <w:rPr>
          <w:rFonts w:ascii="Times New Roman" w:hAnsi="Times New Roman" w:cs="Times New Roman"/>
          <w:sz w:val="24"/>
          <w:szCs w:val="24"/>
          <w:lang w:val="en-US"/>
        </w:rPr>
        <w:t>two-dimensional</w:t>
      </w:r>
      <w:r w:rsidR="00D23878" w:rsidRPr="001B7C9B">
        <w:rPr>
          <w:rFonts w:ascii="Times New Roman" w:hAnsi="Times New Roman" w:cs="Times New Roman"/>
          <w:sz w:val="24"/>
          <w:szCs w:val="24"/>
          <w:lang w:val="en-US"/>
        </w:rPr>
        <w:t xml:space="preserve"> </w:t>
      </w:r>
      <w:r w:rsidR="0076396E" w:rsidRPr="001B7C9B">
        <w:rPr>
          <w:rFonts w:ascii="Times New Roman" w:hAnsi="Times New Roman" w:cs="Times New Roman"/>
          <w:sz w:val="24"/>
          <w:szCs w:val="24"/>
          <w:lang w:val="en-US"/>
        </w:rPr>
        <w:t>Fourier</w:t>
      </w:r>
      <w:r w:rsidR="00D23878" w:rsidRPr="001B7C9B">
        <w:rPr>
          <w:rFonts w:ascii="Times New Roman" w:hAnsi="Times New Roman" w:cs="Times New Roman"/>
          <w:sz w:val="24"/>
          <w:szCs w:val="24"/>
          <w:lang w:val="en-US"/>
        </w:rPr>
        <w:t xml:space="preserve"> transformation </w:t>
      </w:r>
      <w:r w:rsidR="0076396E" w:rsidRPr="001B7C9B">
        <w:rPr>
          <w:rFonts w:ascii="Times New Roman" w:hAnsi="Times New Roman" w:cs="Times New Roman"/>
          <w:sz w:val="24"/>
          <w:szCs w:val="24"/>
          <w:lang w:val="en-US"/>
        </w:rPr>
        <w:t>results in</w:t>
      </w:r>
      <w:r w:rsidR="009A2887" w:rsidRPr="001B7C9B">
        <w:rPr>
          <w:rFonts w:ascii="Times New Roman" w:hAnsi="Times New Roman" w:cs="Times New Roman"/>
          <w:sz w:val="24"/>
          <w:szCs w:val="24"/>
          <w:lang w:val="en-US"/>
        </w:rPr>
        <w:t xml:space="preserve"> the modulation spectrum</w:t>
      </w:r>
      <w:r w:rsidR="0076396E" w:rsidRPr="001B7C9B">
        <w:rPr>
          <w:rFonts w:ascii="Times New Roman" w:hAnsi="Times New Roman" w:cs="Times New Roman"/>
          <w:sz w:val="24"/>
          <w:szCs w:val="24"/>
          <w:lang w:val="en-US"/>
        </w:rPr>
        <w:t xml:space="preserve"> of the source sounds (</w:t>
      </w:r>
      <w:r w:rsidR="0076396E" w:rsidRPr="00AE3D53">
        <w:rPr>
          <w:rFonts w:ascii="Times New Roman" w:eastAsia="Times New Roman" w:hAnsi="Times New Roman" w:cs="Times New Roman"/>
          <w:sz w:val="24"/>
          <w:szCs w:val="24"/>
          <w:lang w:val="en-US"/>
        </w:rPr>
        <w:t>Singh</w:t>
      </w:r>
      <w:r w:rsidR="00266C61" w:rsidRPr="001B7C9B">
        <w:rPr>
          <w:rFonts w:ascii="Times New Roman" w:eastAsia="Times New Roman" w:hAnsi="Times New Roman" w:cs="Times New Roman"/>
          <w:sz w:val="24"/>
          <w:szCs w:val="24"/>
          <w:lang w:val="en-US"/>
        </w:rPr>
        <w:t xml:space="preserve"> </w:t>
      </w:r>
      <w:r w:rsidR="0076396E" w:rsidRPr="00AE3D53">
        <w:rPr>
          <w:rFonts w:ascii="Times New Roman" w:eastAsia="Times New Roman" w:hAnsi="Times New Roman" w:cs="Times New Roman"/>
          <w:sz w:val="24"/>
          <w:szCs w:val="24"/>
          <w:lang w:val="en-US"/>
        </w:rPr>
        <w:t xml:space="preserve">&amp; </w:t>
      </w:r>
      <w:proofErr w:type="spellStart"/>
      <w:r w:rsidR="0076396E" w:rsidRPr="00AE3D53">
        <w:rPr>
          <w:rFonts w:ascii="Times New Roman" w:eastAsia="Times New Roman" w:hAnsi="Times New Roman" w:cs="Times New Roman"/>
          <w:sz w:val="24"/>
          <w:szCs w:val="24"/>
          <w:lang w:val="en-US"/>
        </w:rPr>
        <w:t>Theunissen</w:t>
      </w:r>
      <w:proofErr w:type="spellEnd"/>
      <w:r w:rsidR="0076396E" w:rsidRPr="00AE3D53">
        <w:rPr>
          <w:rFonts w:ascii="Times New Roman" w:eastAsia="Times New Roman" w:hAnsi="Times New Roman" w:cs="Times New Roman"/>
          <w:sz w:val="24"/>
          <w:szCs w:val="24"/>
          <w:lang w:val="en-US"/>
        </w:rPr>
        <w:t>,</w:t>
      </w:r>
      <w:r w:rsidR="00266C61" w:rsidRPr="001B7C9B">
        <w:rPr>
          <w:rFonts w:ascii="Times New Roman" w:eastAsia="Times New Roman" w:hAnsi="Times New Roman" w:cs="Times New Roman"/>
          <w:sz w:val="24"/>
          <w:szCs w:val="24"/>
          <w:lang w:val="en-US"/>
        </w:rPr>
        <w:t xml:space="preserve"> </w:t>
      </w:r>
      <w:r w:rsidR="0076396E" w:rsidRPr="00AE3D53">
        <w:rPr>
          <w:rFonts w:ascii="Times New Roman" w:eastAsia="Times New Roman" w:hAnsi="Times New Roman" w:cs="Times New Roman"/>
          <w:sz w:val="24"/>
          <w:szCs w:val="24"/>
          <w:lang w:val="en-US"/>
        </w:rPr>
        <w:t>2003</w:t>
      </w:r>
      <w:r w:rsidR="0076396E" w:rsidRPr="001B7C9B">
        <w:rPr>
          <w:rFonts w:ascii="Times New Roman" w:eastAsia="Times New Roman" w:hAnsi="Times New Roman" w:cs="Times New Roman"/>
          <w:sz w:val="24"/>
          <w:szCs w:val="24"/>
          <w:lang w:val="en-US"/>
        </w:rPr>
        <w:t xml:space="preserve">; </w:t>
      </w:r>
      <w:r w:rsidR="0076396E" w:rsidRPr="001B7C9B">
        <w:rPr>
          <w:rFonts w:ascii="Times New Roman" w:eastAsia="Times New Roman" w:hAnsi="Times New Roman" w:cs="Times New Roman"/>
          <w:sz w:val="24"/>
          <w:szCs w:val="24"/>
          <w:lang w:val="en-US" w:eastAsia="es-MX"/>
        </w:rPr>
        <w:t xml:space="preserve">Mouterde </w:t>
      </w:r>
      <w:r w:rsidR="0076396E" w:rsidRPr="001B7C9B">
        <w:rPr>
          <w:rFonts w:ascii="Times New Roman" w:eastAsia="Times New Roman" w:hAnsi="Times New Roman" w:cs="Times New Roman"/>
          <w:i/>
          <w:iCs/>
          <w:sz w:val="24"/>
          <w:szCs w:val="24"/>
          <w:lang w:val="en-US" w:eastAsia="es-MX"/>
        </w:rPr>
        <w:t>et al</w:t>
      </w:r>
      <w:r w:rsidR="0076396E" w:rsidRPr="001B7C9B">
        <w:rPr>
          <w:rFonts w:ascii="Times New Roman" w:eastAsia="Times New Roman" w:hAnsi="Times New Roman" w:cs="Times New Roman"/>
          <w:sz w:val="24"/>
          <w:szCs w:val="24"/>
          <w:lang w:val="en-US" w:eastAsia="es-MX"/>
        </w:rPr>
        <w:t xml:space="preserve"> 2014</w:t>
      </w:r>
      <w:r w:rsidR="0076396E" w:rsidRPr="001B7C9B">
        <w:rPr>
          <w:rFonts w:ascii="Times New Roman" w:hAnsi="Times New Roman" w:cs="Times New Roman"/>
          <w:sz w:val="24"/>
          <w:szCs w:val="24"/>
          <w:lang w:val="en-US"/>
        </w:rPr>
        <w:t>).</w:t>
      </w:r>
      <w:r w:rsidR="003218D0" w:rsidRPr="001B7C9B">
        <w:rPr>
          <w:rFonts w:ascii="Times New Roman" w:hAnsi="Times New Roman" w:cs="Times New Roman"/>
          <w:sz w:val="24"/>
          <w:szCs w:val="24"/>
          <w:lang w:val="en-US"/>
        </w:rPr>
        <w:t xml:space="preserve"> Th</w:t>
      </w:r>
      <w:r w:rsidR="00111D66" w:rsidRPr="001B7C9B">
        <w:rPr>
          <w:rFonts w:ascii="Times New Roman" w:hAnsi="Times New Roman" w:cs="Times New Roman"/>
          <w:sz w:val="24"/>
          <w:szCs w:val="24"/>
          <w:lang w:val="en-US"/>
        </w:rPr>
        <w:t xml:space="preserve">e MPA has been </w:t>
      </w:r>
      <w:r w:rsidR="00D2504E" w:rsidRPr="001B7C9B">
        <w:rPr>
          <w:rFonts w:ascii="Times New Roman" w:hAnsi="Times New Roman" w:cs="Times New Roman"/>
          <w:sz w:val="24"/>
          <w:szCs w:val="24"/>
          <w:lang w:val="en-US"/>
        </w:rPr>
        <w:t>graphed in MATLAB</w:t>
      </w:r>
    </w:p>
    <w:p w14:paraId="23CDE116" w14:textId="2CCDE3DB" w:rsidR="00B37EFF" w:rsidRPr="001B7C9B" w:rsidRDefault="00000000" w:rsidP="003C07E9">
      <w:pPr>
        <w:jc w:val="both"/>
        <w:rPr>
          <w:rFonts w:ascii="Times New Roman" w:hAnsi="Times New Roman" w:cs="Times New Roman"/>
          <w:sz w:val="24"/>
          <w:szCs w:val="24"/>
          <w:lang w:val="en-US"/>
        </w:rPr>
      </w:pPr>
      <w:r w:rsidRPr="001B7C9B">
        <w:rPr>
          <w:rFonts w:ascii="Times New Roman" w:hAnsi="Times New Roman" w:cs="Times New Roman"/>
          <w:sz w:val="24"/>
          <w:szCs w:val="24"/>
          <w:lang w:val="en-US"/>
        </w:rPr>
        <w:t>SIGNAL</w:t>
      </w:r>
      <w:r w:rsidR="003431F5" w:rsidRPr="001B7C9B">
        <w:rPr>
          <w:rFonts w:ascii="Times New Roman" w:hAnsi="Times New Roman" w:cs="Times New Roman"/>
          <w:sz w:val="24"/>
          <w:szCs w:val="24"/>
          <w:lang w:val="en-US"/>
        </w:rPr>
        <w:t>-TO-SIGNAL RATIO</w:t>
      </w:r>
    </w:p>
    <w:p w14:paraId="7B83723E" w14:textId="40DB1CF6" w:rsidR="003431F5" w:rsidRPr="001B7C9B" w:rsidRDefault="00000000" w:rsidP="003C07E9">
      <w:pPr>
        <w:jc w:val="both"/>
        <w:rPr>
          <w:rFonts w:ascii="Times New Roman" w:hAnsi="Times New Roman" w:cs="Times New Roman"/>
          <w:sz w:val="24"/>
          <w:szCs w:val="24"/>
          <w:shd w:val="clear" w:color="auto" w:fill="FFFFFF"/>
          <w:lang w:val="en-US"/>
        </w:rPr>
      </w:pPr>
      <w:r w:rsidRPr="001B7C9B">
        <w:rPr>
          <w:rFonts w:ascii="Times New Roman" w:hAnsi="Times New Roman" w:cs="Times New Roman"/>
          <w:sz w:val="24"/>
          <w:szCs w:val="24"/>
          <w:shd w:val="clear" w:color="auto" w:fill="FFFFFF"/>
          <w:lang w:val="en-US"/>
        </w:rPr>
        <w:t>The</w:t>
      </w:r>
      <w:r w:rsidR="003547BB" w:rsidRPr="001B7C9B">
        <w:rPr>
          <w:rFonts w:ascii="Times New Roman" w:hAnsi="Times New Roman" w:cs="Times New Roman"/>
          <w:sz w:val="24"/>
          <w:szCs w:val="24"/>
          <w:shd w:val="clear" w:color="auto" w:fill="FFFFFF"/>
          <w:lang w:val="en-US"/>
        </w:rPr>
        <w:t xml:space="preserve"> variable of</w:t>
      </w:r>
      <w:r w:rsidRPr="001B7C9B">
        <w:rPr>
          <w:rFonts w:ascii="Times New Roman" w:hAnsi="Times New Roman" w:cs="Times New Roman"/>
          <w:sz w:val="24"/>
          <w:szCs w:val="24"/>
          <w:shd w:val="clear" w:color="auto" w:fill="FFFFFF"/>
          <w:lang w:val="en-US"/>
        </w:rPr>
        <w:t xml:space="preserve"> Signal to Signal </w:t>
      </w:r>
      <w:r w:rsidR="007466D0" w:rsidRPr="001B7C9B">
        <w:rPr>
          <w:rFonts w:ascii="Times New Roman" w:hAnsi="Times New Roman" w:cs="Times New Roman"/>
          <w:sz w:val="24"/>
          <w:szCs w:val="24"/>
          <w:shd w:val="clear" w:color="auto" w:fill="FFFFFF"/>
          <w:lang w:val="en-US"/>
        </w:rPr>
        <w:t xml:space="preserve">is a </w:t>
      </w:r>
      <w:r w:rsidR="00481453" w:rsidRPr="001B7C9B">
        <w:rPr>
          <w:rFonts w:ascii="Times New Roman" w:hAnsi="Times New Roman" w:cs="Times New Roman"/>
          <w:sz w:val="24"/>
          <w:szCs w:val="24"/>
          <w:shd w:val="clear" w:color="auto" w:fill="FFFFFF"/>
          <w:lang w:val="en-US"/>
        </w:rPr>
        <w:t>measure</w:t>
      </w:r>
      <w:r w:rsidR="007466D0" w:rsidRPr="001B7C9B">
        <w:rPr>
          <w:rFonts w:ascii="Times New Roman" w:hAnsi="Times New Roman" w:cs="Times New Roman"/>
          <w:sz w:val="24"/>
          <w:szCs w:val="24"/>
          <w:shd w:val="clear" w:color="auto" w:fill="FFFFFF"/>
          <w:lang w:val="en-US"/>
        </w:rPr>
        <w:t xml:space="preserve"> of the distortion between samples </w:t>
      </w:r>
      <w:r w:rsidR="00DD66D3" w:rsidRPr="001B7C9B">
        <w:rPr>
          <w:rFonts w:ascii="Times New Roman" w:hAnsi="Times New Roman" w:cs="Times New Roman"/>
          <w:sz w:val="24"/>
          <w:szCs w:val="24"/>
          <w:shd w:val="clear" w:color="auto" w:fill="FFFFFF"/>
          <w:lang w:val="en-US"/>
        </w:rPr>
        <w:t>of sound</w:t>
      </w:r>
      <w:r w:rsidRPr="001B7C9B">
        <w:rPr>
          <w:rFonts w:ascii="Times New Roman" w:hAnsi="Times New Roman" w:cs="Times New Roman"/>
          <w:sz w:val="24"/>
          <w:szCs w:val="24"/>
          <w:shd w:val="clear" w:color="auto" w:fill="FFFFFF"/>
          <w:lang w:val="en-US"/>
        </w:rPr>
        <w:t xml:space="preserve"> and </w:t>
      </w:r>
      <w:r w:rsidR="002D502E" w:rsidRPr="001B7C9B">
        <w:rPr>
          <w:rFonts w:ascii="Times New Roman" w:hAnsi="Times New Roman" w:cs="Times New Roman"/>
          <w:sz w:val="24"/>
          <w:szCs w:val="24"/>
          <w:shd w:val="clear" w:color="auto" w:fill="FFFFFF"/>
          <w:lang w:val="en-US"/>
        </w:rPr>
        <w:t>is</w:t>
      </w:r>
      <w:r w:rsidR="000145F5" w:rsidRPr="001B7C9B">
        <w:rPr>
          <w:rFonts w:ascii="Times New Roman" w:hAnsi="Times New Roman" w:cs="Times New Roman"/>
          <w:sz w:val="24"/>
          <w:szCs w:val="24"/>
          <w:shd w:val="clear" w:color="auto" w:fill="FFFFFF"/>
          <w:lang w:val="en-US"/>
        </w:rPr>
        <w:t xml:space="preserve"> obtained </w:t>
      </w:r>
      <w:r w:rsidR="007855AD" w:rsidRPr="001B7C9B">
        <w:rPr>
          <w:rFonts w:ascii="Times New Roman" w:hAnsi="Times New Roman" w:cs="Times New Roman"/>
          <w:sz w:val="24"/>
          <w:szCs w:val="24"/>
          <w:shd w:val="clear" w:color="auto" w:fill="FFFFFF"/>
          <w:lang w:val="en-US"/>
        </w:rPr>
        <w:t>by dividing the second</w:t>
      </w:r>
      <w:r w:rsidR="001E30D8" w:rsidRPr="001B7C9B">
        <w:rPr>
          <w:rFonts w:ascii="Times New Roman" w:hAnsi="Times New Roman" w:cs="Times New Roman"/>
          <w:sz w:val="24"/>
          <w:szCs w:val="24"/>
          <w:shd w:val="clear" w:color="auto" w:fill="FFFFFF"/>
          <w:lang w:val="en-US"/>
        </w:rPr>
        <w:t xml:space="preserve"> sample</w:t>
      </w:r>
      <w:r w:rsidR="007855AD" w:rsidRPr="001B7C9B">
        <w:rPr>
          <w:rFonts w:ascii="Times New Roman" w:hAnsi="Times New Roman" w:cs="Times New Roman"/>
          <w:sz w:val="24"/>
          <w:szCs w:val="24"/>
          <w:shd w:val="clear" w:color="auto" w:fill="FFFFFF"/>
          <w:lang w:val="en-US"/>
        </w:rPr>
        <w:t xml:space="preserve"> </w:t>
      </w:r>
      <w:r w:rsidR="007466D0" w:rsidRPr="001B7C9B">
        <w:rPr>
          <w:rFonts w:ascii="Times New Roman" w:hAnsi="Times New Roman" w:cs="Times New Roman"/>
          <w:sz w:val="24"/>
          <w:szCs w:val="24"/>
          <w:shd w:val="clear" w:color="auto" w:fill="FFFFFF"/>
          <w:lang w:val="en-US"/>
        </w:rPr>
        <w:t xml:space="preserve">of </w:t>
      </w:r>
      <w:r w:rsidR="007855AD" w:rsidRPr="001B7C9B">
        <w:rPr>
          <w:rFonts w:ascii="Times New Roman" w:hAnsi="Times New Roman" w:cs="Times New Roman"/>
          <w:sz w:val="24"/>
          <w:szCs w:val="24"/>
          <w:shd w:val="clear" w:color="auto" w:fill="FFFFFF"/>
          <w:lang w:val="en-US"/>
        </w:rPr>
        <w:t>observation signal by the f</w:t>
      </w:r>
      <w:r w:rsidR="00E63E20" w:rsidRPr="001B7C9B">
        <w:rPr>
          <w:rFonts w:ascii="Times New Roman" w:hAnsi="Times New Roman" w:cs="Times New Roman"/>
          <w:sz w:val="24"/>
          <w:szCs w:val="24"/>
          <w:shd w:val="clear" w:color="auto" w:fill="FFFFFF"/>
          <w:lang w:val="en-US"/>
        </w:rPr>
        <w:t xml:space="preserve">irst </w:t>
      </w:r>
      <w:r w:rsidR="001E30D8" w:rsidRPr="001B7C9B">
        <w:rPr>
          <w:rFonts w:ascii="Times New Roman" w:hAnsi="Times New Roman" w:cs="Times New Roman"/>
          <w:sz w:val="24"/>
          <w:szCs w:val="24"/>
          <w:shd w:val="clear" w:color="auto" w:fill="FFFFFF"/>
          <w:lang w:val="en-US"/>
        </w:rPr>
        <w:t xml:space="preserve">sample of </w:t>
      </w:r>
      <w:r w:rsidR="00E63E20" w:rsidRPr="001B7C9B">
        <w:rPr>
          <w:rFonts w:ascii="Times New Roman" w:hAnsi="Times New Roman" w:cs="Times New Roman"/>
          <w:sz w:val="24"/>
          <w:szCs w:val="24"/>
          <w:shd w:val="clear" w:color="auto" w:fill="FFFFFF"/>
          <w:lang w:val="en-US"/>
        </w:rPr>
        <w:t>observation signal from the same test distance</w:t>
      </w:r>
      <w:r w:rsidR="00D2504E" w:rsidRPr="001B7C9B">
        <w:rPr>
          <w:rFonts w:ascii="Times New Roman" w:hAnsi="Times New Roman" w:cs="Times New Roman"/>
          <w:sz w:val="24"/>
          <w:szCs w:val="24"/>
          <w:shd w:val="clear" w:color="auto" w:fill="FFFFFF"/>
          <w:lang w:val="en-US"/>
        </w:rPr>
        <w:t xml:space="preserve">, in this case, this variable was measured in SIGNAL </w:t>
      </w:r>
      <w:r w:rsidR="003547BB" w:rsidRPr="001B7C9B">
        <w:rPr>
          <w:rFonts w:ascii="Times New Roman" w:hAnsi="Times New Roman" w:cs="Times New Roman"/>
          <w:sz w:val="24"/>
          <w:szCs w:val="24"/>
          <w:shd w:val="clear" w:color="auto" w:fill="FFFFFF"/>
          <w:lang w:val="en-US"/>
        </w:rPr>
        <w:t xml:space="preserve">(Tobias </w:t>
      </w:r>
      <w:r w:rsidR="003547BB" w:rsidRPr="001B7C9B">
        <w:rPr>
          <w:rFonts w:ascii="Times New Roman" w:hAnsi="Times New Roman" w:cs="Times New Roman"/>
          <w:i/>
          <w:iCs/>
          <w:sz w:val="24"/>
          <w:szCs w:val="24"/>
          <w:shd w:val="clear" w:color="auto" w:fill="FFFFFF"/>
          <w:lang w:val="en-US"/>
        </w:rPr>
        <w:t>et al</w:t>
      </w:r>
      <w:r w:rsidR="003547BB" w:rsidRPr="001B7C9B">
        <w:rPr>
          <w:rFonts w:ascii="Times New Roman" w:hAnsi="Times New Roman" w:cs="Times New Roman"/>
          <w:sz w:val="24"/>
          <w:szCs w:val="24"/>
          <w:shd w:val="clear" w:color="auto" w:fill="FFFFFF"/>
          <w:lang w:val="en-US"/>
        </w:rPr>
        <w:t>. 2010)</w:t>
      </w:r>
      <w:r w:rsidR="00E63E20" w:rsidRPr="001B7C9B">
        <w:rPr>
          <w:rFonts w:ascii="Times New Roman" w:hAnsi="Times New Roman" w:cs="Times New Roman"/>
          <w:sz w:val="24"/>
          <w:szCs w:val="24"/>
          <w:shd w:val="clear" w:color="auto" w:fill="FFFFFF"/>
          <w:lang w:val="en-US"/>
        </w:rPr>
        <w:t>.</w:t>
      </w:r>
    </w:p>
    <w:p w14:paraId="71AB08C5" w14:textId="62887019" w:rsidR="003431F5" w:rsidRPr="001B7C9B" w:rsidRDefault="00000000" w:rsidP="003C07E9">
      <w:pPr>
        <w:jc w:val="both"/>
        <w:rPr>
          <w:rFonts w:ascii="Times New Roman" w:hAnsi="Times New Roman" w:cs="Times New Roman"/>
          <w:sz w:val="24"/>
          <w:szCs w:val="24"/>
          <w:lang w:val="en-US"/>
        </w:rPr>
      </w:pPr>
      <w:r w:rsidRPr="001B7C9B">
        <w:rPr>
          <w:rFonts w:ascii="Times New Roman" w:hAnsi="Times New Roman" w:cs="Times New Roman"/>
          <w:sz w:val="24"/>
          <w:szCs w:val="24"/>
          <w:lang w:val="en-US"/>
        </w:rPr>
        <w:t>SIGNAL CONSISTENCY</w:t>
      </w:r>
    </w:p>
    <w:p w14:paraId="59F523F6" w14:textId="6A9BA277" w:rsidR="007364D0" w:rsidRPr="001B7C9B" w:rsidRDefault="00000000" w:rsidP="00D2504E">
      <w:pPr>
        <w:jc w:val="both"/>
        <w:rPr>
          <w:rFonts w:ascii="Times New Roman" w:hAnsi="Times New Roman" w:cs="Times New Roman"/>
          <w:sz w:val="24"/>
          <w:szCs w:val="24"/>
          <w:lang w:val="en-US"/>
        </w:rPr>
      </w:pPr>
      <w:r w:rsidRPr="001B7C9B">
        <w:rPr>
          <w:rFonts w:ascii="Times New Roman" w:hAnsi="Times New Roman" w:cs="Times New Roman"/>
          <w:sz w:val="24"/>
          <w:szCs w:val="24"/>
          <w:lang w:val="en-US"/>
        </w:rPr>
        <w:t xml:space="preserve">A new measurement is the variable </w:t>
      </w:r>
      <w:r w:rsidR="00B94699" w:rsidRPr="001B7C9B">
        <w:rPr>
          <w:rFonts w:ascii="Times New Roman" w:hAnsi="Times New Roman" w:cs="Times New Roman"/>
          <w:sz w:val="24"/>
          <w:szCs w:val="24"/>
          <w:lang w:val="en-US"/>
        </w:rPr>
        <w:t xml:space="preserve">Signal Consistency </w:t>
      </w:r>
      <w:r w:rsidR="003F408E" w:rsidRPr="001B7C9B">
        <w:rPr>
          <w:rFonts w:ascii="Times New Roman" w:hAnsi="Times New Roman" w:cs="Times New Roman"/>
          <w:sz w:val="24"/>
          <w:szCs w:val="24"/>
          <w:lang w:val="en-US"/>
        </w:rPr>
        <w:t>which measures the</w:t>
      </w:r>
      <w:r w:rsidRPr="001B7C9B">
        <w:rPr>
          <w:rFonts w:ascii="Times New Roman" w:hAnsi="Times New Roman" w:cs="Times New Roman"/>
          <w:sz w:val="24"/>
          <w:szCs w:val="24"/>
          <w:lang w:val="en-US"/>
        </w:rPr>
        <w:t xml:space="preserve"> </w:t>
      </w:r>
      <w:r w:rsidR="00035778" w:rsidRPr="001B7C9B">
        <w:rPr>
          <w:rFonts w:ascii="Times New Roman" w:hAnsi="Times New Roman" w:cs="Times New Roman"/>
          <w:sz w:val="24"/>
          <w:szCs w:val="24"/>
          <w:lang w:val="en-US"/>
        </w:rPr>
        <w:t>attenuation</w:t>
      </w:r>
      <w:r w:rsidR="00E55D22" w:rsidRPr="001B7C9B">
        <w:rPr>
          <w:rFonts w:ascii="Times New Roman" w:hAnsi="Times New Roman" w:cs="Times New Roman"/>
          <w:sz w:val="24"/>
          <w:szCs w:val="24"/>
          <w:lang w:val="en-US"/>
        </w:rPr>
        <w:t xml:space="preserve"> variation </w:t>
      </w:r>
      <w:r w:rsidR="00ED04F8" w:rsidRPr="001B7C9B">
        <w:rPr>
          <w:rFonts w:ascii="Times New Roman" w:hAnsi="Times New Roman" w:cs="Times New Roman"/>
          <w:sz w:val="24"/>
          <w:szCs w:val="24"/>
          <w:lang w:val="en-US"/>
        </w:rPr>
        <w:t xml:space="preserve">of a signal by </w:t>
      </w:r>
      <w:r w:rsidR="00285442" w:rsidRPr="001B7C9B">
        <w:rPr>
          <w:rFonts w:ascii="Times New Roman" w:hAnsi="Times New Roman" w:cs="Times New Roman"/>
          <w:sz w:val="24"/>
          <w:szCs w:val="24"/>
          <w:lang w:val="en-US"/>
        </w:rPr>
        <w:t xml:space="preserve">changes </w:t>
      </w:r>
      <w:r w:rsidR="007C0D1D" w:rsidRPr="001B7C9B">
        <w:rPr>
          <w:rFonts w:ascii="Times New Roman" w:hAnsi="Times New Roman" w:cs="Times New Roman"/>
          <w:sz w:val="24"/>
          <w:szCs w:val="24"/>
          <w:lang w:val="en-US"/>
        </w:rPr>
        <w:t>in</w:t>
      </w:r>
      <w:r w:rsidR="002F6480" w:rsidRPr="001B7C9B">
        <w:rPr>
          <w:rFonts w:ascii="Times New Roman" w:hAnsi="Times New Roman" w:cs="Times New Roman"/>
          <w:sz w:val="24"/>
          <w:szCs w:val="24"/>
          <w:lang w:val="en-US"/>
        </w:rPr>
        <w:t xml:space="preserve"> the propagation of the </w:t>
      </w:r>
      <w:r w:rsidR="007C0D1D" w:rsidRPr="001B7C9B">
        <w:rPr>
          <w:rFonts w:ascii="Times New Roman" w:hAnsi="Times New Roman" w:cs="Times New Roman"/>
          <w:sz w:val="24"/>
          <w:szCs w:val="24"/>
          <w:lang w:val="en-US"/>
        </w:rPr>
        <w:t>equal</w:t>
      </w:r>
      <w:r w:rsidR="00AB12A3" w:rsidRPr="001B7C9B">
        <w:rPr>
          <w:rFonts w:ascii="Times New Roman" w:hAnsi="Times New Roman" w:cs="Times New Roman"/>
          <w:sz w:val="24"/>
          <w:szCs w:val="24"/>
          <w:lang w:val="en-US"/>
        </w:rPr>
        <w:t xml:space="preserve"> time </w:t>
      </w:r>
      <w:r w:rsidR="00B44248" w:rsidRPr="001B7C9B">
        <w:rPr>
          <w:rFonts w:ascii="Times New Roman" w:hAnsi="Times New Roman" w:cs="Times New Roman"/>
          <w:sz w:val="24"/>
          <w:szCs w:val="24"/>
          <w:lang w:val="en-US"/>
        </w:rPr>
        <w:t>segments</w:t>
      </w:r>
      <w:r w:rsidR="00412CE6" w:rsidRPr="001B7C9B">
        <w:rPr>
          <w:rFonts w:ascii="Times New Roman" w:hAnsi="Times New Roman" w:cs="Times New Roman"/>
          <w:sz w:val="24"/>
          <w:szCs w:val="24"/>
          <w:lang w:val="en-US"/>
        </w:rPr>
        <w:t xml:space="preserve">. </w:t>
      </w:r>
      <w:r w:rsidR="00740F6F" w:rsidRPr="001B7C9B">
        <w:rPr>
          <w:rFonts w:ascii="Times New Roman" w:hAnsi="Times New Roman" w:cs="Times New Roman"/>
          <w:sz w:val="24"/>
          <w:szCs w:val="24"/>
          <w:lang w:val="en-US"/>
        </w:rPr>
        <w:t>This measurement</w:t>
      </w:r>
      <w:r w:rsidR="0043284E" w:rsidRPr="001B7C9B">
        <w:rPr>
          <w:rFonts w:ascii="Times New Roman" w:hAnsi="Times New Roman" w:cs="Times New Roman"/>
          <w:sz w:val="24"/>
          <w:szCs w:val="24"/>
          <w:lang w:val="en-US"/>
        </w:rPr>
        <w:t xml:space="preserve"> is the value</w:t>
      </w:r>
      <w:r w:rsidR="00F97C51" w:rsidRPr="001B7C9B">
        <w:rPr>
          <w:rFonts w:ascii="Times New Roman" w:hAnsi="Times New Roman" w:cs="Times New Roman"/>
          <w:sz w:val="24"/>
          <w:szCs w:val="24"/>
          <w:lang w:val="en-US"/>
        </w:rPr>
        <w:t xml:space="preserve"> of each </w:t>
      </w:r>
      <w:r w:rsidR="00605F23" w:rsidRPr="001B7C9B">
        <w:rPr>
          <w:rFonts w:ascii="Times New Roman" w:hAnsi="Times New Roman" w:cs="Times New Roman"/>
          <w:sz w:val="24"/>
          <w:szCs w:val="24"/>
          <w:lang w:val="en-US"/>
        </w:rPr>
        <w:t xml:space="preserve">determined signal minus the standard </w:t>
      </w:r>
      <w:r w:rsidR="008E43B2" w:rsidRPr="001B7C9B">
        <w:rPr>
          <w:rFonts w:ascii="Times New Roman" w:hAnsi="Times New Roman" w:cs="Times New Roman"/>
          <w:sz w:val="24"/>
          <w:szCs w:val="24"/>
          <w:lang w:val="en-US"/>
        </w:rPr>
        <w:t>deviation</w:t>
      </w:r>
      <w:r w:rsidR="00605F23" w:rsidRPr="001B7C9B">
        <w:rPr>
          <w:rFonts w:ascii="Times New Roman" w:hAnsi="Times New Roman" w:cs="Times New Roman"/>
          <w:sz w:val="24"/>
          <w:szCs w:val="24"/>
          <w:lang w:val="en-US"/>
        </w:rPr>
        <w:t xml:space="preserve"> </w:t>
      </w:r>
      <w:r w:rsidR="0043284E" w:rsidRPr="001B7C9B">
        <w:rPr>
          <w:rFonts w:ascii="Times New Roman" w:hAnsi="Times New Roman" w:cs="Times New Roman"/>
          <w:sz w:val="24"/>
          <w:szCs w:val="24"/>
          <w:lang w:val="en-US"/>
        </w:rPr>
        <w:t xml:space="preserve">from the maximum cross-correlation coefficient between the </w:t>
      </w:r>
      <w:r w:rsidR="00621567" w:rsidRPr="001B7C9B">
        <w:rPr>
          <w:rFonts w:ascii="Times New Roman" w:hAnsi="Times New Roman" w:cs="Times New Roman"/>
          <w:sz w:val="24"/>
          <w:szCs w:val="24"/>
          <w:lang w:val="en-US"/>
        </w:rPr>
        <w:t>amplitude envelopes of the observation and model signals</w:t>
      </w:r>
      <w:r w:rsidR="001F0A69" w:rsidRPr="001B7C9B">
        <w:rPr>
          <w:rFonts w:ascii="Times New Roman" w:hAnsi="Times New Roman" w:cs="Times New Roman"/>
          <w:sz w:val="24"/>
          <w:szCs w:val="24"/>
          <w:lang w:val="en-US"/>
        </w:rPr>
        <w:t xml:space="preserve"> in each </w:t>
      </w:r>
      <w:r w:rsidR="00B0625A" w:rsidRPr="001B7C9B">
        <w:rPr>
          <w:rFonts w:ascii="Times New Roman" w:hAnsi="Times New Roman" w:cs="Times New Roman"/>
          <w:sz w:val="24"/>
          <w:szCs w:val="24"/>
          <w:lang w:val="en-US"/>
        </w:rPr>
        <w:t xml:space="preserve">determined </w:t>
      </w:r>
      <w:r w:rsidR="00B5053A" w:rsidRPr="001B7C9B">
        <w:rPr>
          <w:rFonts w:ascii="Times New Roman" w:hAnsi="Times New Roman" w:cs="Times New Roman"/>
          <w:sz w:val="24"/>
          <w:szCs w:val="24"/>
          <w:lang w:val="en-US"/>
        </w:rPr>
        <w:t>segment</w:t>
      </w:r>
      <w:r w:rsidR="00B0625A" w:rsidRPr="001B7C9B">
        <w:rPr>
          <w:rFonts w:ascii="Times New Roman" w:hAnsi="Times New Roman" w:cs="Times New Roman"/>
          <w:sz w:val="24"/>
          <w:szCs w:val="24"/>
          <w:lang w:val="en-US"/>
        </w:rPr>
        <w:t xml:space="preserve"> </w:t>
      </w:r>
      <w:r w:rsidR="00D83530" w:rsidRPr="001B7C9B">
        <w:rPr>
          <w:rFonts w:ascii="Times New Roman" w:hAnsi="Times New Roman" w:cs="Times New Roman"/>
          <w:sz w:val="24"/>
          <w:szCs w:val="24"/>
          <w:lang w:val="en-US"/>
        </w:rPr>
        <w:t xml:space="preserve">equal time </w:t>
      </w:r>
      <w:r w:rsidR="00B0625A" w:rsidRPr="001B7C9B">
        <w:rPr>
          <w:rFonts w:ascii="Times New Roman" w:hAnsi="Times New Roman" w:cs="Times New Roman"/>
          <w:sz w:val="24"/>
          <w:szCs w:val="24"/>
          <w:lang w:val="en-US"/>
        </w:rPr>
        <w:t>of the signal</w:t>
      </w:r>
      <w:r w:rsidR="00D2504E" w:rsidRPr="001B7C9B">
        <w:rPr>
          <w:rFonts w:ascii="Times New Roman" w:hAnsi="Times New Roman" w:cs="Times New Roman"/>
          <w:sz w:val="24"/>
          <w:szCs w:val="24"/>
          <w:lang w:val="en-US"/>
        </w:rPr>
        <w:t xml:space="preserve"> (</w:t>
      </w:r>
      <w:r w:rsidR="00D2504E" w:rsidRPr="001B7C9B">
        <w:rPr>
          <w:rFonts w:ascii="Times New Roman" w:eastAsia="Times New Roman" w:hAnsi="Times New Roman" w:cs="Times New Roman"/>
          <w:sz w:val="24"/>
          <w:szCs w:val="24"/>
          <w:lang w:val="en-US" w:eastAsia="es-MX"/>
        </w:rPr>
        <w:t xml:space="preserve">Benedict </w:t>
      </w:r>
      <w:r w:rsidR="00D2504E" w:rsidRPr="001B7C9B">
        <w:rPr>
          <w:rFonts w:ascii="Times New Roman" w:eastAsia="Times New Roman" w:hAnsi="Times New Roman" w:cs="Times New Roman"/>
          <w:i/>
          <w:iCs/>
          <w:sz w:val="24"/>
          <w:szCs w:val="24"/>
          <w:lang w:val="en-US" w:eastAsia="es-MX"/>
        </w:rPr>
        <w:t>et al</w:t>
      </w:r>
      <w:r w:rsidR="00D2504E" w:rsidRPr="001B7C9B">
        <w:rPr>
          <w:rFonts w:ascii="Times New Roman" w:eastAsia="Times New Roman" w:hAnsi="Times New Roman" w:cs="Times New Roman"/>
          <w:sz w:val="24"/>
          <w:szCs w:val="24"/>
          <w:lang w:val="en-US" w:eastAsia="es-MX"/>
        </w:rPr>
        <w:t>. 2021</w:t>
      </w:r>
      <w:r w:rsidR="00D2504E" w:rsidRPr="001B7C9B">
        <w:rPr>
          <w:rFonts w:ascii="Times New Roman" w:hAnsi="Times New Roman" w:cs="Times New Roman"/>
          <w:sz w:val="24"/>
          <w:szCs w:val="24"/>
          <w:lang w:val="en-US"/>
        </w:rPr>
        <w:t>)</w:t>
      </w:r>
      <w:r w:rsidR="00B0625A" w:rsidRPr="001B7C9B">
        <w:rPr>
          <w:rFonts w:ascii="Times New Roman" w:hAnsi="Times New Roman" w:cs="Times New Roman"/>
          <w:sz w:val="24"/>
          <w:szCs w:val="24"/>
          <w:lang w:val="en-US"/>
        </w:rPr>
        <w:t>.</w:t>
      </w:r>
      <w:r w:rsidR="00D2504E" w:rsidRPr="001B7C9B">
        <w:rPr>
          <w:rFonts w:ascii="Times New Roman" w:hAnsi="Times New Roman" w:cs="Times New Roman"/>
          <w:sz w:val="24"/>
          <w:szCs w:val="24"/>
          <w:lang w:val="en-US"/>
        </w:rPr>
        <w:t xml:space="preserve"> In this case, this </w:t>
      </w:r>
      <w:r w:rsidR="004750FA" w:rsidRPr="001B7C9B">
        <w:rPr>
          <w:rFonts w:ascii="Times New Roman" w:hAnsi="Times New Roman" w:cs="Times New Roman"/>
          <w:sz w:val="24"/>
          <w:szCs w:val="24"/>
          <w:lang w:val="en-US"/>
        </w:rPr>
        <w:t>measurement</w:t>
      </w:r>
      <w:r w:rsidR="00D2504E" w:rsidRPr="001B7C9B">
        <w:rPr>
          <w:rFonts w:ascii="Times New Roman" w:hAnsi="Times New Roman" w:cs="Times New Roman"/>
          <w:sz w:val="24"/>
          <w:szCs w:val="24"/>
          <w:lang w:val="en-US"/>
        </w:rPr>
        <w:t xml:space="preserve"> was done in the </w:t>
      </w:r>
      <w:r w:rsidRPr="001B7C9B">
        <w:rPr>
          <w:rFonts w:ascii="Times New Roman" w:hAnsi="Times New Roman" w:cs="Times New Roman"/>
          <w:sz w:val="24"/>
          <w:szCs w:val="24"/>
          <w:lang w:val="en-US"/>
        </w:rPr>
        <w:t xml:space="preserve">R package </w:t>
      </w:r>
      <w:proofErr w:type="spellStart"/>
      <w:r w:rsidRPr="001B7C9B">
        <w:rPr>
          <w:rFonts w:ascii="Times New Roman" w:hAnsi="Times New Roman" w:cs="Times New Roman"/>
          <w:sz w:val="24"/>
          <w:szCs w:val="24"/>
          <w:lang w:val="en-US"/>
        </w:rPr>
        <w:t>seewave</w:t>
      </w:r>
      <w:proofErr w:type="spellEnd"/>
      <w:r w:rsidRPr="001B7C9B">
        <w:rPr>
          <w:rFonts w:ascii="Times New Roman" w:hAnsi="Times New Roman" w:cs="Times New Roman"/>
          <w:sz w:val="24"/>
          <w:szCs w:val="24"/>
          <w:lang w:val="en-US"/>
        </w:rPr>
        <w:t>.</w:t>
      </w:r>
    </w:p>
    <w:p w14:paraId="71379232" w14:textId="6058D892" w:rsidR="008E6A69" w:rsidRPr="001B7C9B" w:rsidRDefault="00000000" w:rsidP="00EE6298">
      <w:pPr>
        <w:spacing w:line="240" w:lineRule="auto"/>
        <w:rPr>
          <w:rFonts w:ascii="Times New Roman" w:eastAsia="Times New Roman" w:hAnsi="Times New Roman" w:cs="Times New Roman"/>
          <w:sz w:val="24"/>
          <w:szCs w:val="24"/>
          <w:lang w:val="en-US" w:eastAsia="es-MX"/>
        </w:rPr>
      </w:pPr>
      <w:r w:rsidRPr="001B7C9B">
        <w:rPr>
          <w:rFonts w:ascii="Times New Roman" w:eastAsia="Times New Roman" w:hAnsi="Times New Roman" w:cs="Times New Roman"/>
          <w:sz w:val="24"/>
          <w:szCs w:val="24"/>
          <w:lang w:val="en-US" w:eastAsia="es-MX"/>
        </w:rPr>
        <w:t xml:space="preserve">SPECTROGRAM </w:t>
      </w:r>
      <w:r w:rsidR="005C764A" w:rsidRPr="001B7C9B">
        <w:rPr>
          <w:rFonts w:ascii="Times New Roman" w:eastAsia="Times New Roman" w:hAnsi="Times New Roman" w:cs="Times New Roman"/>
          <w:sz w:val="24"/>
          <w:szCs w:val="24"/>
          <w:lang w:val="en-US" w:eastAsia="es-MX"/>
        </w:rPr>
        <w:t>DISTORTION</w:t>
      </w:r>
    </w:p>
    <w:p w14:paraId="2FE6D07D" w14:textId="2612BDCA" w:rsidR="007364D0" w:rsidRPr="00564AF3" w:rsidRDefault="00000000" w:rsidP="00992EEF">
      <w:pPr>
        <w:jc w:val="both"/>
        <w:rPr>
          <w:rFonts w:ascii="Times New Roman" w:eastAsia="Times New Roman" w:hAnsi="Times New Roman" w:cs="Times New Roman"/>
          <w:sz w:val="24"/>
          <w:szCs w:val="24"/>
          <w:lang w:val="en-US" w:eastAsia="es-MX"/>
        </w:rPr>
      </w:pPr>
      <w:r w:rsidRPr="001B7C9B">
        <w:rPr>
          <w:rFonts w:ascii="Times New Roman" w:hAnsi="Times New Roman" w:cs="Times New Roman"/>
          <w:sz w:val="24"/>
          <w:szCs w:val="24"/>
          <w:lang w:val="en-US"/>
        </w:rPr>
        <w:t xml:space="preserve">To quantify </w:t>
      </w:r>
      <w:bookmarkStart w:id="1" w:name="_Hlk115600212"/>
      <w:r w:rsidRPr="001B7C9B">
        <w:rPr>
          <w:rFonts w:ascii="Times New Roman" w:hAnsi="Times New Roman" w:cs="Times New Roman"/>
          <w:sz w:val="24"/>
          <w:szCs w:val="24"/>
          <w:lang w:val="en-US"/>
        </w:rPr>
        <w:t>the acoustic degradation over distance</w:t>
      </w:r>
      <w:r w:rsidR="00015ABB" w:rsidRPr="001B7C9B">
        <w:rPr>
          <w:rFonts w:ascii="Times New Roman" w:hAnsi="Times New Roman" w:cs="Times New Roman"/>
          <w:sz w:val="24"/>
          <w:szCs w:val="24"/>
          <w:lang w:val="en-US"/>
        </w:rPr>
        <w:t xml:space="preserve"> in time </w:t>
      </w:r>
      <w:r w:rsidR="008E427C" w:rsidRPr="001B7C9B">
        <w:rPr>
          <w:rFonts w:ascii="Times New Roman" w:hAnsi="Times New Roman" w:cs="Times New Roman"/>
          <w:sz w:val="24"/>
          <w:szCs w:val="24"/>
          <w:lang w:val="en-US"/>
        </w:rPr>
        <w:t xml:space="preserve">and </w:t>
      </w:r>
      <w:r w:rsidR="00015ABB" w:rsidRPr="001B7C9B">
        <w:rPr>
          <w:rFonts w:ascii="Times New Roman" w:hAnsi="Times New Roman" w:cs="Times New Roman"/>
          <w:sz w:val="24"/>
          <w:szCs w:val="24"/>
          <w:lang w:val="en-US"/>
        </w:rPr>
        <w:t>frequency</w:t>
      </w:r>
      <w:bookmarkEnd w:id="1"/>
      <w:r w:rsidRPr="001B7C9B">
        <w:rPr>
          <w:rFonts w:ascii="Times New Roman" w:hAnsi="Times New Roman" w:cs="Times New Roman"/>
          <w:sz w:val="24"/>
          <w:szCs w:val="24"/>
          <w:lang w:val="en-US"/>
        </w:rPr>
        <w:t>,</w:t>
      </w:r>
      <w:r w:rsidR="00711AB8" w:rsidRPr="001B7C9B">
        <w:rPr>
          <w:rFonts w:ascii="Times New Roman" w:hAnsi="Times New Roman" w:cs="Times New Roman"/>
          <w:sz w:val="24"/>
          <w:szCs w:val="24"/>
          <w:lang w:val="en-US"/>
        </w:rPr>
        <w:t xml:space="preserve"> </w:t>
      </w:r>
      <w:r w:rsidR="00B67CE6" w:rsidRPr="001B7C9B">
        <w:rPr>
          <w:rFonts w:ascii="Times New Roman" w:hAnsi="Times New Roman" w:cs="Times New Roman"/>
          <w:sz w:val="24"/>
          <w:szCs w:val="24"/>
          <w:lang w:val="en-US"/>
        </w:rPr>
        <w:t xml:space="preserve">the variable of </w:t>
      </w:r>
      <w:r w:rsidR="00086BAB" w:rsidRPr="001B7C9B">
        <w:rPr>
          <w:rFonts w:ascii="Times New Roman" w:hAnsi="Times New Roman" w:cs="Times New Roman"/>
          <w:sz w:val="24"/>
          <w:szCs w:val="24"/>
          <w:lang w:val="en-US"/>
        </w:rPr>
        <w:t>Spectrogram</w:t>
      </w:r>
      <w:r w:rsidR="00B67CE6" w:rsidRPr="001B7C9B">
        <w:rPr>
          <w:rFonts w:ascii="Times New Roman" w:hAnsi="Times New Roman" w:cs="Times New Roman"/>
          <w:sz w:val="24"/>
          <w:szCs w:val="24"/>
          <w:lang w:val="en-US"/>
        </w:rPr>
        <w:t xml:space="preserve"> Distortion</w:t>
      </w:r>
      <w:r w:rsidR="00C81329" w:rsidRPr="001B7C9B">
        <w:rPr>
          <w:rFonts w:ascii="Times New Roman" w:hAnsi="Times New Roman" w:cs="Times New Roman"/>
          <w:sz w:val="24"/>
          <w:szCs w:val="24"/>
          <w:lang w:val="en-US"/>
        </w:rPr>
        <w:t xml:space="preserve"> calculates</w:t>
      </w:r>
      <w:r w:rsidR="00B67CE6" w:rsidRPr="001B7C9B">
        <w:rPr>
          <w:rFonts w:ascii="Times New Roman" w:hAnsi="Times New Roman" w:cs="Times New Roman"/>
          <w:sz w:val="24"/>
          <w:szCs w:val="24"/>
          <w:lang w:val="en-US"/>
        </w:rPr>
        <w:t xml:space="preserve"> </w:t>
      </w:r>
      <w:r w:rsidR="00711AB8" w:rsidRPr="001B7C9B">
        <w:rPr>
          <w:rFonts w:ascii="Times New Roman" w:hAnsi="Times New Roman" w:cs="Times New Roman"/>
          <w:sz w:val="24"/>
          <w:szCs w:val="24"/>
          <w:lang w:val="en-US"/>
        </w:rPr>
        <w:t xml:space="preserve">the values </w:t>
      </w:r>
      <w:r w:rsidR="00E36CC8" w:rsidRPr="001B7C9B">
        <w:rPr>
          <w:rFonts w:ascii="Times New Roman" w:hAnsi="Times New Roman" w:cs="Times New Roman"/>
          <w:sz w:val="24"/>
          <w:szCs w:val="24"/>
          <w:lang w:val="en-US"/>
        </w:rPr>
        <w:t>of</w:t>
      </w:r>
      <w:r w:rsidR="00E36CC8" w:rsidRPr="001B7C9B">
        <w:rPr>
          <w:rFonts w:ascii="Times New Roman" w:eastAsia="Times New Roman" w:hAnsi="Times New Roman" w:cs="Times New Roman"/>
          <w:sz w:val="24"/>
          <w:szCs w:val="24"/>
          <w:lang w:val="en-US" w:eastAsia="es-MX"/>
        </w:rPr>
        <w:t xml:space="preserve"> t</w:t>
      </w:r>
      <w:r w:rsidR="005135E9" w:rsidRPr="001B7C9B">
        <w:rPr>
          <w:rFonts w:ascii="Times New Roman" w:eastAsia="Times New Roman" w:hAnsi="Times New Roman" w:cs="Times New Roman"/>
          <w:sz w:val="24"/>
          <w:szCs w:val="24"/>
          <w:lang w:val="en-US" w:eastAsia="es-MX"/>
        </w:rPr>
        <w:t xml:space="preserve">he cross-correlation of the spectrograms </w:t>
      </w:r>
      <w:r w:rsidR="00E36CC8" w:rsidRPr="001B7C9B">
        <w:rPr>
          <w:rFonts w:ascii="Times New Roman" w:eastAsia="Times New Roman" w:hAnsi="Times New Roman" w:cs="Times New Roman"/>
          <w:sz w:val="24"/>
          <w:szCs w:val="24"/>
          <w:lang w:val="en-US" w:eastAsia="es-MX"/>
        </w:rPr>
        <w:t xml:space="preserve">from </w:t>
      </w:r>
      <w:r w:rsidR="005135E9" w:rsidRPr="001B7C9B">
        <w:rPr>
          <w:rFonts w:ascii="Times New Roman" w:eastAsia="Times New Roman" w:hAnsi="Times New Roman" w:cs="Times New Roman"/>
          <w:sz w:val="24"/>
          <w:szCs w:val="24"/>
          <w:lang w:val="en-US" w:eastAsia="es-MX"/>
        </w:rPr>
        <w:t>the observation and model signal between different distances</w:t>
      </w:r>
      <w:r w:rsidR="000713AC" w:rsidRPr="001B7C9B">
        <w:rPr>
          <w:rFonts w:ascii="Times New Roman" w:eastAsia="Times New Roman" w:hAnsi="Times New Roman" w:cs="Times New Roman"/>
          <w:sz w:val="24"/>
          <w:szCs w:val="24"/>
          <w:lang w:val="en-US" w:eastAsia="es-MX"/>
        </w:rPr>
        <w:t xml:space="preserve"> (</w:t>
      </w:r>
      <w:r w:rsidR="00E16812" w:rsidRPr="001B7C9B">
        <w:rPr>
          <w:rFonts w:ascii="Times New Roman" w:eastAsia="Times New Roman" w:hAnsi="Times New Roman" w:cs="Times New Roman"/>
          <w:sz w:val="24"/>
          <w:szCs w:val="24"/>
          <w:lang w:val="en-US" w:eastAsia="es-MX"/>
        </w:rPr>
        <w:t>Brown &amp; Handford,</w:t>
      </w:r>
      <w:r w:rsidR="008A50A5" w:rsidRPr="001B7C9B">
        <w:rPr>
          <w:rFonts w:ascii="Times New Roman" w:eastAsia="Times New Roman" w:hAnsi="Times New Roman" w:cs="Times New Roman"/>
          <w:sz w:val="24"/>
          <w:szCs w:val="24"/>
          <w:lang w:val="en-US" w:eastAsia="es-MX"/>
        </w:rPr>
        <w:t xml:space="preserve"> </w:t>
      </w:r>
      <w:r w:rsidR="00E16812" w:rsidRPr="001B7C9B">
        <w:rPr>
          <w:rFonts w:ascii="Times New Roman" w:eastAsia="Times New Roman" w:hAnsi="Times New Roman" w:cs="Times New Roman"/>
          <w:sz w:val="24"/>
          <w:szCs w:val="24"/>
          <w:lang w:val="en-US" w:eastAsia="es-MX"/>
        </w:rPr>
        <w:t>2003</w:t>
      </w:r>
      <w:r w:rsidR="008A50A5" w:rsidRPr="001B7C9B">
        <w:rPr>
          <w:rFonts w:ascii="Times New Roman" w:eastAsia="Times New Roman" w:hAnsi="Times New Roman" w:cs="Times New Roman"/>
          <w:sz w:val="24"/>
          <w:szCs w:val="24"/>
          <w:lang w:val="en-US" w:eastAsia="es-MX"/>
        </w:rPr>
        <w:t xml:space="preserve">; </w:t>
      </w:r>
      <w:r w:rsidR="000713AC" w:rsidRPr="001B7C9B">
        <w:rPr>
          <w:rFonts w:ascii="Times New Roman" w:eastAsia="Times New Roman" w:hAnsi="Times New Roman" w:cs="Times New Roman"/>
          <w:sz w:val="24"/>
          <w:szCs w:val="24"/>
          <w:lang w:val="en-US" w:eastAsia="es-MX"/>
        </w:rPr>
        <w:t xml:space="preserve">Garcia Arasco </w:t>
      </w:r>
      <w:r w:rsidR="000713AC" w:rsidRPr="001B7C9B">
        <w:rPr>
          <w:rFonts w:ascii="Times New Roman" w:eastAsia="Times New Roman" w:hAnsi="Times New Roman" w:cs="Times New Roman"/>
          <w:i/>
          <w:iCs/>
          <w:sz w:val="24"/>
          <w:szCs w:val="24"/>
          <w:lang w:val="en-US" w:eastAsia="es-MX"/>
        </w:rPr>
        <w:t>et al</w:t>
      </w:r>
      <w:r w:rsidR="000713AC" w:rsidRPr="001B7C9B">
        <w:rPr>
          <w:rFonts w:ascii="Times New Roman" w:eastAsia="Times New Roman" w:hAnsi="Times New Roman" w:cs="Times New Roman"/>
          <w:sz w:val="24"/>
          <w:szCs w:val="24"/>
          <w:lang w:val="en-US" w:eastAsia="es-MX"/>
        </w:rPr>
        <w:t xml:space="preserve">. </w:t>
      </w:r>
      <w:r w:rsidR="00086BAB" w:rsidRPr="001B7C9B">
        <w:rPr>
          <w:rFonts w:ascii="Times New Roman" w:eastAsia="Times New Roman" w:hAnsi="Times New Roman" w:cs="Times New Roman"/>
          <w:sz w:val="24"/>
          <w:szCs w:val="24"/>
          <w:lang w:val="en-US" w:eastAsia="es-MX"/>
        </w:rPr>
        <w:t>2022</w:t>
      </w:r>
      <w:r w:rsidR="000713AC" w:rsidRPr="001B7C9B">
        <w:rPr>
          <w:rFonts w:ascii="Times New Roman" w:eastAsia="Times New Roman" w:hAnsi="Times New Roman" w:cs="Times New Roman"/>
          <w:sz w:val="24"/>
          <w:szCs w:val="24"/>
          <w:lang w:val="en-US" w:eastAsia="es-MX"/>
        </w:rPr>
        <w:t>)</w:t>
      </w:r>
      <w:r w:rsidR="00C81329" w:rsidRPr="001B7C9B">
        <w:rPr>
          <w:rFonts w:ascii="Times New Roman" w:eastAsia="Times New Roman" w:hAnsi="Times New Roman" w:cs="Times New Roman"/>
          <w:sz w:val="24"/>
          <w:szCs w:val="24"/>
          <w:lang w:val="en-US" w:eastAsia="es-MX"/>
        </w:rPr>
        <w:t xml:space="preserve">. The cross correlation between spectrogram was </w:t>
      </w:r>
      <w:r w:rsidR="000713AC" w:rsidRPr="001B7C9B">
        <w:rPr>
          <w:rFonts w:ascii="Times New Roman" w:eastAsia="Times New Roman" w:hAnsi="Times New Roman" w:cs="Times New Roman"/>
          <w:sz w:val="24"/>
          <w:szCs w:val="24"/>
          <w:lang w:val="en-US" w:eastAsia="es-MX"/>
        </w:rPr>
        <w:t xml:space="preserve">done in the </w:t>
      </w:r>
      <w:r w:rsidR="000713AC" w:rsidRPr="001B7C9B">
        <w:rPr>
          <w:rFonts w:ascii="Times New Roman" w:hAnsi="Times New Roman" w:cs="Times New Roman"/>
          <w:sz w:val="24"/>
          <w:szCs w:val="24"/>
          <w:lang w:val="en-US"/>
        </w:rPr>
        <w:t>R package WarbleR.</w:t>
      </w:r>
    </w:p>
    <w:p w14:paraId="007D1DCA" w14:textId="4295F6B6" w:rsidR="00F01A18" w:rsidRPr="001B7C9B" w:rsidRDefault="00000000" w:rsidP="00564392">
      <w:pPr>
        <w:rPr>
          <w:rFonts w:ascii="Times New Roman" w:hAnsi="Times New Roman" w:cs="Times New Roman"/>
          <w:sz w:val="24"/>
          <w:szCs w:val="24"/>
          <w:lang w:val="en-US"/>
        </w:rPr>
      </w:pPr>
      <w:r w:rsidRPr="001B7C9B">
        <w:rPr>
          <w:rFonts w:ascii="Times New Roman" w:hAnsi="Times New Roman" w:cs="Times New Roman"/>
          <w:sz w:val="24"/>
          <w:szCs w:val="24"/>
          <w:lang w:val="en-US"/>
        </w:rPr>
        <w:t xml:space="preserve">MEAN/MAX AMPLITUDE DIFFERENCE </w:t>
      </w:r>
    </w:p>
    <w:p w14:paraId="61CB61E2" w14:textId="0BDD9C06" w:rsidR="00023E0A" w:rsidRDefault="00000000" w:rsidP="00564392">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07536" w:rsidRPr="001B7C9B">
        <w:rPr>
          <w:rFonts w:ascii="Times New Roman" w:hAnsi="Times New Roman" w:cs="Times New Roman"/>
          <w:sz w:val="24"/>
          <w:szCs w:val="24"/>
          <w:lang w:val="en-US"/>
        </w:rPr>
        <w:t xml:space="preserve">Mean/Max Amplitude Difference (MAD) </w:t>
      </w:r>
      <w:r w:rsidR="00783C14">
        <w:rPr>
          <w:rFonts w:ascii="Times New Roman" w:hAnsi="Times New Roman" w:cs="Times New Roman"/>
          <w:sz w:val="24"/>
          <w:szCs w:val="24"/>
          <w:lang w:val="en-US"/>
        </w:rPr>
        <w:t xml:space="preserve">measures </w:t>
      </w:r>
      <w:r w:rsidR="00CC5896">
        <w:rPr>
          <w:rFonts w:ascii="Times New Roman" w:hAnsi="Times New Roman" w:cs="Times New Roman"/>
          <w:sz w:val="24"/>
          <w:szCs w:val="24"/>
          <w:lang w:val="en-US"/>
        </w:rPr>
        <w:t xml:space="preserve">the difference between </w:t>
      </w:r>
      <w:r w:rsidR="00C138F5">
        <w:rPr>
          <w:rFonts w:ascii="Times New Roman" w:hAnsi="Times New Roman" w:cs="Times New Roman"/>
          <w:sz w:val="24"/>
          <w:szCs w:val="24"/>
          <w:lang w:val="en-US"/>
        </w:rPr>
        <w:t>amplitudes of the model and observation signals</w:t>
      </w:r>
      <w:r w:rsidR="00444A7C">
        <w:rPr>
          <w:rFonts w:ascii="Times New Roman" w:hAnsi="Times New Roman" w:cs="Times New Roman"/>
          <w:sz w:val="24"/>
          <w:szCs w:val="24"/>
          <w:lang w:val="en-US"/>
        </w:rPr>
        <w:t xml:space="preserve"> utilizing the formula: </w:t>
      </w:r>
      <w:r w:rsidR="00444A7C" w:rsidRPr="001B7C9B">
        <w:rPr>
          <w:rFonts w:ascii="Times New Roman" w:hAnsi="Times New Roman" w:cs="Times New Roman"/>
          <w:sz w:val="24"/>
          <w:szCs w:val="24"/>
          <w:lang w:val="en-US"/>
        </w:rPr>
        <w:t xml:space="preserve">MAD = Ay – Axe – </w:t>
      </w:r>
      <w:r w:rsidR="00CA31C8">
        <w:rPr>
          <w:rFonts w:ascii="Times New Roman" w:hAnsi="Times New Roman" w:cs="Times New Roman"/>
          <w:sz w:val="24"/>
          <w:szCs w:val="24"/>
          <w:lang w:val="en-US"/>
        </w:rPr>
        <w:t>B</w:t>
      </w:r>
      <w:r w:rsidR="00444A7C" w:rsidRPr="001B7C9B">
        <w:rPr>
          <w:rFonts w:ascii="Times New Roman" w:hAnsi="Times New Roman" w:cs="Times New Roman"/>
          <w:sz w:val="24"/>
          <w:szCs w:val="24"/>
          <w:lang w:val="en-US"/>
        </w:rPr>
        <w:t>n</w:t>
      </w:r>
      <w:r w:rsidR="00444A7C">
        <w:rPr>
          <w:rFonts w:ascii="Times New Roman" w:hAnsi="Times New Roman" w:cs="Times New Roman"/>
          <w:sz w:val="24"/>
          <w:szCs w:val="24"/>
          <w:lang w:val="en-US"/>
        </w:rPr>
        <w:t xml:space="preserve">, where </w:t>
      </w:r>
      <w:r w:rsidR="00444A7C">
        <w:rPr>
          <w:rFonts w:ascii="Times New Roman" w:hAnsi="Times New Roman" w:cs="Times New Roman"/>
          <w:sz w:val="24"/>
          <w:szCs w:val="24"/>
          <w:lang w:val="en-US"/>
        </w:rPr>
        <w:lastRenderedPageBreak/>
        <w:t xml:space="preserve">Ay </w:t>
      </w:r>
      <w:r w:rsidR="00632D4C">
        <w:rPr>
          <w:rFonts w:ascii="Times New Roman" w:hAnsi="Times New Roman" w:cs="Times New Roman"/>
          <w:sz w:val="24"/>
          <w:szCs w:val="24"/>
          <w:lang w:val="en-US"/>
        </w:rPr>
        <w:t>is the mean or max amplitude of the model signal</w:t>
      </w:r>
      <w:r>
        <w:rPr>
          <w:rFonts w:ascii="Times New Roman" w:hAnsi="Times New Roman" w:cs="Times New Roman"/>
          <w:sz w:val="24"/>
          <w:szCs w:val="24"/>
          <w:lang w:val="en-US"/>
        </w:rPr>
        <w:t>, and Axe is the amplitude of the model signal</w:t>
      </w:r>
      <w:r w:rsidR="008A4BB0">
        <w:rPr>
          <w:rFonts w:ascii="Times New Roman" w:hAnsi="Times New Roman" w:cs="Times New Roman"/>
          <w:sz w:val="24"/>
          <w:szCs w:val="24"/>
          <w:lang w:val="en-US"/>
        </w:rPr>
        <w:t xml:space="preserve"> (</w:t>
      </w:r>
      <w:r w:rsidR="008A4BB0" w:rsidRPr="009E08ED">
        <w:rPr>
          <w:rFonts w:ascii="Times New Roman" w:hAnsi="Times New Roman" w:cs="Times New Roman"/>
          <w:sz w:val="24"/>
          <w:szCs w:val="24"/>
          <w:lang w:val="en-US"/>
        </w:rPr>
        <w:t>Hardt &amp; Benedict, 2020</w:t>
      </w:r>
      <w:r w:rsidR="008A4BB0">
        <w:rPr>
          <w:rFonts w:ascii="Times New Roman" w:hAnsi="Times New Roman" w:cs="Times New Roman"/>
          <w:sz w:val="24"/>
          <w:szCs w:val="24"/>
          <w:lang w:val="en-US"/>
        </w:rPr>
        <w:t>)</w:t>
      </w:r>
      <w:r>
        <w:rPr>
          <w:rFonts w:ascii="Times New Roman" w:hAnsi="Times New Roman" w:cs="Times New Roman"/>
          <w:sz w:val="24"/>
          <w:szCs w:val="24"/>
          <w:lang w:val="en-US"/>
        </w:rPr>
        <w:t>.</w:t>
      </w:r>
    </w:p>
    <w:p w14:paraId="670D024A" w14:textId="79153C6F" w:rsidR="00157696" w:rsidRPr="001B7C9B" w:rsidRDefault="00000000" w:rsidP="00564392">
      <w:pPr>
        <w:rPr>
          <w:rFonts w:ascii="Times New Roman" w:hAnsi="Times New Roman" w:cs="Times New Roman"/>
          <w:sz w:val="24"/>
          <w:szCs w:val="24"/>
          <w:lang w:val="en-US"/>
        </w:rPr>
      </w:pPr>
      <w:r w:rsidRPr="001B7C9B">
        <w:rPr>
          <w:rFonts w:ascii="Times New Roman" w:hAnsi="Times New Roman" w:cs="Times New Roman"/>
          <w:sz w:val="24"/>
          <w:szCs w:val="24"/>
          <w:lang w:val="en-US"/>
        </w:rPr>
        <w:t>REVERBERATION INDEX</w:t>
      </w:r>
    </w:p>
    <w:p w14:paraId="3377D7D8" w14:textId="47C6371D" w:rsidR="00B82942" w:rsidRPr="001B7C9B" w:rsidRDefault="00000000" w:rsidP="00564392">
      <w:pPr>
        <w:rPr>
          <w:rFonts w:ascii="Times New Roman" w:hAnsi="Times New Roman" w:cs="Times New Roman"/>
          <w:sz w:val="24"/>
          <w:szCs w:val="24"/>
          <w:lang w:val="en-US"/>
        </w:rPr>
      </w:pPr>
      <w:r>
        <w:rPr>
          <w:rFonts w:ascii="Times New Roman" w:hAnsi="Times New Roman" w:cs="Times New Roman"/>
          <w:sz w:val="24"/>
          <w:szCs w:val="24"/>
          <w:lang w:val="en-US"/>
        </w:rPr>
        <w:t xml:space="preserve">The Reverberation </w:t>
      </w:r>
      <w:r w:rsidR="00A149C6">
        <w:rPr>
          <w:rFonts w:ascii="Times New Roman" w:hAnsi="Times New Roman" w:cs="Times New Roman"/>
          <w:sz w:val="24"/>
          <w:szCs w:val="24"/>
          <w:lang w:val="en-US"/>
        </w:rPr>
        <w:t>index</w:t>
      </w:r>
      <w:r w:rsidR="009B4C6F">
        <w:rPr>
          <w:rFonts w:ascii="Times New Roman" w:hAnsi="Times New Roman" w:cs="Times New Roman"/>
          <w:sz w:val="24"/>
          <w:szCs w:val="24"/>
          <w:lang w:val="en-US"/>
        </w:rPr>
        <w:t xml:space="preserve"> determines </w:t>
      </w:r>
      <w:r w:rsidR="00471367">
        <w:rPr>
          <w:rFonts w:ascii="Times New Roman" w:hAnsi="Times New Roman" w:cs="Times New Roman"/>
          <w:sz w:val="24"/>
          <w:szCs w:val="24"/>
          <w:lang w:val="en-US"/>
        </w:rPr>
        <w:t>the amount of energy</w:t>
      </w:r>
      <w:r w:rsidR="0052259A">
        <w:rPr>
          <w:rFonts w:ascii="Times New Roman" w:hAnsi="Times New Roman" w:cs="Times New Roman"/>
          <w:sz w:val="24"/>
          <w:szCs w:val="24"/>
          <w:lang w:val="en-US"/>
        </w:rPr>
        <w:t xml:space="preserve"> from reverberation</w:t>
      </w:r>
      <w:r w:rsidR="00471367">
        <w:rPr>
          <w:rFonts w:ascii="Times New Roman" w:hAnsi="Times New Roman" w:cs="Times New Roman"/>
          <w:sz w:val="24"/>
          <w:szCs w:val="24"/>
          <w:lang w:val="en-US"/>
        </w:rPr>
        <w:t xml:space="preserve"> in the silent intervals between two signals</w:t>
      </w:r>
      <w:r w:rsidR="0052259A">
        <w:rPr>
          <w:rFonts w:ascii="Times New Roman" w:hAnsi="Times New Roman" w:cs="Times New Roman"/>
          <w:sz w:val="24"/>
          <w:szCs w:val="24"/>
          <w:lang w:val="en-US"/>
        </w:rPr>
        <w:t>. Where t</w:t>
      </w:r>
      <w:r w:rsidR="00255D62">
        <w:rPr>
          <w:rFonts w:ascii="Times New Roman" w:hAnsi="Times New Roman" w:cs="Times New Roman"/>
          <w:sz w:val="24"/>
          <w:szCs w:val="24"/>
          <w:lang w:val="en-US"/>
        </w:rPr>
        <w:t xml:space="preserve">he values of the SPL of the signals and the intervals in between </w:t>
      </w:r>
      <w:r w:rsidR="0025720D">
        <w:rPr>
          <w:rFonts w:ascii="Times New Roman" w:hAnsi="Times New Roman" w:cs="Times New Roman"/>
          <w:sz w:val="24"/>
          <w:szCs w:val="24"/>
          <w:lang w:val="en-US"/>
        </w:rPr>
        <w:t xml:space="preserve">are </w:t>
      </w:r>
      <w:r w:rsidR="00E33BB0">
        <w:rPr>
          <w:rFonts w:ascii="Times New Roman" w:hAnsi="Times New Roman" w:cs="Times New Roman"/>
          <w:sz w:val="24"/>
          <w:szCs w:val="24"/>
          <w:lang w:val="en-US"/>
        </w:rPr>
        <w:t>multiplied</w:t>
      </w:r>
      <w:r w:rsidR="0025720D">
        <w:rPr>
          <w:rFonts w:ascii="Times New Roman" w:hAnsi="Times New Roman" w:cs="Times New Roman"/>
          <w:sz w:val="24"/>
          <w:szCs w:val="24"/>
          <w:lang w:val="en-US"/>
        </w:rPr>
        <w:t xml:space="preserve"> by their duration</w:t>
      </w:r>
      <w:r w:rsidR="00A149C6">
        <w:rPr>
          <w:rFonts w:ascii="Times New Roman" w:hAnsi="Times New Roman" w:cs="Times New Roman"/>
          <w:sz w:val="24"/>
          <w:szCs w:val="24"/>
          <w:lang w:val="en-US"/>
        </w:rPr>
        <w:t xml:space="preserve">. </w:t>
      </w:r>
      <w:r w:rsidR="0052017A">
        <w:rPr>
          <w:rFonts w:ascii="Times New Roman" w:hAnsi="Times New Roman" w:cs="Times New Roman"/>
          <w:sz w:val="24"/>
          <w:szCs w:val="24"/>
          <w:lang w:val="en-US"/>
        </w:rPr>
        <w:t xml:space="preserve">Lastly the conversion to an index </w:t>
      </w:r>
      <w:r w:rsidR="00707976">
        <w:rPr>
          <w:rFonts w:ascii="Times New Roman" w:hAnsi="Times New Roman" w:cs="Times New Roman"/>
          <w:sz w:val="24"/>
          <w:szCs w:val="24"/>
          <w:lang w:val="en-US"/>
        </w:rPr>
        <w:t>occurs</w:t>
      </w:r>
      <w:r w:rsidR="0052017A">
        <w:rPr>
          <w:rFonts w:ascii="Times New Roman" w:hAnsi="Times New Roman" w:cs="Times New Roman"/>
          <w:sz w:val="24"/>
          <w:szCs w:val="24"/>
          <w:lang w:val="en-US"/>
        </w:rPr>
        <w:t xml:space="preserve">, however, the author doesn't explain in </w:t>
      </w:r>
      <w:proofErr w:type="gramStart"/>
      <w:r w:rsidR="0052017A">
        <w:rPr>
          <w:rFonts w:ascii="Times New Roman" w:hAnsi="Times New Roman" w:cs="Times New Roman"/>
          <w:sz w:val="24"/>
          <w:szCs w:val="24"/>
          <w:lang w:val="en-US"/>
        </w:rPr>
        <w:t>great detail</w:t>
      </w:r>
      <w:proofErr w:type="gramEnd"/>
      <w:r w:rsidR="0052017A">
        <w:rPr>
          <w:rFonts w:ascii="Times New Roman" w:hAnsi="Times New Roman" w:cs="Times New Roman"/>
          <w:sz w:val="24"/>
          <w:szCs w:val="24"/>
          <w:lang w:val="en-US"/>
        </w:rPr>
        <w:t xml:space="preserve"> how to obtain this and what the values mean</w:t>
      </w:r>
      <w:r w:rsidR="003D2C92">
        <w:rPr>
          <w:rFonts w:ascii="Times New Roman" w:hAnsi="Times New Roman" w:cs="Times New Roman"/>
          <w:sz w:val="24"/>
          <w:szCs w:val="24"/>
          <w:lang w:val="en-US"/>
        </w:rPr>
        <w:t xml:space="preserve"> (</w:t>
      </w:r>
      <w:r w:rsidR="003D2C92" w:rsidRPr="00B82942">
        <w:rPr>
          <w:rFonts w:ascii="Times New Roman" w:eastAsia="Times New Roman" w:hAnsi="Times New Roman" w:cs="Times New Roman"/>
          <w:sz w:val="24"/>
          <w:szCs w:val="24"/>
          <w:lang w:val="en-US"/>
        </w:rPr>
        <w:t>Naguib, 2003</w:t>
      </w:r>
      <w:r w:rsidR="003D2C92">
        <w:rPr>
          <w:rFonts w:ascii="Times New Roman" w:hAnsi="Times New Roman" w:cs="Times New Roman"/>
          <w:sz w:val="24"/>
          <w:szCs w:val="24"/>
          <w:lang w:val="en-US"/>
        </w:rPr>
        <w:t>).</w:t>
      </w:r>
    </w:p>
    <w:p w14:paraId="59F343F8" w14:textId="1822BFFE" w:rsidR="00923E92" w:rsidRDefault="00000000" w:rsidP="00564392">
      <w:pPr>
        <w:rPr>
          <w:rFonts w:ascii="Times New Roman" w:hAnsi="Times New Roman" w:cs="Times New Roman"/>
          <w:sz w:val="24"/>
          <w:szCs w:val="24"/>
          <w:lang w:val="en-US"/>
        </w:rPr>
      </w:pPr>
      <w:r w:rsidRPr="001B7C9B">
        <w:rPr>
          <w:rFonts w:ascii="Times New Roman" w:hAnsi="Times New Roman" w:cs="Times New Roman"/>
          <w:sz w:val="24"/>
          <w:szCs w:val="24"/>
          <w:lang w:val="en-US"/>
        </w:rPr>
        <w:t>DECAY RATE</w:t>
      </w:r>
    </w:p>
    <w:p w14:paraId="0E44A5E0" w14:textId="74F6AF9D" w:rsidR="0005041C" w:rsidRPr="001B7C9B" w:rsidRDefault="00000000" w:rsidP="008E3409">
      <w:pPr>
        <w:jc w:val="both"/>
        <w:rPr>
          <w:rFonts w:ascii="Times New Roman" w:hAnsi="Times New Roman" w:cs="Times New Roman"/>
          <w:sz w:val="24"/>
          <w:szCs w:val="24"/>
          <w:lang w:val="en-US"/>
        </w:rPr>
      </w:pPr>
      <w:r>
        <w:rPr>
          <w:rFonts w:ascii="Times New Roman" w:hAnsi="Times New Roman" w:cs="Times New Roman"/>
          <w:sz w:val="24"/>
          <w:szCs w:val="24"/>
          <w:lang w:val="en-US"/>
        </w:rPr>
        <w:t>To understand the Decay Rate of the reverberations</w:t>
      </w:r>
      <w:r w:rsidR="00DC7825">
        <w:rPr>
          <w:rFonts w:ascii="Times New Roman" w:hAnsi="Times New Roman" w:cs="Times New Roman"/>
          <w:sz w:val="24"/>
          <w:szCs w:val="24"/>
          <w:lang w:val="en-US"/>
        </w:rPr>
        <w:t xml:space="preserve"> and how it is affected by distance</w:t>
      </w:r>
      <w:r w:rsidR="0027285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D2C92">
        <w:rPr>
          <w:rFonts w:ascii="Times New Roman" w:hAnsi="Times New Roman" w:cs="Times New Roman"/>
          <w:sz w:val="24"/>
          <w:szCs w:val="24"/>
          <w:lang w:val="en-US"/>
        </w:rPr>
        <w:t>Firstly,</w:t>
      </w:r>
      <w:r>
        <w:rPr>
          <w:rFonts w:ascii="Times New Roman" w:hAnsi="Times New Roman" w:cs="Times New Roman"/>
          <w:sz w:val="24"/>
          <w:szCs w:val="24"/>
          <w:lang w:val="en-US"/>
        </w:rPr>
        <w:t xml:space="preserve"> </w:t>
      </w:r>
      <w:r w:rsidR="00192407">
        <w:rPr>
          <w:rFonts w:ascii="Times New Roman" w:hAnsi="Times New Roman" w:cs="Times New Roman"/>
          <w:sz w:val="24"/>
          <w:szCs w:val="24"/>
          <w:lang w:val="en-US"/>
        </w:rPr>
        <w:t xml:space="preserve">utilizing </w:t>
      </w:r>
      <w:r w:rsidR="00053080">
        <w:rPr>
          <w:rFonts w:ascii="Times New Roman" w:hAnsi="Times New Roman" w:cs="Times New Roman"/>
          <w:sz w:val="24"/>
          <w:szCs w:val="24"/>
          <w:lang w:val="en-US"/>
        </w:rPr>
        <w:t>filters,</w:t>
      </w:r>
      <w:r w:rsidR="00192407">
        <w:rPr>
          <w:rFonts w:ascii="Times New Roman" w:hAnsi="Times New Roman" w:cs="Times New Roman"/>
          <w:sz w:val="24"/>
          <w:szCs w:val="24"/>
          <w:lang w:val="en-US"/>
        </w:rPr>
        <w:t xml:space="preserve"> t</w:t>
      </w:r>
      <w:r w:rsidR="00B11EFA">
        <w:rPr>
          <w:rFonts w:ascii="Times New Roman" w:hAnsi="Times New Roman" w:cs="Times New Roman"/>
          <w:sz w:val="24"/>
          <w:szCs w:val="24"/>
          <w:lang w:val="en-US"/>
        </w:rPr>
        <w:t xml:space="preserve">he frequency band of the </w:t>
      </w:r>
      <w:r w:rsidR="005F6CEB">
        <w:rPr>
          <w:rFonts w:ascii="Times New Roman" w:hAnsi="Times New Roman" w:cs="Times New Roman"/>
          <w:sz w:val="24"/>
          <w:szCs w:val="24"/>
          <w:lang w:val="en-US"/>
        </w:rPr>
        <w:t>model and test sound</w:t>
      </w:r>
      <w:r>
        <w:rPr>
          <w:rFonts w:ascii="Times New Roman" w:hAnsi="Times New Roman" w:cs="Times New Roman"/>
          <w:sz w:val="24"/>
          <w:szCs w:val="24"/>
          <w:lang w:val="en-US"/>
        </w:rPr>
        <w:t xml:space="preserve"> utilizing </w:t>
      </w:r>
      <w:r w:rsidR="00192407">
        <w:rPr>
          <w:rFonts w:ascii="Times New Roman" w:hAnsi="Times New Roman" w:cs="Times New Roman"/>
          <w:sz w:val="24"/>
          <w:szCs w:val="24"/>
          <w:lang w:val="en-US"/>
        </w:rPr>
        <w:t xml:space="preserve">are segmented </w:t>
      </w:r>
      <w:r w:rsidR="009745F8">
        <w:rPr>
          <w:rFonts w:ascii="Times New Roman" w:hAnsi="Times New Roman" w:cs="Times New Roman"/>
          <w:sz w:val="24"/>
          <w:szCs w:val="24"/>
          <w:lang w:val="en-US"/>
        </w:rPr>
        <w:t xml:space="preserve">into </w:t>
      </w:r>
      <w:r w:rsidR="00EA7332">
        <w:rPr>
          <w:rFonts w:ascii="Times New Roman" w:hAnsi="Times New Roman" w:cs="Times New Roman"/>
          <w:sz w:val="24"/>
          <w:szCs w:val="24"/>
          <w:lang w:val="en-US"/>
        </w:rPr>
        <w:t>ten</w:t>
      </w:r>
      <w:r w:rsidR="009745F8">
        <w:rPr>
          <w:rFonts w:ascii="Times New Roman" w:hAnsi="Times New Roman" w:cs="Times New Roman"/>
          <w:sz w:val="24"/>
          <w:szCs w:val="24"/>
          <w:lang w:val="en-US"/>
        </w:rPr>
        <w:t xml:space="preserve"> segments the first two being </w:t>
      </w:r>
      <w:r w:rsidR="00EA7332">
        <w:rPr>
          <w:rFonts w:ascii="Times New Roman" w:hAnsi="Times New Roman" w:cs="Times New Roman"/>
          <w:sz w:val="24"/>
          <w:szCs w:val="24"/>
          <w:lang w:val="en-US"/>
        </w:rPr>
        <w:t>octave</w:t>
      </w:r>
      <w:r w:rsidR="009E5F3E">
        <w:rPr>
          <w:rFonts w:ascii="Times New Roman" w:hAnsi="Times New Roman" w:cs="Times New Roman"/>
          <w:sz w:val="24"/>
          <w:szCs w:val="24"/>
          <w:lang w:val="en-US"/>
        </w:rPr>
        <w:t xml:space="preserve"> intervals</w:t>
      </w:r>
      <w:r w:rsidR="00EA7332">
        <w:rPr>
          <w:rFonts w:ascii="Times New Roman" w:hAnsi="Times New Roman" w:cs="Times New Roman"/>
          <w:sz w:val="24"/>
          <w:szCs w:val="24"/>
          <w:lang w:val="en-US"/>
        </w:rPr>
        <w:t xml:space="preserve"> of the signal, then the other eight being </w:t>
      </w:r>
      <w:r w:rsidR="009E5F3E">
        <w:rPr>
          <w:rFonts w:ascii="Times New Roman" w:hAnsi="Times New Roman" w:cs="Times New Roman"/>
          <w:sz w:val="24"/>
          <w:szCs w:val="24"/>
          <w:lang w:val="en-US"/>
        </w:rPr>
        <w:t>half octave intervals of the signal</w:t>
      </w:r>
      <w:r w:rsidR="00BE274F">
        <w:rPr>
          <w:rFonts w:ascii="Times New Roman" w:hAnsi="Times New Roman" w:cs="Times New Roman"/>
          <w:sz w:val="24"/>
          <w:szCs w:val="24"/>
          <w:lang w:val="en-US"/>
        </w:rPr>
        <w:t xml:space="preserve">. Subsequently, </w:t>
      </w:r>
      <w:r w:rsidR="000279D9">
        <w:rPr>
          <w:rFonts w:ascii="Times New Roman" w:hAnsi="Times New Roman" w:cs="Times New Roman"/>
          <w:sz w:val="24"/>
          <w:szCs w:val="24"/>
          <w:lang w:val="en-US"/>
        </w:rPr>
        <w:t xml:space="preserve">Amplitude Envelopes of </w:t>
      </w:r>
      <w:r w:rsidR="00BE274F">
        <w:rPr>
          <w:rFonts w:ascii="Times New Roman" w:hAnsi="Times New Roman" w:cs="Times New Roman"/>
          <w:sz w:val="24"/>
          <w:szCs w:val="24"/>
          <w:lang w:val="en-US"/>
        </w:rPr>
        <w:t>each inte</w:t>
      </w:r>
      <w:r w:rsidR="000279D9">
        <w:rPr>
          <w:rFonts w:ascii="Times New Roman" w:hAnsi="Times New Roman" w:cs="Times New Roman"/>
          <w:sz w:val="24"/>
          <w:szCs w:val="24"/>
          <w:lang w:val="en-US"/>
        </w:rPr>
        <w:t>rval are calculated</w:t>
      </w:r>
      <w:r w:rsidR="000F7E86">
        <w:rPr>
          <w:rFonts w:ascii="Times New Roman" w:hAnsi="Times New Roman" w:cs="Times New Roman"/>
          <w:sz w:val="24"/>
          <w:szCs w:val="24"/>
          <w:lang w:val="en-US"/>
        </w:rPr>
        <w:t xml:space="preserve"> and finally, those values are </w:t>
      </w:r>
      <w:r w:rsidR="008C0940">
        <w:rPr>
          <w:rFonts w:ascii="Times New Roman" w:hAnsi="Times New Roman" w:cs="Times New Roman"/>
          <w:sz w:val="24"/>
          <w:szCs w:val="24"/>
          <w:lang w:val="en-US"/>
        </w:rPr>
        <w:t xml:space="preserve">reported </w:t>
      </w:r>
      <w:r w:rsidR="000F7E86">
        <w:rPr>
          <w:rFonts w:ascii="Times New Roman" w:hAnsi="Times New Roman" w:cs="Times New Roman"/>
          <w:sz w:val="24"/>
          <w:szCs w:val="24"/>
          <w:lang w:val="en-US"/>
        </w:rPr>
        <w:t>using a least-squares linear regressio</w:t>
      </w:r>
      <w:r w:rsidR="008C0940">
        <w:rPr>
          <w:rFonts w:ascii="Times New Roman" w:hAnsi="Times New Roman" w:cs="Times New Roman"/>
          <w:sz w:val="24"/>
          <w:szCs w:val="24"/>
          <w:lang w:val="en-US"/>
        </w:rPr>
        <w:t>n</w:t>
      </w:r>
      <w:r w:rsidR="008E3409">
        <w:rPr>
          <w:rFonts w:ascii="Times New Roman" w:hAnsi="Times New Roman" w:cs="Times New Roman"/>
          <w:sz w:val="24"/>
          <w:szCs w:val="24"/>
          <w:lang w:val="en-US"/>
        </w:rPr>
        <w:t xml:space="preserve"> (</w:t>
      </w:r>
      <w:r w:rsidR="008E3409" w:rsidRPr="004007F2">
        <w:rPr>
          <w:rFonts w:ascii="Times New Roman" w:eastAsia="Times New Roman" w:hAnsi="Times New Roman" w:cs="Times New Roman"/>
          <w:sz w:val="24"/>
          <w:szCs w:val="24"/>
          <w:lang w:val="en-US"/>
        </w:rPr>
        <w:t>Padgham, 2003</w:t>
      </w:r>
      <w:r w:rsidR="008E3409">
        <w:rPr>
          <w:rFonts w:ascii="Times New Roman" w:eastAsia="Times New Roman" w:hAnsi="Times New Roman" w:cs="Times New Roman"/>
          <w:sz w:val="24"/>
          <w:szCs w:val="24"/>
          <w:lang w:val="en-US"/>
        </w:rPr>
        <w:t>)</w:t>
      </w:r>
      <w:r w:rsidR="008C0940">
        <w:rPr>
          <w:rFonts w:ascii="Times New Roman" w:hAnsi="Times New Roman" w:cs="Times New Roman"/>
          <w:sz w:val="24"/>
          <w:szCs w:val="24"/>
          <w:lang w:val="en-US"/>
        </w:rPr>
        <w:t>.</w:t>
      </w:r>
    </w:p>
    <w:p w14:paraId="35A39D15" w14:textId="1F37F8BA" w:rsidR="0085035C" w:rsidRPr="001B7C9B" w:rsidRDefault="00000000" w:rsidP="00564392">
      <w:pPr>
        <w:rPr>
          <w:rFonts w:ascii="Times New Roman" w:hAnsi="Times New Roman" w:cs="Times New Roman"/>
          <w:sz w:val="24"/>
          <w:szCs w:val="24"/>
          <w:lang w:val="en-US"/>
        </w:rPr>
      </w:pPr>
      <w:r w:rsidRPr="001B7C9B">
        <w:rPr>
          <w:rFonts w:ascii="Times New Roman" w:hAnsi="Times New Roman" w:cs="Times New Roman"/>
          <w:sz w:val="24"/>
          <w:szCs w:val="24"/>
          <w:lang w:val="en-US"/>
        </w:rPr>
        <w:t>CHANGES IN MODULATION</w:t>
      </w:r>
    </w:p>
    <w:p w14:paraId="727C4BC4" w14:textId="1016CC17" w:rsidR="00C11A19" w:rsidRPr="001B7C9B" w:rsidRDefault="00000000" w:rsidP="005E09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frequency has a different attenuation and degradation rate, </w:t>
      </w:r>
      <w:r w:rsidR="00214B30">
        <w:rPr>
          <w:rFonts w:ascii="Times New Roman" w:hAnsi="Times New Roman" w:cs="Times New Roman"/>
          <w:sz w:val="24"/>
          <w:szCs w:val="24"/>
          <w:lang w:val="en-US"/>
        </w:rPr>
        <w:t>to understand the loss of frequencies (modulation) the variable</w:t>
      </w:r>
      <w:r w:rsidR="00DD50A9">
        <w:rPr>
          <w:rFonts w:ascii="Times New Roman" w:hAnsi="Times New Roman" w:cs="Times New Roman"/>
          <w:sz w:val="24"/>
          <w:szCs w:val="24"/>
          <w:lang w:val="en-US"/>
        </w:rPr>
        <w:t xml:space="preserve"> of</w:t>
      </w:r>
      <w:r w:rsidR="00214B30">
        <w:rPr>
          <w:rFonts w:ascii="Times New Roman" w:hAnsi="Times New Roman" w:cs="Times New Roman"/>
          <w:sz w:val="24"/>
          <w:szCs w:val="24"/>
          <w:lang w:val="en-US"/>
        </w:rPr>
        <w:t xml:space="preserve"> Changes in Modulation </w:t>
      </w:r>
      <w:r w:rsidR="00427823">
        <w:rPr>
          <w:rFonts w:ascii="Times New Roman" w:hAnsi="Times New Roman" w:cs="Times New Roman"/>
          <w:sz w:val="24"/>
          <w:szCs w:val="24"/>
          <w:lang w:val="en-US"/>
        </w:rPr>
        <w:t xml:space="preserve">is </w:t>
      </w:r>
      <w:r w:rsidR="00452243">
        <w:rPr>
          <w:rFonts w:ascii="Times New Roman" w:hAnsi="Times New Roman" w:cs="Times New Roman"/>
          <w:sz w:val="24"/>
          <w:szCs w:val="24"/>
          <w:lang w:val="en-US"/>
        </w:rPr>
        <w:t>reported as</w:t>
      </w:r>
      <w:r w:rsidR="00427823">
        <w:rPr>
          <w:rFonts w:ascii="Times New Roman" w:hAnsi="Times New Roman" w:cs="Times New Roman"/>
          <w:sz w:val="24"/>
          <w:szCs w:val="24"/>
          <w:lang w:val="en-US"/>
        </w:rPr>
        <w:t xml:space="preserve"> a percentage </w:t>
      </w:r>
      <w:r w:rsidR="00452243">
        <w:rPr>
          <w:rFonts w:ascii="Times New Roman" w:hAnsi="Times New Roman" w:cs="Times New Roman"/>
          <w:sz w:val="24"/>
          <w:szCs w:val="24"/>
          <w:lang w:val="en-US"/>
        </w:rPr>
        <w:t xml:space="preserve">of the </w:t>
      </w:r>
      <w:proofErr w:type="spellStart"/>
      <w:r w:rsidR="00452243">
        <w:rPr>
          <w:rFonts w:ascii="Times New Roman" w:hAnsi="Times New Roman" w:cs="Times New Roman"/>
          <w:sz w:val="24"/>
          <w:szCs w:val="24"/>
          <w:lang w:val="en-US"/>
        </w:rPr>
        <w:t>ban</w:t>
      </w:r>
      <w:r w:rsidR="007D207F">
        <w:rPr>
          <w:rFonts w:ascii="Times New Roman" w:hAnsi="Times New Roman" w:cs="Times New Roman"/>
          <w:sz w:val="24"/>
          <w:szCs w:val="24"/>
          <w:lang w:val="en-US"/>
        </w:rPr>
        <w:t>t</w:t>
      </w:r>
      <w:r w:rsidR="00452243">
        <w:rPr>
          <w:rFonts w:ascii="Times New Roman" w:hAnsi="Times New Roman" w:cs="Times New Roman"/>
          <w:sz w:val="24"/>
          <w:szCs w:val="24"/>
          <w:lang w:val="en-US"/>
        </w:rPr>
        <w:t>dwidth</w:t>
      </w:r>
      <w:proofErr w:type="spellEnd"/>
      <w:r w:rsidR="00452243">
        <w:rPr>
          <w:rFonts w:ascii="Times New Roman" w:hAnsi="Times New Roman" w:cs="Times New Roman"/>
          <w:sz w:val="24"/>
          <w:szCs w:val="24"/>
          <w:lang w:val="en-US"/>
        </w:rPr>
        <w:t xml:space="preserve"> loss</w:t>
      </w:r>
      <w:r w:rsidR="00337D70">
        <w:rPr>
          <w:rFonts w:ascii="Times New Roman" w:hAnsi="Times New Roman" w:cs="Times New Roman"/>
          <w:sz w:val="24"/>
          <w:szCs w:val="24"/>
          <w:lang w:val="en-US"/>
        </w:rPr>
        <w:t xml:space="preserve">, and this </w:t>
      </w:r>
      <w:r w:rsidR="004A40EC">
        <w:rPr>
          <w:rFonts w:ascii="Times New Roman" w:hAnsi="Times New Roman" w:cs="Times New Roman"/>
          <w:sz w:val="24"/>
          <w:szCs w:val="24"/>
          <w:lang w:val="en-US"/>
        </w:rPr>
        <w:t xml:space="preserve">is calculated as the </w:t>
      </w:r>
      <w:r w:rsidR="00622EC1">
        <w:rPr>
          <w:rFonts w:ascii="Times New Roman" w:hAnsi="Times New Roman" w:cs="Times New Roman"/>
          <w:sz w:val="24"/>
          <w:szCs w:val="24"/>
          <w:lang w:val="en-US"/>
        </w:rPr>
        <w:t xml:space="preserve">result of dividing the </w:t>
      </w:r>
      <w:r w:rsidR="00B05B6E">
        <w:rPr>
          <w:rFonts w:ascii="Times New Roman" w:hAnsi="Times New Roman" w:cs="Times New Roman"/>
          <w:sz w:val="24"/>
          <w:szCs w:val="24"/>
          <w:lang w:val="en-US"/>
        </w:rPr>
        <w:t>bandwidth</w:t>
      </w:r>
      <w:r w:rsidR="004A40EC">
        <w:rPr>
          <w:rFonts w:ascii="Times New Roman" w:hAnsi="Times New Roman" w:cs="Times New Roman"/>
          <w:sz w:val="24"/>
          <w:szCs w:val="24"/>
          <w:lang w:val="en-US"/>
        </w:rPr>
        <w:t xml:space="preserve"> </w:t>
      </w:r>
      <w:r w:rsidR="00622EC1">
        <w:rPr>
          <w:rFonts w:ascii="Times New Roman" w:hAnsi="Times New Roman" w:cs="Times New Roman"/>
          <w:sz w:val="24"/>
          <w:szCs w:val="24"/>
          <w:lang w:val="en-US"/>
        </w:rPr>
        <w:t xml:space="preserve">of the observation signal by the </w:t>
      </w:r>
      <w:r w:rsidR="00B05B6E">
        <w:rPr>
          <w:rFonts w:ascii="Times New Roman" w:hAnsi="Times New Roman" w:cs="Times New Roman"/>
          <w:sz w:val="24"/>
          <w:szCs w:val="24"/>
          <w:lang w:val="en-US"/>
        </w:rPr>
        <w:t>bandwidth of the model signal and multiplied by 100 (</w:t>
      </w:r>
      <w:r w:rsidR="00B05B6E" w:rsidRPr="00B25302">
        <w:rPr>
          <w:rFonts w:ascii="Times New Roman" w:eastAsia="Times New Roman" w:hAnsi="Times New Roman" w:cs="Times New Roman"/>
          <w:sz w:val="24"/>
          <w:szCs w:val="24"/>
          <w:lang w:val="en-US"/>
        </w:rPr>
        <w:t>de La Torr</w:t>
      </w:r>
      <w:r w:rsidR="00B05B6E">
        <w:rPr>
          <w:rFonts w:ascii="Times New Roman" w:eastAsia="Times New Roman" w:hAnsi="Times New Roman" w:cs="Times New Roman"/>
          <w:sz w:val="24"/>
          <w:szCs w:val="24"/>
          <w:lang w:val="en-US"/>
        </w:rPr>
        <w:t xml:space="preserve">e </w:t>
      </w:r>
      <w:r w:rsidR="005E09B3">
        <w:rPr>
          <w:rFonts w:ascii="Times New Roman" w:eastAsia="Times New Roman" w:hAnsi="Times New Roman" w:cs="Times New Roman"/>
          <w:sz w:val="24"/>
          <w:szCs w:val="24"/>
          <w:lang w:val="en-US"/>
        </w:rPr>
        <w:t>&amp;</w:t>
      </w:r>
      <w:r w:rsidR="00B05B6E" w:rsidRPr="00B25302">
        <w:rPr>
          <w:rFonts w:ascii="Times New Roman" w:eastAsia="Times New Roman" w:hAnsi="Times New Roman" w:cs="Times New Roman"/>
          <w:sz w:val="24"/>
          <w:szCs w:val="24"/>
          <w:lang w:val="en-US"/>
        </w:rPr>
        <w:t xml:space="preserve"> </w:t>
      </w:r>
      <w:proofErr w:type="spellStart"/>
      <w:r w:rsidR="00B05B6E" w:rsidRPr="00B25302">
        <w:rPr>
          <w:rFonts w:ascii="Times New Roman" w:eastAsia="Times New Roman" w:hAnsi="Times New Roman" w:cs="Times New Roman"/>
          <w:sz w:val="24"/>
          <w:szCs w:val="24"/>
          <w:lang w:val="en-US"/>
        </w:rPr>
        <w:t>Snowdon</w:t>
      </w:r>
      <w:proofErr w:type="spellEnd"/>
      <w:r w:rsidR="00B05B6E" w:rsidRPr="00B25302">
        <w:rPr>
          <w:rFonts w:ascii="Times New Roman" w:eastAsia="Times New Roman" w:hAnsi="Times New Roman" w:cs="Times New Roman"/>
          <w:sz w:val="24"/>
          <w:szCs w:val="24"/>
          <w:lang w:val="en-US"/>
        </w:rPr>
        <w:t>, 2002</w:t>
      </w:r>
      <w:r w:rsidR="00B05B6E">
        <w:rPr>
          <w:rFonts w:ascii="Times New Roman" w:hAnsi="Times New Roman" w:cs="Times New Roman"/>
          <w:sz w:val="24"/>
          <w:szCs w:val="24"/>
          <w:lang w:val="en-US"/>
        </w:rPr>
        <w:t>).</w:t>
      </w:r>
    </w:p>
    <w:p w14:paraId="29114850" w14:textId="4127A3A1" w:rsidR="00914D6E" w:rsidRPr="001B7C9B" w:rsidRDefault="00000000" w:rsidP="00564392">
      <w:pPr>
        <w:rPr>
          <w:rFonts w:ascii="Times New Roman" w:hAnsi="Times New Roman" w:cs="Times New Roman"/>
          <w:sz w:val="24"/>
          <w:szCs w:val="24"/>
          <w:lang w:val="en-US"/>
        </w:rPr>
      </w:pPr>
      <w:r w:rsidRPr="001B7C9B">
        <w:rPr>
          <w:rFonts w:ascii="Times New Roman" w:hAnsi="Times New Roman" w:cs="Times New Roman"/>
          <w:sz w:val="24"/>
          <w:szCs w:val="24"/>
          <w:lang w:val="en-US"/>
        </w:rPr>
        <w:t>CHANGE IN ENTROPY</w:t>
      </w:r>
    </w:p>
    <w:p w14:paraId="749E7E0A" w14:textId="05BF742D" w:rsidR="005C0C6B" w:rsidRPr="00A8053A" w:rsidRDefault="00000000" w:rsidP="005E09B3">
      <w:pPr>
        <w:jc w:val="both"/>
        <w:rPr>
          <w:rFonts w:ascii="Times New Roman" w:hAnsi="Times New Roman" w:cs="Times New Roman"/>
          <w:sz w:val="24"/>
          <w:szCs w:val="24"/>
          <w:lang w:val="en-US"/>
        </w:rPr>
      </w:pPr>
      <w:r w:rsidRPr="00A8053A">
        <w:rPr>
          <w:rFonts w:ascii="Times New Roman" w:hAnsi="Times New Roman" w:cs="Times New Roman"/>
          <w:sz w:val="24"/>
          <w:szCs w:val="24"/>
          <w:lang w:val="en-US"/>
        </w:rPr>
        <w:t xml:space="preserve">The Change of the </w:t>
      </w:r>
      <w:r w:rsidR="00914D6E" w:rsidRPr="00A8053A">
        <w:rPr>
          <w:rFonts w:ascii="Times New Roman" w:hAnsi="Times New Roman" w:cs="Times New Roman"/>
          <w:sz w:val="24"/>
          <w:szCs w:val="24"/>
          <w:lang w:val="en-US"/>
        </w:rPr>
        <w:t>Wiener entropy</w:t>
      </w:r>
      <w:r w:rsidR="00420E80" w:rsidRPr="00A8053A">
        <w:rPr>
          <w:rFonts w:ascii="Times New Roman" w:hAnsi="Times New Roman" w:cs="Times New Roman"/>
          <w:sz w:val="24"/>
          <w:szCs w:val="24"/>
          <w:lang w:val="en-US"/>
        </w:rPr>
        <w:t xml:space="preserve"> is relevant as </w:t>
      </w:r>
      <w:r w:rsidR="001006AC" w:rsidRPr="00A8053A">
        <w:rPr>
          <w:rFonts w:ascii="Times New Roman" w:hAnsi="Times New Roman" w:cs="Times New Roman"/>
          <w:sz w:val="24"/>
          <w:szCs w:val="24"/>
          <w:lang w:val="en-US"/>
        </w:rPr>
        <w:t>a transmission measurement as</w:t>
      </w:r>
      <w:r w:rsidR="00420E80" w:rsidRPr="00A8053A">
        <w:rPr>
          <w:rFonts w:ascii="Times New Roman" w:hAnsi="Times New Roman" w:cs="Times New Roman"/>
          <w:sz w:val="24"/>
          <w:szCs w:val="24"/>
          <w:lang w:val="en-US"/>
        </w:rPr>
        <w:t xml:space="preserve"> this </w:t>
      </w:r>
      <w:r w:rsidR="001006AC" w:rsidRPr="00A8053A">
        <w:rPr>
          <w:rFonts w:ascii="Times New Roman" w:hAnsi="Times New Roman" w:cs="Times New Roman"/>
          <w:sz w:val="24"/>
          <w:szCs w:val="24"/>
          <w:lang w:val="en-US"/>
        </w:rPr>
        <w:t>determines the</w:t>
      </w:r>
      <w:r w:rsidR="00914D6E" w:rsidRPr="00A8053A">
        <w:rPr>
          <w:rFonts w:ascii="Times New Roman" w:hAnsi="Times New Roman" w:cs="Times New Roman"/>
          <w:sz w:val="24"/>
          <w:szCs w:val="24"/>
          <w:lang w:val="en-US"/>
        </w:rPr>
        <w:t xml:space="preserve"> randomness </w:t>
      </w:r>
      <w:r w:rsidR="001006AC" w:rsidRPr="00A8053A">
        <w:rPr>
          <w:rFonts w:ascii="Times New Roman" w:hAnsi="Times New Roman" w:cs="Times New Roman"/>
          <w:sz w:val="24"/>
          <w:szCs w:val="24"/>
          <w:lang w:val="en-US"/>
        </w:rPr>
        <w:t>of the frequencies in a signal</w:t>
      </w:r>
      <w:r w:rsidR="007A7E7D" w:rsidRPr="00A8053A">
        <w:rPr>
          <w:rFonts w:ascii="Times New Roman" w:hAnsi="Times New Roman" w:cs="Times New Roman"/>
          <w:sz w:val="24"/>
          <w:szCs w:val="24"/>
          <w:lang w:val="en-US"/>
        </w:rPr>
        <w:t xml:space="preserve"> (</w:t>
      </w:r>
      <w:r w:rsidR="007A7E7D" w:rsidRPr="00602C27">
        <w:rPr>
          <w:rFonts w:ascii="Times New Roman" w:eastAsia="Times New Roman" w:hAnsi="Times New Roman" w:cs="Times New Roman"/>
          <w:sz w:val="24"/>
          <w:szCs w:val="24"/>
          <w:lang w:val="en-US"/>
        </w:rPr>
        <w:t>Tchernichovski</w:t>
      </w:r>
      <w:r w:rsidR="007A7E7D" w:rsidRPr="00A8053A">
        <w:rPr>
          <w:rFonts w:ascii="Times New Roman" w:eastAsia="Times New Roman" w:hAnsi="Times New Roman" w:cs="Times New Roman"/>
          <w:sz w:val="24"/>
          <w:szCs w:val="24"/>
          <w:lang w:val="en-US"/>
        </w:rPr>
        <w:t xml:space="preserve"> </w:t>
      </w:r>
      <w:r w:rsidR="007A7E7D" w:rsidRPr="00A8053A">
        <w:rPr>
          <w:rFonts w:ascii="Times New Roman" w:eastAsia="Times New Roman" w:hAnsi="Times New Roman" w:cs="Times New Roman"/>
          <w:i/>
          <w:iCs/>
          <w:sz w:val="24"/>
          <w:szCs w:val="24"/>
          <w:lang w:val="en-US"/>
        </w:rPr>
        <w:t>et al</w:t>
      </w:r>
      <w:r w:rsidR="007A7E7D" w:rsidRPr="00892297">
        <w:rPr>
          <w:rFonts w:ascii="Times New Roman" w:eastAsia="Times New Roman" w:hAnsi="Times New Roman" w:cs="Times New Roman"/>
          <w:sz w:val="24"/>
          <w:szCs w:val="24"/>
          <w:lang w:val="en-US"/>
        </w:rPr>
        <w:t>.</w:t>
      </w:r>
      <w:r w:rsidR="007A7E7D" w:rsidRPr="00A8053A">
        <w:rPr>
          <w:rFonts w:ascii="Times New Roman" w:eastAsia="Times New Roman" w:hAnsi="Times New Roman" w:cs="Times New Roman"/>
          <w:sz w:val="24"/>
          <w:szCs w:val="24"/>
          <w:lang w:val="en-US"/>
        </w:rPr>
        <w:t xml:space="preserve"> 2000</w:t>
      </w:r>
      <w:r w:rsidR="007A7E7D" w:rsidRPr="00A8053A">
        <w:rPr>
          <w:rFonts w:ascii="Times New Roman" w:hAnsi="Times New Roman" w:cs="Times New Roman"/>
          <w:sz w:val="24"/>
          <w:szCs w:val="24"/>
          <w:lang w:val="en-US"/>
        </w:rPr>
        <w:t>)</w:t>
      </w:r>
      <w:r w:rsidR="001006AC" w:rsidRPr="00A8053A">
        <w:rPr>
          <w:rFonts w:ascii="Times New Roman" w:hAnsi="Times New Roman" w:cs="Times New Roman"/>
          <w:sz w:val="24"/>
          <w:szCs w:val="24"/>
          <w:lang w:val="en-US"/>
        </w:rPr>
        <w:t>.</w:t>
      </w:r>
      <w:r w:rsidR="007A7E7D" w:rsidRPr="00A8053A">
        <w:rPr>
          <w:rFonts w:ascii="Times New Roman" w:hAnsi="Times New Roman" w:cs="Times New Roman"/>
          <w:sz w:val="24"/>
          <w:szCs w:val="24"/>
          <w:lang w:val="en-US"/>
        </w:rPr>
        <w:t xml:space="preserve"> This has been proven a useful cue for the receptor</w:t>
      </w:r>
      <w:r w:rsidR="00F042AC" w:rsidRPr="00A8053A">
        <w:rPr>
          <w:rFonts w:ascii="Times New Roman" w:hAnsi="Times New Roman" w:cs="Times New Roman"/>
          <w:sz w:val="24"/>
          <w:szCs w:val="24"/>
          <w:lang w:val="en-US"/>
        </w:rPr>
        <w:t>, and the change of values determines the loss of order</w:t>
      </w:r>
      <w:r w:rsidR="00A8053A" w:rsidRPr="00A8053A">
        <w:rPr>
          <w:rFonts w:ascii="Times New Roman" w:hAnsi="Times New Roman" w:cs="Times New Roman"/>
          <w:sz w:val="24"/>
          <w:szCs w:val="24"/>
          <w:lang w:val="en-US"/>
        </w:rPr>
        <w:t xml:space="preserve"> in the frequencies of the signal (</w:t>
      </w:r>
      <w:r w:rsidR="008C17E3" w:rsidRPr="008C17E3">
        <w:rPr>
          <w:rFonts w:ascii="Times New Roman" w:eastAsia="Times New Roman" w:hAnsi="Times New Roman" w:cs="Times New Roman"/>
          <w:sz w:val="24"/>
          <w:szCs w:val="24"/>
          <w:lang w:val="en-US"/>
        </w:rPr>
        <w:t>Hansen</w:t>
      </w:r>
      <w:r w:rsidR="008C17E3" w:rsidRPr="00A8053A">
        <w:rPr>
          <w:rFonts w:ascii="Times New Roman" w:eastAsia="Times New Roman" w:hAnsi="Times New Roman" w:cs="Times New Roman"/>
          <w:sz w:val="24"/>
          <w:szCs w:val="24"/>
          <w:lang w:val="en-US"/>
        </w:rPr>
        <w:t xml:space="preserve"> </w:t>
      </w:r>
      <w:r w:rsidR="008C17E3" w:rsidRPr="00A8053A">
        <w:rPr>
          <w:rFonts w:ascii="Times New Roman" w:eastAsia="Times New Roman" w:hAnsi="Times New Roman" w:cs="Times New Roman"/>
          <w:i/>
          <w:iCs/>
          <w:sz w:val="24"/>
          <w:szCs w:val="24"/>
          <w:lang w:val="en-US"/>
        </w:rPr>
        <w:t>et al</w:t>
      </w:r>
      <w:r w:rsidR="008C17E3" w:rsidRPr="00A8053A">
        <w:rPr>
          <w:rFonts w:ascii="Times New Roman" w:eastAsia="Times New Roman" w:hAnsi="Times New Roman" w:cs="Times New Roman"/>
          <w:sz w:val="24"/>
          <w:szCs w:val="24"/>
          <w:lang w:val="en-US"/>
        </w:rPr>
        <w:t xml:space="preserve">. </w:t>
      </w:r>
      <w:r w:rsidR="008C17E3" w:rsidRPr="008C17E3">
        <w:rPr>
          <w:rFonts w:ascii="Times New Roman" w:eastAsia="Times New Roman" w:hAnsi="Times New Roman" w:cs="Times New Roman"/>
          <w:sz w:val="24"/>
          <w:szCs w:val="24"/>
          <w:lang w:val="en-US"/>
        </w:rPr>
        <w:t>2005</w:t>
      </w:r>
      <w:r w:rsidR="00A8053A" w:rsidRPr="00A8053A">
        <w:rPr>
          <w:rFonts w:ascii="Times New Roman" w:eastAsia="Times New Roman" w:hAnsi="Times New Roman" w:cs="Times New Roman"/>
          <w:sz w:val="24"/>
          <w:szCs w:val="24"/>
          <w:lang w:val="en-US"/>
        </w:rPr>
        <w:t>).</w:t>
      </w:r>
    </w:p>
    <w:p w14:paraId="4AB895F5" w14:textId="66667B3F" w:rsidR="00914D6E" w:rsidRPr="00A8053A" w:rsidRDefault="00000000" w:rsidP="00564392">
      <w:pPr>
        <w:rPr>
          <w:rFonts w:ascii="Times New Roman" w:hAnsi="Times New Roman" w:cs="Times New Roman"/>
          <w:sz w:val="24"/>
          <w:szCs w:val="24"/>
          <w:lang w:val="en-US"/>
        </w:rPr>
      </w:pPr>
      <w:r w:rsidRPr="00A8053A">
        <w:rPr>
          <w:rFonts w:ascii="Times New Roman" w:hAnsi="Times New Roman" w:cs="Times New Roman"/>
          <w:sz w:val="24"/>
          <w:szCs w:val="24"/>
          <w:lang w:val="en-US"/>
        </w:rPr>
        <w:t xml:space="preserve">CHANGE </w:t>
      </w:r>
      <w:r w:rsidR="00142477" w:rsidRPr="00A8053A">
        <w:rPr>
          <w:rFonts w:ascii="Times New Roman" w:hAnsi="Times New Roman" w:cs="Times New Roman"/>
          <w:sz w:val="24"/>
          <w:szCs w:val="24"/>
          <w:lang w:val="en-US"/>
        </w:rPr>
        <w:t xml:space="preserve">IN THE SPECTRAL CONTINUITY </w:t>
      </w:r>
    </w:p>
    <w:p w14:paraId="4C01BEB5" w14:textId="673551C0" w:rsidR="002F7CF0" w:rsidRDefault="00000000" w:rsidP="00EE704F">
      <w:pPr>
        <w:jc w:val="both"/>
        <w:rPr>
          <w:rFonts w:ascii="Times New Roman" w:hAnsi="Times New Roman" w:cs="Times New Roman"/>
          <w:sz w:val="24"/>
          <w:szCs w:val="24"/>
          <w:lang w:val="en-US"/>
        </w:rPr>
      </w:pPr>
      <w:r w:rsidRPr="00A8053A">
        <w:rPr>
          <w:rFonts w:ascii="Times New Roman" w:hAnsi="Times New Roman" w:cs="Times New Roman"/>
          <w:sz w:val="24"/>
          <w:szCs w:val="24"/>
          <w:lang w:val="en-US"/>
        </w:rPr>
        <w:t xml:space="preserve">As for the variable </w:t>
      </w:r>
      <w:r w:rsidR="008777F3" w:rsidRPr="00A8053A">
        <w:rPr>
          <w:rFonts w:ascii="Times New Roman" w:hAnsi="Times New Roman" w:cs="Times New Roman"/>
          <w:sz w:val="24"/>
          <w:szCs w:val="24"/>
          <w:lang w:val="en-US"/>
        </w:rPr>
        <w:t>for</w:t>
      </w:r>
      <w:r w:rsidRPr="00A8053A">
        <w:rPr>
          <w:rFonts w:ascii="Times New Roman" w:hAnsi="Times New Roman" w:cs="Times New Roman"/>
          <w:sz w:val="24"/>
          <w:szCs w:val="24"/>
          <w:lang w:val="en-US"/>
        </w:rPr>
        <w:t xml:space="preserve"> C</w:t>
      </w:r>
      <w:r w:rsidR="008777F3" w:rsidRPr="00A8053A">
        <w:rPr>
          <w:rFonts w:ascii="Times New Roman" w:hAnsi="Times New Roman" w:cs="Times New Roman"/>
          <w:sz w:val="24"/>
          <w:szCs w:val="24"/>
          <w:lang w:val="en-US"/>
        </w:rPr>
        <w:t>hange of Entropy</w:t>
      </w:r>
      <w:r w:rsidR="00780FAC" w:rsidRPr="00A8053A">
        <w:rPr>
          <w:rFonts w:ascii="Times New Roman" w:hAnsi="Times New Roman" w:cs="Times New Roman"/>
          <w:sz w:val="24"/>
          <w:szCs w:val="24"/>
          <w:lang w:val="en-US"/>
        </w:rPr>
        <w:t>, the</w:t>
      </w:r>
      <w:r w:rsidR="008777F3" w:rsidRPr="00A8053A">
        <w:rPr>
          <w:rFonts w:ascii="Times New Roman" w:hAnsi="Times New Roman" w:cs="Times New Roman"/>
          <w:sz w:val="24"/>
          <w:szCs w:val="24"/>
          <w:lang w:val="en-US"/>
        </w:rPr>
        <w:t xml:space="preserve"> </w:t>
      </w:r>
      <w:r w:rsidR="003E064A" w:rsidRPr="00A8053A">
        <w:rPr>
          <w:rFonts w:ascii="Times New Roman" w:hAnsi="Times New Roman" w:cs="Times New Roman"/>
          <w:sz w:val="24"/>
          <w:szCs w:val="24"/>
          <w:lang w:val="en-US"/>
        </w:rPr>
        <w:t xml:space="preserve">Spectral continuity </w:t>
      </w:r>
      <w:r w:rsidR="00780FAC" w:rsidRPr="00A8053A">
        <w:rPr>
          <w:rFonts w:ascii="Times New Roman" w:hAnsi="Times New Roman" w:cs="Times New Roman"/>
          <w:sz w:val="24"/>
          <w:szCs w:val="24"/>
          <w:lang w:val="en-US"/>
        </w:rPr>
        <w:t>estimates</w:t>
      </w:r>
      <w:r w:rsidR="00701B9A" w:rsidRPr="00A8053A">
        <w:rPr>
          <w:rFonts w:ascii="Times New Roman" w:hAnsi="Times New Roman" w:cs="Times New Roman"/>
          <w:sz w:val="24"/>
          <w:szCs w:val="24"/>
          <w:lang w:val="en-US"/>
        </w:rPr>
        <w:t xml:space="preserve"> the Weiner </w:t>
      </w:r>
      <w:r w:rsidR="00113D3C" w:rsidRPr="00A8053A">
        <w:rPr>
          <w:rFonts w:ascii="Times New Roman" w:hAnsi="Times New Roman" w:cs="Times New Roman"/>
          <w:sz w:val="24"/>
          <w:szCs w:val="24"/>
          <w:lang w:val="en-US"/>
        </w:rPr>
        <w:t xml:space="preserve">entropy, but it also measures </w:t>
      </w:r>
      <w:r w:rsidR="00161CF1" w:rsidRPr="00A8053A">
        <w:rPr>
          <w:rFonts w:ascii="Times New Roman" w:hAnsi="Times New Roman" w:cs="Times New Roman"/>
          <w:sz w:val="24"/>
          <w:szCs w:val="24"/>
          <w:lang w:val="en-US"/>
        </w:rPr>
        <w:t>his relationship with the</w:t>
      </w:r>
      <w:r w:rsidR="00780FAC" w:rsidRPr="00A8053A">
        <w:rPr>
          <w:rFonts w:ascii="Times New Roman" w:hAnsi="Times New Roman" w:cs="Times New Roman"/>
          <w:sz w:val="24"/>
          <w:szCs w:val="24"/>
          <w:lang w:val="en-US"/>
        </w:rPr>
        <w:t xml:space="preserve"> </w:t>
      </w:r>
      <w:r w:rsidR="003E064A" w:rsidRPr="00A8053A">
        <w:rPr>
          <w:rFonts w:ascii="Times New Roman" w:hAnsi="Times New Roman" w:cs="Times New Roman"/>
          <w:sz w:val="24"/>
          <w:szCs w:val="24"/>
          <w:lang w:val="en-US"/>
        </w:rPr>
        <w:t xml:space="preserve">frequency contours across time windows, </w:t>
      </w:r>
      <w:r w:rsidR="009D59D2" w:rsidRPr="00A8053A">
        <w:rPr>
          <w:rFonts w:ascii="Times New Roman" w:hAnsi="Times New Roman" w:cs="Times New Roman"/>
          <w:sz w:val="24"/>
          <w:szCs w:val="24"/>
          <w:lang w:val="en-US"/>
        </w:rPr>
        <w:t>in which the key difference is that Weiner entropy measures variation in Y axis,</w:t>
      </w:r>
      <w:r w:rsidR="00650BA2" w:rsidRPr="00A8053A">
        <w:rPr>
          <w:rFonts w:ascii="Times New Roman" w:hAnsi="Times New Roman" w:cs="Times New Roman"/>
          <w:sz w:val="24"/>
          <w:szCs w:val="24"/>
          <w:lang w:val="en-US"/>
        </w:rPr>
        <w:t xml:space="preserve"> and the spectral continuity </w:t>
      </w:r>
      <w:r w:rsidR="00EE704F" w:rsidRPr="00A8053A">
        <w:rPr>
          <w:rFonts w:ascii="Times New Roman" w:hAnsi="Times New Roman" w:cs="Times New Roman"/>
          <w:sz w:val="24"/>
          <w:szCs w:val="24"/>
          <w:lang w:val="en-US"/>
        </w:rPr>
        <w:t xml:space="preserve">is on X axis. </w:t>
      </w:r>
      <w:r w:rsidR="00D5383B" w:rsidRPr="00A8053A">
        <w:rPr>
          <w:rFonts w:ascii="Times New Roman" w:hAnsi="Times New Roman" w:cs="Times New Roman"/>
          <w:sz w:val="24"/>
          <w:szCs w:val="24"/>
          <w:lang w:val="en-US"/>
        </w:rPr>
        <w:t>This can be calculated as</w:t>
      </w:r>
      <w:r w:rsidR="009A40A3" w:rsidRPr="00A8053A">
        <w:rPr>
          <w:rFonts w:ascii="Times New Roman" w:hAnsi="Times New Roman" w:cs="Times New Roman"/>
          <w:sz w:val="24"/>
          <w:szCs w:val="24"/>
          <w:lang w:val="en-US"/>
        </w:rPr>
        <w:t xml:space="preserve">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r>
          <m:rPr>
            <m:sty m:val="p"/>
          </m:rPr>
          <w:rPr>
            <w:rFonts w:ascii="Cambria Math" w:hAnsi="Cambria Math" w:cs="Times New Roman"/>
            <w:sz w:val="24"/>
            <w:szCs w:val="24"/>
            <w:lang w:val="en-US"/>
          </w:rPr>
          <m:t>T</m:t>
        </m:r>
        <m:f>
          <m:fPr>
            <m:ctrlPr>
              <w:rPr>
                <w:rFonts w:ascii="Cambria Math" w:hAnsi="Cambria Math" w:cs="Times New Roman"/>
                <w:iCs/>
                <w:sz w:val="24"/>
                <w:szCs w:val="24"/>
              </w:rPr>
            </m:ctrlPr>
          </m:fPr>
          <m:num>
            <m:r>
              <m:rPr>
                <m:sty m:val="p"/>
              </m:rPr>
              <w:rPr>
                <w:rFonts w:ascii="Cambria Math" w:hAnsi="Cambria Math" w:cs="Times New Roman"/>
                <w:sz w:val="24"/>
                <w:szCs w:val="24"/>
                <w:lang w:val="en-US"/>
              </w:rPr>
              <m:t xml:space="preserve">abs(Wiener entropy </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lang w:val="en-US"/>
                      </w:rPr>
                      <m:t>t</m:t>
                    </m:r>
                  </m:e>
                  <m:sub>
                    <m:r>
                      <m:rPr>
                        <m:sty m:val="p"/>
                      </m:rP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num>
          <m:den>
            <m:r>
              <m:rPr>
                <m:sty m:val="p"/>
              </m:rPr>
              <w:rPr>
                <w:rFonts w:ascii="Cambria Math" w:hAnsi="Cambria Math" w:cs="Times New Roman"/>
                <w:sz w:val="24"/>
                <w:szCs w:val="24"/>
                <w:lang w:val="en-US"/>
              </w:rPr>
              <m:t>abs(</m:t>
            </m:r>
            <m:sSub>
              <m:sSubPr>
                <m:ctrlPr>
                  <w:rPr>
                    <w:rFonts w:ascii="Cambria Math" w:hAnsi="Cambria Math" w:cs="Times New Roman"/>
                    <w:iCs/>
                    <w:sz w:val="24"/>
                    <w:szCs w:val="24"/>
                  </w:rPr>
                </m:ctrlPr>
              </m:sSubPr>
              <m:e>
                <m:r>
                  <m:rPr>
                    <m:sty m:val="p"/>
                  </m:rPr>
                  <w:rPr>
                    <w:rFonts w:ascii="Cambria Math" w:hAnsi="Cambria Math" w:cs="Times New Roman"/>
                    <w:sz w:val="24"/>
                    <w:szCs w:val="24"/>
                    <w:lang w:val="en-US"/>
                  </w:rPr>
                  <m:t>f</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-mean frequency</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lang w:val="en-US"/>
                      </w:rPr>
                      <m:t>t</m:t>
                    </m:r>
                  </m:e>
                  <m:sub>
                    <m:r>
                      <m:rPr>
                        <m:sty m:val="p"/>
                      </m:rP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den>
        </m:f>
      </m:oMath>
      <w:r w:rsidR="00D5383B" w:rsidRPr="00A8053A">
        <w:rPr>
          <w:rFonts w:ascii="Times New Roman" w:eastAsiaTheme="minorEastAsia" w:hAnsi="Times New Roman" w:cs="Times New Roman"/>
          <w:sz w:val="24"/>
          <w:szCs w:val="24"/>
          <w:lang w:val="en-US"/>
        </w:rPr>
        <w:t xml:space="preserve"> where </w:t>
      </w:r>
      <w:r w:rsidR="00BD2383" w:rsidRPr="00A8053A">
        <w:rPr>
          <w:rFonts w:ascii="Times New Roman" w:eastAsiaTheme="minorEastAsia" w:hAnsi="Times New Roman" w:cs="Times New Roman"/>
          <w:sz w:val="24"/>
          <w:szCs w:val="24"/>
          <w:lang w:val="en-US"/>
        </w:rPr>
        <w:t>T is the selected threshold for the analysis</w:t>
      </w:r>
      <w:r w:rsidR="00031A4D" w:rsidRPr="00A8053A">
        <w:rPr>
          <w:rFonts w:ascii="Times New Roman" w:eastAsiaTheme="minorEastAsia" w:hAnsi="Times New Roman" w:cs="Times New Roman"/>
          <w:sz w:val="24"/>
          <w:szCs w:val="24"/>
          <w:lang w:val="en-US"/>
        </w:rPr>
        <w:t>, in which each frequency</w:t>
      </w:r>
      <w:r w:rsidR="001A2F44" w:rsidRPr="00A8053A">
        <w:rPr>
          <w:rFonts w:ascii="Times New Roman" w:eastAsiaTheme="minorEastAsia" w:hAnsi="Times New Roman" w:cs="Times New Roman"/>
          <w:sz w:val="24"/>
          <w:szCs w:val="24"/>
          <w:lang w:val="en-US"/>
        </w:rPr>
        <w:t xml:space="preserve"> </w:t>
      </w:r>
      <w:r w:rsidR="00031A4D" w:rsidRPr="00A8053A">
        <w:rPr>
          <w:rFonts w:ascii="Times New Roman" w:eastAsiaTheme="minorEastAsia" w:hAnsi="Times New Roman" w:cs="Times New Roman"/>
          <w:sz w:val="24"/>
          <w:szCs w:val="24"/>
          <w:lang w:val="en-US"/>
        </w:rPr>
        <w:t>(</w:t>
      </w:r>
      <w:r w:rsidR="0079255D" w:rsidRPr="00A8053A">
        <w:rPr>
          <w:rFonts w:ascii="Times New Roman" w:eastAsiaTheme="minorEastAsia" w:hAnsi="Times New Roman" w:cs="Times New Roman"/>
          <w:sz w:val="24"/>
          <w:szCs w:val="24"/>
          <w:lang w:val="en-US"/>
        </w:rPr>
        <w:t>f</w:t>
      </w:r>
      <w:r w:rsidR="0079255D" w:rsidRPr="00A8053A">
        <w:rPr>
          <w:rFonts w:ascii="Times New Roman" w:eastAsiaTheme="minorEastAsia" w:hAnsi="Times New Roman" w:cs="Times New Roman"/>
          <w:sz w:val="24"/>
          <w:szCs w:val="24"/>
          <w:vertAlign w:val="subscript"/>
          <w:lang w:val="en-US"/>
        </w:rPr>
        <w:t>i</w:t>
      </w:r>
      <w:r w:rsidR="00031A4D" w:rsidRPr="00A8053A">
        <w:rPr>
          <w:rFonts w:ascii="Times New Roman" w:eastAsiaTheme="minorEastAsia" w:hAnsi="Times New Roman" w:cs="Times New Roman"/>
          <w:sz w:val="24"/>
          <w:szCs w:val="24"/>
          <w:lang w:val="en-US"/>
        </w:rPr>
        <w:t>) in each time window (</w:t>
      </w:r>
      <w:proofErr w:type="spellStart"/>
      <w:r w:rsidR="00031A4D" w:rsidRPr="00A8053A">
        <w:rPr>
          <w:rFonts w:ascii="Times New Roman" w:eastAsiaTheme="minorEastAsia" w:hAnsi="Times New Roman" w:cs="Times New Roman"/>
          <w:sz w:val="24"/>
          <w:szCs w:val="24"/>
          <w:lang w:val="en-US"/>
        </w:rPr>
        <w:t>t</w:t>
      </w:r>
      <w:r w:rsidR="00031A4D" w:rsidRPr="00A8053A">
        <w:rPr>
          <w:rFonts w:ascii="Times New Roman" w:eastAsiaTheme="minorEastAsia" w:hAnsi="Times New Roman" w:cs="Times New Roman"/>
          <w:sz w:val="24"/>
          <w:szCs w:val="24"/>
          <w:vertAlign w:val="subscript"/>
          <w:lang w:val="en-US"/>
        </w:rPr>
        <w:t>i</w:t>
      </w:r>
      <w:proofErr w:type="spellEnd"/>
      <w:r w:rsidR="00031A4D" w:rsidRPr="00A8053A">
        <w:rPr>
          <w:rFonts w:ascii="Times New Roman" w:eastAsiaTheme="minorEastAsia" w:hAnsi="Times New Roman" w:cs="Times New Roman"/>
          <w:sz w:val="24"/>
          <w:szCs w:val="24"/>
          <w:lang w:val="en-US"/>
        </w:rPr>
        <w:t xml:space="preserve">) has their </w:t>
      </w:r>
      <w:r w:rsidR="00940539" w:rsidRPr="00A8053A">
        <w:rPr>
          <w:rFonts w:ascii="Times New Roman" w:eastAsiaTheme="minorEastAsia" w:hAnsi="Times New Roman" w:cs="Times New Roman"/>
          <w:sz w:val="24"/>
          <w:szCs w:val="24"/>
          <w:lang w:val="en-US"/>
        </w:rPr>
        <w:t>contours</w:t>
      </w:r>
      <w:r w:rsidR="006012E3" w:rsidRPr="00A8053A">
        <w:rPr>
          <w:rFonts w:ascii="Times New Roman" w:eastAsiaTheme="minorEastAsia" w:hAnsi="Times New Roman" w:cs="Times New Roman"/>
          <w:sz w:val="24"/>
          <w:szCs w:val="24"/>
          <w:lang w:val="en-US"/>
        </w:rPr>
        <w:t xml:space="preserve"> </w:t>
      </w:r>
      <w:r w:rsidR="00031A4D" w:rsidRPr="00A8053A">
        <w:rPr>
          <w:rFonts w:ascii="Times New Roman" w:eastAsiaTheme="minorEastAsia" w:hAnsi="Times New Roman" w:cs="Times New Roman"/>
          <w:sz w:val="24"/>
          <w:szCs w:val="24"/>
          <w:lang w:val="en-US"/>
        </w:rPr>
        <w:t xml:space="preserve">values </w:t>
      </w:r>
      <w:r w:rsidR="00940539" w:rsidRPr="00A8053A">
        <w:rPr>
          <w:rFonts w:ascii="Times New Roman" w:eastAsiaTheme="minorEastAsia" w:hAnsi="Times New Roman" w:cs="Times New Roman"/>
          <w:sz w:val="24"/>
          <w:szCs w:val="24"/>
          <w:lang w:val="en-US"/>
        </w:rPr>
        <w:t xml:space="preserve">of duration and frequency range </w:t>
      </w:r>
      <w:r w:rsidR="007A0FA7" w:rsidRPr="00A8053A">
        <w:rPr>
          <w:rFonts w:ascii="Times New Roman" w:eastAsiaTheme="minorEastAsia" w:hAnsi="Times New Roman" w:cs="Times New Roman"/>
          <w:sz w:val="24"/>
          <w:szCs w:val="24"/>
          <w:lang w:val="en-US"/>
        </w:rPr>
        <w:t>calculated</w:t>
      </w:r>
      <w:r w:rsidR="001354C4" w:rsidRPr="00A8053A">
        <w:rPr>
          <w:rFonts w:ascii="Times New Roman" w:eastAsiaTheme="minorEastAsia" w:hAnsi="Times New Roman" w:cs="Times New Roman"/>
          <w:sz w:val="24"/>
          <w:szCs w:val="24"/>
          <w:lang w:val="en-US"/>
        </w:rPr>
        <w:t xml:space="preserve"> </w:t>
      </w:r>
      <w:r w:rsidR="001472B2" w:rsidRPr="00A8053A">
        <w:rPr>
          <w:rFonts w:ascii="Times New Roman" w:eastAsiaTheme="minorEastAsia" w:hAnsi="Times New Roman" w:cs="Times New Roman"/>
          <w:sz w:val="24"/>
          <w:szCs w:val="24"/>
          <w:lang w:val="en-US"/>
        </w:rPr>
        <w:t xml:space="preserve">and </w:t>
      </w:r>
      <w:r w:rsidR="001354C4" w:rsidRPr="00A8053A">
        <w:rPr>
          <w:rFonts w:ascii="Times New Roman" w:eastAsiaTheme="minorEastAsia" w:hAnsi="Times New Roman" w:cs="Times New Roman"/>
          <w:sz w:val="24"/>
          <w:szCs w:val="24"/>
          <w:lang w:val="en-US"/>
        </w:rPr>
        <w:t>the</w:t>
      </w:r>
      <w:r w:rsidR="001472B2" w:rsidRPr="00A8053A">
        <w:rPr>
          <w:rFonts w:ascii="Times New Roman" w:eastAsiaTheme="minorEastAsia" w:hAnsi="Times New Roman" w:cs="Times New Roman"/>
          <w:sz w:val="24"/>
          <w:szCs w:val="24"/>
          <w:lang w:val="en-US"/>
        </w:rPr>
        <w:t>ir</w:t>
      </w:r>
      <w:r w:rsidR="001354C4" w:rsidRPr="00A8053A">
        <w:rPr>
          <w:rFonts w:ascii="Times New Roman" w:eastAsiaTheme="minorEastAsia" w:hAnsi="Times New Roman" w:cs="Times New Roman"/>
          <w:sz w:val="24"/>
          <w:szCs w:val="24"/>
          <w:lang w:val="en-US"/>
        </w:rPr>
        <w:t xml:space="preserve"> differen</w:t>
      </w:r>
      <w:r w:rsidR="001472B2" w:rsidRPr="00A8053A">
        <w:rPr>
          <w:rFonts w:ascii="Times New Roman" w:eastAsiaTheme="minorEastAsia" w:hAnsi="Times New Roman" w:cs="Times New Roman"/>
          <w:sz w:val="24"/>
          <w:szCs w:val="24"/>
          <w:lang w:val="en-US"/>
        </w:rPr>
        <w:t xml:space="preserve">ce from the </w:t>
      </w:r>
      <w:r w:rsidR="004A7517" w:rsidRPr="00A8053A">
        <w:rPr>
          <w:rFonts w:ascii="Times New Roman" w:eastAsiaTheme="minorEastAsia" w:hAnsi="Times New Roman" w:cs="Times New Roman"/>
          <w:sz w:val="24"/>
          <w:szCs w:val="24"/>
          <w:lang w:val="en-US"/>
        </w:rPr>
        <w:t>other close time windows</w:t>
      </w:r>
      <w:r w:rsidR="00B148FD" w:rsidRPr="00A8053A">
        <w:rPr>
          <w:rFonts w:ascii="Times New Roman" w:eastAsiaTheme="minorEastAsia" w:hAnsi="Times New Roman" w:cs="Times New Roman"/>
          <w:sz w:val="24"/>
          <w:szCs w:val="24"/>
          <w:lang w:val="en-US"/>
        </w:rPr>
        <w:t xml:space="preserve"> </w:t>
      </w:r>
      <w:r w:rsidR="00174C1E" w:rsidRPr="00A8053A">
        <w:rPr>
          <w:rFonts w:ascii="Times New Roman" w:eastAsiaTheme="minorEastAsia" w:hAnsi="Times New Roman" w:cs="Times New Roman"/>
          <w:sz w:val="24"/>
          <w:szCs w:val="24"/>
          <w:lang w:val="en-US"/>
        </w:rPr>
        <w:t>(</w:t>
      </w:r>
      <w:r w:rsidR="00174C1E" w:rsidRPr="00602C27">
        <w:rPr>
          <w:rFonts w:ascii="Times New Roman" w:eastAsia="Times New Roman" w:hAnsi="Times New Roman" w:cs="Times New Roman"/>
          <w:sz w:val="24"/>
          <w:szCs w:val="24"/>
          <w:lang w:val="en-US"/>
        </w:rPr>
        <w:t>Tchernichovski</w:t>
      </w:r>
      <w:r w:rsidR="00174C1E" w:rsidRPr="00A8053A">
        <w:rPr>
          <w:rFonts w:ascii="Times New Roman" w:eastAsia="Times New Roman" w:hAnsi="Times New Roman" w:cs="Times New Roman"/>
          <w:sz w:val="24"/>
          <w:szCs w:val="24"/>
          <w:lang w:val="en-US"/>
        </w:rPr>
        <w:t xml:space="preserve"> </w:t>
      </w:r>
      <w:r w:rsidR="00174C1E" w:rsidRPr="00A8053A">
        <w:rPr>
          <w:rFonts w:ascii="Times New Roman" w:eastAsia="Times New Roman" w:hAnsi="Times New Roman" w:cs="Times New Roman"/>
          <w:i/>
          <w:iCs/>
          <w:sz w:val="24"/>
          <w:szCs w:val="24"/>
          <w:lang w:val="en-US"/>
        </w:rPr>
        <w:t>et al</w:t>
      </w:r>
      <w:r w:rsidR="00892297" w:rsidRPr="00892297">
        <w:rPr>
          <w:rFonts w:ascii="Times New Roman" w:eastAsia="Times New Roman" w:hAnsi="Times New Roman" w:cs="Times New Roman"/>
          <w:sz w:val="24"/>
          <w:szCs w:val="24"/>
          <w:lang w:val="en-US"/>
        </w:rPr>
        <w:t>.</w:t>
      </w:r>
      <w:r w:rsidR="00174C1E" w:rsidRPr="00A8053A">
        <w:rPr>
          <w:rFonts w:ascii="Times New Roman" w:eastAsia="Times New Roman" w:hAnsi="Times New Roman" w:cs="Times New Roman"/>
          <w:sz w:val="24"/>
          <w:szCs w:val="24"/>
          <w:lang w:val="en-US"/>
        </w:rPr>
        <w:t xml:space="preserve"> 2000)</w:t>
      </w:r>
      <w:r w:rsidRPr="00A8053A">
        <w:rPr>
          <w:rFonts w:ascii="Times New Roman" w:hAnsi="Times New Roman" w:cs="Times New Roman"/>
          <w:sz w:val="24"/>
          <w:szCs w:val="24"/>
          <w:lang w:val="en-US"/>
        </w:rPr>
        <w:t>.</w:t>
      </w:r>
    </w:p>
    <w:p w14:paraId="7CD348C9" w14:textId="70FC576F" w:rsidR="00435FD2" w:rsidRDefault="00000000" w:rsidP="00564392">
      <w:pPr>
        <w:rPr>
          <w:rFonts w:ascii="Times New Roman" w:hAnsi="Times New Roman" w:cs="Times New Roman"/>
          <w:sz w:val="24"/>
          <w:szCs w:val="24"/>
          <w:lang w:val="en-US"/>
        </w:rPr>
      </w:pPr>
      <w:r w:rsidRPr="00B148FD">
        <w:rPr>
          <w:rFonts w:ascii="Times New Roman" w:hAnsi="Times New Roman" w:cs="Times New Roman"/>
          <w:sz w:val="24"/>
          <w:szCs w:val="24"/>
          <w:lang w:val="en-US"/>
        </w:rPr>
        <w:t>REFERENCES</w:t>
      </w:r>
    </w:p>
    <w:p w14:paraId="3246977D"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lastRenderedPageBreak/>
        <w:t xml:space="preserve">Barker, N. K. S., Dabelsteen, T., &amp; Mennill, D. J. (2009). Degradation of male and female rufous-and-white wren songs in a tropical forest: effects of sex, perch height, and habitat. </w:t>
      </w:r>
      <w:r w:rsidRPr="003D2C92">
        <w:rPr>
          <w:rFonts w:ascii="Times New Roman" w:hAnsi="Times New Roman" w:cs="Times New Roman"/>
          <w:i/>
          <w:iCs/>
          <w:sz w:val="24"/>
          <w:szCs w:val="24"/>
          <w:lang w:val="en-US"/>
        </w:rPr>
        <w:t>Behaviour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146</w:t>
      </w:r>
      <w:r w:rsidRPr="003D2C92">
        <w:rPr>
          <w:rFonts w:ascii="Times New Roman" w:hAnsi="Times New Roman" w:cs="Times New Roman"/>
          <w:sz w:val="24"/>
          <w:szCs w:val="24"/>
          <w:lang w:val="en-US"/>
        </w:rPr>
        <w:t xml:space="preserve">(8), 1093–1122. </w:t>
      </w:r>
      <w:hyperlink r:id="rId11" w:history="1">
        <w:r w:rsidRPr="003D2C92">
          <w:rPr>
            <w:rStyle w:val="Hyperlink"/>
            <w:rFonts w:ascii="Times New Roman" w:hAnsi="Times New Roman" w:cs="Times New Roman"/>
            <w:sz w:val="24"/>
            <w:szCs w:val="24"/>
            <w:lang w:val="en-US"/>
          </w:rPr>
          <w:t>https://doi.org/10.1163/156853909X406446</w:t>
        </w:r>
      </w:hyperlink>
    </w:p>
    <w:p w14:paraId="592E74F8"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Benedict, L., Hardt, B., &amp; </w:t>
      </w:r>
      <w:proofErr w:type="spellStart"/>
      <w:r w:rsidRPr="003D2C92">
        <w:rPr>
          <w:rFonts w:ascii="Times New Roman" w:hAnsi="Times New Roman" w:cs="Times New Roman"/>
          <w:sz w:val="24"/>
          <w:szCs w:val="24"/>
          <w:lang w:val="en-US"/>
        </w:rPr>
        <w:t>Dargis</w:t>
      </w:r>
      <w:proofErr w:type="spellEnd"/>
      <w:r w:rsidRPr="003D2C92">
        <w:rPr>
          <w:rFonts w:ascii="Times New Roman" w:hAnsi="Times New Roman" w:cs="Times New Roman"/>
          <w:sz w:val="24"/>
          <w:szCs w:val="24"/>
          <w:lang w:val="en-US"/>
        </w:rPr>
        <w:t xml:space="preserve">, L. (2021). Form and Function Predict Acoustic Transmission Properties of the Songs of Male and Female Canyon Wrens. </w:t>
      </w:r>
      <w:r w:rsidRPr="003D2C92">
        <w:rPr>
          <w:rFonts w:ascii="Times New Roman" w:hAnsi="Times New Roman" w:cs="Times New Roman"/>
          <w:i/>
          <w:iCs/>
          <w:sz w:val="24"/>
          <w:szCs w:val="24"/>
          <w:lang w:val="en-US"/>
        </w:rPr>
        <w:t>Frontiers in Ecology and Evolution</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9</w:t>
      </w:r>
      <w:r w:rsidRPr="003D2C92">
        <w:rPr>
          <w:rFonts w:ascii="Times New Roman" w:hAnsi="Times New Roman" w:cs="Times New Roman"/>
          <w:sz w:val="24"/>
          <w:szCs w:val="24"/>
          <w:lang w:val="en-US"/>
        </w:rPr>
        <w:t>, 797. https://doi.org/10.3389/FEVO.2021.722967/BIBTEX</w:t>
      </w:r>
    </w:p>
    <w:p w14:paraId="664A30C6" w14:textId="77777777" w:rsidR="003D2C92" w:rsidRPr="008A50A5" w:rsidRDefault="00000000" w:rsidP="008A50A5">
      <w:pPr>
        <w:spacing w:before="240"/>
        <w:rPr>
          <w:rFonts w:ascii="Times New Roman" w:hAnsi="Times New Roman" w:cs="Times New Roman"/>
          <w:sz w:val="24"/>
          <w:szCs w:val="24"/>
          <w:lang w:val="en-US"/>
        </w:rPr>
      </w:pPr>
      <w:r w:rsidRPr="008A50A5">
        <w:rPr>
          <w:rFonts w:ascii="Times New Roman" w:hAnsi="Times New Roman" w:cs="Times New Roman"/>
          <w:sz w:val="24"/>
          <w:szCs w:val="24"/>
          <w:lang w:val="en-US"/>
        </w:rPr>
        <w:t xml:space="preserve">Benedict, L., Hardt, B., &amp; </w:t>
      </w:r>
      <w:proofErr w:type="spellStart"/>
      <w:r w:rsidRPr="008A50A5">
        <w:rPr>
          <w:rFonts w:ascii="Times New Roman" w:hAnsi="Times New Roman" w:cs="Times New Roman"/>
          <w:sz w:val="24"/>
          <w:szCs w:val="24"/>
          <w:lang w:val="en-US"/>
        </w:rPr>
        <w:t>Dargis</w:t>
      </w:r>
      <w:proofErr w:type="spellEnd"/>
      <w:r w:rsidRPr="008A50A5">
        <w:rPr>
          <w:rFonts w:ascii="Times New Roman" w:hAnsi="Times New Roman" w:cs="Times New Roman"/>
          <w:sz w:val="24"/>
          <w:szCs w:val="24"/>
          <w:lang w:val="en-US"/>
        </w:rPr>
        <w:t xml:space="preserve">, L. (2021). Form and Function Predict Acoustic Transmission Properties of the Songs of Male and Female Canyon Wrens. </w:t>
      </w:r>
      <w:r w:rsidRPr="008A50A5">
        <w:rPr>
          <w:rFonts w:ascii="Times New Roman" w:hAnsi="Times New Roman" w:cs="Times New Roman"/>
          <w:i/>
          <w:iCs/>
          <w:sz w:val="24"/>
          <w:szCs w:val="24"/>
          <w:lang w:val="en-US"/>
        </w:rPr>
        <w:t>Frontiers in Ecology and Evolution</w:t>
      </w:r>
      <w:r w:rsidRPr="008A50A5">
        <w:rPr>
          <w:rFonts w:ascii="Times New Roman" w:hAnsi="Times New Roman" w:cs="Times New Roman"/>
          <w:sz w:val="24"/>
          <w:szCs w:val="24"/>
          <w:lang w:val="en-US"/>
        </w:rPr>
        <w:t xml:space="preserve">, </w:t>
      </w:r>
      <w:r w:rsidRPr="008A50A5">
        <w:rPr>
          <w:rFonts w:ascii="Times New Roman" w:hAnsi="Times New Roman" w:cs="Times New Roman"/>
          <w:i/>
          <w:iCs/>
          <w:sz w:val="24"/>
          <w:szCs w:val="24"/>
          <w:lang w:val="en-US"/>
        </w:rPr>
        <w:t>9</w:t>
      </w:r>
      <w:r w:rsidRPr="008A50A5">
        <w:rPr>
          <w:rFonts w:ascii="Times New Roman" w:hAnsi="Times New Roman" w:cs="Times New Roman"/>
          <w:sz w:val="24"/>
          <w:szCs w:val="24"/>
          <w:lang w:val="en-US"/>
        </w:rPr>
        <w:t>, 797. https://doi.org/10.3389/FEVO.2021.722967/BIBTEX</w:t>
      </w:r>
    </w:p>
    <w:p w14:paraId="473DFE3C"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Blumenrath, S. H., &amp; Dabelsteen, T. (2004). Degradation of Great Tit (Parus Major) Song Before </w:t>
      </w:r>
      <w:proofErr w:type="gramStart"/>
      <w:r w:rsidRPr="003D2C92">
        <w:rPr>
          <w:rFonts w:ascii="Times New Roman" w:eastAsia="Times New Roman" w:hAnsi="Times New Roman" w:cs="Times New Roman"/>
          <w:sz w:val="24"/>
          <w:szCs w:val="24"/>
          <w:lang w:val="en-US" w:eastAsia="es-MX"/>
        </w:rPr>
        <w:t>And</w:t>
      </w:r>
      <w:proofErr w:type="gramEnd"/>
      <w:r w:rsidRPr="003D2C92">
        <w:rPr>
          <w:rFonts w:ascii="Times New Roman" w:eastAsia="Times New Roman" w:hAnsi="Times New Roman" w:cs="Times New Roman"/>
          <w:sz w:val="24"/>
          <w:szCs w:val="24"/>
          <w:lang w:val="en-US" w:eastAsia="es-MX"/>
        </w:rPr>
        <w:t xml:space="preserve"> After Foliation: Implications for Vocal Communication in a Deciduous Forest. </w:t>
      </w:r>
      <w:r w:rsidRPr="003D2C92">
        <w:rPr>
          <w:rFonts w:ascii="Times New Roman" w:eastAsia="Times New Roman" w:hAnsi="Times New Roman" w:cs="Times New Roman"/>
          <w:i/>
          <w:iCs/>
          <w:sz w:val="24"/>
          <w:szCs w:val="24"/>
          <w:lang w:val="en-US" w:eastAsia="es-MX"/>
        </w:rPr>
        <w:t>Behaviour</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141</w:t>
      </w:r>
      <w:r w:rsidRPr="003D2C92">
        <w:rPr>
          <w:rFonts w:ascii="Times New Roman" w:eastAsia="Times New Roman" w:hAnsi="Times New Roman" w:cs="Times New Roman"/>
          <w:sz w:val="24"/>
          <w:szCs w:val="24"/>
          <w:lang w:val="en-US" w:eastAsia="es-MX"/>
        </w:rPr>
        <w:t>(8), 935–958. https://doi.org/10.1163/1568539042360152</w:t>
      </w:r>
    </w:p>
    <w:p w14:paraId="304F29A0" w14:textId="77777777" w:rsidR="003D2C92" w:rsidRPr="008A50A5" w:rsidRDefault="00000000" w:rsidP="008A50A5">
      <w:pPr>
        <w:spacing w:before="240"/>
        <w:rPr>
          <w:rFonts w:ascii="Times New Roman" w:hAnsi="Times New Roman" w:cs="Times New Roman"/>
          <w:sz w:val="24"/>
          <w:szCs w:val="24"/>
          <w:lang w:val="en-US"/>
        </w:rPr>
      </w:pPr>
      <w:r w:rsidRPr="008A50A5">
        <w:rPr>
          <w:rFonts w:ascii="Times New Roman" w:hAnsi="Times New Roman" w:cs="Times New Roman"/>
          <w:sz w:val="24"/>
          <w:szCs w:val="24"/>
          <w:lang w:val="en-US"/>
        </w:rPr>
        <w:t xml:space="preserve">Brown, T. J., &amp; Handford, P. (2003). Why birds sing at dawn: the role of consistent song transmission. </w:t>
      </w:r>
      <w:r w:rsidRPr="008A50A5">
        <w:rPr>
          <w:rFonts w:ascii="Times New Roman" w:hAnsi="Times New Roman" w:cs="Times New Roman"/>
          <w:i/>
          <w:iCs/>
          <w:sz w:val="24"/>
          <w:szCs w:val="24"/>
          <w:lang w:val="en-US"/>
        </w:rPr>
        <w:t>Ibis</w:t>
      </w:r>
      <w:r w:rsidRPr="008A50A5">
        <w:rPr>
          <w:rFonts w:ascii="Times New Roman" w:hAnsi="Times New Roman" w:cs="Times New Roman"/>
          <w:sz w:val="24"/>
          <w:szCs w:val="24"/>
          <w:lang w:val="en-US"/>
        </w:rPr>
        <w:t xml:space="preserve">, </w:t>
      </w:r>
      <w:r w:rsidRPr="008A50A5">
        <w:rPr>
          <w:rFonts w:ascii="Times New Roman" w:hAnsi="Times New Roman" w:cs="Times New Roman"/>
          <w:i/>
          <w:iCs/>
          <w:sz w:val="24"/>
          <w:szCs w:val="24"/>
          <w:lang w:val="en-US"/>
        </w:rPr>
        <w:t>145</w:t>
      </w:r>
      <w:r w:rsidRPr="008A50A5">
        <w:rPr>
          <w:rFonts w:ascii="Times New Roman" w:hAnsi="Times New Roman" w:cs="Times New Roman"/>
          <w:sz w:val="24"/>
          <w:szCs w:val="24"/>
          <w:lang w:val="en-US"/>
        </w:rPr>
        <w:t>(1), 120–129. https://doi.org/10.1046/J.1474-919X.2003.00130.X</w:t>
      </w:r>
    </w:p>
    <w:p w14:paraId="67FCB331"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Charlton, B. D., Owen, M. A., Keating, J. L., Martin-</w:t>
      </w:r>
      <w:proofErr w:type="spellStart"/>
      <w:r w:rsidRPr="003D2C92">
        <w:rPr>
          <w:rFonts w:ascii="Times New Roman" w:hAnsi="Times New Roman" w:cs="Times New Roman"/>
          <w:sz w:val="24"/>
          <w:szCs w:val="24"/>
          <w:lang w:val="en-US"/>
        </w:rPr>
        <w:t>Wintle</w:t>
      </w:r>
      <w:proofErr w:type="spellEnd"/>
      <w:r w:rsidRPr="003D2C92">
        <w:rPr>
          <w:rFonts w:ascii="Times New Roman" w:hAnsi="Times New Roman" w:cs="Times New Roman"/>
          <w:sz w:val="24"/>
          <w:szCs w:val="24"/>
          <w:lang w:val="en-US"/>
        </w:rPr>
        <w:t xml:space="preserve">, M. S., Zhang, H., &amp; </w:t>
      </w:r>
      <w:proofErr w:type="spellStart"/>
      <w:r w:rsidRPr="003D2C92">
        <w:rPr>
          <w:rFonts w:ascii="Times New Roman" w:hAnsi="Times New Roman" w:cs="Times New Roman"/>
          <w:sz w:val="24"/>
          <w:szCs w:val="24"/>
          <w:lang w:val="en-US"/>
        </w:rPr>
        <w:t>Swaisgood</w:t>
      </w:r>
      <w:proofErr w:type="spellEnd"/>
      <w:r w:rsidRPr="003D2C92">
        <w:rPr>
          <w:rFonts w:ascii="Times New Roman" w:hAnsi="Times New Roman" w:cs="Times New Roman"/>
          <w:sz w:val="24"/>
          <w:szCs w:val="24"/>
          <w:lang w:val="en-US"/>
        </w:rPr>
        <w:t xml:space="preserve">, R. R. (2018). Sound transmission in a bamboo forest and its implications for information transfer in giant panda (Ailuropoda melanoleuca) bleats. </w:t>
      </w:r>
      <w:r w:rsidRPr="003D2C92">
        <w:rPr>
          <w:rFonts w:ascii="Times New Roman" w:hAnsi="Times New Roman" w:cs="Times New Roman"/>
          <w:i/>
          <w:iCs/>
          <w:sz w:val="24"/>
          <w:szCs w:val="24"/>
          <w:lang w:val="en-US"/>
        </w:rPr>
        <w:t>Scientific Reports 2018 8:1</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8</w:t>
      </w:r>
      <w:r w:rsidRPr="003D2C92">
        <w:rPr>
          <w:rFonts w:ascii="Times New Roman" w:hAnsi="Times New Roman" w:cs="Times New Roman"/>
          <w:sz w:val="24"/>
          <w:szCs w:val="24"/>
          <w:lang w:val="en-US"/>
        </w:rPr>
        <w:t>(1), 1–11. https://doi.org/10.1038/s41598-018-31155-5</w:t>
      </w:r>
    </w:p>
    <w:p w14:paraId="6473575C"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Dabelsteen, T., Larsen, O. N., &amp; Pedersen, S. B. (1993). Habitat‐induced degradation of sound signals: Quantifying the effects of communication sounds and bird location on blur ratio, excess attenuation, and signal‐to‐noise ratio in blackbird song. </w:t>
      </w:r>
      <w:r w:rsidRPr="003D2C92">
        <w:rPr>
          <w:rFonts w:ascii="Times New Roman" w:hAnsi="Times New Roman" w:cs="Times New Roman"/>
          <w:i/>
          <w:iCs/>
          <w:sz w:val="24"/>
          <w:szCs w:val="24"/>
          <w:lang w:val="en-US"/>
        </w:rPr>
        <w:t>The Journal of the Acoustical Society of America</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93</w:t>
      </w:r>
      <w:r w:rsidRPr="003D2C92">
        <w:rPr>
          <w:rFonts w:ascii="Times New Roman" w:hAnsi="Times New Roman" w:cs="Times New Roman"/>
          <w:sz w:val="24"/>
          <w:szCs w:val="24"/>
          <w:lang w:val="en-US"/>
        </w:rPr>
        <w:t>(4), 2206. https://doi.org/10.1121/1.406682</w:t>
      </w:r>
    </w:p>
    <w:p w14:paraId="37EB483A"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Darden, S. K., Pedersen, S. B., Larsen, O. N., &amp; Dabelsteen, T. (2008). Sound transmission at ground level in a short-grass prairie habitat and its implications for long-range communication in the swift fox Vulpes </w:t>
      </w:r>
      <w:proofErr w:type="spellStart"/>
      <w:r w:rsidRPr="003D2C92">
        <w:rPr>
          <w:rFonts w:ascii="Times New Roman" w:hAnsi="Times New Roman" w:cs="Times New Roman"/>
          <w:sz w:val="24"/>
          <w:szCs w:val="24"/>
          <w:lang w:val="en-US"/>
        </w:rPr>
        <w:t>velox</w:t>
      </w:r>
      <w:proofErr w:type="spellEnd"/>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The Journal of the Acoustical Society of America</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124</w:t>
      </w:r>
      <w:r w:rsidRPr="003D2C92">
        <w:rPr>
          <w:rFonts w:ascii="Times New Roman" w:hAnsi="Times New Roman" w:cs="Times New Roman"/>
          <w:sz w:val="24"/>
          <w:szCs w:val="24"/>
          <w:lang w:val="en-US"/>
        </w:rPr>
        <w:t>(2), 758. https://doi.org/10.1121/1.2946704</w:t>
      </w:r>
    </w:p>
    <w:p w14:paraId="583EB0CF"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Date, E. M., &amp; Lemon, R. E. (1993). Sound Transmission: </w:t>
      </w:r>
      <w:proofErr w:type="gramStart"/>
      <w:r w:rsidRPr="003D2C92">
        <w:rPr>
          <w:rFonts w:ascii="Times New Roman" w:hAnsi="Times New Roman" w:cs="Times New Roman"/>
          <w:sz w:val="24"/>
          <w:szCs w:val="24"/>
          <w:lang w:val="en-US"/>
        </w:rPr>
        <w:t>a</w:t>
      </w:r>
      <w:proofErr w:type="gramEnd"/>
      <w:r w:rsidRPr="003D2C92">
        <w:rPr>
          <w:rFonts w:ascii="Times New Roman" w:hAnsi="Times New Roman" w:cs="Times New Roman"/>
          <w:sz w:val="24"/>
          <w:szCs w:val="24"/>
          <w:lang w:val="en-US"/>
        </w:rPr>
        <w:t xml:space="preserve"> Basis for Dialects in Birdsong? </w:t>
      </w:r>
      <w:r w:rsidRPr="003D2C92">
        <w:rPr>
          <w:rFonts w:ascii="Times New Roman" w:hAnsi="Times New Roman" w:cs="Times New Roman"/>
          <w:i/>
          <w:iCs/>
          <w:sz w:val="24"/>
          <w:szCs w:val="24"/>
          <w:lang w:val="en-US"/>
        </w:rPr>
        <w:t>Behaviour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124</w:t>
      </w:r>
      <w:r w:rsidRPr="003D2C92">
        <w:rPr>
          <w:rFonts w:ascii="Times New Roman" w:hAnsi="Times New Roman" w:cs="Times New Roman"/>
          <w:sz w:val="24"/>
          <w:szCs w:val="24"/>
          <w:lang w:val="en-US"/>
        </w:rPr>
        <w:t>(3–4), 291–312. https://doi.org/10.1163/156853993X00623</w:t>
      </w:r>
    </w:p>
    <w:p w14:paraId="7811E9EF" w14:textId="77777777" w:rsidR="003D2C92" w:rsidRPr="003D2C92" w:rsidRDefault="00000000" w:rsidP="005E09B3">
      <w:pPr>
        <w:spacing w:after="0" w:line="240" w:lineRule="auto"/>
        <w:rPr>
          <w:rFonts w:ascii="Times New Roman" w:eastAsia="Times New Roman" w:hAnsi="Times New Roman" w:cs="Times New Roman"/>
          <w:sz w:val="24"/>
          <w:szCs w:val="24"/>
          <w:lang w:val="en-US"/>
        </w:rPr>
      </w:pPr>
      <w:r w:rsidRPr="00564AF3">
        <w:rPr>
          <w:rFonts w:ascii="Times New Roman" w:eastAsia="Times New Roman" w:hAnsi="Times New Roman" w:cs="Times New Roman"/>
          <w:sz w:val="24"/>
          <w:szCs w:val="24"/>
          <w:lang w:val="en-US"/>
        </w:rPr>
        <w:t xml:space="preserve">de La Torre, S., &amp; </w:t>
      </w:r>
      <w:proofErr w:type="spellStart"/>
      <w:r w:rsidRPr="00564AF3">
        <w:rPr>
          <w:rFonts w:ascii="Times New Roman" w:eastAsia="Times New Roman" w:hAnsi="Times New Roman" w:cs="Times New Roman"/>
          <w:sz w:val="24"/>
          <w:szCs w:val="24"/>
          <w:lang w:val="en-US"/>
        </w:rPr>
        <w:t>Snowdon</w:t>
      </w:r>
      <w:proofErr w:type="spellEnd"/>
      <w:r w:rsidRPr="00564AF3">
        <w:rPr>
          <w:rFonts w:ascii="Times New Roman" w:eastAsia="Times New Roman" w:hAnsi="Times New Roman" w:cs="Times New Roman"/>
          <w:sz w:val="24"/>
          <w:szCs w:val="24"/>
          <w:lang w:val="en-US"/>
        </w:rPr>
        <w:t xml:space="preserve">, C. T. (2002). </w:t>
      </w:r>
      <w:r w:rsidRPr="00B25302">
        <w:rPr>
          <w:rFonts w:ascii="Times New Roman" w:eastAsia="Times New Roman" w:hAnsi="Times New Roman" w:cs="Times New Roman"/>
          <w:sz w:val="24"/>
          <w:szCs w:val="24"/>
          <w:lang w:val="en-US"/>
        </w:rPr>
        <w:t xml:space="preserve">Environmental correlates of vocal communication of wild pygmy marmosets, </w:t>
      </w:r>
      <w:proofErr w:type="spellStart"/>
      <w:r w:rsidRPr="00B25302">
        <w:rPr>
          <w:rFonts w:ascii="Times New Roman" w:eastAsia="Times New Roman" w:hAnsi="Times New Roman" w:cs="Times New Roman"/>
          <w:sz w:val="24"/>
          <w:szCs w:val="24"/>
          <w:lang w:val="en-US"/>
        </w:rPr>
        <w:t>Cebuella</w:t>
      </w:r>
      <w:proofErr w:type="spellEnd"/>
      <w:r w:rsidRPr="00B25302">
        <w:rPr>
          <w:rFonts w:ascii="Times New Roman" w:eastAsia="Times New Roman" w:hAnsi="Times New Roman" w:cs="Times New Roman"/>
          <w:sz w:val="24"/>
          <w:szCs w:val="24"/>
          <w:lang w:val="en-US"/>
        </w:rPr>
        <w:t xml:space="preserve"> </w:t>
      </w:r>
      <w:proofErr w:type="spellStart"/>
      <w:r w:rsidRPr="00B25302">
        <w:rPr>
          <w:rFonts w:ascii="Times New Roman" w:eastAsia="Times New Roman" w:hAnsi="Times New Roman" w:cs="Times New Roman"/>
          <w:sz w:val="24"/>
          <w:szCs w:val="24"/>
          <w:lang w:val="en-US"/>
        </w:rPr>
        <w:t>pygmaea</w:t>
      </w:r>
      <w:proofErr w:type="spellEnd"/>
      <w:r w:rsidRPr="00B25302">
        <w:rPr>
          <w:rFonts w:ascii="Times New Roman" w:eastAsia="Times New Roman" w:hAnsi="Times New Roman" w:cs="Times New Roman"/>
          <w:sz w:val="24"/>
          <w:szCs w:val="24"/>
          <w:lang w:val="en-US"/>
        </w:rPr>
        <w:t xml:space="preserve">. </w:t>
      </w:r>
      <w:r w:rsidRPr="00B25302">
        <w:rPr>
          <w:rFonts w:ascii="Times New Roman" w:eastAsia="Times New Roman" w:hAnsi="Times New Roman" w:cs="Times New Roman"/>
          <w:i/>
          <w:iCs/>
          <w:sz w:val="24"/>
          <w:szCs w:val="24"/>
          <w:lang w:val="en-US"/>
        </w:rPr>
        <w:t>Animal Behaviour</w:t>
      </w:r>
      <w:r w:rsidRPr="00B25302">
        <w:rPr>
          <w:rFonts w:ascii="Times New Roman" w:eastAsia="Times New Roman" w:hAnsi="Times New Roman" w:cs="Times New Roman"/>
          <w:sz w:val="24"/>
          <w:szCs w:val="24"/>
          <w:lang w:val="en-US"/>
        </w:rPr>
        <w:t xml:space="preserve">, </w:t>
      </w:r>
      <w:r w:rsidRPr="00B25302">
        <w:rPr>
          <w:rFonts w:ascii="Times New Roman" w:eastAsia="Times New Roman" w:hAnsi="Times New Roman" w:cs="Times New Roman"/>
          <w:i/>
          <w:iCs/>
          <w:sz w:val="24"/>
          <w:szCs w:val="24"/>
          <w:lang w:val="en-US"/>
        </w:rPr>
        <w:t>63</w:t>
      </w:r>
      <w:r w:rsidRPr="00B25302">
        <w:rPr>
          <w:rFonts w:ascii="Times New Roman" w:eastAsia="Times New Roman" w:hAnsi="Times New Roman" w:cs="Times New Roman"/>
          <w:sz w:val="24"/>
          <w:szCs w:val="24"/>
          <w:lang w:val="en-US"/>
        </w:rPr>
        <w:t>(5), 847–856. https://doi.org/10.1006/ANBE.2001.1978</w:t>
      </w:r>
    </w:p>
    <w:p w14:paraId="624875E0"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Dooling, R. J., &amp; Popper, A. N. (2007). The effect of highway noise on birds. California Department of Transportation. http://www.dot.ca.gov/hq/env/bio/files/caltrans_birds_10-7-2007b.pdf</w:t>
      </w:r>
    </w:p>
    <w:p w14:paraId="10DEFC8D"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lastRenderedPageBreak/>
        <w:t xml:space="preserve">Garcia Arasco, A., Manser, M., Watson, S. K., Kyabulima, S., Radford, A. N., </w:t>
      </w:r>
      <w:proofErr w:type="gramStart"/>
      <w:r w:rsidRPr="003D2C92">
        <w:rPr>
          <w:rFonts w:ascii="Times New Roman" w:hAnsi="Times New Roman" w:cs="Times New Roman"/>
          <w:sz w:val="24"/>
          <w:szCs w:val="24"/>
          <w:lang w:val="en-US"/>
        </w:rPr>
        <w:t>Cant</w:t>
      </w:r>
      <w:proofErr w:type="gramEnd"/>
      <w:r w:rsidRPr="003D2C92">
        <w:rPr>
          <w:rFonts w:ascii="Times New Roman" w:hAnsi="Times New Roman" w:cs="Times New Roman"/>
          <w:sz w:val="24"/>
          <w:szCs w:val="24"/>
          <w:lang w:val="en-US"/>
        </w:rPr>
        <w:t xml:space="preserve">, M. A., &amp; Garcia, M. (2022). Testing the acoustic adaptation hypothesis with vocalizations from three mongoose species. </w:t>
      </w:r>
      <w:r w:rsidRPr="003D2C92">
        <w:rPr>
          <w:rFonts w:ascii="Times New Roman" w:hAnsi="Times New Roman" w:cs="Times New Roman"/>
          <w:i/>
          <w:iCs/>
          <w:sz w:val="24"/>
          <w:szCs w:val="24"/>
          <w:lang w:val="en-US"/>
        </w:rPr>
        <w:t>Animal Behaviour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187</w:t>
      </w:r>
      <w:r w:rsidRPr="003D2C92">
        <w:rPr>
          <w:rFonts w:ascii="Times New Roman" w:hAnsi="Times New Roman" w:cs="Times New Roman"/>
          <w:sz w:val="24"/>
          <w:szCs w:val="24"/>
          <w:lang w:val="en-US"/>
        </w:rPr>
        <w:t>, 71–95. https://doi.org/10.1016/J.ANBEHAV.2022.02.016</w:t>
      </w:r>
    </w:p>
    <w:p w14:paraId="558B6F75" w14:textId="77777777" w:rsidR="003D2C92" w:rsidRPr="00564AF3" w:rsidRDefault="00000000" w:rsidP="008C17E3">
      <w:pPr>
        <w:spacing w:before="240"/>
        <w:rPr>
          <w:rFonts w:ascii="Times New Roman" w:hAnsi="Times New Roman" w:cs="Times New Roman"/>
          <w:sz w:val="24"/>
          <w:szCs w:val="24"/>
          <w:lang w:val="en-US"/>
        </w:rPr>
      </w:pPr>
      <w:r w:rsidRPr="008C17E3">
        <w:rPr>
          <w:rFonts w:ascii="Times New Roman" w:hAnsi="Times New Roman" w:cs="Times New Roman"/>
          <w:sz w:val="24"/>
          <w:szCs w:val="24"/>
          <w:lang w:val="en-US"/>
        </w:rPr>
        <w:t xml:space="preserve">Hansen, I. J. K., Otter, K. A., van Oort, H., &amp; Holschuh, C. I. (2005). Communication breakdown? Habitat influences on black-capped chickadee dawn choruses. </w:t>
      </w:r>
      <w:r w:rsidRPr="00564AF3">
        <w:rPr>
          <w:rFonts w:ascii="Times New Roman" w:hAnsi="Times New Roman" w:cs="Times New Roman"/>
          <w:i/>
          <w:iCs/>
          <w:sz w:val="24"/>
          <w:szCs w:val="24"/>
          <w:lang w:val="en-US"/>
        </w:rPr>
        <w:t xml:space="preserve">Acta </w:t>
      </w:r>
      <w:proofErr w:type="spellStart"/>
      <w:r w:rsidRPr="00564AF3">
        <w:rPr>
          <w:rFonts w:ascii="Times New Roman" w:hAnsi="Times New Roman" w:cs="Times New Roman"/>
          <w:i/>
          <w:iCs/>
          <w:sz w:val="24"/>
          <w:szCs w:val="24"/>
          <w:lang w:val="en-US"/>
        </w:rPr>
        <w:t>Ethologica</w:t>
      </w:r>
      <w:proofErr w:type="spellEnd"/>
      <w:r w:rsidRPr="00564AF3">
        <w:rPr>
          <w:rFonts w:ascii="Times New Roman" w:hAnsi="Times New Roman" w:cs="Times New Roman"/>
          <w:sz w:val="24"/>
          <w:szCs w:val="24"/>
          <w:lang w:val="en-US"/>
        </w:rPr>
        <w:t xml:space="preserve">, </w:t>
      </w:r>
      <w:r w:rsidRPr="00564AF3">
        <w:rPr>
          <w:rFonts w:ascii="Times New Roman" w:hAnsi="Times New Roman" w:cs="Times New Roman"/>
          <w:i/>
          <w:iCs/>
          <w:sz w:val="24"/>
          <w:szCs w:val="24"/>
          <w:lang w:val="en-US"/>
        </w:rPr>
        <w:t>8</w:t>
      </w:r>
      <w:r w:rsidRPr="00564AF3">
        <w:rPr>
          <w:rFonts w:ascii="Times New Roman" w:hAnsi="Times New Roman" w:cs="Times New Roman"/>
          <w:sz w:val="24"/>
          <w:szCs w:val="24"/>
          <w:lang w:val="en-US"/>
        </w:rPr>
        <w:t>(2), 111–120. https://doi.org/10.1007/S10211-005-0007-X/FIGURES/4</w:t>
      </w:r>
    </w:p>
    <w:p w14:paraId="613FCB38"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Hardt, B., &amp; Benedict, L. (2020). Can you hear me now? A review of signal transmission and experimental evidence for the acoustic adaptation hypothesis. </w:t>
      </w:r>
      <w:r w:rsidRPr="003D2C92">
        <w:rPr>
          <w:rFonts w:ascii="Times New Roman" w:eastAsia="Times New Roman" w:hAnsi="Times New Roman" w:cs="Times New Roman"/>
          <w:i/>
          <w:iCs/>
          <w:sz w:val="24"/>
          <w:szCs w:val="24"/>
          <w:lang w:val="en-US" w:eastAsia="es-MX"/>
        </w:rPr>
        <w:t>Https://Doi.Org/10.1080/09524622.2020.1858448</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30</w:t>
      </w:r>
      <w:r w:rsidRPr="003D2C92">
        <w:rPr>
          <w:rFonts w:ascii="Times New Roman" w:eastAsia="Times New Roman" w:hAnsi="Times New Roman" w:cs="Times New Roman"/>
          <w:sz w:val="24"/>
          <w:szCs w:val="24"/>
          <w:lang w:val="en-US" w:eastAsia="es-MX"/>
        </w:rPr>
        <w:t>(6), 716–742. https://doi.org/10.1080/09524622.2020.1858448</w:t>
      </w:r>
    </w:p>
    <w:p w14:paraId="67641CE0"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Holland, J., Dabelsteen, T., Pedersen, S. B., &amp; Larsen, O. N. (1998). Degradation of wren Troglodytes </w:t>
      </w:r>
      <w:proofErr w:type="spellStart"/>
      <w:proofErr w:type="gramStart"/>
      <w:r w:rsidRPr="003D2C92">
        <w:rPr>
          <w:rFonts w:ascii="Times New Roman" w:eastAsia="Times New Roman" w:hAnsi="Times New Roman" w:cs="Times New Roman"/>
          <w:sz w:val="24"/>
          <w:szCs w:val="24"/>
          <w:lang w:val="en-US" w:eastAsia="es-MX"/>
        </w:rPr>
        <w:t>troglodytes</w:t>
      </w:r>
      <w:proofErr w:type="spellEnd"/>
      <w:proofErr w:type="gramEnd"/>
      <w:r w:rsidRPr="003D2C92">
        <w:rPr>
          <w:rFonts w:ascii="Times New Roman" w:eastAsia="Times New Roman" w:hAnsi="Times New Roman" w:cs="Times New Roman"/>
          <w:sz w:val="24"/>
          <w:szCs w:val="24"/>
          <w:lang w:val="en-US" w:eastAsia="es-MX"/>
        </w:rPr>
        <w:t xml:space="preserve"> song: Implications for information transfer and ranging. </w:t>
      </w:r>
      <w:r w:rsidRPr="003D2C92">
        <w:rPr>
          <w:rFonts w:ascii="Times New Roman" w:eastAsia="Times New Roman" w:hAnsi="Times New Roman" w:cs="Times New Roman"/>
          <w:i/>
          <w:iCs/>
          <w:sz w:val="24"/>
          <w:szCs w:val="24"/>
          <w:lang w:val="en-US" w:eastAsia="es-MX"/>
        </w:rPr>
        <w:t>The Journal of the Acoustical Society of America</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103</w:t>
      </w:r>
      <w:r w:rsidRPr="003D2C92">
        <w:rPr>
          <w:rFonts w:ascii="Times New Roman" w:eastAsia="Times New Roman" w:hAnsi="Times New Roman" w:cs="Times New Roman"/>
          <w:sz w:val="24"/>
          <w:szCs w:val="24"/>
          <w:lang w:val="en-US" w:eastAsia="es-MX"/>
        </w:rPr>
        <w:t>(4), 2154. https://doi.org/10.1121/1.421361</w:t>
      </w:r>
    </w:p>
    <w:p w14:paraId="06B4AF0C"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Holland, J., Dabelsteen, T., Pedersen, S. B., &amp; Larsen, O. N. (2002). Degradation of wren Troglodytes </w:t>
      </w:r>
      <w:proofErr w:type="spellStart"/>
      <w:proofErr w:type="gramStart"/>
      <w:r w:rsidRPr="003D2C92">
        <w:rPr>
          <w:rFonts w:ascii="Times New Roman" w:eastAsia="Times New Roman" w:hAnsi="Times New Roman" w:cs="Times New Roman"/>
          <w:sz w:val="24"/>
          <w:szCs w:val="24"/>
          <w:lang w:val="en-US" w:eastAsia="es-MX"/>
        </w:rPr>
        <w:t>troglodytes</w:t>
      </w:r>
      <w:proofErr w:type="spellEnd"/>
      <w:proofErr w:type="gramEnd"/>
      <w:r w:rsidRPr="003D2C92">
        <w:rPr>
          <w:rFonts w:ascii="Times New Roman" w:eastAsia="Times New Roman" w:hAnsi="Times New Roman" w:cs="Times New Roman"/>
          <w:sz w:val="24"/>
          <w:szCs w:val="24"/>
          <w:lang w:val="en-US" w:eastAsia="es-MX"/>
        </w:rPr>
        <w:t xml:space="preserve"> song: Implications for information transfer and ranging. </w:t>
      </w:r>
      <w:r w:rsidRPr="003D2C92">
        <w:rPr>
          <w:rFonts w:ascii="Times New Roman" w:eastAsia="Times New Roman" w:hAnsi="Times New Roman" w:cs="Times New Roman"/>
          <w:i/>
          <w:iCs/>
          <w:sz w:val="24"/>
          <w:szCs w:val="24"/>
          <w:lang w:val="en-US" w:eastAsia="es-MX"/>
        </w:rPr>
        <w:t>The Journal of the Acoustical Society of America</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103</w:t>
      </w:r>
      <w:r w:rsidRPr="003D2C92">
        <w:rPr>
          <w:rFonts w:ascii="Times New Roman" w:eastAsia="Times New Roman" w:hAnsi="Times New Roman" w:cs="Times New Roman"/>
          <w:sz w:val="24"/>
          <w:szCs w:val="24"/>
          <w:lang w:val="en-US" w:eastAsia="es-MX"/>
        </w:rPr>
        <w:t xml:space="preserve">(4), 2154–2166. </w:t>
      </w:r>
      <w:hyperlink r:id="rId12" w:history="1">
        <w:r w:rsidRPr="003D2C92">
          <w:rPr>
            <w:rStyle w:val="Hyperlink"/>
            <w:rFonts w:ascii="Times New Roman" w:eastAsia="Times New Roman" w:hAnsi="Times New Roman" w:cs="Times New Roman"/>
            <w:sz w:val="24"/>
            <w:szCs w:val="24"/>
            <w:lang w:val="en-US" w:eastAsia="es-MX"/>
          </w:rPr>
          <w:t>https://doi.org/10.1121/1.421361</w:t>
        </w:r>
      </w:hyperlink>
    </w:p>
    <w:p w14:paraId="5CAC0186"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Lai, J. C. S., &amp; Burgess, M. (1991). Application of the sound intensity technique to measurement of field sound transmission loss. </w:t>
      </w:r>
      <w:r w:rsidRPr="003D2C92">
        <w:rPr>
          <w:rFonts w:ascii="Times New Roman" w:hAnsi="Times New Roman" w:cs="Times New Roman"/>
          <w:i/>
          <w:iCs/>
          <w:sz w:val="24"/>
          <w:szCs w:val="24"/>
          <w:lang w:val="en-US"/>
        </w:rPr>
        <w:t>Applied Acoustics</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34</w:t>
      </w:r>
      <w:r w:rsidRPr="003D2C92">
        <w:rPr>
          <w:rFonts w:ascii="Times New Roman" w:hAnsi="Times New Roman" w:cs="Times New Roman"/>
          <w:sz w:val="24"/>
          <w:szCs w:val="24"/>
          <w:lang w:val="en-US"/>
        </w:rPr>
        <w:t>(2), 77–87. https://doi.org/10.1016/0003-682X(91)90023-8</w:t>
      </w:r>
    </w:p>
    <w:p w14:paraId="4DC36B4A" w14:textId="77777777" w:rsidR="003D2C92" w:rsidRPr="003D2C92" w:rsidRDefault="00000000" w:rsidP="0037581C">
      <w:pPr>
        <w:spacing w:before="240" w:after="0" w:line="240" w:lineRule="auto"/>
        <w:rPr>
          <w:rFonts w:ascii="Times New Roman" w:eastAsia="Times New Roman" w:hAnsi="Times New Roman" w:cs="Times New Roman"/>
          <w:sz w:val="24"/>
          <w:szCs w:val="24"/>
          <w:lang w:eastAsia="es-MX"/>
        </w:rPr>
      </w:pPr>
      <w:r w:rsidRPr="003D2C92">
        <w:rPr>
          <w:rFonts w:ascii="Times New Roman" w:eastAsia="Times New Roman" w:hAnsi="Times New Roman" w:cs="Times New Roman"/>
          <w:sz w:val="24"/>
          <w:szCs w:val="24"/>
          <w:lang w:val="en-US" w:eastAsia="es-MX"/>
        </w:rPr>
        <w:t xml:space="preserve">Lampe, H. M., Dabelsteen, T., Larsen, O. N., &amp; Pedersen, S. B. (2004). Degradation of song in a species using nesting holes: the Pied Flycatcher </w:t>
      </w:r>
      <w:proofErr w:type="spellStart"/>
      <w:r w:rsidRPr="003D2C92">
        <w:rPr>
          <w:rFonts w:ascii="Times New Roman" w:eastAsia="Times New Roman" w:hAnsi="Times New Roman" w:cs="Times New Roman"/>
          <w:sz w:val="24"/>
          <w:szCs w:val="24"/>
          <w:lang w:val="en-US" w:eastAsia="es-MX"/>
        </w:rPr>
        <w:t>Ficedula</w:t>
      </w:r>
      <w:proofErr w:type="spellEnd"/>
      <w:r w:rsidRPr="003D2C92">
        <w:rPr>
          <w:rFonts w:ascii="Times New Roman" w:eastAsia="Times New Roman" w:hAnsi="Times New Roman" w:cs="Times New Roman"/>
          <w:sz w:val="24"/>
          <w:szCs w:val="24"/>
          <w:lang w:val="en-US" w:eastAsia="es-MX"/>
        </w:rPr>
        <w:t xml:space="preserve"> </w:t>
      </w:r>
      <w:proofErr w:type="spellStart"/>
      <w:r w:rsidRPr="003D2C92">
        <w:rPr>
          <w:rFonts w:ascii="Times New Roman" w:eastAsia="Times New Roman" w:hAnsi="Times New Roman" w:cs="Times New Roman"/>
          <w:sz w:val="24"/>
          <w:szCs w:val="24"/>
          <w:lang w:val="en-US" w:eastAsia="es-MX"/>
        </w:rPr>
        <w:t>hypoleuca</w:t>
      </w:r>
      <w:proofErr w:type="spellEnd"/>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eastAsia="es-MX"/>
        </w:rPr>
        <w:t xml:space="preserve">Anais Da Academia Brasileira de </w:t>
      </w:r>
      <w:proofErr w:type="spellStart"/>
      <w:r w:rsidRPr="003D2C92">
        <w:rPr>
          <w:rFonts w:ascii="Times New Roman" w:eastAsia="Times New Roman" w:hAnsi="Times New Roman" w:cs="Times New Roman"/>
          <w:i/>
          <w:iCs/>
          <w:sz w:val="24"/>
          <w:szCs w:val="24"/>
          <w:lang w:eastAsia="es-MX"/>
        </w:rPr>
        <w:t>Ciências</w:t>
      </w:r>
      <w:proofErr w:type="spellEnd"/>
      <w:r w:rsidRPr="003D2C92">
        <w:rPr>
          <w:rFonts w:ascii="Times New Roman" w:eastAsia="Times New Roman" w:hAnsi="Times New Roman" w:cs="Times New Roman"/>
          <w:sz w:val="24"/>
          <w:szCs w:val="24"/>
          <w:lang w:eastAsia="es-MX"/>
        </w:rPr>
        <w:t xml:space="preserve">, </w:t>
      </w:r>
      <w:r w:rsidRPr="003D2C92">
        <w:rPr>
          <w:rFonts w:ascii="Times New Roman" w:eastAsia="Times New Roman" w:hAnsi="Times New Roman" w:cs="Times New Roman"/>
          <w:i/>
          <w:iCs/>
          <w:sz w:val="24"/>
          <w:szCs w:val="24"/>
          <w:lang w:eastAsia="es-MX"/>
        </w:rPr>
        <w:t>76</w:t>
      </w:r>
      <w:r w:rsidRPr="003D2C92">
        <w:rPr>
          <w:rFonts w:ascii="Times New Roman" w:eastAsia="Times New Roman" w:hAnsi="Times New Roman" w:cs="Times New Roman"/>
          <w:sz w:val="24"/>
          <w:szCs w:val="24"/>
          <w:lang w:eastAsia="es-MX"/>
        </w:rPr>
        <w:t xml:space="preserve">(2), 264–266. </w:t>
      </w:r>
      <w:hyperlink r:id="rId13" w:history="1">
        <w:r w:rsidRPr="003D2C92">
          <w:rPr>
            <w:rStyle w:val="Hyperlink"/>
            <w:rFonts w:ascii="Times New Roman" w:eastAsia="Times New Roman" w:hAnsi="Times New Roman" w:cs="Times New Roman"/>
            <w:sz w:val="24"/>
            <w:szCs w:val="24"/>
            <w:lang w:eastAsia="es-MX"/>
          </w:rPr>
          <w:t>https://doi.org/10.1590/S0001-37652004000200012</w:t>
        </w:r>
      </w:hyperlink>
    </w:p>
    <w:p w14:paraId="5CF7C827"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Marten, K., &amp; Marler, P. (1977). Sound transmission and its significance for animal vocalization - I. Temperate habitats. </w:t>
      </w:r>
      <w:r w:rsidRPr="003D2C92">
        <w:rPr>
          <w:rFonts w:ascii="Times New Roman" w:hAnsi="Times New Roman" w:cs="Times New Roman"/>
          <w:i/>
          <w:iCs/>
          <w:sz w:val="24"/>
          <w:szCs w:val="24"/>
          <w:lang w:val="en-US"/>
        </w:rPr>
        <w:t>Behavioral Ecology and Sociobiology</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2</w:t>
      </w:r>
      <w:r w:rsidRPr="003D2C92">
        <w:rPr>
          <w:rFonts w:ascii="Times New Roman" w:hAnsi="Times New Roman" w:cs="Times New Roman"/>
          <w:sz w:val="24"/>
          <w:szCs w:val="24"/>
          <w:lang w:val="en-US"/>
        </w:rPr>
        <w:t>(3), 271–290. https://doi.org/10.1007/BF00299740</w:t>
      </w:r>
    </w:p>
    <w:p w14:paraId="28C66AF1"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Mathevon, N., Dabelsteen, T., &amp; Blumenrath, S. H. (2005). Are high perches in the blackcap Sylvia atricapilla song or listening posts? A sound transmission study. </w:t>
      </w:r>
      <w:r w:rsidRPr="003D2C92">
        <w:rPr>
          <w:rFonts w:ascii="Times New Roman" w:eastAsia="Times New Roman" w:hAnsi="Times New Roman" w:cs="Times New Roman"/>
          <w:i/>
          <w:iCs/>
          <w:sz w:val="24"/>
          <w:szCs w:val="24"/>
          <w:lang w:val="en-US" w:eastAsia="es-MX"/>
        </w:rPr>
        <w:t>The Journal of the Acoustical Society of America</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117</w:t>
      </w:r>
      <w:r w:rsidRPr="003D2C92">
        <w:rPr>
          <w:rFonts w:ascii="Times New Roman" w:eastAsia="Times New Roman" w:hAnsi="Times New Roman" w:cs="Times New Roman"/>
          <w:sz w:val="24"/>
          <w:szCs w:val="24"/>
          <w:lang w:val="en-US" w:eastAsia="es-MX"/>
        </w:rPr>
        <w:t xml:space="preserve">(1), 442–449. </w:t>
      </w:r>
      <w:hyperlink r:id="rId14" w:history="1">
        <w:r w:rsidRPr="003D2C92">
          <w:rPr>
            <w:rStyle w:val="Hyperlink"/>
            <w:rFonts w:ascii="Times New Roman" w:eastAsia="Times New Roman" w:hAnsi="Times New Roman" w:cs="Times New Roman"/>
            <w:sz w:val="24"/>
            <w:szCs w:val="24"/>
            <w:lang w:val="en-US" w:eastAsia="es-MX"/>
          </w:rPr>
          <w:t>https://doi.org/10.1121/1.1828805</w:t>
        </w:r>
      </w:hyperlink>
    </w:p>
    <w:p w14:paraId="5F01732B"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Mercado III, E., Schneider, J. N., Green, S. R., Wang, C., Rubin, R. D., &amp; Banks, P. N. (2007). Acoustic cues available for ranging by humpback whales. </w:t>
      </w:r>
      <w:r w:rsidRPr="003D2C92">
        <w:rPr>
          <w:rFonts w:ascii="Times New Roman" w:eastAsia="Times New Roman" w:hAnsi="Times New Roman" w:cs="Times New Roman"/>
          <w:i/>
          <w:iCs/>
          <w:sz w:val="24"/>
          <w:szCs w:val="24"/>
          <w:lang w:val="en-US" w:eastAsia="es-MX"/>
        </w:rPr>
        <w:t>The Journal of the Acoustical Society of America</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121</w:t>
      </w:r>
      <w:r w:rsidRPr="003D2C92">
        <w:rPr>
          <w:rFonts w:ascii="Times New Roman" w:eastAsia="Times New Roman" w:hAnsi="Times New Roman" w:cs="Times New Roman"/>
          <w:sz w:val="24"/>
          <w:szCs w:val="24"/>
          <w:lang w:val="en-US" w:eastAsia="es-MX"/>
        </w:rPr>
        <w:t>(5), 2499. https://doi.org/10.1121/1.2717495</w:t>
      </w:r>
    </w:p>
    <w:p w14:paraId="55AC2DBC"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lastRenderedPageBreak/>
        <w:t xml:space="preserve">Merchant, N. D., Fristrup, K. M., Johnson, M. P., Tyack, P. L., Witt, M. J., Blondel, P., &amp; Parks, S. E. (2014). Measuring acoustic habitats. </w:t>
      </w:r>
      <w:r w:rsidRPr="003D2C92">
        <w:rPr>
          <w:rFonts w:ascii="Times New Roman" w:eastAsia="Times New Roman" w:hAnsi="Times New Roman" w:cs="Times New Roman"/>
          <w:i/>
          <w:iCs/>
          <w:sz w:val="24"/>
          <w:szCs w:val="24"/>
          <w:lang w:val="en-US" w:eastAsia="es-MX"/>
        </w:rPr>
        <w:t>Methods in Ecology and Evolution</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6</w:t>
      </w:r>
      <w:r w:rsidRPr="003D2C92">
        <w:rPr>
          <w:rFonts w:ascii="Times New Roman" w:eastAsia="Times New Roman" w:hAnsi="Times New Roman" w:cs="Times New Roman"/>
          <w:sz w:val="24"/>
          <w:szCs w:val="24"/>
          <w:lang w:val="en-US" w:eastAsia="es-MX"/>
        </w:rPr>
        <w:t>(3), n/a-n/a. https://doi.org/10.1111/2041-210X.12330</w:t>
      </w:r>
    </w:p>
    <w:p w14:paraId="49635B77"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Mockford, E. J., Marshall, R. C., &amp; Dabelsteen, T. (2011). Degradation of Rural and Urban Great Tit Song: Testing Transmission Efficiency. </w:t>
      </w:r>
      <w:r w:rsidRPr="003D2C92">
        <w:rPr>
          <w:rFonts w:ascii="Times New Roman" w:eastAsia="Times New Roman" w:hAnsi="Times New Roman" w:cs="Times New Roman"/>
          <w:i/>
          <w:iCs/>
          <w:sz w:val="24"/>
          <w:szCs w:val="24"/>
          <w:lang w:val="en-US" w:eastAsia="es-MX"/>
        </w:rPr>
        <w:t>PLOS ONE</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6</w:t>
      </w:r>
      <w:r w:rsidRPr="003D2C92">
        <w:rPr>
          <w:rFonts w:ascii="Times New Roman" w:eastAsia="Times New Roman" w:hAnsi="Times New Roman" w:cs="Times New Roman"/>
          <w:sz w:val="24"/>
          <w:szCs w:val="24"/>
          <w:lang w:val="en-US" w:eastAsia="es-MX"/>
        </w:rPr>
        <w:t>(12), e28242. https://doi.org/10.1371/JOURNAL.PONE.0028242</w:t>
      </w:r>
    </w:p>
    <w:p w14:paraId="03B8B9BA" w14:textId="77777777" w:rsidR="003D2C92" w:rsidRPr="00564AF3" w:rsidRDefault="00000000" w:rsidP="0037581C">
      <w:pPr>
        <w:spacing w:before="240"/>
        <w:rPr>
          <w:rFonts w:ascii="Times New Roman" w:hAnsi="Times New Roman" w:cs="Times New Roman"/>
          <w:sz w:val="24"/>
          <w:szCs w:val="24"/>
        </w:rPr>
      </w:pPr>
      <w:r w:rsidRPr="003D2C92">
        <w:rPr>
          <w:rFonts w:ascii="Times New Roman" w:hAnsi="Times New Roman" w:cs="Times New Roman"/>
          <w:sz w:val="24"/>
          <w:szCs w:val="24"/>
          <w:lang w:val="en-US"/>
        </w:rPr>
        <w:t xml:space="preserve">Mouterde, S. C., </w:t>
      </w:r>
      <w:proofErr w:type="spellStart"/>
      <w:r w:rsidRPr="003D2C92">
        <w:rPr>
          <w:rFonts w:ascii="Times New Roman" w:hAnsi="Times New Roman" w:cs="Times New Roman"/>
          <w:sz w:val="24"/>
          <w:szCs w:val="24"/>
          <w:lang w:val="en-US"/>
        </w:rPr>
        <w:t>Theunissen</w:t>
      </w:r>
      <w:proofErr w:type="spellEnd"/>
      <w:r w:rsidRPr="003D2C92">
        <w:rPr>
          <w:rFonts w:ascii="Times New Roman" w:hAnsi="Times New Roman" w:cs="Times New Roman"/>
          <w:sz w:val="24"/>
          <w:szCs w:val="24"/>
          <w:lang w:val="en-US"/>
        </w:rPr>
        <w:t xml:space="preserve">, F. E., Elie, J. E., </w:t>
      </w:r>
      <w:proofErr w:type="spellStart"/>
      <w:r w:rsidRPr="003D2C92">
        <w:rPr>
          <w:rFonts w:ascii="Times New Roman" w:hAnsi="Times New Roman" w:cs="Times New Roman"/>
          <w:sz w:val="24"/>
          <w:szCs w:val="24"/>
          <w:lang w:val="en-US"/>
        </w:rPr>
        <w:t>Vignal</w:t>
      </w:r>
      <w:proofErr w:type="spellEnd"/>
      <w:r w:rsidRPr="003D2C92">
        <w:rPr>
          <w:rFonts w:ascii="Times New Roman" w:hAnsi="Times New Roman" w:cs="Times New Roman"/>
          <w:sz w:val="24"/>
          <w:szCs w:val="24"/>
          <w:lang w:val="en-US"/>
        </w:rPr>
        <w:t xml:space="preserve">, C., &amp; Mathevon, N. (2014). Acoustic Communication and Sound Degradation: How Do the Individual Signatures of Male and Female Zebra Finch Calls Transmit over Distance? </w:t>
      </w:r>
      <w:r w:rsidRPr="00564AF3">
        <w:rPr>
          <w:rFonts w:ascii="Times New Roman" w:hAnsi="Times New Roman" w:cs="Times New Roman"/>
          <w:i/>
          <w:iCs/>
          <w:sz w:val="24"/>
          <w:szCs w:val="24"/>
        </w:rPr>
        <w:t>PLOS ONE</w:t>
      </w:r>
      <w:r w:rsidRPr="00564AF3">
        <w:rPr>
          <w:rFonts w:ascii="Times New Roman" w:hAnsi="Times New Roman" w:cs="Times New Roman"/>
          <w:sz w:val="24"/>
          <w:szCs w:val="24"/>
        </w:rPr>
        <w:t xml:space="preserve">, </w:t>
      </w:r>
      <w:r w:rsidRPr="00564AF3">
        <w:rPr>
          <w:rFonts w:ascii="Times New Roman" w:hAnsi="Times New Roman" w:cs="Times New Roman"/>
          <w:i/>
          <w:iCs/>
          <w:sz w:val="24"/>
          <w:szCs w:val="24"/>
        </w:rPr>
        <w:t>9</w:t>
      </w:r>
      <w:r w:rsidRPr="00564AF3">
        <w:rPr>
          <w:rFonts w:ascii="Times New Roman" w:hAnsi="Times New Roman" w:cs="Times New Roman"/>
          <w:sz w:val="24"/>
          <w:szCs w:val="24"/>
        </w:rPr>
        <w:t>(7), e102842. https://doi.org/10.1371/JOURNAL.PONE.0102842</w:t>
      </w:r>
    </w:p>
    <w:p w14:paraId="60B9D1B6" w14:textId="77777777" w:rsidR="003D2C92" w:rsidRPr="008A50A5" w:rsidRDefault="00000000" w:rsidP="008A50A5">
      <w:pPr>
        <w:spacing w:before="240"/>
        <w:rPr>
          <w:rFonts w:ascii="Times New Roman" w:hAnsi="Times New Roman" w:cs="Times New Roman"/>
          <w:sz w:val="24"/>
          <w:szCs w:val="24"/>
          <w:lang w:val="en-US"/>
        </w:rPr>
      </w:pPr>
      <w:r w:rsidRPr="00564AF3">
        <w:rPr>
          <w:rFonts w:ascii="Times New Roman" w:eastAsia="Times New Roman" w:hAnsi="Times New Roman" w:cs="Times New Roman"/>
          <w:sz w:val="24"/>
          <w:szCs w:val="24"/>
        </w:rPr>
        <w:t xml:space="preserve">Naguib, M. (2003). </w:t>
      </w:r>
      <w:r w:rsidRPr="00B82942">
        <w:rPr>
          <w:rFonts w:ascii="Times New Roman" w:eastAsia="Times New Roman" w:hAnsi="Times New Roman" w:cs="Times New Roman"/>
          <w:sz w:val="24"/>
          <w:szCs w:val="24"/>
          <w:lang w:val="en-US"/>
        </w:rPr>
        <w:t xml:space="preserve">Reverberation of rapid and slow trills: Implications for signal adaptations to long-range communication. </w:t>
      </w:r>
      <w:r w:rsidRPr="00B82942">
        <w:rPr>
          <w:rFonts w:ascii="Times New Roman" w:eastAsia="Times New Roman" w:hAnsi="Times New Roman" w:cs="Times New Roman"/>
          <w:i/>
          <w:iCs/>
          <w:sz w:val="24"/>
          <w:szCs w:val="24"/>
          <w:lang w:val="en-US"/>
        </w:rPr>
        <w:t>The Journal of the Acoustical Society of America</w:t>
      </w:r>
      <w:r w:rsidRPr="00B82942">
        <w:rPr>
          <w:rFonts w:ascii="Times New Roman" w:eastAsia="Times New Roman" w:hAnsi="Times New Roman" w:cs="Times New Roman"/>
          <w:sz w:val="24"/>
          <w:szCs w:val="24"/>
          <w:lang w:val="en-US"/>
        </w:rPr>
        <w:t xml:space="preserve">, </w:t>
      </w:r>
      <w:r w:rsidRPr="00B82942">
        <w:rPr>
          <w:rFonts w:ascii="Times New Roman" w:eastAsia="Times New Roman" w:hAnsi="Times New Roman" w:cs="Times New Roman"/>
          <w:i/>
          <w:iCs/>
          <w:sz w:val="24"/>
          <w:szCs w:val="24"/>
          <w:lang w:val="en-US"/>
        </w:rPr>
        <w:t>113</w:t>
      </w:r>
      <w:r w:rsidRPr="00B82942">
        <w:rPr>
          <w:rFonts w:ascii="Times New Roman" w:eastAsia="Times New Roman" w:hAnsi="Times New Roman" w:cs="Times New Roman"/>
          <w:sz w:val="24"/>
          <w:szCs w:val="24"/>
          <w:lang w:val="en-US"/>
        </w:rPr>
        <w:t>(3), 1749. https://doi.org/10.1121/1.1539050</w:t>
      </w:r>
    </w:p>
    <w:p w14:paraId="53AF1559"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Nemeth, E., &amp; Brumm, H. (2010). Birds and anthropogenic noise: Are urban songs adaptive? </w:t>
      </w:r>
      <w:r w:rsidRPr="003D2C92">
        <w:rPr>
          <w:rFonts w:ascii="Times New Roman" w:hAnsi="Times New Roman" w:cs="Times New Roman"/>
          <w:i/>
          <w:iCs/>
          <w:sz w:val="24"/>
          <w:szCs w:val="24"/>
          <w:lang w:val="en-US"/>
        </w:rPr>
        <w:t>American Naturalist</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176</w:t>
      </w:r>
      <w:r w:rsidRPr="003D2C92">
        <w:rPr>
          <w:rFonts w:ascii="Times New Roman" w:hAnsi="Times New Roman" w:cs="Times New Roman"/>
          <w:sz w:val="24"/>
          <w:szCs w:val="24"/>
          <w:lang w:val="en-US"/>
        </w:rPr>
        <w:t xml:space="preserve">(4), 465–475. </w:t>
      </w:r>
      <w:hyperlink r:id="rId15" w:history="1">
        <w:r w:rsidRPr="003D2C92">
          <w:rPr>
            <w:rStyle w:val="Hyperlink"/>
            <w:rFonts w:ascii="Times New Roman" w:hAnsi="Times New Roman" w:cs="Times New Roman"/>
            <w:sz w:val="24"/>
            <w:szCs w:val="24"/>
            <w:lang w:val="en-US"/>
          </w:rPr>
          <w:t>https://doi.org/10.1086/656275/ASSET/IMAGES/LARGE/FG3.JPEG</w:t>
        </w:r>
      </w:hyperlink>
    </w:p>
    <w:p w14:paraId="7ED2D630" w14:textId="77777777" w:rsidR="003D2C92" w:rsidRPr="003D2C92" w:rsidRDefault="00000000" w:rsidP="0037581C">
      <w:pPr>
        <w:spacing w:before="240"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Nemeth, E., Dabelsteen, T., Pedersen, S. B., &amp; Winkler, H. (2006). Rainforests as concert halls for birds: Are reverberations improving sound transmission of long song elements? </w:t>
      </w:r>
      <w:r w:rsidRPr="003D2C92">
        <w:rPr>
          <w:rFonts w:ascii="Times New Roman" w:eastAsia="Times New Roman" w:hAnsi="Times New Roman" w:cs="Times New Roman"/>
          <w:i/>
          <w:iCs/>
          <w:sz w:val="24"/>
          <w:szCs w:val="24"/>
          <w:lang w:val="en-US" w:eastAsia="es-MX"/>
        </w:rPr>
        <w:t>The Journal of the Acoustical Society of America</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119</w:t>
      </w:r>
      <w:r w:rsidRPr="003D2C92">
        <w:rPr>
          <w:rFonts w:ascii="Times New Roman" w:eastAsia="Times New Roman" w:hAnsi="Times New Roman" w:cs="Times New Roman"/>
          <w:sz w:val="24"/>
          <w:szCs w:val="24"/>
          <w:lang w:val="en-US" w:eastAsia="es-MX"/>
        </w:rPr>
        <w:t>(1), 620. https://doi.org/10.1121/1.2139072</w:t>
      </w:r>
    </w:p>
    <w:p w14:paraId="796FEDFD"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Niederhauser, J. M., DuBois, A. L., Searcy, W. A., Nowicki, S., &amp; Anderson, R. C. (2018). A test of the eavesdropping avoidance hypothesis as an explanation for the structure of low-amplitude aggressive signals in the song sparrow. </w:t>
      </w:r>
      <w:r w:rsidRPr="003D2C92">
        <w:rPr>
          <w:rFonts w:ascii="Times New Roman" w:hAnsi="Times New Roman" w:cs="Times New Roman"/>
          <w:i/>
          <w:iCs/>
          <w:sz w:val="24"/>
          <w:szCs w:val="24"/>
          <w:lang w:val="en-US"/>
        </w:rPr>
        <w:t>Behavioral Ecology and Sociobiology</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72</w:t>
      </w:r>
      <w:r w:rsidRPr="003D2C92">
        <w:rPr>
          <w:rFonts w:ascii="Times New Roman" w:hAnsi="Times New Roman" w:cs="Times New Roman"/>
          <w:sz w:val="24"/>
          <w:szCs w:val="24"/>
          <w:lang w:val="en-US"/>
        </w:rPr>
        <w:t>(3), 1–10. https://doi.org/10.1007/S00265-018-2469-7/FIGURES/5</w:t>
      </w:r>
    </w:p>
    <w:p w14:paraId="5609FB2B" w14:textId="77777777" w:rsidR="003D2C92" w:rsidRPr="00053080" w:rsidRDefault="00000000" w:rsidP="00053080">
      <w:pPr>
        <w:spacing w:before="240"/>
        <w:rPr>
          <w:rFonts w:ascii="Times New Roman" w:hAnsi="Times New Roman" w:cs="Times New Roman"/>
          <w:sz w:val="24"/>
          <w:szCs w:val="24"/>
          <w:lang w:val="en-US"/>
        </w:rPr>
      </w:pPr>
      <w:r w:rsidRPr="00053080">
        <w:rPr>
          <w:rFonts w:ascii="Times New Roman" w:hAnsi="Times New Roman" w:cs="Times New Roman"/>
          <w:sz w:val="24"/>
          <w:szCs w:val="24"/>
          <w:lang w:val="en-US"/>
        </w:rPr>
        <w:t xml:space="preserve">Padgham, M. (2003). Reverberation and frequency attenuation in forests—implications for acoustic communication in animals. </w:t>
      </w:r>
      <w:r w:rsidRPr="00053080">
        <w:rPr>
          <w:rFonts w:ascii="Times New Roman" w:hAnsi="Times New Roman" w:cs="Times New Roman"/>
          <w:i/>
          <w:iCs/>
          <w:sz w:val="24"/>
          <w:szCs w:val="24"/>
          <w:lang w:val="en-US"/>
        </w:rPr>
        <w:t>The Journal of the Acoustical Society of America</w:t>
      </w:r>
      <w:r w:rsidRPr="00053080">
        <w:rPr>
          <w:rFonts w:ascii="Times New Roman" w:hAnsi="Times New Roman" w:cs="Times New Roman"/>
          <w:sz w:val="24"/>
          <w:szCs w:val="24"/>
          <w:lang w:val="en-US"/>
        </w:rPr>
        <w:t xml:space="preserve">, </w:t>
      </w:r>
      <w:r w:rsidRPr="00053080">
        <w:rPr>
          <w:rFonts w:ascii="Times New Roman" w:hAnsi="Times New Roman" w:cs="Times New Roman"/>
          <w:i/>
          <w:iCs/>
          <w:sz w:val="24"/>
          <w:szCs w:val="24"/>
          <w:lang w:val="en-US"/>
        </w:rPr>
        <w:t>115</w:t>
      </w:r>
      <w:r w:rsidRPr="00053080">
        <w:rPr>
          <w:rFonts w:ascii="Times New Roman" w:hAnsi="Times New Roman" w:cs="Times New Roman"/>
          <w:sz w:val="24"/>
          <w:szCs w:val="24"/>
          <w:lang w:val="en-US"/>
        </w:rPr>
        <w:t>(1), 402. https://doi.org/10.1121/1.1629304</w:t>
      </w:r>
    </w:p>
    <w:p w14:paraId="57F58EFD" w14:textId="77777777" w:rsidR="003D2C92" w:rsidRPr="00197093" w:rsidRDefault="00000000" w:rsidP="00197093">
      <w:pPr>
        <w:spacing w:after="0" w:line="240" w:lineRule="auto"/>
        <w:rPr>
          <w:rFonts w:ascii="Times New Roman" w:eastAsia="Times New Roman" w:hAnsi="Times New Roman" w:cs="Times New Roman"/>
          <w:sz w:val="24"/>
          <w:szCs w:val="24"/>
          <w:lang w:val="en-US"/>
        </w:rPr>
      </w:pPr>
      <w:proofErr w:type="spellStart"/>
      <w:r w:rsidRPr="00197093">
        <w:rPr>
          <w:rFonts w:ascii="Times New Roman" w:eastAsia="Times New Roman" w:hAnsi="Times New Roman" w:cs="Times New Roman"/>
          <w:sz w:val="24"/>
          <w:szCs w:val="24"/>
          <w:lang w:val="en-US"/>
        </w:rPr>
        <w:t>Ranjard</w:t>
      </w:r>
      <w:proofErr w:type="spellEnd"/>
      <w:r w:rsidRPr="00197093">
        <w:rPr>
          <w:rFonts w:ascii="Times New Roman" w:eastAsia="Times New Roman" w:hAnsi="Times New Roman" w:cs="Times New Roman"/>
          <w:sz w:val="24"/>
          <w:szCs w:val="24"/>
          <w:lang w:val="en-US"/>
        </w:rPr>
        <w:t xml:space="preserve">, L., Anderson, M. G., Rayner, M. J., Payne, R. B., McLean, I., </w:t>
      </w:r>
      <w:proofErr w:type="spellStart"/>
      <w:r w:rsidRPr="00197093">
        <w:rPr>
          <w:rFonts w:ascii="Times New Roman" w:eastAsia="Times New Roman" w:hAnsi="Times New Roman" w:cs="Times New Roman"/>
          <w:sz w:val="24"/>
          <w:szCs w:val="24"/>
          <w:lang w:val="en-US"/>
        </w:rPr>
        <w:t>Briskie</w:t>
      </w:r>
      <w:proofErr w:type="spellEnd"/>
      <w:r w:rsidRPr="00197093">
        <w:rPr>
          <w:rFonts w:ascii="Times New Roman" w:eastAsia="Times New Roman" w:hAnsi="Times New Roman" w:cs="Times New Roman"/>
          <w:sz w:val="24"/>
          <w:szCs w:val="24"/>
          <w:lang w:val="en-US"/>
        </w:rPr>
        <w:t xml:space="preserve">, J. v., Ross, H. A., Brunton, D. H., Woolley, S. M. N., &amp; </w:t>
      </w:r>
      <w:proofErr w:type="spellStart"/>
      <w:r w:rsidRPr="00197093">
        <w:rPr>
          <w:rFonts w:ascii="Times New Roman" w:eastAsia="Times New Roman" w:hAnsi="Times New Roman" w:cs="Times New Roman"/>
          <w:sz w:val="24"/>
          <w:szCs w:val="24"/>
          <w:lang w:val="en-US"/>
        </w:rPr>
        <w:t>Hauber</w:t>
      </w:r>
      <w:proofErr w:type="spellEnd"/>
      <w:r w:rsidRPr="00197093">
        <w:rPr>
          <w:rFonts w:ascii="Times New Roman" w:eastAsia="Times New Roman" w:hAnsi="Times New Roman" w:cs="Times New Roman"/>
          <w:sz w:val="24"/>
          <w:szCs w:val="24"/>
          <w:lang w:val="en-US"/>
        </w:rPr>
        <w:t xml:space="preserve">, M. E. (2010). Bioacoustic distances between the begging calls of brood parasites and their host species: A comparison of metrics and techniques. </w:t>
      </w:r>
      <w:r w:rsidRPr="00197093">
        <w:rPr>
          <w:rFonts w:ascii="Times New Roman" w:eastAsia="Times New Roman" w:hAnsi="Times New Roman" w:cs="Times New Roman"/>
          <w:i/>
          <w:iCs/>
          <w:sz w:val="24"/>
          <w:szCs w:val="24"/>
          <w:lang w:val="en-US"/>
        </w:rPr>
        <w:t>Behavioral Ecology and Sociobiology</w:t>
      </w:r>
      <w:r w:rsidRPr="00197093">
        <w:rPr>
          <w:rFonts w:ascii="Times New Roman" w:eastAsia="Times New Roman" w:hAnsi="Times New Roman" w:cs="Times New Roman"/>
          <w:sz w:val="24"/>
          <w:szCs w:val="24"/>
          <w:lang w:val="en-US"/>
        </w:rPr>
        <w:t xml:space="preserve">, </w:t>
      </w:r>
      <w:r w:rsidRPr="00197093">
        <w:rPr>
          <w:rFonts w:ascii="Times New Roman" w:eastAsia="Times New Roman" w:hAnsi="Times New Roman" w:cs="Times New Roman"/>
          <w:i/>
          <w:iCs/>
          <w:sz w:val="24"/>
          <w:szCs w:val="24"/>
          <w:lang w:val="en-US"/>
        </w:rPr>
        <w:t>64</w:t>
      </w:r>
      <w:r w:rsidRPr="00197093">
        <w:rPr>
          <w:rFonts w:ascii="Times New Roman" w:eastAsia="Times New Roman" w:hAnsi="Times New Roman" w:cs="Times New Roman"/>
          <w:sz w:val="24"/>
          <w:szCs w:val="24"/>
          <w:lang w:val="en-US"/>
        </w:rPr>
        <w:t>(11), 1915–1926. https://doi.org/10.1007/S00265-010-1065-2/FIGURES/2</w:t>
      </w:r>
    </w:p>
    <w:p w14:paraId="027B6F1C" w14:textId="77777777" w:rsidR="003D2C92" w:rsidRPr="003D2C92" w:rsidRDefault="00000000" w:rsidP="0037581C">
      <w:pPr>
        <w:spacing w:before="240"/>
        <w:rPr>
          <w:rFonts w:ascii="Times New Roman" w:hAnsi="Times New Roman" w:cs="Times New Roman"/>
          <w:sz w:val="24"/>
          <w:szCs w:val="24"/>
          <w:lang w:val="en-US"/>
        </w:rPr>
      </w:pPr>
      <w:proofErr w:type="spellStart"/>
      <w:r w:rsidRPr="003D2C92">
        <w:rPr>
          <w:rFonts w:ascii="Times New Roman" w:hAnsi="Times New Roman" w:cs="Times New Roman"/>
          <w:sz w:val="24"/>
          <w:szCs w:val="24"/>
          <w:lang w:val="en-US"/>
        </w:rPr>
        <w:t>Rek</w:t>
      </w:r>
      <w:proofErr w:type="spellEnd"/>
      <w:r w:rsidRPr="003D2C92">
        <w:rPr>
          <w:rFonts w:ascii="Times New Roman" w:hAnsi="Times New Roman" w:cs="Times New Roman"/>
          <w:sz w:val="24"/>
          <w:szCs w:val="24"/>
          <w:lang w:val="en-US"/>
        </w:rPr>
        <w:t xml:space="preserve">, P. (2013). Soft calls and broadcast calls in the corncrake as adaptations to </w:t>
      </w:r>
      <w:proofErr w:type="gramStart"/>
      <w:r w:rsidRPr="003D2C92">
        <w:rPr>
          <w:rFonts w:ascii="Times New Roman" w:hAnsi="Times New Roman" w:cs="Times New Roman"/>
          <w:sz w:val="24"/>
          <w:szCs w:val="24"/>
          <w:lang w:val="en-US"/>
        </w:rPr>
        <w:t>short and long range</w:t>
      </w:r>
      <w:proofErr w:type="gramEnd"/>
      <w:r w:rsidRPr="003D2C92">
        <w:rPr>
          <w:rFonts w:ascii="Times New Roman" w:hAnsi="Times New Roman" w:cs="Times New Roman"/>
          <w:sz w:val="24"/>
          <w:szCs w:val="24"/>
          <w:lang w:val="en-US"/>
        </w:rPr>
        <w:t xml:space="preserve"> communication. </w:t>
      </w:r>
      <w:r w:rsidRPr="003D2C92">
        <w:rPr>
          <w:rFonts w:ascii="Times New Roman" w:hAnsi="Times New Roman" w:cs="Times New Roman"/>
          <w:i/>
          <w:iCs/>
          <w:sz w:val="24"/>
          <w:szCs w:val="24"/>
          <w:lang w:val="en-US"/>
        </w:rPr>
        <w:t>Behavioural Processes</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99</w:t>
      </w:r>
      <w:r w:rsidRPr="003D2C92">
        <w:rPr>
          <w:rFonts w:ascii="Times New Roman" w:hAnsi="Times New Roman" w:cs="Times New Roman"/>
          <w:sz w:val="24"/>
          <w:szCs w:val="24"/>
          <w:lang w:val="en-US"/>
        </w:rPr>
        <w:t>, 121–129. https://doi.org/10.1016/J.BEPROC.2013.07.009</w:t>
      </w:r>
    </w:p>
    <w:p w14:paraId="54622790" w14:textId="77777777" w:rsidR="003D2C92" w:rsidRPr="003D2C92" w:rsidRDefault="00000000" w:rsidP="0037581C">
      <w:pPr>
        <w:spacing w:before="240"/>
        <w:rPr>
          <w:rFonts w:ascii="Times New Roman" w:hAnsi="Times New Roman" w:cs="Times New Roman"/>
          <w:sz w:val="24"/>
          <w:szCs w:val="24"/>
          <w:lang w:val="en-US"/>
        </w:rPr>
      </w:pPr>
      <w:r w:rsidRPr="00564AF3">
        <w:rPr>
          <w:rFonts w:ascii="Times New Roman" w:hAnsi="Times New Roman" w:cs="Times New Roman"/>
          <w:sz w:val="24"/>
          <w:szCs w:val="24"/>
          <w:lang w:val="en-US"/>
        </w:rPr>
        <w:t xml:space="preserve">Sabatini, V., Ruiz-Miranda, C. R., &amp; Dabelsteen, T. (2012). </w:t>
      </w:r>
      <w:r w:rsidRPr="003D2C92">
        <w:rPr>
          <w:rFonts w:ascii="Times New Roman" w:hAnsi="Times New Roman" w:cs="Times New Roman"/>
          <w:sz w:val="24"/>
          <w:szCs w:val="24"/>
          <w:lang w:val="en-US"/>
        </w:rPr>
        <w:t xml:space="preserve">DEGRADATION CHARACTERISTICS OF GOLDEN LION TAMARIN LEONTOPITHECUS ROSALIA </w:t>
      </w:r>
      <w:r w:rsidRPr="003D2C92">
        <w:rPr>
          <w:rFonts w:ascii="Times New Roman" w:hAnsi="Times New Roman" w:cs="Times New Roman"/>
          <w:sz w:val="24"/>
          <w:szCs w:val="24"/>
          <w:lang w:val="en-US"/>
        </w:rPr>
        <w:lastRenderedPageBreak/>
        <w:t xml:space="preserve">TWO-PHRASE LONG CALLS: IMPLICATIONS FOR CALL DETECTION AND RANGING IN THE EVERGREEN FOREST. </w:t>
      </w:r>
      <w:r w:rsidRPr="003D2C92">
        <w:rPr>
          <w:rFonts w:ascii="Times New Roman" w:hAnsi="Times New Roman" w:cs="Times New Roman"/>
          <w:i/>
          <w:iCs/>
          <w:sz w:val="24"/>
          <w:szCs w:val="24"/>
          <w:lang w:val="en-US"/>
        </w:rPr>
        <w:t>Http://Dx.Doi.Org/10.1080/09524622.2011.9753640</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20</w:t>
      </w:r>
      <w:r w:rsidRPr="003D2C92">
        <w:rPr>
          <w:rFonts w:ascii="Times New Roman" w:hAnsi="Times New Roman" w:cs="Times New Roman"/>
          <w:sz w:val="24"/>
          <w:szCs w:val="24"/>
          <w:lang w:val="en-US"/>
        </w:rPr>
        <w:t>(2), 137–158. https://doi.org/10.1080/09524622.2011.9753640</w:t>
      </w:r>
    </w:p>
    <w:p w14:paraId="5494A777" w14:textId="77777777" w:rsidR="003D2C92" w:rsidRPr="00170538" w:rsidRDefault="00000000" w:rsidP="00170538">
      <w:pPr>
        <w:spacing w:before="240"/>
        <w:rPr>
          <w:rFonts w:ascii="Times New Roman" w:hAnsi="Times New Roman" w:cs="Times New Roman"/>
          <w:sz w:val="24"/>
          <w:szCs w:val="24"/>
          <w:lang w:val="en-US"/>
        </w:rPr>
      </w:pPr>
      <w:r w:rsidRPr="00170538">
        <w:rPr>
          <w:rFonts w:ascii="Times New Roman" w:hAnsi="Times New Roman" w:cs="Times New Roman"/>
          <w:sz w:val="24"/>
          <w:szCs w:val="24"/>
          <w:lang w:val="en-US"/>
        </w:rPr>
        <w:t xml:space="preserve">Singh, N. C., &amp; </w:t>
      </w:r>
      <w:proofErr w:type="spellStart"/>
      <w:r w:rsidRPr="00170538">
        <w:rPr>
          <w:rFonts w:ascii="Times New Roman" w:hAnsi="Times New Roman" w:cs="Times New Roman"/>
          <w:sz w:val="24"/>
          <w:szCs w:val="24"/>
          <w:lang w:val="en-US"/>
        </w:rPr>
        <w:t>Theunissen</w:t>
      </w:r>
      <w:proofErr w:type="spellEnd"/>
      <w:r w:rsidRPr="00170538">
        <w:rPr>
          <w:rFonts w:ascii="Times New Roman" w:hAnsi="Times New Roman" w:cs="Times New Roman"/>
          <w:sz w:val="24"/>
          <w:szCs w:val="24"/>
          <w:lang w:val="en-US"/>
        </w:rPr>
        <w:t xml:space="preserve">, F. E. (2003). Modulation spectra of natural sounds and ethological theories of auditory processing. </w:t>
      </w:r>
      <w:r w:rsidRPr="00170538">
        <w:rPr>
          <w:rFonts w:ascii="Times New Roman" w:hAnsi="Times New Roman" w:cs="Times New Roman"/>
          <w:i/>
          <w:iCs/>
          <w:sz w:val="24"/>
          <w:szCs w:val="24"/>
          <w:lang w:val="en-US"/>
        </w:rPr>
        <w:t>The Journal of the Acoustical Society of America</w:t>
      </w:r>
      <w:r w:rsidRPr="00170538">
        <w:rPr>
          <w:rFonts w:ascii="Times New Roman" w:hAnsi="Times New Roman" w:cs="Times New Roman"/>
          <w:sz w:val="24"/>
          <w:szCs w:val="24"/>
          <w:lang w:val="en-US"/>
        </w:rPr>
        <w:t xml:space="preserve">, </w:t>
      </w:r>
      <w:r w:rsidRPr="00170538">
        <w:rPr>
          <w:rFonts w:ascii="Times New Roman" w:hAnsi="Times New Roman" w:cs="Times New Roman"/>
          <w:i/>
          <w:iCs/>
          <w:sz w:val="24"/>
          <w:szCs w:val="24"/>
          <w:lang w:val="en-US"/>
        </w:rPr>
        <w:t>114</w:t>
      </w:r>
      <w:r w:rsidRPr="00170538">
        <w:rPr>
          <w:rFonts w:ascii="Times New Roman" w:hAnsi="Times New Roman" w:cs="Times New Roman"/>
          <w:sz w:val="24"/>
          <w:szCs w:val="24"/>
          <w:lang w:val="en-US"/>
        </w:rPr>
        <w:t>(6), 3394. https://doi.org/10.1121/1.1624067</w:t>
      </w:r>
    </w:p>
    <w:p w14:paraId="65E95D24"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Slabbekoorn, H., Yeh, P., &amp; Hunt, K. (2007). Sound Transmission and Song Divergence: A Comparison of Urban and Forest Acoustics. </w:t>
      </w:r>
      <w:r w:rsidRPr="003D2C92">
        <w:rPr>
          <w:rFonts w:ascii="Times New Roman" w:hAnsi="Times New Roman" w:cs="Times New Roman"/>
          <w:i/>
          <w:iCs/>
          <w:sz w:val="24"/>
          <w:szCs w:val="24"/>
          <w:lang w:val="en-US"/>
        </w:rPr>
        <w:t>The Condor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109</w:t>
      </w:r>
      <w:r w:rsidRPr="003D2C92">
        <w:rPr>
          <w:rFonts w:ascii="Times New Roman" w:hAnsi="Times New Roman" w:cs="Times New Roman"/>
          <w:sz w:val="24"/>
          <w:szCs w:val="24"/>
          <w:lang w:val="en-US"/>
        </w:rPr>
        <w:t>(1), 67–78. https://doi.org/10.1093/CONDOR/109.1.67</w:t>
      </w:r>
    </w:p>
    <w:p w14:paraId="44A710E9" w14:textId="77777777" w:rsidR="003D2C92" w:rsidRPr="003D2C92" w:rsidRDefault="00000000" w:rsidP="00236651">
      <w:pPr>
        <w:spacing w:before="240"/>
        <w:rPr>
          <w:rFonts w:ascii="Times New Roman" w:hAnsi="Times New Roman" w:cs="Times New Roman"/>
          <w:sz w:val="24"/>
          <w:szCs w:val="24"/>
          <w:lang w:val="en-US"/>
        </w:rPr>
      </w:pPr>
      <w:proofErr w:type="spellStart"/>
      <w:r w:rsidRPr="003D2C92">
        <w:rPr>
          <w:rFonts w:ascii="Times New Roman" w:hAnsi="Times New Roman" w:cs="Times New Roman"/>
          <w:sz w:val="24"/>
          <w:szCs w:val="24"/>
          <w:lang w:val="en-US"/>
        </w:rPr>
        <w:t>Stimpert</w:t>
      </w:r>
      <w:proofErr w:type="spellEnd"/>
      <w:r w:rsidRPr="003D2C92">
        <w:rPr>
          <w:rFonts w:ascii="Times New Roman" w:hAnsi="Times New Roman" w:cs="Times New Roman"/>
          <w:sz w:val="24"/>
          <w:szCs w:val="24"/>
          <w:lang w:val="en-US"/>
        </w:rPr>
        <w:t xml:space="preserve">, A. K., Lammers, M. O., Pack, A. A., &amp; Au, W. W. L. (2020). Variations in received levels on a sound and movement tag on a singing humpback whale: Implications for caller identification. </w:t>
      </w:r>
      <w:r w:rsidRPr="003D2C92">
        <w:rPr>
          <w:rFonts w:ascii="Times New Roman" w:hAnsi="Times New Roman" w:cs="Times New Roman"/>
          <w:i/>
          <w:iCs/>
          <w:sz w:val="24"/>
          <w:szCs w:val="24"/>
          <w:lang w:val="en-US"/>
        </w:rPr>
        <w:t>The Journal of the Acoustical Society of America</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147</w:t>
      </w:r>
      <w:r w:rsidRPr="003D2C92">
        <w:rPr>
          <w:rFonts w:ascii="Times New Roman" w:hAnsi="Times New Roman" w:cs="Times New Roman"/>
          <w:sz w:val="24"/>
          <w:szCs w:val="24"/>
          <w:lang w:val="en-US"/>
        </w:rPr>
        <w:t>(5), 3684. https://doi.org/10.1121/10.0001306</w:t>
      </w:r>
    </w:p>
    <w:p w14:paraId="58408486" w14:textId="77777777" w:rsidR="003D2C92" w:rsidRPr="003D2C92" w:rsidRDefault="00000000" w:rsidP="0037581C">
      <w:pPr>
        <w:spacing w:before="240"/>
        <w:rPr>
          <w:rFonts w:ascii="Times New Roman" w:hAnsi="Times New Roman" w:cs="Times New Roman"/>
          <w:sz w:val="24"/>
          <w:szCs w:val="24"/>
          <w:lang w:val="en-US"/>
        </w:rPr>
      </w:pPr>
      <w:proofErr w:type="spellStart"/>
      <w:r w:rsidRPr="003D2C92">
        <w:rPr>
          <w:rFonts w:ascii="Times New Roman" w:hAnsi="Times New Roman" w:cs="Times New Roman"/>
          <w:sz w:val="24"/>
          <w:szCs w:val="24"/>
        </w:rPr>
        <w:t>Sugiura</w:t>
      </w:r>
      <w:proofErr w:type="spellEnd"/>
      <w:r w:rsidRPr="003D2C92">
        <w:rPr>
          <w:rFonts w:ascii="Times New Roman" w:hAnsi="Times New Roman" w:cs="Times New Roman"/>
          <w:sz w:val="24"/>
          <w:szCs w:val="24"/>
        </w:rPr>
        <w:t xml:space="preserve">, H., Tanaka, T., &amp; </w:t>
      </w:r>
      <w:proofErr w:type="spellStart"/>
      <w:r w:rsidRPr="003D2C92">
        <w:rPr>
          <w:rFonts w:ascii="Times New Roman" w:hAnsi="Times New Roman" w:cs="Times New Roman"/>
          <w:sz w:val="24"/>
          <w:szCs w:val="24"/>
        </w:rPr>
        <w:t>Masataka</w:t>
      </w:r>
      <w:proofErr w:type="spellEnd"/>
      <w:r w:rsidRPr="003D2C92">
        <w:rPr>
          <w:rFonts w:ascii="Times New Roman" w:hAnsi="Times New Roman" w:cs="Times New Roman"/>
          <w:sz w:val="24"/>
          <w:szCs w:val="24"/>
        </w:rPr>
        <w:t xml:space="preserve">, N. (2006). </w:t>
      </w:r>
      <w:r w:rsidRPr="003D2C92">
        <w:rPr>
          <w:rFonts w:ascii="Times New Roman" w:hAnsi="Times New Roman" w:cs="Times New Roman"/>
          <w:sz w:val="24"/>
          <w:szCs w:val="24"/>
          <w:lang w:val="en-US"/>
        </w:rPr>
        <w:t xml:space="preserve">Sound transmission in the habitats of Japanese macaques and its possible effect on population differences in coo calls. </w:t>
      </w:r>
      <w:r w:rsidRPr="003D2C92">
        <w:rPr>
          <w:rFonts w:ascii="Times New Roman" w:hAnsi="Times New Roman" w:cs="Times New Roman"/>
          <w:i/>
          <w:iCs/>
          <w:sz w:val="24"/>
          <w:szCs w:val="24"/>
          <w:lang w:val="en-US"/>
        </w:rPr>
        <w:t>Behaviour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143</w:t>
      </w:r>
      <w:r w:rsidRPr="003D2C92">
        <w:rPr>
          <w:rFonts w:ascii="Times New Roman" w:hAnsi="Times New Roman" w:cs="Times New Roman"/>
          <w:sz w:val="24"/>
          <w:szCs w:val="24"/>
          <w:lang w:val="en-US"/>
        </w:rPr>
        <w:t>(8), 993–1012. https://doi.org/10.1163/156853906778623617</w:t>
      </w:r>
    </w:p>
    <w:p w14:paraId="3E28E644" w14:textId="77777777" w:rsidR="003D2C92" w:rsidRPr="00602C27" w:rsidRDefault="00000000" w:rsidP="00EE704F">
      <w:pPr>
        <w:spacing w:after="0" w:line="240" w:lineRule="auto"/>
        <w:rPr>
          <w:rFonts w:ascii="Times New Roman" w:eastAsia="Times New Roman" w:hAnsi="Times New Roman" w:cs="Times New Roman"/>
          <w:sz w:val="24"/>
          <w:szCs w:val="24"/>
          <w:lang w:val="en-US"/>
        </w:rPr>
      </w:pPr>
      <w:r w:rsidRPr="00602C27">
        <w:rPr>
          <w:rFonts w:ascii="Times New Roman" w:eastAsia="Times New Roman" w:hAnsi="Times New Roman" w:cs="Times New Roman"/>
          <w:sz w:val="24"/>
          <w:szCs w:val="24"/>
          <w:lang w:val="en-US"/>
        </w:rPr>
        <w:t xml:space="preserve">Tchernichovski, O., Nottebohm, F., Ho, C. E., </w:t>
      </w:r>
      <w:proofErr w:type="spellStart"/>
      <w:r w:rsidRPr="00602C27">
        <w:rPr>
          <w:rFonts w:ascii="Times New Roman" w:eastAsia="Times New Roman" w:hAnsi="Times New Roman" w:cs="Times New Roman"/>
          <w:sz w:val="24"/>
          <w:szCs w:val="24"/>
          <w:lang w:val="en-US"/>
        </w:rPr>
        <w:t>Pesaran</w:t>
      </w:r>
      <w:proofErr w:type="spellEnd"/>
      <w:r w:rsidRPr="00602C27">
        <w:rPr>
          <w:rFonts w:ascii="Times New Roman" w:eastAsia="Times New Roman" w:hAnsi="Times New Roman" w:cs="Times New Roman"/>
          <w:sz w:val="24"/>
          <w:szCs w:val="24"/>
          <w:lang w:val="en-US"/>
        </w:rPr>
        <w:t xml:space="preserve">, B., &amp; Mitra, P. P. (2000). A procedure for an automated measurement of song similarity. </w:t>
      </w:r>
      <w:r w:rsidRPr="00602C27">
        <w:rPr>
          <w:rFonts w:ascii="Times New Roman" w:eastAsia="Times New Roman" w:hAnsi="Times New Roman" w:cs="Times New Roman"/>
          <w:i/>
          <w:iCs/>
          <w:sz w:val="24"/>
          <w:szCs w:val="24"/>
          <w:lang w:val="en-US"/>
        </w:rPr>
        <w:t>Animal Behaviour</w:t>
      </w:r>
      <w:r w:rsidRPr="00602C27">
        <w:rPr>
          <w:rFonts w:ascii="Times New Roman" w:eastAsia="Times New Roman" w:hAnsi="Times New Roman" w:cs="Times New Roman"/>
          <w:sz w:val="24"/>
          <w:szCs w:val="24"/>
          <w:lang w:val="en-US"/>
        </w:rPr>
        <w:t xml:space="preserve">, </w:t>
      </w:r>
      <w:r w:rsidRPr="00602C27">
        <w:rPr>
          <w:rFonts w:ascii="Times New Roman" w:eastAsia="Times New Roman" w:hAnsi="Times New Roman" w:cs="Times New Roman"/>
          <w:i/>
          <w:iCs/>
          <w:sz w:val="24"/>
          <w:szCs w:val="24"/>
          <w:lang w:val="en-US"/>
        </w:rPr>
        <w:t>59</w:t>
      </w:r>
      <w:r w:rsidRPr="00602C27">
        <w:rPr>
          <w:rFonts w:ascii="Times New Roman" w:eastAsia="Times New Roman" w:hAnsi="Times New Roman" w:cs="Times New Roman"/>
          <w:sz w:val="24"/>
          <w:szCs w:val="24"/>
          <w:lang w:val="en-US"/>
        </w:rPr>
        <w:t>(6), 1167–1176. https://doi.org/10.1006/ANBE.1999.1416</w:t>
      </w:r>
    </w:p>
    <w:p w14:paraId="42169386" w14:textId="77777777" w:rsidR="003D2C92" w:rsidRPr="003D2C92" w:rsidRDefault="00000000" w:rsidP="00F62E63">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Tobias, J., Aben, J., &amp; Brumfield, R. (2010). Song divergence by sensory drive in Amazonian birds. </w:t>
      </w:r>
      <w:r w:rsidRPr="003D2C92">
        <w:rPr>
          <w:rFonts w:ascii="Times New Roman" w:hAnsi="Times New Roman" w:cs="Times New Roman"/>
          <w:i/>
          <w:iCs/>
          <w:sz w:val="24"/>
          <w:szCs w:val="24"/>
          <w:lang w:val="en-US"/>
        </w:rPr>
        <w:t>Evolution</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64</w:t>
      </w:r>
      <w:r w:rsidRPr="003D2C92">
        <w:rPr>
          <w:rFonts w:ascii="Times New Roman" w:hAnsi="Times New Roman" w:cs="Times New Roman"/>
          <w:sz w:val="24"/>
          <w:szCs w:val="24"/>
          <w:lang w:val="en-US"/>
        </w:rPr>
        <w:t>(10), 2820–2839. http://dx.doi.org/10.1111/j.1558-5646.2010.01067.x</w:t>
      </w:r>
    </w:p>
    <w:p w14:paraId="772646D4" w14:textId="77777777" w:rsidR="003D2C92" w:rsidRPr="003D2C92" w:rsidRDefault="00000000" w:rsidP="003547BB">
      <w:pPr>
        <w:spacing w:after="0" w:line="240" w:lineRule="auto"/>
        <w:rPr>
          <w:rFonts w:ascii="Times New Roman" w:eastAsia="Times New Roman" w:hAnsi="Times New Roman" w:cs="Times New Roman"/>
          <w:sz w:val="24"/>
          <w:szCs w:val="24"/>
          <w:lang w:val="en-US" w:eastAsia="es-MX"/>
        </w:rPr>
      </w:pPr>
      <w:r w:rsidRPr="003D2C92">
        <w:rPr>
          <w:rFonts w:ascii="Times New Roman" w:eastAsia="Times New Roman" w:hAnsi="Times New Roman" w:cs="Times New Roman"/>
          <w:sz w:val="24"/>
          <w:szCs w:val="24"/>
          <w:lang w:val="en-US" w:eastAsia="es-MX"/>
        </w:rPr>
        <w:t xml:space="preserve">Tobias, J., Aben, J., &amp; Brumfield, R. (2010). Song divergence by sensory drive in Amazonian birds. </w:t>
      </w:r>
      <w:r w:rsidRPr="003D2C92">
        <w:rPr>
          <w:rFonts w:ascii="Times New Roman" w:eastAsia="Times New Roman" w:hAnsi="Times New Roman" w:cs="Times New Roman"/>
          <w:i/>
          <w:iCs/>
          <w:sz w:val="24"/>
          <w:szCs w:val="24"/>
          <w:lang w:val="en-US" w:eastAsia="es-MX"/>
        </w:rPr>
        <w:t>Evolution</w:t>
      </w:r>
      <w:r w:rsidRPr="003D2C92">
        <w:rPr>
          <w:rFonts w:ascii="Times New Roman" w:eastAsia="Times New Roman" w:hAnsi="Times New Roman" w:cs="Times New Roman"/>
          <w:sz w:val="24"/>
          <w:szCs w:val="24"/>
          <w:lang w:val="en-US" w:eastAsia="es-MX"/>
        </w:rPr>
        <w:t xml:space="preserve">, </w:t>
      </w:r>
      <w:r w:rsidRPr="003D2C92">
        <w:rPr>
          <w:rFonts w:ascii="Times New Roman" w:eastAsia="Times New Roman" w:hAnsi="Times New Roman" w:cs="Times New Roman"/>
          <w:i/>
          <w:iCs/>
          <w:sz w:val="24"/>
          <w:szCs w:val="24"/>
          <w:lang w:val="en-US" w:eastAsia="es-MX"/>
        </w:rPr>
        <w:t>64</w:t>
      </w:r>
      <w:r w:rsidRPr="003D2C92">
        <w:rPr>
          <w:rFonts w:ascii="Times New Roman" w:eastAsia="Times New Roman" w:hAnsi="Times New Roman" w:cs="Times New Roman"/>
          <w:sz w:val="24"/>
          <w:szCs w:val="24"/>
          <w:lang w:val="en-US" w:eastAsia="es-MX"/>
        </w:rPr>
        <w:t>(10), 2820–2839. http://dx.doi.org/10.1111/j.1558-5646.2010.01067.x</w:t>
      </w:r>
    </w:p>
    <w:p w14:paraId="12783A57" w14:textId="77777777" w:rsidR="003D2C92" w:rsidRPr="003D2C92" w:rsidRDefault="00000000" w:rsidP="0037581C">
      <w:pPr>
        <w:spacing w:before="240"/>
        <w:rPr>
          <w:rFonts w:ascii="Times New Roman" w:hAnsi="Times New Roman" w:cs="Times New Roman"/>
          <w:sz w:val="24"/>
          <w:szCs w:val="24"/>
          <w:lang w:val="en-US"/>
        </w:rPr>
      </w:pPr>
      <w:r w:rsidRPr="003D2C92">
        <w:rPr>
          <w:rFonts w:ascii="Times New Roman" w:hAnsi="Times New Roman" w:cs="Times New Roman"/>
          <w:sz w:val="24"/>
          <w:szCs w:val="24"/>
          <w:lang w:val="en-US"/>
        </w:rPr>
        <w:t xml:space="preserve">Vargas-Castro, L. E., Sandoval, L., &amp; Searcy, W. A. (2017). Eavesdropping avoidance and sound propagation: the acoustic structure of soft song. </w:t>
      </w:r>
      <w:r w:rsidRPr="003D2C92">
        <w:rPr>
          <w:rFonts w:ascii="Times New Roman" w:hAnsi="Times New Roman" w:cs="Times New Roman"/>
          <w:i/>
          <w:iCs/>
          <w:sz w:val="24"/>
          <w:szCs w:val="24"/>
          <w:lang w:val="en-US"/>
        </w:rPr>
        <w:t>Animal Behaviour</w:t>
      </w:r>
      <w:r w:rsidRPr="003D2C92">
        <w:rPr>
          <w:rFonts w:ascii="Times New Roman" w:hAnsi="Times New Roman" w:cs="Times New Roman"/>
          <w:sz w:val="24"/>
          <w:szCs w:val="24"/>
          <w:lang w:val="en-US"/>
        </w:rPr>
        <w:t xml:space="preserve">, </w:t>
      </w:r>
      <w:r w:rsidRPr="003D2C92">
        <w:rPr>
          <w:rFonts w:ascii="Times New Roman" w:hAnsi="Times New Roman" w:cs="Times New Roman"/>
          <w:i/>
          <w:iCs/>
          <w:sz w:val="24"/>
          <w:szCs w:val="24"/>
          <w:lang w:val="en-US"/>
        </w:rPr>
        <w:t>134</w:t>
      </w:r>
      <w:r w:rsidRPr="003D2C92">
        <w:rPr>
          <w:rFonts w:ascii="Times New Roman" w:hAnsi="Times New Roman" w:cs="Times New Roman"/>
          <w:sz w:val="24"/>
          <w:szCs w:val="24"/>
          <w:lang w:val="en-US"/>
        </w:rPr>
        <w:t xml:space="preserve">, 113–121. </w:t>
      </w:r>
      <w:hyperlink r:id="rId16" w:history="1">
        <w:r w:rsidRPr="003D2C92">
          <w:rPr>
            <w:rStyle w:val="Hyperlink"/>
            <w:rFonts w:ascii="Times New Roman" w:hAnsi="Times New Roman" w:cs="Times New Roman"/>
            <w:sz w:val="24"/>
            <w:szCs w:val="24"/>
            <w:lang w:val="en-US"/>
          </w:rPr>
          <w:t>https://doi.org/10.1016/J.ANBEHAV.2017.10.008</w:t>
        </w:r>
      </w:hyperlink>
    </w:p>
    <w:p w14:paraId="3EC199A8" w14:textId="04DC8077" w:rsidR="0037581C" w:rsidRPr="00287216" w:rsidRDefault="0037581C" w:rsidP="0037581C">
      <w:pPr>
        <w:spacing w:before="240"/>
        <w:rPr>
          <w:rFonts w:ascii="Times New Roman" w:hAnsi="Times New Roman" w:cs="Times New Roman"/>
          <w:sz w:val="24"/>
          <w:szCs w:val="24"/>
          <w:lang w:val="en-US"/>
        </w:rPr>
      </w:pPr>
    </w:p>
    <w:sectPr w:rsidR="0037581C" w:rsidRPr="002872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S QUIROZ OLIVA" w:date="2022-09-09T08:13:00Z" w:initials="MQO">
    <w:p w14:paraId="4504F6BC" w14:textId="77777777" w:rsidR="00F071BD" w:rsidRDefault="00000000" w:rsidP="00F071BD">
      <w:pPr>
        <w:pStyle w:val="CommentText"/>
      </w:pPr>
      <w:r>
        <w:rPr>
          <w:rStyle w:val="CommentReference"/>
        </w:rPr>
        <w:annotationRef/>
      </w:r>
      <w:r>
        <w:t xml:space="preserve">Mostrar a Marcelo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4F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7432" w16cex:dateUtc="2022-09-09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4F6BC" w16cid:durableId="26C574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S QUIROZ OLIVA">
    <w15:presenceInfo w15:providerId="None" w15:userId="MARCOS QUIROZ OL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28"/>
    <w:rsid w:val="00005EC5"/>
    <w:rsid w:val="000077A8"/>
    <w:rsid w:val="00010437"/>
    <w:rsid w:val="00010A7E"/>
    <w:rsid w:val="00012670"/>
    <w:rsid w:val="000136B1"/>
    <w:rsid w:val="000145F5"/>
    <w:rsid w:val="00015ABB"/>
    <w:rsid w:val="00015CE7"/>
    <w:rsid w:val="00020CCE"/>
    <w:rsid w:val="00021248"/>
    <w:rsid w:val="00023E0A"/>
    <w:rsid w:val="00027817"/>
    <w:rsid w:val="000279D9"/>
    <w:rsid w:val="0003114A"/>
    <w:rsid w:val="00031A4D"/>
    <w:rsid w:val="00033ABD"/>
    <w:rsid w:val="00034261"/>
    <w:rsid w:val="00035778"/>
    <w:rsid w:val="00040FD0"/>
    <w:rsid w:val="0004245B"/>
    <w:rsid w:val="0005041C"/>
    <w:rsid w:val="000509D6"/>
    <w:rsid w:val="0005114A"/>
    <w:rsid w:val="00052D0C"/>
    <w:rsid w:val="00052DF3"/>
    <w:rsid w:val="00053080"/>
    <w:rsid w:val="00054514"/>
    <w:rsid w:val="0005453F"/>
    <w:rsid w:val="00055647"/>
    <w:rsid w:val="00060EA6"/>
    <w:rsid w:val="00061A80"/>
    <w:rsid w:val="00063D5E"/>
    <w:rsid w:val="000713AC"/>
    <w:rsid w:val="0007568C"/>
    <w:rsid w:val="00075C9E"/>
    <w:rsid w:val="00082514"/>
    <w:rsid w:val="00085248"/>
    <w:rsid w:val="00086BAB"/>
    <w:rsid w:val="000951FA"/>
    <w:rsid w:val="00095A08"/>
    <w:rsid w:val="000969F7"/>
    <w:rsid w:val="000A6D86"/>
    <w:rsid w:val="000A7199"/>
    <w:rsid w:val="000B10CC"/>
    <w:rsid w:val="000B3AB2"/>
    <w:rsid w:val="000B75B9"/>
    <w:rsid w:val="000C0BD7"/>
    <w:rsid w:val="000C10C5"/>
    <w:rsid w:val="000C1A35"/>
    <w:rsid w:val="000C26C6"/>
    <w:rsid w:val="000C79BD"/>
    <w:rsid w:val="000D11FF"/>
    <w:rsid w:val="000D21B9"/>
    <w:rsid w:val="000E7FC8"/>
    <w:rsid w:val="000F1D61"/>
    <w:rsid w:val="000F20B4"/>
    <w:rsid w:val="000F3286"/>
    <w:rsid w:val="000F7E86"/>
    <w:rsid w:val="000F7FB1"/>
    <w:rsid w:val="001006AC"/>
    <w:rsid w:val="0010512D"/>
    <w:rsid w:val="00111D66"/>
    <w:rsid w:val="00111DBE"/>
    <w:rsid w:val="00113D3C"/>
    <w:rsid w:val="00116BA9"/>
    <w:rsid w:val="00122744"/>
    <w:rsid w:val="00124086"/>
    <w:rsid w:val="00126342"/>
    <w:rsid w:val="00126A5F"/>
    <w:rsid w:val="0012774B"/>
    <w:rsid w:val="001354C4"/>
    <w:rsid w:val="00135AE1"/>
    <w:rsid w:val="00137F7B"/>
    <w:rsid w:val="00142477"/>
    <w:rsid w:val="00146E3A"/>
    <w:rsid w:val="001472B2"/>
    <w:rsid w:val="00147A09"/>
    <w:rsid w:val="00152746"/>
    <w:rsid w:val="00154F71"/>
    <w:rsid w:val="00156A36"/>
    <w:rsid w:val="00157451"/>
    <w:rsid w:val="00157696"/>
    <w:rsid w:val="00157C8E"/>
    <w:rsid w:val="00157ECD"/>
    <w:rsid w:val="00161CF1"/>
    <w:rsid w:val="00161D4F"/>
    <w:rsid w:val="001620D1"/>
    <w:rsid w:val="001620FF"/>
    <w:rsid w:val="00165659"/>
    <w:rsid w:val="00170538"/>
    <w:rsid w:val="001719C3"/>
    <w:rsid w:val="00174C1E"/>
    <w:rsid w:val="00176704"/>
    <w:rsid w:val="00177EF4"/>
    <w:rsid w:val="001817DD"/>
    <w:rsid w:val="00186654"/>
    <w:rsid w:val="00186902"/>
    <w:rsid w:val="0019148A"/>
    <w:rsid w:val="00191AB2"/>
    <w:rsid w:val="00192407"/>
    <w:rsid w:val="00196B49"/>
    <w:rsid w:val="00197093"/>
    <w:rsid w:val="001A201F"/>
    <w:rsid w:val="001A2505"/>
    <w:rsid w:val="001A2F44"/>
    <w:rsid w:val="001A34FB"/>
    <w:rsid w:val="001A7D35"/>
    <w:rsid w:val="001B06EC"/>
    <w:rsid w:val="001B3E51"/>
    <w:rsid w:val="001B7C9B"/>
    <w:rsid w:val="001C2C6F"/>
    <w:rsid w:val="001C3027"/>
    <w:rsid w:val="001C5976"/>
    <w:rsid w:val="001D01D0"/>
    <w:rsid w:val="001D0678"/>
    <w:rsid w:val="001D1237"/>
    <w:rsid w:val="001D4211"/>
    <w:rsid w:val="001D46C0"/>
    <w:rsid w:val="001D4CF4"/>
    <w:rsid w:val="001D58B3"/>
    <w:rsid w:val="001E30D8"/>
    <w:rsid w:val="001E465A"/>
    <w:rsid w:val="001E5E80"/>
    <w:rsid w:val="001E65E7"/>
    <w:rsid w:val="001F0A69"/>
    <w:rsid w:val="001F0D93"/>
    <w:rsid w:val="00200185"/>
    <w:rsid w:val="00200302"/>
    <w:rsid w:val="00210B54"/>
    <w:rsid w:val="0021218E"/>
    <w:rsid w:val="00212239"/>
    <w:rsid w:val="0021308F"/>
    <w:rsid w:val="00213F3C"/>
    <w:rsid w:val="00214B30"/>
    <w:rsid w:val="002166AC"/>
    <w:rsid w:val="00217439"/>
    <w:rsid w:val="00217C3B"/>
    <w:rsid w:val="00224DCA"/>
    <w:rsid w:val="00225CD9"/>
    <w:rsid w:val="0022782D"/>
    <w:rsid w:val="00227C0C"/>
    <w:rsid w:val="00233F66"/>
    <w:rsid w:val="00234AB1"/>
    <w:rsid w:val="00236651"/>
    <w:rsid w:val="00237870"/>
    <w:rsid w:val="0023793D"/>
    <w:rsid w:val="00237C3A"/>
    <w:rsid w:val="00242019"/>
    <w:rsid w:val="002464BB"/>
    <w:rsid w:val="00246BE5"/>
    <w:rsid w:val="00246C38"/>
    <w:rsid w:val="002517A7"/>
    <w:rsid w:val="00252E85"/>
    <w:rsid w:val="0025380A"/>
    <w:rsid w:val="00255D62"/>
    <w:rsid w:val="0025720D"/>
    <w:rsid w:val="00257C34"/>
    <w:rsid w:val="00260AED"/>
    <w:rsid w:val="002634D4"/>
    <w:rsid w:val="00264A5C"/>
    <w:rsid w:val="00264CD2"/>
    <w:rsid w:val="00265932"/>
    <w:rsid w:val="0026694D"/>
    <w:rsid w:val="00266C61"/>
    <w:rsid w:val="00272856"/>
    <w:rsid w:val="002754A1"/>
    <w:rsid w:val="002756E8"/>
    <w:rsid w:val="0027668C"/>
    <w:rsid w:val="0027668F"/>
    <w:rsid w:val="00282002"/>
    <w:rsid w:val="00282071"/>
    <w:rsid w:val="00283FFA"/>
    <w:rsid w:val="00284353"/>
    <w:rsid w:val="00285442"/>
    <w:rsid w:val="00285DD2"/>
    <w:rsid w:val="00287216"/>
    <w:rsid w:val="00292CB6"/>
    <w:rsid w:val="002A067A"/>
    <w:rsid w:val="002A2344"/>
    <w:rsid w:val="002B5A43"/>
    <w:rsid w:val="002C1F93"/>
    <w:rsid w:val="002C4E46"/>
    <w:rsid w:val="002D3016"/>
    <w:rsid w:val="002D33DA"/>
    <w:rsid w:val="002D502E"/>
    <w:rsid w:val="002D52C1"/>
    <w:rsid w:val="002E059D"/>
    <w:rsid w:val="002E0EF4"/>
    <w:rsid w:val="002E37C5"/>
    <w:rsid w:val="002E416E"/>
    <w:rsid w:val="002E5301"/>
    <w:rsid w:val="002E681B"/>
    <w:rsid w:val="002E6D69"/>
    <w:rsid w:val="002E7439"/>
    <w:rsid w:val="002F26EF"/>
    <w:rsid w:val="002F3DE6"/>
    <w:rsid w:val="002F54EC"/>
    <w:rsid w:val="002F5882"/>
    <w:rsid w:val="002F6480"/>
    <w:rsid w:val="002F7057"/>
    <w:rsid w:val="002F7CF0"/>
    <w:rsid w:val="00300C8B"/>
    <w:rsid w:val="00303A13"/>
    <w:rsid w:val="0030648F"/>
    <w:rsid w:val="00314ECA"/>
    <w:rsid w:val="0031669B"/>
    <w:rsid w:val="00316FE1"/>
    <w:rsid w:val="003210EF"/>
    <w:rsid w:val="003218D0"/>
    <w:rsid w:val="0032673F"/>
    <w:rsid w:val="00332C08"/>
    <w:rsid w:val="00333714"/>
    <w:rsid w:val="00337D70"/>
    <w:rsid w:val="003417DA"/>
    <w:rsid w:val="003431F5"/>
    <w:rsid w:val="00343990"/>
    <w:rsid w:val="00353971"/>
    <w:rsid w:val="003547BB"/>
    <w:rsid w:val="00360A69"/>
    <w:rsid w:val="003752E7"/>
    <w:rsid w:val="0037581C"/>
    <w:rsid w:val="003777B8"/>
    <w:rsid w:val="00382EB5"/>
    <w:rsid w:val="00382F3F"/>
    <w:rsid w:val="003845BC"/>
    <w:rsid w:val="0039089E"/>
    <w:rsid w:val="00390AAE"/>
    <w:rsid w:val="00396D3C"/>
    <w:rsid w:val="00397BE3"/>
    <w:rsid w:val="003A2A1A"/>
    <w:rsid w:val="003A5AB4"/>
    <w:rsid w:val="003B15AC"/>
    <w:rsid w:val="003B2E6B"/>
    <w:rsid w:val="003B4E8F"/>
    <w:rsid w:val="003B5798"/>
    <w:rsid w:val="003C07E9"/>
    <w:rsid w:val="003C2222"/>
    <w:rsid w:val="003C7257"/>
    <w:rsid w:val="003C7FEF"/>
    <w:rsid w:val="003D001D"/>
    <w:rsid w:val="003D1666"/>
    <w:rsid w:val="003D2C92"/>
    <w:rsid w:val="003D337E"/>
    <w:rsid w:val="003D539A"/>
    <w:rsid w:val="003D6D6A"/>
    <w:rsid w:val="003D7943"/>
    <w:rsid w:val="003E064A"/>
    <w:rsid w:val="003E5602"/>
    <w:rsid w:val="003E5A06"/>
    <w:rsid w:val="003E718F"/>
    <w:rsid w:val="003E7BA8"/>
    <w:rsid w:val="003F02E0"/>
    <w:rsid w:val="003F2DC2"/>
    <w:rsid w:val="003F408E"/>
    <w:rsid w:val="003F4732"/>
    <w:rsid w:val="004000F1"/>
    <w:rsid w:val="004007F2"/>
    <w:rsid w:val="0040287A"/>
    <w:rsid w:val="00403382"/>
    <w:rsid w:val="00405DFF"/>
    <w:rsid w:val="00412B0D"/>
    <w:rsid w:val="00412CE6"/>
    <w:rsid w:val="004138C7"/>
    <w:rsid w:val="00413D9B"/>
    <w:rsid w:val="00414F59"/>
    <w:rsid w:val="00415FC6"/>
    <w:rsid w:val="00420E80"/>
    <w:rsid w:val="00422332"/>
    <w:rsid w:val="00422D15"/>
    <w:rsid w:val="00423625"/>
    <w:rsid w:val="00424BDA"/>
    <w:rsid w:val="00427823"/>
    <w:rsid w:val="0043284E"/>
    <w:rsid w:val="00434383"/>
    <w:rsid w:val="00434D83"/>
    <w:rsid w:val="00435FD2"/>
    <w:rsid w:val="0043622A"/>
    <w:rsid w:val="00440A6B"/>
    <w:rsid w:val="00444A7C"/>
    <w:rsid w:val="00452243"/>
    <w:rsid w:val="00454C28"/>
    <w:rsid w:val="00455EC3"/>
    <w:rsid w:val="0045683C"/>
    <w:rsid w:val="00462CF6"/>
    <w:rsid w:val="00464C66"/>
    <w:rsid w:val="00465583"/>
    <w:rsid w:val="00466905"/>
    <w:rsid w:val="00467E9E"/>
    <w:rsid w:val="00471367"/>
    <w:rsid w:val="004750FA"/>
    <w:rsid w:val="00476696"/>
    <w:rsid w:val="00481453"/>
    <w:rsid w:val="00481C84"/>
    <w:rsid w:val="00481F2C"/>
    <w:rsid w:val="00482118"/>
    <w:rsid w:val="004849D8"/>
    <w:rsid w:val="00484A61"/>
    <w:rsid w:val="00490E22"/>
    <w:rsid w:val="00493136"/>
    <w:rsid w:val="0049313F"/>
    <w:rsid w:val="004943B2"/>
    <w:rsid w:val="00494BD9"/>
    <w:rsid w:val="004953BE"/>
    <w:rsid w:val="004A40EC"/>
    <w:rsid w:val="004A52A9"/>
    <w:rsid w:val="004A5762"/>
    <w:rsid w:val="004A7517"/>
    <w:rsid w:val="004B303E"/>
    <w:rsid w:val="004B4584"/>
    <w:rsid w:val="004B4766"/>
    <w:rsid w:val="004C0273"/>
    <w:rsid w:val="004C12BF"/>
    <w:rsid w:val="004C1854"/>
    <w:rsid w:val="004C5765"/>
    <w:rsid w:val="004E43F0"/>
    <w:rsid w:val="004F1B6B"/>
    <w:rsid w:val="004F2EF7"/>
    <w:rsid w:val="00502A53"/>
    <w:rsid w:val="00507B5D"/>
    <w:rsid w:val="00511079"/>
    <w:rsid w:val="005110ED"/>
    <w:rsid w:val="00511157"/>
    <w:rsid w:val="0051246F"/>
    <w:rsid w:val="005135E9"/>
    <w:rsid w:val="00517417"/>
    <w:rsid w:val="0052017A"/>
    <w:rsid w:val="00520225"/>
    <w:rsid w:val="0052259A"/>
    <w:rsid w:val="005262A6"/>
    <w:rsid w:val="005512F7"/>
    <w:rsid w:val="00564392"/>
    <w:rsid w:val="00564AF3"/>
    <w:rsid w:val="00570B1C"/>
    <w:rsid w:val="0057755A"/>
    <w:rsid w:val="00582A6D"/>
    <w:rsid w:val="0058414B"/>
    <w:rsid w:val="00590F65"/>
    <w:rsid w:val="005912EE"/>
    <w:rsid w:val="00596663"/>
    <w:rsid w:val="005A19DB"/>
    <w:rsid w:val="005A5893"/>
    <w:rsid w:val="005B0CE9"/>
    <w:rsid w:val="005B206D"/>
    <w:rsid w:val="005C0C6B"/>
    <w:rsid w:val="005C35CE"/>
    <w:rsid w:val="005C386C"/>
    <w:rsid w:val="005C4625"/>
    <w:rsid w:val="005C764A"/>
    <w:rsid w:val="005D0718"/>
    <w:rsid w:val="005E09B3"/>
    <w:rsid w:val="005E6223"/>
    <w:rsid w:val="005F2F67"/>
    <w:rsid w:val="005F34FD"/>
    <w:rsid w:val="005F6AD4"/>
    <w:rsid w:val="005F6CEB"/>
    <w:rsid w:val="00600BF2"/>
    <w:rsid w:val="00600ED1"/>
    <w:rsid w:val="006012E3"/>
    <w:rsid w:val="0060264F"/>
    <w:rsid w:val="00602C27"/>
    <w:rsid w:val="006038B7"/>
    <w:rsid w:val="00603A19"/>
    <w:rsid w:val="0060481C"/>
    <w:rsid w:val="006055CE"/>
    <w:rsid w:val="00605F23"/>
    <w:rsid w:val="006103D9"/>
    <w:rsid w:val="00612965"/>
    <w:rsid w:val="00621567"/>
    <w:rsid w:val="00622EC1"/>
    <w:rsid w:val="0062428D"/>
    <w:rsid w:val="0062500F"/>
    <w:rsid w:val="006314EB"/>
    <w:rsid w:val="00632BDC"/>
    <w:rsid w:val="00632D4C"/>
    <w:rsid w:val="00634B35"/>
    <w:rsid w:val="00635F24"/>
    <w:rsid w:val="00635F76"/>
    <w:rsid w:val="00636AF8"/>
    <w:rsid w:val="00637591"/>
    <w:rsid w:val="00650BA2"/>
    <w:rsid w:val="0065782C"/>
    <w:rsid w:val="00664722"/>
    <w:rsid w:val="00667398"/>
    <w:rsid w:val="006675A0"/>
    <w:rsid w:val="006714FD"/>
    <w:rsid w:val="0067263B"/>
    <w:rsid w:val="0067626C"/>
    <w:rsid w:val="006766B5"/>
    <w:rsid w:val="006775F8"/>
    <w:rsid w:val="00684C8E"/>
    <w:rsid w:val="006879DE"/>
    <w:rsid w:val="00690C9F"/>
    <w:rsid w:val="00690CA4"/>
    <w:rsid w:val="00691033"/>
    <w:rsid w:val="00692F6E"/>
    <w:rsid w:val="006A0C3B"/>
    <w:rsid w:val="006A23F6"/>
    <w:rsid w:val="006A3B2A"/>
    <w:rsid w:val="006A5C58"/>
    <w:rsid w:val="006A7359"/>
    <w:rsid w:val="006A7AEA"/>
    <w:rsid w:val="006B3694"/>
    <w:rsid w:val="006C051A"/>
    <w:rsid w:val="006C19EE"/>
    <w:rsid w:val="006C1E2E"/>
    <w:rsid w:val="006D04C6"/>
    <w:rsid w:val="006D49CD"/>
    <w:rsid w:val="006D5444"/>
    <w:rsid w:val="006D6D8E"/>
    <w:rsid w:val="006E780E"/>
    <w:rsid w:val="006F0A52"/>
    <w:rsid w:val="006F1622"/>
    <w:rsid w:val="006F2671"/>
    <w:rsid w:val="006F2A6B"/>
    <w:rsid w:val="006F53DC"/>
    <w:rsid w:val="006F576A"/>
    <w:rsid w:val="006F6057"/>
    <w:rsid w:val="00701B9A"/>
    <w:rsid w:val="00702AA6"/>
    <w:rsid w:val="00704A82"/>
    <w:rsid w:val="00707976"/>
    <w:rsid w:val="00707C92"/>
    <w:rsid w:val="00711AB8"/>
    <w:rsid w:val="0072131F"/>
    <w:rsid w:val="00721DA3"/>
    <w:rsid w:val="0072486D"/>
    <w:rsid w:val="0072562D"/>
    <w:rsid w:val="007310A1"/>
    <w:rsid w:val="007364D0"/>
    <w:rsid w:val="0073755A"/>
    <w:rsid w:val="00740284"/>
    <w:rsid w:val="00740F6F"/>
    <w:rsid w:val="0074239C"/>
    <w:rsid w:val="0074289A"/>
    <w:rsid w:val="007466D0"/>
    <w:rsid w:val="0075673A"/>
    <w:rsid w:val="0076159F"/>
    <w:rsid w:val="007618C7"/>
    <w:rsid w:val="0076396E"/>
    <w:rsid w:val="007661F7"/>
    <w:rsid w:val="00771AD1"/>
    <w:rsid w:val="00780FAC"/>
    <w:rsid w:val="00783C14"/>
    <w:rsid w:val="0078410B"/>
    <w:rsid w:val="007855AD"/>
    <w:rsid w:val="007874CA"/>
    <w:rsid w:val="00790E94"/>
    <w:rsid w:val="0079255D"/>
    <w:rsid w:val="007933AB"/>
    <w:rsid w:val="007933EF"/>
    <w:rsid w:val="0079391F"/>
    <w:rsid w:val="00793F25"/>
    <w:rsid w:val="007A0FA7"/>
    <w:rsid w:val="007A1AD9"/>
    <w:rsid w:val="007A7E7D"/>
    <w:rsid w:val="007B2254"/>
    <w:rsid w:val="007B5A31"/>
    <w:rsid w:val="007B6D53"/>
    <w:rsid w:val="007C0D1D"/>
    <w:rsid w:val="007D146B"/>
    <w:rsid w:val="007D207F"/>
    <w:rsid w:val="007D36DF"/>
    <w:rsid w:val="007D72A7"/>
    <w:rsid w:val="007E421C"/>
    <w:rsid w:val="007E43B5"/>
    <w:rsid w:val="007E738F"/>
    <w:rsid w:val="007F1EDB"/>
    <w:rsid w:val="007F2324"/>
    <w:rsid w:val="007F3B4E"/>
    <w:rsid w:val="008006D6"/>
    <w:rsid w:val="0080132D"/>
    <w:rsid w:val="00801DB5"/>
    <w:rsid w:val="008062C3"/>
    <w:rsid w:val="00807536"/>
    <w:rsid w:val="00810FFE"/>
    <w:rsid w:val="00814E24"/>
    <w:rsid w:val="008177E5"/>
    <w:rsid w:val="00820ED7"/>
    <w:rsid w:val="00821257"/>
    <w:rsid w:val="0082144B"/>
    <w:rsid w:val="0082197D"/>
    <w:rsid w:val="00830438"/>
    <w:rsid w:val="00831082"/>
    <w:rsid w:val="0083281A"/>
    <w:rsid w:val="00833B63"/>
    <w:rsid w:val="008349EC"/>
    <w:rsid w:val="00836F1D"/>
    <w:rsid w:val="00841CC5"/>
    <w:rsid w:val="00843A5C"/>
    <w:rsid w:val="0085035C"/>
    <w:rsid w:val="0085683E"/>
    <w:rsid w:val="00864091"/>
    <w:rsid w:val="00865CC3"/>
    <w:rsid w:val="00866FBD"/>
    <w:rsid w:val="00867367"/>
    <w:rsid w:val="00871B10"/>
    <w:rsid w:val="00873E9C"/>
    <w:rsid w:val="00876436"/>
    <w:rsid w:val="008776F9"/>
    <w:rsid w:val="008777F3"/>
    <w:rsid w:val="008804DB"/>
    <w:rsid w:val="00882D82"/>
    <w:rsid w:val="00892297"/>
    <w:rsid w:val="008938CC"/>
    <w:rsid w:val="00893EB6"/>
    <w:rsid w:val="00897590"/>
    <w:rsid w:val="008A41D3"/>
    <w:rsid w:val="008A4BB0"/>
    <w:rsid w:val="008A50A5"/>
    <w:rsid w:val="008B01ED"/>
    <w:rsid w:val="008B0BF4"/>
    <w:rsid w:val="008B0DD7"/>
    <w:rsid w:val="008B25E7"/>
    <w:rsid w:val="008B2905"/>
    <w:rsid w:val="008B5111"/>
    <w:rsid w:val="008B6AA6"/>
    <w:rsid w:val="008C0940"/>
    <w:rsid w:val="008C17E3"/>
    <w:rsid w:val="008C4D7B"/>
    <w:rsid w:val="008C4F36"/>
    <w:rsid w:val="008C6247"/>
    <w:rsid w:val="008D1EF4"/>
    <w:rsid w:val="008D4DF3"/>
    <w:rsid w:val="008D667E"/>
    <w:rsid w:val="008E11C8"/>
    <w:rsid w:val="008E2754"/>
    <w:rsid w:val="008E30AB"/>
    <w:rsid w:val="008E3409"/>
    <w:rsid w:val="008E4030"/>
    <w:rsid w:val="008E427C"/>
    <w:rsid w:val="008E43B2"/>
    <w:rsid w:val="008E4A9C"/>
    <w:rsid w:val="008E5316"/>
    <w:rsid w:val="008E5B42"/>
    <w:rsid w:val="008E5FCE"/>
    <w:rsid w:val="008E6A69"/>
    <w:rsid w:val="008F0BC2"/>
    <w:rsid w:val="008F4DD6"/>
    <w:rsid w:val="00914D6E"/>
    <w:rsid w:val="00916311"/>
    <w:rsid w:val="00916679"/>
    <w:rsid w:val="00916BAF"/>
    <w:rsid w:val="00916E95"/>
    <w:rsid w:val="00923E92"/>
    <w:rsid w:val="00924663"/>
    <w:rsid w:val="00925AC3"/>
    <w:rsid w:val="009304AF"/>
    <w:rsid w:val="00930C9D"/>
    <w:rsid w:val="009334E3"/>
    <w:rsid w:val="00934D6E"/>
    <w:rsid w:val="009354AD"/>
    <w:rsid w:val="00937AD0"/>
    <w:rsid w:val="009403BD"/>
    <w:rsid w:val="00940539"/>
    <w:rsid w:val="00946843"/>
    <w:rsid w:val="0094775F"/>
    <w:rsid w:val="00947FA6"/>
    <w:rsid w:val="00950118"/>
    <w:rsid w:val="009519CF"/>
    <w:rsid w:val="009536B6"/>
    <w:rsid w:val="00965D19"/>
    <w:rsid w:val="0097017F"/>
    <w:rsid w:val="009745F8"/>
    <w:rsid w:val="00982228"/>
    <w:rsid w:val="00983171"/>
    <w:rsid w:val="0099007D"/>
    <w:rsid w:val="00992EEF"/>
    <w:rsid w:val="009968FF"/>
    <w:rsid w:val="009A0AC3"/>
    <w:rsid w:val="009A0F2B"/>
    <w:rsid w:val="009A2887"/>
    <w:rsid w:val="009A40A3"/>
    <w:rsid w:val="009A491A"/>
    <w:rsid w:val="009A4A74"/>
    <w:rsid w:val="009A756F"/>
    <w:rsid w:val="009A766C"/>
    <w:rsid w:val="009B246A"/>
    <w:rsid w:val="009B4587"/>
    <w:rsid w:val="009B4C6F"/>
    <w:rsid w:val="009B6F99"/>
    <w:rsid w:val="009C782C"/>
    <w:rsid w:val="009D12B3"/>
    <w:rsid w:val="009D58A6"/>
    <w:rsid w:val="009D59D2"/>
    <w:rsid w:val="009D69CA"/>
    <w:rsid w:val="009E08ED"/>
    <w:rsid w:val="009E5F3E"/>
    <w:rsid w:val="00A03284"/>
    <w:rsid w:val="00A049DF"/>
    <w:rsid w:val="00A074FD"/>
    <w:rsid w:val="00A149C6"/>
    <w:rsid w:val="00A16185"/>
    <w:rsid w:val="00A21E69"/>
    <w:rsid w:val="00A21FA4"/>
    <w:rsid w:val="00A23849"/>
    <w:rsid w:val="00A35A34"/>
    <w:rsid w:val="00A403DC"/>
    <w:rsid w:val="00A4124B"/>
    <w:rsid w:val="00A46DB5"/>
    <w:rsid w:val="00A50E90"/>
    <w:rsid w:val="00A54180"/>
    <w:rsid w:val="00A54270"/>
    <w:rsid w:val="00A54E75"/>
    <w:rsid w:val="00A56CD9"/>
    <w:rsid w:val="00A5775D"/>
    <w:rsid w:val="00A62C34"/>
    <w:rsid w:val="00A6775B"/>
    <w:rsid w:val="00A8053A"/>
    <w:rsid w:val="00A84ED5"/>
    <w:rsid w:val="00A85914"/>
    <w:rsid w:val="00A91FE9"/>
    <w:rsid w:val="00A95230"/>
    <w:rsid w:val="00AA1328"/>
    <w:rsid w:val="00AA444F"/>
    <w:rsid w:val="00AA7247"/>
    <w:rsid w:val="00AB05B0"/>
    <w:rsid w:val="00AB0D03"/>
    <w:rsid w:val="00AB12A3"/>
    <w:rsid w:val="00AB2AB4"/>
    <w:rsid w:val="00AB2D67"/>
    <w:rsid w:val="00AB6681"/>
    <w:rsid w:val="00AB6812"/>
    <w:rsid w:val="00AB7A23"/>
    <w:rsid w:val="00AC0A96"/>
    <w:rsid w:val="00AC275E"/>
    <w:rsid w:val="00AD294F"/>
    <w:rsid w:val="00AD2C23"/>
    <w:rsid w:val="00AD2D8E"/>
    <w:rsid w:val="00AD3ED5"/>
    <w:rsid w:val="00AE3D53"/>
    <w:rsid w:val="00AE494A"/>
    <w:rsid w:val="00AE5907"/>
    <w:rsid w:val="00AF2D9D"/>
    <w:rsid w:val="00AF73F7"/>
    <w:rsid w:val="00B02AB6"/>
    <w:rsid w:val="00B05B6E"/>
    <w:rsid w:val="00B0625A"/>
    <w:rsid w:val="00B06433"/>
    <w:rsid w:val="00B11EFA"/>
    <w:rsid w:val="00B1409F"/>
    <w:rsid w:val="00B148FD"/>
    <w:rsid w:val="00B17E59"/>
    <w:rsid w:val="00B23F8D"/>
    <w:rsid w:val="00B24DEE"/>
    <w:rsid w:val="00B25302"/>
    <w:rsid w:val="00B2590E"/>
    <w:rsid w:val="00B26D01"/>
    <w:rsid w:val="00B31A26"/>
    <w:rsid w:val="00B32834"/>
    <w:rsid w:val="00B3595D"/>
    <w:rsid w:val="00B35A88"/>
    <w:rsid w:val="00B37EFF"/>
    <w:rsid w:val="00B37F7B"/>
    <w:rsid w:val="00B42A8C"/>
    <w:rsid w:val="00B43954"/>
    <w:rsid w:val="00B44248"/>
    <w:rsid w:val="00B44856"/>
    <w:rsid w:val="00B46B0E"/>
    <w:rsid w:val="00B5053A"/>
    <w:rsid w:val="00B515CF"/>
    <w:rsid w:val="00B57ACE"/>
    <w:rsid w:val="00B632B3"/>
    <w:rsid w:val="00B664B0"/>
    <w:rsid w:val="00B66F94"/>
    <w:rsid w:val="00B674DE"/>
    <w:rsid w:val="00B67B0F"/>
    <w:rsid w:val="00B67CE6"/>
    <w:rsid w:val="00B7094C"/>
    <w:rsid w:val="00B71D1A"/>
    <w:rsid w:val="00B71E4C"/>
    <w:rsid w:val="00B72A07"/>
    <w:rsid w:val="00B74A4B"/>
    <w:rsid w:val="00B759AE"/>
    <w:rsid w:val="00B82942"/>
    <w:rsid w:val="00B877D3"/>
    <w:rsid w:val="00B92315"/>
    <w:rsid w:val="00B926F8"/>
    <w:rsid w:val="00B94699"/>
    <w:rsid w:val="00BB0C42"/>
    <w:rsid w:val="00BB125A"/>
    <w:rsid w:val="00BB2112"/>
    <w:rsid w:val="00BB29B0"/>
    <w:rsid w:val="00BB2EA1"/>
    <w:rsid w:val="00BC3701"/>
    <w:rsid w:val="00BC4857"/>
    <w:rsid w:val="00BC6B1C"/>
    <w:rsid w:val="00BC6F28"/>
    <w:rsid w:val="00BC73B7"/>
    <w:rsid w:val="00BD1981"/>
    <w:rsid w:val="00BD2383"/>
    <w:rsid w:val="00BE274F"/>
    <w:rsid w:val="00BF4A41"/>
    <w:rsid w:val="00BF65F0"/>
    <w:rsid w:val="00C054CC"/>
    <w:rsid w:val="00C1074B"/>
    <w:rsid w:val="00C11A19"/>
    <w:rsid w:val="00C13526"/>
    <w:rsid w:val="00C138F5"/>
    <w:rsid w:val="00C144EA"/>
    <w:rsid w:val="00C22E34"/>
    <w:rsid w:val="00C26F47"/>
    <w:rsid w:val="00C320E9"/>
    <w:rsid w:val="00C40D8A"/>
    <w:rsid w:val="00C45B3D"/>
    <w:rsid w:val="00C46FB9"/>
    <w:rsid w:val="00C52B57"/>
    <w:rsid w:val="00C62AAA"/>
    <w:rsid w:val="00C648E8"/>
    <w:rsid w:val="00C655EE"/>
    <w:rsid w:val="00C67B82"/>
    <w:rsid w:val="00C67FB6"/>
    <w:rsid w:val="00C75CE4"/>
    <w:rsid w:val="00C803E3"/>
    <w:rsid w:val="00C8065D"/>
    <w:rsid w:val="00C81329"/>
    <w:rsid w:val="00C8355A"/>
    <w:rsid w:val="00C93334"/>
    <w:rsid w:val="00C93DD1"/>
    <w:rsid w:val="00CA31C8"/>
    <w:rsid w:val="00CA3988"/>
    <w:rsid w:val="00CA4BE7"/>
    <w:rsid w:val="00CB0386"/>
    <w:rsid w:val="00CB3630"/>
    <w:rsid w:val="00CB68BF"/>
    <w:rsid w:val="00CC39AB"/>
    <w:rsid w:val="00CC5896"/>
    <w:rsid w:val="00CC7B93"/>
    <w:rsid w:val="00CD1497"/>
    <w:rsid w:val="00CD44F7"/>
    <w:rsid w:val="00CD5EBA"/>
    <w:rsid w:val="00CD7037"/>
    <w:rsid w:val="00CD7822"/>
    <w:rsid w:val="00CE5B7E"/>
    <w:rsid w:val="00CE687A"/>
    <w:rsid w:val="00CE7FD8"/>
    <w:rsid w:val="00CF0F0E"/>
    <w:rsid w:val="00CF7434"/>
    <w:rsid w:val="00D019FA"/>
    <w:rsid w:val="00D02A29"/>
    <w:rsid w:val="00D05CA8"/>
    <w:rsid w:val="00D07FF7"/>
    <w:rsid w:val="00D10D84"/>
    <w:rsid w:val="00D10F79"/>
    <w:rsid w:val="00D1173B"/>
    <w:rsid w:val="00D15B42"/>
    <w:rsid w:val="00D16935"/>
    <w:rsid w:val="00D16F44"/>
    <w:rsid w:val="00D20DCB"/>
    <w:rsid w:val="00D23878"/>
    <w:rsid w:val="00D24C21"/>
    <w:rsid w:val="00D2504E"/>
    <w:rsid w:val="00D3324B"/>
    <w:rsid w:val="00D35C7B"/>
    <w:rsid w:val="00D41A50"/>
    <w:rsid w:val="00D46F51"/>
    <w:rsid w:val="00D5383B"/>
    <w:rsid w:val="00D5758F"/>
    <w:rsid w:val="00D66BBA"/>
    <w:rsid w:val="00D7147A"/>
    <w:rsid w:val="00D718F5"/>
    <w:rsid w:val="00D71F6E"/>
    <w:rsid w:val="00D72FCF"/>
    <w:rsid w:val="00D81EE9"/>
    <w:rsid w:val="00D83530"/>
    <w:rsid w:val="00D85762"/>
    <w:rsid w:val="00D8581E"/>
    <w:rsid w:val="00D87579"/>
    <w:rsid w:val="00D95AEB"/>
    <w:rsid w:val="00D960EF"/>
    <w:rsid w:val="00D970D9"/>
    <w:rsid w:val="00D97101"/>
    <w:rsid w:val="00DA79B4"/>
    <w:rsid w:val="00DB1B37"/>
    <w:rsid w:val="00DB2E14"/>
    <w:rsid w:val="00DB71E2"/>
    <w:rsid w:val="00DB7859"/>
    <w:rsid w:val="00DC105C"/>
    <w:rsid w:val="00DC7825"/>
    <w:rsid w:val="00DD032D"/>
    <w:rsid w:val="00DD50A9"/>
    <w:rsid w:val="00DD66D3"/>
    <w:rsid w:val="00DE2516"/>
    <w:rsid w:val="00DE51FB"/>
    <w:rsid w:val="00DF3A73"/>
    <w:rsid w:val="00DF73A8"/>
    <w:rsid w:val="00E16812"/>
    <w:rsid w:val="00E24287"/>
    <w:rsid w:val="00E27E36"/>
    <w:rsid w:val="00E33BB0"/>
    <w:rsid w:val="00E33C04"/>
    <w:rsid w:val="00E36CC8"/>
    <w:rsid w:val="00E44262"/>
    <w:rsid w:val="00E44632"/>
    <w:rsid w:val="00E55D22"/>
    <w:rsid w:val="00E56F8A"/>
    <w:rsid w:val="00E60C35"/>
    <w:rsid w:val="00E6355A"/>
    <w:rsid w:val="00E63E20"/>
    <w:rsid w:val="00E67452"/>
    <w:rsid w:val="00E7540F"/>
    <w:rsid w:val="00E83FE5"/>
    <w:rsid w:val="00E91B96"/>
    <w:rsid w:val="00E92713"/>
    <w:rsid w:val="00E93598"/>
    <w:rsid w:val="00E954B8"/>
    <w:rsid w:val="00E95503"/>
    <w:rsid w:val="00E96A85"/>
    <w:rsid w:val="00EA25CF"/>
    <w:rsid w:val="00EA7332"/>
    <w:rsid w:val="00EB29A5"/>
    <w:rsid w:val="00EB522F"/>
    <w:rsid w:val="00EC3DC6"/>
    <w:rsid w:val="00EC5CE9"/>
    <w:rsid w:val="00ED04F8"/>
    <w:rsid w:val="00ED323D"/>
    <w:rsid w:val="00ED422D"/>
    <w:rsid w:val="00EE6298"/>
    <w:rsid w:val="00EE704F"/>
    <w:rsid w:val="00EF2367"/>
    <w:rsid w:val="00EF60F4"/>
    <w:rsid w:val="00F00569"/>
    <w:rsid w:val="00F0123D"/>
    <w:rsid w:val="00F01A18"/>
    <w:rsid w:val="00F02B6F"/>
    <w:rsid w:val="00F042AC"/>
    <w:rsid w:val="00F059D7"/>
    <w:rsid w:val="00F06267"/>
    <w:rsid w:val="00F071BD"/>
    <w:rsid w:val="00F154E4"/>
    <w:rsid w:val="00F17105"/>
    <w:rsid w:val="00F21535"/>
    <w:rsid w:val="00F242FD"/>
    <w:rsid w:val="00F25494"/>
    <w:rsid w:val="00F33267"/>
    <w:rsid w:val="00F33B2C"/>
    <w:rsid w:val="00F40E5E"/>
    <w:rsid w:val="00F41E6E"/>
    <w:rsid w:val="00F45DB8"/>
    <w:rsid w:val="00F57688"/>
    <w:rsid w:val="00F62E63"/>
    <w:rsid w:val="00F65182"/>
    <w:rsid w:val="00F70E36"/>
    <w:rsid w:val="00F7149C"/>
    <w:rsid w:val="00F7235B"/>
    <w:rsid w:val="00F730BD"/>
    <w:rsid w:val="00F803FD"/>
    <w:rsid w:val="00F8191A"/>
    <w:rsid w:val="00F87F9F"/>
    <w:rsid w:val="00F900A9"/>
    <w:rsid w:val="00F909E2"/>
    <w:rsid w:val="00F97C51"/>
    <w:rsid w:val="00FA7E80"/>
    <w:rsid w:val="00FB1A16"/>
    <w:rsid w:val="00FB6E1C"/>
    <w:rsid w:val="00FC1934"/>
    <w:rsid w:val="00FC7DD6"/>
    <w:rsid w:val="00FD440C"/>
    <w:rsid w:val="00FE2A15"/>
    <w:rsid w:val="00FE496E"/>
    <w:rsid w:val="00FE653C"/>
    <w:rsid w:val="00FE6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6E33"/>
  <w15:chartTrackingRefBased/>
  <w15:docId w15:val="{FA6E7F6D-8177-4E66-AF0A-E2CDFF57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185"/>
    <w:rPr>
      <w:color w:val="0000FF"/>
      <w:u w:val="single"/>
    </w:rPr>
  </w:style>
  <w:style w:type="character" w:styleId="HTMLCode">
    <w:name w:val="HTML Code"/>
    <w:basedOn w:val="DefaultParagraphFont"/>
    <w:uiPriority w:val="99"/>
    <w:semiHidden/>
    <w:unhideWhenUsed/>
    <w:rsid w:val="001A7D3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144EA"/>
    <w:rPr>
      <w:sz w:val="16"/>
      <w:szCs w:val="16"/>
    </w:rPr>
  </w:style>
  <w:style w:type="paragraph" w:styleId="CommentText">
    <w:name w:val="annotation text"/>
    <w:basedOn w:val="Normal"/>
    <w:link w:val="CommentTextChar"/>
    <w:uiPriority w:val="99"/>
    <w:unhideWhenUsed/>
    <w:rsid w:val="00C144EA"/>
    <w:pPr>
      <w:spacing w:line="240" w:lineRule="auto"/>
    </w:pPr>
    <w:rPr>
      <w:sz w:val="20"/>
      <w:szCs w:val="20"/>
    </w:rPr>
  </w:style>
  <w:style w:type="character" w:customStyle="1" w:styleId="CommentTextChar">
    <w:name w:val="Comment Text Char"/>
    <w:basedOn w:val="DefaultParagraphFont"/>
    <w:link w:val="CommentText"/>
    <w:uiPriority w:val="99"/>
    <w:rsid w:val="00C144EA"/>
    <w:rPr>
      <w:sz w:val="20"/>
      <w:szCs w:val="20"/>
    </w:rPr>
  </w:style>
  <w:style w:type="paragraph" w:styleId="CommentSubject">
    <w:name w:val="annotation subject"/>
    <w:basedOn w:val="CommentText"/>
    <w:next w:val="CommentText"/>
    <w:link w:val="CommentSubjectChar"/>
    <w:uiPriority w:val="99"/>
    <w:semiHidden/>
    <w:unhideWhenUsed/>
    <w:rsid w:val="00C144EA"/>
    <w:rPr>
      <w:b/>
      <w:bCs/>
    </w:rPr>
  </w:style>
  <w:style w:type="character" w:customStyle="1" w:styleId="CommentSubjectChar">
    <w:name w:val="Comment Subject Char"/>
    <w:basedOn w:val="CommentTextChar"/>
    <w:link w:val="CommentSubject"/>
    <w:uiPriority w:val="99"/>
    <w:semiHidden/>
    <w:rsid w:val="00C144EA"/>
    <w:rPr>
      <w:b/>
      <w:bCs/>
      <w:sz w:val="20"/>
      <w:szCs w:val="20"/>
    </w:rPr>
  </w:style>
  <w:style w:type="character" w:customStyle="1" w:styleId="highlight">
    <w:name w:val="highlight"/>
    <w:basedOn w:val="DefaultParagraphFont"/>
    <w:rsid w:val="00BD1981"/>
  </w:style>
  <w:style w:type="character" w:styleId="PlaceholderText">
    <w:name w:val="Placeholder Text"/>
    <w:basedOn w:val="DefaultParagraphFont"/>
    <w:uiPriority w:val="99"/>
    <w:semiHidden/>
    <w:rsid w:val="003F4732"/>
    <w:rPr>
      <w:color w:val="808080"/>
    </w:rPr>
  </w:style>
  <w:style w:type="character" w:customStyle="1" w:styleId="UnresolvedMention1">
    <w:name w:val="Unresolved Mention1"/>
    <w:basedOn w:val="DefaultParagraphFont"/>
    <w:uiPriority w:val="99"/>
    <w:semiHidden/>
    <w:unhideWhenUsed/>
    <w:rsid w:val="0037581C"/>
    <w:rPr>
      <w:color w:val="605E5C"/>
      <w:shd w:val="clear" w:color="auto" w:fill="E1DFDD"/>
    </w:rPr>
  </w:style>
  <w:style w:type="paragraph" w:styleId="ListParagraph">
    <w:name w:val="List Paragraph"/>
    <w:basedOn w:val="Normal"/>
    <w:uiPriority w:val="34"/>
    <w:qFormat/>
    <w:rsid w:val="00E60C35"/>
    <w:pPr>
      <w:ind w:left="720"/>
      <w:contextualSpacing/>
    </w:pPr>
  </w:style>
  <w:style w:type="character" w:styleId="Strong">
    <w:name w:val="Strong"/>
    <w:basedOn w:val="DefaultParagraphFont"/>
    <w:uiPriority w:val="22"/>
    <w:qFormat/>
    <w:rsid w:val="00892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590/S0001-37652004000200012"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doi.org/10.1121/1.42136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ANBEHAV.2017.10.0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63/156853909X406446" TargetMode="External"/><Relationship Id="rId5" Type="http://schemas.openxmlformats.org/officeDocument/2006/relationships/settings" Target="settings.xml"/><Relationship Id="rId15" Type="http://schemas.openxmlformats.org/officeDocument/2006/relationships/hyperlink" Target="https://doi.org/10.1086/656275/ASSET/IMAGES/LARGE/FG3.JPE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doi.org/10.1121/1.18288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6A03E11DC0334BBB8286E7E12057B8" ma:contentTypeVersion="13" ma:contentTypeDescription="Create a new document." ma:contentTypeScope="" ma:versionID="657025cc0e98c93a60c769cbd1b5bb1b">
  <xsd:schema xmlns:xsd="http://www.w3.org/2001/XMLSchema" xmlns:xs="http://www.w3.org/2001/XMLSchema" xmlns:p="http://schemas.microsoft.com/office/2006/metadata/properties" xmlns:ns3="e3379077-d35e-4a17-8c80-379b76bd51e1" xmlns:ns4="85eebe84-0f63-4645-b829-d11358b7c0b3" targetNamespace="http://schemas.microsoft.com/office/2006/metadata/properties" ma:root="true" ma:fieldsID="8c7a945f68df6eccb2ac5bfe81dba812" ns3:_="" ns4:_="">
    <xsd:import namespace="e3379077-d35e-4a17-8c80-379b76bd51e1"/>
    <xsd:import namespace="85eebe84-0f63-4645-b829-d11358b7c0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79077-d35e-4a17-8c80-379b76bd5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ebe84-0f63-4645-b829-d11358b7c0b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E29C80-0CBC-4CF2-A89E-09544A935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79077-d35e-4a17-8c80-379b76bd51e1"/>
    <ds:schemaRef ds:uri="85eebe84-0f63-4645-b829-d11358b7c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802AD-4BDD-440A-B3F2-E0F3995B4FDE}">
  <ds:schemaRefs>
    <ds:schemaRef ds:uri="http://schemas.microsoft.com/sharepoint/v3/contenttype/forms"/>
  </ds:schemaRefs>
</ds:datastoreItem>
</file>

<file path=customXml/itemProps3.xml><?xml version="1.0" encoding="utf-8"?>
<ds:datastoreItem xmlns:ds="http://schemas.openxmlformats.org/officeDocument/2006/customXml" ds:itemID="{97B120A6-5252-474E-A83F-6AB5646EC8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9</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QUIROZ OLIVA</dc:creator>
  <cp:lastModifiedBy>MARCOS QUIROZ OLIVA</cp:lastModifiedBy>
  <cp:revision>10</cp:revision>
  <dcterms:created xsi:type="dcterms:W3CDTF">2022-09-12T00:33:00Z</dcterms:created>
  <dcterms:modified xsi:type="dcterms:W3CDTF">2022-10-02T17:51:00Z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0x010100A96A03E11DC0334BBB8286E7E12057B8</vt:lpwstr>
  </property>
</Properties>
</file>