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3"/>
        </w:tabs>
        <w:rPr>
          <w:rFonts w:ascii="Source Sans Pro Light" w:hAnsi="Source Sans Pro Light" w:cs="Source Sans Pro Light"/>
          <w:sz w:val="22"/>
          <w:szCs w:val="22"/>
        </w:rPr>
      </w:pPr>
      <w:r>
        <w:rPr>
          <w:rFonts w:ascii="Source Sans Pro Light" w:hAnsi="Source Sans Pro Light" w:cs="Source Sans Pro Light"/>
          <w:sz w:val="22"/>
          <w:szCs w:val="22"/>
        </w:rPr>
        <w:tab/>
      </w:r>
      <w:r>
        <w:rPr>
          <w:rFonts w:ascii="Source Sans Pro Light" w:hAnsi="Source Sans Pro Light" w:cs="Source Sans Pro Light"/>
          <w:sz w:val="22"/>
          <w:szCs w:val="22"/>
        </w:rPr>
        <w:tab/>
      </w:r>
      <w:r>
        <w:rPr>
          <w:rFonts w:ascii="Source Sans Pro Light" w:hAnsi="Source Sans Pro Light" w:cs="Source Sans Pro Light"/>
          <w:sz w:val="22"/>
          <w:szCs w:val="22"/>
        </w:rPr>
        <w:tab/>
      </w:r>
      <w:r>
        <w:rPr>
          <w:rFonts w:ascii="Source Sans Pro Light" w:hAnsi="Source Sans Pro Light" w:cs="Source Sans Pro Light"/>
          <w:sz w:val="22"/>
          <w:szCs w:val="22"/>
        </w:rPr>
        <w:tab/>
      </w:r>
      <w:r>
        <w:rPr>
          <w:rFonts w:ascii="Source Sans Pro Light" w:hAnsi="Source Sans Pro Light" w:cs="Source Sans Pro Light"/>
          <w:sz w:val="22"/>
          <w:szCs w:val="22"/>
        </w:rPr>
        <w:t xml:space="preserve">          </w:t>
      </w:r>
      <w:bookmarkStart w:id="0" w:name="_GoBack"/>
      <w:bookmarkEnd w:id="0"/>
      <w:r>
        <w:rPr>
          <w:rFonts w:hint="default" w:ascii="Source Sans Pro Light" w:hAnsi="Source Sans Pro Light" w:cs="Source Sans Pro Light"/>
          <w:sz w:val="22"/>
          <w:szCs w:val="22"/>
        </w:rPr>
        <w:t xml:space="preserve">December </w:t>
      </w:r>
      <w:r>
        <w:rPr>
          <w:rFonts w:hint="default" w:ascii="Source Sans Pro Light" w:hAnsi="Source Sans Pro Light" w:cs="Source Sans Pro Light"/>
          <w:sz w:val="22"/>
          <w:szCs w:val="22"/>
          <w:lang w:val="en-US"/>
        </w:rPr>
        <w:t>10</w:t>
      </w:r>
      <w:r>
        <w:rPr>
          <w:rFonts w:ascii="Source Sans Pro Light" w:hAnsi="Source Sans Pro Light" w:cs="Source Sans Pro Light"/>
          <w:sz w:val="22"/>
          <w:szCs w:val="22"/>
        </w:rPr>
        <w:t xml:space="preserve">, 2023 </w:t>
      </w:r>
    </w:p>
    <w:p>
      <w:pPr>
        <w:tabs>
          <w:tab w:val="left" w:pos="4253"/>
        </w:tabs>
        <w:rPr>
          <w:rFonts w:ascii="Source Sans Pro Light" w:hAnsi="Source Sans Pro Light" w:cs="Source Sans Pro Light"/>
          <w:sz w:val="22"/>
          <w:szCs w:val="22"/>
        </w:rPr>
      </w:pPr>
      <w:r>
        <w:rPr>
          <w:rFonts w:ascii="Source Sans Pro Light" w:hAnsi="Source Sans Pro Light" w:cs="Source Sans Pro Light"/>
          <w:sz w:val="22"/>
          <w:szCs w:val="22"/>
        </w:rPr>
        <w:t>Dear Editor of Methods in Ecology and Evolution,</w:t>
      </w:r>
    </w:p>
    <w:p>
      <w:pPr>
        <w:pStyle w:val="11"/>
        <w:spacing w:after="159" w:line="259" w:lineRule="auto"/>
        <w:rPr>
          <w:rFonts w:hint="default" w:ascii="Source Sans Pro Light" w:hAnsi="Source Sans Pro Light" w:cs="Source Sans Pro Light"/>
          <w:sz w:val="22"/>
          <w:szCs w:val="22"/>
        </w:rPr>
      </w:pPr>
      <w:r>
        <w:rPr>
          <w:rFonts w:hint="default" w:ascii="Source Sans Pro Light" w:hAnsi="Source Sans Pro Light" w:cs="Source Sans Pro Light"/>
          <w:sz w:val="22"/>
          <w:szCs w:val="22"/>
          <w:lang w:val="en-US"/>
        </w:rPr>
        <w:t>The University of Costa Rica</w:t>
      </w:r>
      <w:r>
        <w:rPr>
          <w:rFonts w:hint="default" w:ascii="Source Sans Pro Light" w:hAnsi="Source Sans Pro Light" w:cs="Source Sans Pro Light"/>
          <w:sz w:val="22"/>
          <w:szCs w:val="22"/>
        </w:rPr>
        <w:t xml:space="preserve"> is a low-budget institution located in a third-world country facing economic challenges. While we are dedicated to academic excellence, our resources are limited, and our faculty and students often struggle with financial constraints. Nevertheless, we are passionate about contributing valuable research to the academic community.</w:t>
      </w:r>
      <w:r>
        <w:rPr>
          <w:rFonts w:hint="default" w:ascii="Source Sans Pro Light" w:hAnsi="Source Sans Pro Light" w:cs="Source Sans Pro Light"/>
          <w:sz w:val="22"/>
          <w:szCs w:val="22"/>
          <w:lang w:val="en-US"/>
        </w:rPr>
        <w:t xml:space="preserve"> </w:t>
      </w:r>
      <w:r>
        <w:rPr>
          <w:rFonts w:hint="default" w:ascii="Source Sans Pro Light" w:hAnsi="Source Sans Pro Light" w:cs="Source Sans Pro Light"/>
          <w:sz w:val="22"/>
          <w:szCs w:val="22"/>
        </w:rPr>
        <w:t>In light of our financial circumstances, I would like to kindly request a submission fee discount for my manuscript titled "</w:t>
      </w:r>
      <w:r>
        <w:rPr>
          <w:rFonts w:ascii="Source Sans Pro Light" w:hAnsi="Source Sans Pro Light" w:cs="Source Sans Pro Light"/>
          <w:sz w:val="22"/>
          <w:szCs w:val="22"/>
        </w:rPr>
        <w:t>baRulho: an R package to quantify</w:t>
      </w:r>
      <w:r>
        <w:rPr>
          <w:rFonts w:hint="default" w:ascii="Source Sans Pro Light" w:hAnsi="Source Sans Pro Light" w:cs="Source Sans Pro Light"/>
          <w:sz w:val="22"/>
          <w:szCs w:val="22"/>
        </w:rPr>
        <w:t xml:space="preserve"> </w:t>
      </w:r>
      <w:r>
        <w:rPr>
          <w:rFonts w:ascii="Source Sans Pro Light" w:hAnsi="Source Sans Pro Light" w:cs="Source Sans Pro Light"/>
          <w:sz w:val="22"/>
          <w:szCs w:val="22"/>
        </w:rPr>
        <w:t>degradation in animal acoustic signals</w:t>
      </w:r>
      <w:r>
        <w:rPr>
          <w:rFonts w:hint="default" w:ascii="Source Sans Pro Light" w:hAnsi="Source Sans Pro Light" w:cs="Source Sans Pro Light"/>
          <w:sz w:val="22"/>
          <w:szCs w:val="22"/>
        </w:rPr>
        <w:t>"</w:t>
      </w:r>
      <w:r>
        <w:rPr>
          <w:rFonts w:hint="default" w:ascii="Source Sans Pro Light" w:hAnsi="Source Sans Pro Light" w:cs="Source Sans Pro Light"/>
          <w:sz w:val="22"/>
          <w:szCs w:val="22"/>
          <w:lang w:val="en-US"/>
        </w:rPr>
        <w:t>.</w:t>
      </w:r>
      <w:r>
        <w:rPr>
          <w:rFonts w:hint="default" w:ascii="Source Sans Pro Light" w:hAnsi="Source Sans Pro Light" w:cs="Source Sans Pro Light"/>
          <w:sz w:val="22"/>
          <w:szCs w:val="22"/>
        </w:rPr>
        <w:t xml:space="preserve"> The research presented in this manuscript aligns with the scope and objectives of </w:t>
      </w:r>
      <w:r>
        <w:rPr>
          <w:rFonts w:hint="default" w:ascii="Source Sans Pro Light" w:hAnsi="Source Sans Pro Light" w:cs="Source Sans Pro Light"/>
          <w:i/>
          <w:iCs/>
          <w:sz w:val="22"/>
          <w:szCs w:val="22"/>
          <w:lang w:val="en-US"/>
        </w:rPr>
        <w:t>Methods in Ecology and Evolution</w:t>
      </w:r>
      <w:r>
        <w:rPr>
          <w:rFonts w:hint="default" w:ascii="Source Sans Pro Light" w:hAnsi="Source Sans Pro Light" w:cs="Source Sans Pro Light"/>
          <w:sz w:val="22"/>
          <w:szCs w:val="22"/>
        </w:rPr>
        <w:t>, and we believe it can make a meaningful contribution to the academic discourse in our field.</w:t>
      </w:r>
    </w:p>
    <w:p>
      <w:pPr>
        <w:pStyle w:val="11"/>
        <w:spacing w:after="159" w:line="259" w:lineRule="auto"/>
        <w:rPr>
          <w:rFonts w:hint="default" w:ascii="Source Sans Pro Light" w:hAnsi="Source Sans Pro Light" w:cs="Source Sans Pro Light"/>
          <w:sz w:val="22"/>
          <w:szCs w:val="22"/>
        </w:rPr>
      </w:pPr>
      <w:r>
        <w:rPr>
          <w:rFonts w:hint="default" w:ascii="Source Sans Pro Light" w:hAnsi="Source Sans Pro Light" w:cs="Source Sans Pro Light"/>
          <w:sz w:val="22"/>
          <w:szCs w:val="22"/>
        </w:rPr>
        <w:t>I understand that submission fees are essential for the functioning of the journal, and I genuinely appreciate the effort put into maintaining the quality and integrity of the publication. However, given our financial limitations, a discounted fee or waiver would significantly facilitate our ability to participate in the academic dialogue.</w:t>
      </w:r>
    </w:p>
    <w:p>
      <w:pPr>
        <w:pStyle w:val="11"/>
        <w:spacing w:after="159" w:line="259" w:lineRule="auto"/>
        <w:rPr>
          <w:rFonts w:hint="default" w:ascii="Source Sans Pro Light" w:hAnsi="Source Sans Pro Light" w:cs="Source Sans Pro Light"/>
          <w:sz w:val="22"/>
          <w:szCs w:val="22"/>
          <w:lang w:val="en-US"/>
        </w:rPr>
      </w:pPr>
      <w:r>
        <w:rPr>
          <w:rFonts w:hint="default" w:ascii="Source Sans Pro Light" w:hAnsi="Source Sans Pro Light" w:cs="Source Sans Pro Light"/>
          <w:sz w:val="22"/>
          <w:szCs w:val="22"/>
        </w:rPr>
        <w:t>I am more than willing to provide any additional information or documentation to support our request. Additionally, if there are alternative arrangements or opportunities for financial assistance, we would be open to exploring those options.</w:t>
      </w:r>
      <w:r>
        <w:rPr>
          <w:rFonts w:hint="default" w:ascii="Source Sans Pro Light" w:hAnsi="Source Sans Pro Light" w:cs="Source Sans Pro Light"/>
          <w:sz w:val="22"/>
          <w:szCs w:val="22"/>
          <w:lang w:val="en-US"/>
        </w:rPr>
        <w:t xml:space="preserve"> </w:t>
      </w:r>
      <w:r>
        <w:rPr>
          <w:rFonts w:hint="default" w:ascii="Source Sans Pro Light" w:hAnsi="Source Sans Pro Light" w:cs="Source Sans Pro Light"/>
          <w:sz w:val="22"/>
          <w:szCs w:val="22"/>
        </w:rPr>
        <w:t>Thank you very much for considering our request</w:t>
      </w:r>
      <w:r>
        <w:rPr>
          <w:rFonts w:hint="default" w:ascii="Source Sans Pro Light" w:hAnsi="Source Sans Pro Light" w:cs="Source Sans Pro Light"/>
          <w:sz w:val="22"/>
          <w:szCs w:val="22"/>
          <w:lang w:val="en-US"/>
        </w:rPr>
        <w:t>.</w:t>
      </w:r>
    </w:p>
    <w:p>
      <w:pPr>
        <w:pStyle w:val="11"/>
        <w:spacing w:after="159" w:line="259" w:lineRule="auto"/>
        <w:rPr>
          <w:rFonts w:ascii="Source Sans Pro Light" w:hAnsi="Source Sans Pro Light" w:cs="Source Sans Pro Light"/>
          <w:sz w:val="22"/>
          <w:szCs w:val="22"/>
        </w:rPr>
      </w:pPr>
      <w:r>
        <w:rPr>
          <w:rFonts w:ascii="Source Sans Pro Light" w:hAnsi="Source Sans Pro Light" w:cs="Source Sans Pro Light"/>
          <w:sz w:val="22"/>
          <w:szCs w:val="22"/>
        </w:rPr>
        <w:t xml:space="preserve">Kind regards, </w:t>
      </w:r>
    </w:p>
    <w:p>
      <w:pPr>
        <w:jc w:val="both"/>
        <w:rPr>
          <w:rFonts w:hint="default" w:ascii="Source Sans Pro Light" w:hAnsi="Source Sans Pro Light" w:cs="Source Sans Pro Light"/>
          <w:sz w:val="22"/>
          <w:szCs w:val="22"/>
        </w:rPr>
      </w:pPr>
      <w:r>
        <w:rPr>
          <w:rFonts w:hint="default" w:ascii="Source Sans Pro Light" w:hAnsi="Source Sans Pro Light" w:cs="Source Sans Pro Light"/>
          <w:sz w:val="22"/>
          <w:szCs w:val="22"/>
        </w:rPr>
        <w:drawing>
          <wp:inline distT="0" distB="0" distL="114300" distR="114300">
            <wp:extent cx="1189355" cy="557530"/>
            <wp:effectExtent l="0" t="0" r="10795" b="13970"/>
            <wp:docPr id="1" name="Picture 1" descr="firma-signa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rma-signature2"/>
                    <pic:cNvPicPr>
                      <a:picLocks noChangeAspect="1"/>
                    </pic:cNvPicPr>
                  </pic:nvPicPr>
                  <pic:blipFill>
                    <a:blip r:embed="rId8"/>
                    <a:stretch>
                      <a:fillRect/>
                    </a:stretch>
                  </pic:blipFill>
                  <pic:spPr>
                    <a:xfrm>
                      <a:off x="0" y="0"/>
                      <a:ext cx="1189355" cy="557530"/>
                    </a:xfrm>
                    <a:prstGeom prst="rect">
                      <a:avLst/>
                    </a:prstGeom>
                  </pic:spPr>
                </pic:pic>
              </a:graphicData>
            </a:graphic>
          </wp:inline>
        </w:drawing>
      </w:r>
    </w:p>
    <w:p>
      <w:pPr>
        <w:jc w:val="both"/>
        <w:rPr>
          <w:rFonts w:ascii="Source Sans Pro Light" w:hAnsi="Source Sans Pro Light" w:cs="Source Sans Pro Light"/>
          <w:sz w:val="22"/>
          <w:szCs w:val="22"/>
        </w:rPr>
      </w:pPr>
      <w:r>
        <w:rPr>
          <w:rFonts w:ascii="Source Sans Pro Light" w:hAnsi="Source Sans Pro Light" w:cs="Source Sans Pro Light"/>
          <w:sz w:val="22"/>
          <w:szCs w:val="22"/>
        </w:rPr>
        <w:t>Marcelo Araya Salas, PhD</w:t>
      </w:r>
    </w:p>
    <w:p>
      <w:pPr>
        <w:jc w:val="both"/>
        <w:rPr>
          <w:rFonts w:ascii="Source Sans Pro Light" w:hAnsi="Source Sans Pro Light" w:cs="Source Sans Pro Light"/>
          <w:sz w:val="22"/>
          <w:szCs w:val="22"/>
        </w:rPr>
      </w:pPr>
      <w:r>
        <w:rPr>
          <w:rFonts w:ascii="Source Sans Pro Light" w:hAnsi="Source Sans Pro Light" w:cs="Source Sans Pro Light"/>
          <w:sz w:val="22"/>
          <w:szCs w:val="22"/>
        </w:rPr>
        <w:t>Research associate</w:t>
      </w:r>
    </w:p>
    <w:p>
      <w:pPr>
        <w:jc w:val="both"/>
        <w:rPr>
          <w:rFonts w:ascii="Source Sans Pro Light" w:hAnsi="Source Sans Pro Light" w:cs="Source Sans Pro Light"/>
          <w:sz w:val="22"/>
          <w:szCs w:val="22"/>
        </w:rPr>
      </w:pPr>
      <w:r>
        <w:rPr>
          <w:rFonts w:ascii="Source Sans Pro Light" w:hAnsi="Source Sans Pro Light" w:cs="Source Sans Pro Light"/>
          <w:sz w:val="22"/>
          <w:szCs w:val="22"/>
        </w:rPr>
        <w:t>Neurocience Research Center</w:t>
      </w:r>
    </w:p>
    <w:p>
      <w:pPr>
        <w:jc w:val="both"/>
        <w:rPr>
          <w:rFonts w:ascii="Source Sans Pro Light" w:hAnsi="Source Sans Pro Light" w:cs="Source Sans Pro Light"/>
          <w:sz w:val="22"/>
          <w:szCs w:val="22"/>
        </w:rPr>
      </w:pPr>
      <w:r>
        <w:rPr>
          <w:rFonts w:ascii="Source Sans Pro Light" w:hAnsi="Source Sans Pro Light" w:cs="Source Sans Pro Light"/>
          <w:sz w:val="22"/>
          <w:szCs w:val="22"/>
        </w:rPr>
        <w:t>Universidad de Costa Rica</w:t>
      </w:r>
    </w:p>
    <w:sectPr>
      <w:headerReference r:id="rId4" w:type="first"/>
      <w:footerReference r:id="rId6" w:type="first"/>
      <w:headerReference r:id="rId3" w:type="default"/>
      <w:footerReference r:id="rId5" w:type="default"/>
      <w:pgSz w:w="12240" w:h="15840"/>
      <w:pgMar w:top="1417" w:right="1701" w:bottom="1417" w:left="1701" w:header="510" w:footer="227"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EB Garamond 12"/>
    <w:panose1 w:val="05000000000000000000"/>
    <w:charset w:val="00"/>
    <w:family w:val="auto"/>
    <w:pitch w:val="default"/>
    <w:sig w:usb0="00000000" w:usb1="10000000" w:usb2="00000000" w:usb3="00000000" w:csb0="80000000" w:csb1="00000000"/>
  </w:font>
  <w:font w:name="EB Garamond 12">
    <w:panose1 w:val="02020502060206020403"/>
    <w:charset w:val="00"/>
    <w:family w:val="auto"/>
    <w:pitch w:val="default"/>
    <w:sig w:usb0="E00002FF" w:usb1="5000E4FF" w:usb2="00000028"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roman"/>
    <w:pitch w:val="default"/>
    <w:sig w:usb0="00000000" w:usb1="00000000" w:usb2="02000000" w:usb3="00000000" w:csb0="0000019F" w:csb1="00000000"/>
  </w:font>
  <w:font w:name="Caladea">
    <w:panose1 w:val="02040503050406030204"/>
    <w:charset w:val="00"/>
    <w:family w:val="auto"/>
    <w:pitch w:val="default"/>
    <w:sig w:usb0="00000007" w:usb1="00000000" w:usb2="00000000" w:usb3="00000000" w:csb0="20000093" w:csb1="00000000"/>
  </w:font>
  <w:font w:name="Lucida Grande">
    <w:altName w:val="Noto Looped Lao Bold"/>
    <w:panose1 w:val="020B0600040502020204"/>
    <w:charset w:val="00"/>
    <w:family w:val="swiss"/>
    <w:pitch w:val="default"/>
    <w:sig w:usb0="00000000" w:usb1="00000000" w:usb2="00000000" w:usb3="00000000" w:csb0="000001BF" w:csb1="00000000"/>
  </w:font>
  <w:font w:name="Noto Looped Lao Bold">
    <w:panose1 w:val="020B0502040504020204"/>
    <w:charset w:val="00"/>
    <w:family w:val="auto"/>
    <w:pitch w:val="default"/>
    <w:sig w:usb0="02000000" w:usb1="00000000" w:usb2="00000000" w:usb3="00000000" w:csb0="00000001" w:csb1="00000000"/>
  </w:font>
  <w:font w:name="Times">
    <w:altName w:val="DejaVu Sans"/>
    <w:panose1 w:val="00000500000000020000"/>
    <w:charset w:val="00"/>
    <w:family w:val="auto"/>
    <w:pitch w:val="default"/>
    <w:sig w:usb0="00000000" w:usb1="00000000" w:usb2="00000000" w:usb3="00000000" w:csb0="0000019F" w:csb1="00000000"/>
  </w:font>
  <w:font w:name="Source Sans Pro Light">
    <w:altName w:val="Noto Looped Lao Bold"/>
    <w:panose1 w:val="020B0403030403020204"/>
    <w:charset w:val="00"/>
    <w:family w:val="swiss"/>
    <w:pitch w:val="default"/>
    <w:sig w:usb0="00000000" w:usb1="00000000" w:usb2="00000000" w:usb3="00000000" w:csb0="20000193" w:csb1="00000000"/>
  </w:font>
  <w:font w:name="Source Sans Pro">
    <w:altName w:val="Noto Looped Lao Bold"/>
    <w:panose1 w:val="020B0503030403020204"/>
    <w:charset w:val="00"/>
    <w:family w:val="swiss"/>
    <w:pitch w:val="default"/>
    <w:sig w:usb0="00000000" w:usb1="00000000" w:usb2="00000000" w:usb3="00000000" w:csb0="20000193" w:csb1="00000000"/>
  </w:font>
  <w:font w:name="Abyssinica SIL">
    <w:panose1 w:val="02000000000000000000"/>
    <w:charset w:val="00"/>
    <w:family w:val="auto"/>
    <w:pitch w:val="default"/>
    <w:sig w:usb0="800000EF" w:usb1="5200A14B" w:usb2="08000828" w:usb3="00000000" w:csb0="20000001" w:csb1="00000000"/>
  </w:font>
  <w:font w:name="Arimo">
    <w:panose1 w:val="020B06040202020202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60"/>
      </w:tabs>
      <w:rPr>
        <w:rFonts w:ascii="Calibri" w:hAnsi="Calibri" w:cs="Arial"/>
        <w:sz w:val="18"/>
        <w:lang w:val="fr-FR"/>
      </w:rPr>
    </w:pPr>
    <w:r>
      <w:rPr>
        <w:rFonts w:ascii="Calibri" w:hAnsi="Calibri" w:cs="Arial"/>
        <w:sz w:val="18"/>
        <w:lang w:val="fr-FR"/>
      </w:rPr>
      <w:pict>
        <v:rect id="_x0000_i1026" o:spt="1" style="height:0.05pt;width:434.3pt;" fillcolor="#9D9DA1" filled="t" stroked="f" coordsize="21600,21600" o:hr="t" o:hrstd="t" o:hrpct="928">
          <v:path/>
          <v:fill on="t" focussize="0,0"/>
          <v:stroke on="f"/>
          <v:imagedata o:title=""/>
          <o:lock v:ext="edit"/>
          <w10:wrap type="none"/>
          <w10:anchorlock/>
        </v:rect>
      </w:pict>
    </w:r>
  </w:p>
  <w:p>
    <w:pPr>
      <w:tabs>
        <w:tab w:val="left" w:pos="360"/>
      </w:tabs>
      <w:jc w:val="both"/>
    </w:pPr>
    <w:r>
      <w:rPr>
        <w:rFonts w:ascii="Calibri" w:hAnsi="Calibri" w:cs="Arial"/>
        <w:sz w:val="18"/>
      </w:rPr>
      <w:tab/>
    </w:r>
    <w:r>
      <w:rPr>
        <w:rFonts w:ascii="Calibri" w:hAnsi="Calibri" w:cs="Arial"/>
        <w:sz w:val="18"/>
      </w:rPr>
      <w:tab/>
    </w:r>
    <w:r>
      <w:rPr>
        <w:rFonts w:ascii="Calibri" w:hAnsi="Calibri" w:cs="Arial"/>
        <w:sz w:val="18"/>
      </w:rPr>
      <w:tab/>
    </w:r>
    <w:r>
      <w:rPr>
        <w:rFonts w:ascii="Calibri" w:hAnsi="Calibri" w:cs="Arial"/>
        <w:sz w:val="18"/>
        <w:lang w:val="es-ES"/>
      </w:rPr>
      <w:t>correo electrónico</w:t>
    </w:r>
    <w:r>
      <w:rPr>
        <w:rFonts w:ascii="Calibri" w:hAnsi="Calibri" w:cs="Arial"/>
        <w:sz w:val="18"/>
        <w:lang w:val="fr-FR"/>
      </w:rPr>
      <w:t xml:space="preserve">: </w:t>
    </w:r>
    <w:r>
      <w:fldChar w:fldCharType="begin"/>
    </w:r>
    <w:r>
      <w:instrText xml:space="preserve"> HYPERLINK "mailto:neurociencias@ucr.ac.cr" </w:instrText>
    </w:r>
    <w:r>
      <w:fldChar w:fldCharType="separate"/>
    </w:r>
    <w:r>
      <w:rPr>
        <w:rStyle w:val="10"/>
        <w:rFonts w:ascii="Calibri" w:hAnsi="Calibri" w:cs="Arial"/>
        <w:sz w:val="18"/>
      </w:rPr>
      <w:t>marcelo.araya</w:t>
    </w:r>
    <w:r>
      <w:rPr>
        <w:rStyle w:val="10"/>
        <w:rFonts w:ascii="Calibri" w:hAnsi="Calibri" w:cs="Arial"/>
        <w:sz w:val="18"/>
        <w:lang w:val="fr-FR"/>
      </w:rPr>
      <w:t>@ucr.ac.cr</w:t>
    </w:r>
    <w:r>
      <w:rPr>
        <w:rStyle w:val="10"/>
        <w:rFonts w:ascii="Calibri" w:hAnsi="Calibri" w:cs="Arial"/>
        <w:sz w:val="18"/>
        <w:lang w:val="fr-FR"/>
      </w:rPr>
      <w:fldChar w:fldCharType="end"/>
    </w:r>
    <w:r>
      <w:rPr>
        <w:rFonts w:ascii="Calibri" w:hAnsi="Calibri" w:cs="Arial"/>
        <w:sz w:val="18"/>
      </w:rPr>
      <w:t xml:space="preserve">   T</w:t>
    </w:r>
    <w:r>
      <w:rPr>
        <w:rFonts w:ascii="Calibri" w:hAnsi="Calibri" w:cs="Arial"/>
        <w:sz w:val="18"/>
        <w:lang w:val="fr-FR"/>
      </w:rPr>
      <w:t>el</w:t>
    </w:r>
    <w:r>
      <w:rPr>
        <w:rFonts w:ascii="Calibri" w:hAnsi="Calibri" w:cs="Arial"/>
        <w:smallCaps/>
        <w:sz w:val="18"/>
        <w:lang w:val="fr-FR"/>
      </w:rPr>
      <w:t xml:space="preserve">:(506) </w:t>
    </w:r>
    <w:r>
      <w:rPr>
        <w:rFonts w:ascii="Calibri" w:hAnsi="Calibri" w:cs="Arial"/>
        <w:smallCaps/>
        <w:sz w:val="18"/>
      </w:rPr>
      <w:t>87124353</w:t>
    </w:r>
    <w:r>
      <w:rPr>
        <w:rFonts w:ascii="Calibri" w:hAnsi="Calibri" w:cs="Arial"/>
        <w:sz w:val="18"/>
        <w:lang w:val="fr-FR"/>
      </w:rPr>
      <w:t xml:space="preserve">  </w:t>
    </w:r>
  </w:p>
  <w:p>
    <w:pPr>
      <w:pStyle w:val="8"/>
      <w:tabs>
        <w:tab w:val="left" w:pos="2040"/>
        <w:tab w:val="right" w:pos="9405"/>
      </w:tabs>
    </w:pPr>
    <w:r>
      <w:rPr>
        <w:lang w:val="es-CR"/>
      </w:rPr>
      <w:tab/>
    </w:r>
    <w:r>
      <w:rPr>
        <w:lang w:val="es-CR"/>
      </w:rPr>
      <w:tab/>
    </w:r>
  </w:p>
  <w:p>
    <w:pPr>
      <w:pStyle w:val="8"/>
      <w:tabs>
        <w:tab w:val="left" w:pos="2040"/>
        <w:tab w:val="right" w:pos="9405"/>
      </w:tabs>
    </w:pPr>
    <w:r>
      <w:rPr>
        <w:lang w:val="es-CR"/>
      </w:rPr>
      <w:tab/>
    </w:r>
    <w:r>
      <w:rPr>
        <w:lang w:val="es-C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60"/>
      </w:tabs>
      <w:ind w:left="-284"/>
      <w:rPr>
        <w:rFonts w:ascii="Source Sans Pro Light" w:hAnsi="Source Sans Pro Light" w:cs="Source Sans Pro Light"/>
        <w:sz w:val="12"/>
        <w:szCs w:val="12"/>
        <w:lang w:val="fr-FR"/>
      </w:rPr>
    </w:pPr>
    <w:r>
      <w:rPr>
        <w:rFonts w:ascii="Source Sans Pro Light" w:hAnsi="Source Sans Pro Light" w:cs="Source Sans Pro Light"/>
        <w:sz w:val="12"/>
        <w:szCs w:val="12"/>
        <w:lang w:val="fr-FR"/>
      </w:rPr>
      <w:t xml:space="preserve">       </w:t>
    </w:r>
  </w:p>
  <w:p>
    <w:pPr>
      <w:tabs>
        <w:tab w:val="left" w:pos="360"/>
      </w:tabs>
      <w:rPr>
        <w:rFonts w:ascii="Source Sans Pro Light" w:hAnsi="Source Sans Pro Light" w:cs="Source Sans Pro Light"/>
        <w:sz w:val="18"/>
        <w:lang w:val="fr-FR"/>
      </w:rPr>
    </w:pPr>
    <w:r>
      <w:rPr>
        <w:rFonts w:ascii="Source Sans Pro Light" w:hAnsi="Source Sans Pro Light" w:cs="Source Sans Pro Light"/>
        <w:sz w:val="18"/>
        <w:lang w:val="fr-FR"/>
      </w:rPr>
      <w:pict>
        <v:rect id="_x0000_i1025" o:spt="1" style="height:0.05pt;width:434.3pt;" fillcolor="#9D9DA1" filled="t" stroked="f" coordsize="21600,21600" o:hr="t" o:hrstd="t" o:hrpct="928">
          <v:path/>
          <v:fill on="t" focussize="0,0"/>
          <v:stroke on="f"/>
          <v:imagedata o:title=""/>
          <o:lock v:ext="edit"/>
          <w10:wrap type="none"/>
          <w10:anchorlock/>
        </v:rect>
      </w:pict>
    </w:r>
  </w:p>
  <w:p>
    <w:pPr>
      <w:tabs>
        <w:tab w:val="left" w:pos="360"/>
      </w:tabs>
      <w:jc w:val="center"/>
      <w:rPr>
        <w:rFonts w:ascii="Source Sans Pro Light" w:hAnsi="Source Sans Pro Light" w:cs="Source Sans Pro Light"/>
      </w:rPr>
    </w:pPr>
    <w:r>
      <w:rPr>
        <w:rFonts w:ascii="Source Sans Pro Light" w:hAnsi="Source Sans Pro Light" w:cs="Source Sans Pro Light"/>
        <w:sz w:val="18"/>
        <w:lang w:val="fr-FR"/>
      </w:rPr>
      <w:t xml:space="preserve"> </w:t>
    </w:r>
    <w:r>
      <w:rPr>
        <w:rFonts w:ascii="Source Sans Pro Light" w:hAnsi="Source Sans Pro Light" w:cs="Source Sans Pro Light"/>
        <w:sz w:val="18"/>
      </w:rPr>
      <w:t>email</w:t>
    </w:r>
    <w:r>
      <w:rPr>
        <w:rFonts w:ascii="Source Sans Pro Light" w:hAnsi="Source Sans Pro Light" w:cs="Source Sans Pro Light"/>
        <w:sz w:val="18"/>
        <w:lang w:val="fr-FR"/>
      </w:rPr>
      <w:t xml:space="preserve">: </w:t>
    </w:r>
    <w:r>
      <w:fldChar w:fldCharType="begin"/>
    </w:r>
    <w:r>
      <w:instrText xml:space="preserve"> HYPERLINK "mailto:neurociencias@ucr.ac.cr" </w:instrText>
    </w:r>
    <w:r>
      <w:fldChar w:fldCharType="separate"/>
    </w:r>
    <w:r>
      <w:rPr>
        <w:rStyle w:val="10"/>
        <w:rFonts w:ascii="Source Sans Pro Light" w:hAnsi="Source Sans Pro Light" w:cs="Source Sans Pro Light"/>
        <w:sz w:val="18"/>
      </w:rPr>
      <w:t>marcelo.araya</w:t>
    </w:r>
    <w:r>
      <w:rPr>
        <w:rStyle w:val="10"/>
        <w:rFonts w:ascii="Source Sans Pro Light" w:hAnsi="Source Sans Pro Light" w:cs="Source Sans Pro Light"/>
        <w:sz w:val="18"/>
        <w:lang w:val="fr-FR"/>
      </w:rPr>
      <w:t>@ucr.ac.cr</w:t>
    </w:r>
    <w:r>
      <w:rPr>
        <w:rStyle w:val="10"/>
        <w:rFonts w:ascii="Source Sans Pro Light" w:hAnsi="Source Sans Pro Light" w:cs="Source Sans Pro Light"/>
        <w:sz w:val="18"/>
        <w:lang w:val="fr-FR"/>
      </w:rPr>
      <w:fldChar w:fldCharType="end"/>
    </w:r>
    <w:r>
      <w:rPr>
        <w:rFonts w:ascii="Source Sans Pro Light" w:hAnsi="Source Sans Pro Light" w:cs="Source Sans Pro Light"/>
        <w:sz w:val="18"/>
      </w:rPr>
      <w:t xml:space="preserve">    c</w:t>
    </w:r>
    <w:r>
      <w:rPr>
        <w:rFonts w:ascii="Source Sans Pro Light" w:hAnsi="Source Sans Pro Light" w:cs="Source Sans Pro Light"/>
        <w:sz w:val="18"/>
        <w:lang w:val="fr-FR"/>
      </w:rPr>
      <w:t>el</w:t>
    </w:r>
    <w:r>
      <w:rPr>
        <w:rFonts w:ascii="Source Sans Pro Light" w:hAnsi="Source Sans Pro Light" w:cs="Source Sans Pro Light"/>
        <w:smallCaps/>
        <w:sz w:val="18"/>
        <w:lang w:val="fr-FR"/>
      </w:rPr>
      <w:t xml:space="preserve">:(506) </w:t>
    </w:r>
    <w:r>
      <w:rPr>
        <w:rFonts w:ascii="Source Sans Pro Light" w:hAnsi="Source Sans Pro Light" w:cs="Source Sans Pro Light"/>
        <w:smallCaps/>
        <w:sz w:val="18"/>
      </w:rPr>
      <w:t>87124353</w:t>
    </w:r>
    <w:r>
      <w:rPr>
        <w:rFonts w:ascii="Source Sans Pro Light" w:hAnsi="Source Sans Pro Light" w:cs="Source Sans Pro Light"/>
        <w:sz w:val="18"/>
        <w:lang w:val="fr-FR"/>
      </w:rPr>
      <w:t xml:space="preserve">  </w:t>
    </w:r>
  </w:p>
  <w:p>
    <w:pPr>
      <w:tabs>
        <w:tab w:val="left" w:pos="360"/>
      </w:tabs>
      <w:jc w:val="center"/>
      <w:rPr>
        <w:rFonts w:ascii="Source Sans Pro Light" w:hAnsi="Source Sans Pro Light" w:cs="Source Sans Pro Light"/>
        <w:sz w:val="18"/>
        <w:lang w:val="fr-FR"/>
      </w:rPr>
    </w:pPr>
  </w:p>
  <w:p>
    <w:pPr>
      <w:pStyle w:val="8"/>
      <w:rPr>
        <w:rFonts w:ascii="Source Sans Pro Light" w:hAnsi="Source Sans Pro Light" w:cs="Source Sans Pro Light"/>
        <w:lang w:val="fr-FR"/>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6612"/>
        <w:tab w:val="clear" w:pos="4252"/>
        <w:tab w:val="clear" w:pos="8504"/>
      </w:tabs>
      <w:ind w:right="-660"/>
    </w:pPr>
    <w:r>
      <w:rPr>
        <w:lang w:val="es-CR" w:eastAsia="es-CR"/>
      </w:rPr>
      <mc:AlternateContent>
        <mc:Choice Requires="wps">
          <w:drawing>
            <wp:anchor distT="0" distB="0" distL="114300" distR="114300" simplePos="0" relativeHeight="251659264" behindDoc="0" locked="0" layoutInCell="1" allowOverlap="1">
              <wp:simplePos x="0" y="0"/>
              <wp:positionH relativeFrom="column">
                <wp:posOffset>3910965</wp:posOffset>
              </wp:positionH>
              <wp:positionV relativeFrom="paragraph">
                <wp:posOffset>64770</wp:posOffset>
              </wp:positionV>
              <wp:extent cx="2105025" cy="592455"/>
              <wp:effectExtent l="0" t="0" r="9525" b="0"/>
              <wp:wrapNone/>
              <wp:docPr id="307"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2105025" cy="592455"/>
                      </a:xfrm>
                      <a:prstGeom prst="rect">
                        <a:avLst/>
                      </a:prstGeom>
                      <a:solidFill>
                        <a:srgbClr val="FFFFFF"/>
                      </a:solidFill>
                      <a:ln w="9525">
                        <a:noFill/>
                        <a:miter lim="800000"/>
                      </a:ln>
                    </wps:spPr>
                    <wps:txbx>
                      <w:txbxContent>
                        <w:p>
                          <w:r>
                            <w:rPr>
                              <w:lang w:val="es-CR" w:eastAsia="es-CR"/>
                            </w:rPr>
                            <w:drawing>
                              <wp:inline distT="0" distB="0" distL="0" distR="0">
                                <wp:extent cx="1625600" cy="514350"/>
                                <wp:effectExtent l="19050" t="0" r="0" b="0"/>
                                <wp:docPr id="9" name="Imagen 9" descr="\\SERVIDORNAS\CIN-General\Documentos\Logos UCR-CIN\Logos CIN aprobados\Centro de Investigación en Neuroci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SERVIDORNAS\CIN-General\Documentos\Logos UCR-CIN\Logos CIN aprobados\Centro de Investigación en Neurocienci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25684" cy="514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left:307.95pt;margin-top:5.1pt;height:46.65pt;width:165.75pt;z-index:251659264;mso-width-relative:page;mso-height-relative:page;" fillcolor="#FFFFFF" filled="t" stroked="f" coordsize="21600,21600" o:gfxdata="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">
              <v:fill on="t" focussize="0,0"/>
              <v:stroke on="f" miterlimit="8" joinstyle="miter"/>
              <v:imagedata o:title=""/>
              <o:lock v:ext="edit" aspectratio="f"/>
              <v:textbox>
                <w:txbxContent>
                  <w:p>
                    <w:r>
                      <w:rPr>
                        <w:lang w:val="es-CR" w:eastAsia="es-CR"/>
                      </w:rPr>
                      <w:drawing>
                        <wp:inline distT="0" distB="0" distL="0" distR="0">
                          <wp:extent cx="1625600" cy="514350"/>
                          <wp:effectExtent l="19050" t="0" r="0" b="0"/>
                          <wp:docPr id="9" name="Imagen 9" descr="\\SERVIDORNAS\CIN-General\Documentos\Logos UCR-CIN\Logos CIN aprobados\Centro de Investigación en Neuroci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SERVIDORNAS\CIN-General\Documentos\Logos UCR-CIN\Logos CIN aprobados\Centro de Investigación en Neurocienci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25684" cy="514800"/>
                                  </a:xfrm>
                                  <a:prstGeom prst="rect">
                                    <a:avLst/>
                                  </a:prstGeom>
                                  <a:noFill/>
                                  <a:ln>
                                    <a:noFill/>
                                  </a:ln>
                                </pic:spPr>
                              </pic:pic>
                            </a:graphicData>
                          </a:graphic>
                        </wp:inline>
                      </w:drawing>
                    </w:r>
                  </w:p>
                </w:txbxContent>
              </v:textbox>
            </v:shape>
          </w:pict>
        </mc:Fallback>
      </mc:AlternateContent>
    </w:r>
    <w:r>
      <w:rPr>
        <w:lang w:val="es-CR" w:eastAsia="es-CR"/>
      </w:rPr>
      <w:drawing>
        <wp:inline distT="0" distB="0" distL="0" distR="0">
          <wp:extent cx="1969135" cy="72326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2">
                    <a:extLst>
                      <a:ext uri="{28A0092B-C50C-407E-A947-70E740481C1C}">
                        <a14:useLocalDpi xmlns:a14="http://schemas.microsoft.com/office/drawing/2010/main" val="0"/>
                      </a:ext>
                    </a:extLst>
                  </a:blip>
                  <a:srcRect r="72577"/>
                  <a:stretch>
                    <a:fillRect/>
                  </a:stretch>
                </pic:blipFill>
                <pic:spPr>
                  <a:xfrm>
                    <a:off x="0" y="0"/>
                    <a:ext cx="1969291" cy="723600"/>
                  </a:xfrm>
                  <a:prstGeom prst="rect">
                    <a:avLst/>
                  </a:prstGeom>
                  <a:ln>
                    <a:noFill/>
                  </a:ln>
                </pic:spPr>
              </pic:pic>
            </a:graphicData>
          </a:graphic>
        </wp:inline>
      </w:drawing>
    </w:r>
  </w:p>
  <w:p>
    <w:pPr>
      <w:pStyle w:val="9"/>
      <w:tabs>
        <w:tab w:val="left" w:pos="6612"/>
        <w:tab w:val="clear" w:pos="4252"/>
        <w:tab w:val="clear" w:pos="8504"/>
      </w:tabs>
      <w:ind w:right="-660"/>
      <w:rPr>
        <w:rFonts w:asciiTheme="majorHAnsi" w:hAnsiTheme="majorHAnsi"/>
        <w:sz w:val="6"/>
      </w:rPr>
    </w:pPr>
  </w:p>
  <w:p>
    <w:pPr>
      <w:pStyle w:val="9"/>
      <w:tabs>
        <w:tab w:val="left" w:pos="6612"/>
        <w:tab w:val="clear" w:pos="4252"/>
        <w:tab w:val="clear" w:pos="8504"/>
      </w:tabs>
      <w:ind w:right="-660"/>
      <w:rPr>
        <w:rFonts w:ascii="Calibri" w:hAnsi="Calibri"/>
        <w:sz w:val="14"/>
      </w:rPr>
    </w:pPr>
  </w:p>
  <w:p>
    <w:pPr>
      <w:pStyle w:val="9"/>
      <w:tabs>
        <w:tab w:val="left" w:pos="6612"/>
        <w:tab w:val="clear" w:pos="4252"/>
        <w:tab w:val="clear" w:pos="8504"/>
      </w:tabs>
      <w:ind w:right="-660"/>
      <w:rPr>
        <w:rFonts w:ascii="Source Sans Pro" w:hAnsi="Source Sans Pro" w:cs="Source Sans Pro"/>
        <w:sz w:val="20"/>
        <w:szCs w:val="20"/>
      </w:rPr>
    </w:pPr>
    <w:r>
      <w:rPr>
        <w:rFonts w:ascii="Source Sans Pro" w:hAnsi="Source Sans Pro" w:cs="Source Sans Pro"/>
        <w:sz w:val="20"/>
        <w:szCs w:val="20"/>
        <w:lang w:val="es-ES"/>
      </w:rPr>
      <w:t xml:space="preserve">Página </w:t>
    </w:r>
    <w:r>
      <w:rPr>
        <w:rFonts w:ascii="Source Sans Pro" w:hAnsi="Source Sans Pro" w:cs="Source Sans Pro"/>
        <w:sz w:val="20"/>
        <w:szCs w:val="20"/>
      </w:rPr>
      <w:fldChar w:fldCharType="begin"/>
    </w:r>
    <w:r>
      <w:rPr>
        <w:rFonts w:ascii="Source Sans Pro" w:hAnsi="Source Sans Pro" w:cs="Source Sans Pro"/>
        <w:sz w:val="20"/>
        <w:szCs w:val="20"/>
      </w:rPr>
      <w:instrText xml:space="preserve">PAGE  \* Arabic  \* MERGEFORMAT</w:instrText>
    </w:r>
    <w:r>
      <w:rPr>
        <w:rFonts w:ascii="Source Sans Pro" w:hAnsi="Source Sans Pro" w:cs="Source Sans Pro"/>
        <w:sz w:val="20"/>
        <w:szCs w:val="20"/>
      </w:rPr>
      <w:fldChar w:fldCharType="separate"/>
    </w:r>
    <w:r>
      <w:rPr>
        <w:rFonts w:ascii="Source Sans Pro" w:hAnsi="Source Sans Pro" w:cs="Source Sans Pro"/>
        <w:sz w:val="20"/>
        <w:szCs w:val="20"/>
        <w:lang w:val="es-ES"/>
      </w:rPr>
      <w:t>2</w:t>
    </w:r>
    <w:r>
      <w:rPr>
        <w:rFonts w:ascii="Source Sans Pro" w:hAnsi="Source Sans Pro" w:cs="Source Sans Pro"/>
        <w:sz w:val="20"/>
        <w:szCs w:val="20"/>
      </w:rPr>
      <w:fldChar w:fldCharType="end"/>
    </w:r>
    <w:r>
      <w:rPr>
        <w:rFonts w:ascii="Source Sans Pro" w:hAnsi="Source Sans Pro" w:cs="Source Sans Pro"/>
        <w:sz w:val="20"/>
        <w:szCs w:val="20"/>
        <w:lang w:val="es-ES"/>
      </w:rPr>
      <w:t xml:space="preserve"> de </w:t>
    </w:r>
    <w:r>
      <w:rPr>
        <w:rFonts w:ascii="Source Sans Pro" w:hAnsi="Source Sans Pro" w:cs="Source Sans Pro"/>
      </w:rPr>
      <w:fldChar w:fldCharType="begin"/>
    </w:r>
    <w:r>
      <w:rPr>
        <w:rFonts w:ascii="Source Sans Pro" w:hAnsi="Source Sans Pro" w:cs="Source Sans Pro"/>
      </w:rPr>
      <w:instrText xml:space="preserve">NUMPAGES  \* Arabic  \* MERGEFORMAT</w:instrText>
    </w:r>
    <w:r>
      <w:rPr>
        <w:rFonts w:ascii="Source Sans Pro" w:hAnsi="Source Sans Pro" w:cs="Source Sans Pro"/>
      </w:rPr>
      <w:fldChar w:fldCharType="separate"/>
    </w:r>
    <w:r>
      <w:rPr>
        <w:rFonts w:ascii="Source Sans Pro" w:hAnsi="Source Sans Pro" w:cs="Source Sans Pro"/>
        <w:sz w:val="20"/>
        <w:szCs w:val="20"/>
        <w:lang w:val="es-ES"/>
      </w:rPr>
      <w:t>1</w:t>
    </w:r>
    <w:r>
      <w:rPr>
        <w:rFonts w:ascii="Source Sans Pro" w:hAnsi="Source Sans Pro" w:cs="Source Sans Pro"/>
        <w:sz w:val="20"/>
        <w:szCs w:val="20"/>
        <w:lang w:val="es-ES"/>
      </w:rPr>
      <w:fldChar w:fldCharType="end"/>
    </w:r>
  </w:p>
  <w:p>
    <w:pPr>
      <w:pStyle w:val="9"/>
      <w:tabs>
        <w:tab w:val="left" w:pos="6612"/>
        <w:tab w:val="clear" w:pos="4252"/>
        <w:tab w:val="clear" w:pos="8504"/>
      </w:tabs>
      <w:ind w:right="-660"/>
      <w:rPr>
        <w:rFonts w:asciiTheme="majorHAnsi" w:hAnsiTheme="majorHAnsi"/>
        <w:sz w:val="20"/>
      </w:rP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6612"/>
        <w:tab w:val="clear" w:pos="4252"/>
        <w:tab w:val="clear" w:pos="8504"/>
      </w:tabs>
      <w:ind w:right="-660"/>
      <w:rPr>
        <w:lang w:val="es-ES"/>
      </w:rPr>
    </w:pPr>
    <w:r>
      <w:rPr>
        <w:lang w:val="es-CR" w:eastAsia="es-CR"/>
      </w:rPr>
      <mc:AlternateContent>
        <mc:Choice Requires="wps">
          <w:drawing>
            <wp:anchor distT="0" distB="0" distL="114300" distR="114300" simplePos="0" relativeHeight="251660288" behindDoc="0" locked="0" layoutInCell="1" allowOverlap="1">
              <wp:simplePos x="0" y="0"/>
              <wp:positionH relativeFrom="column">
                <wp:posOffset>3910965</wp:posOffset>
              </wp:positionH>
              <wp:positionV relativeFrom="paragraph">
                <wp:posOffset>64770</wp:posOffset>
              </wp:positionV>
              <wp:extent cx="2209800" cy="621030"/>
              <wp:effectExtent l="0" t="0" r="0" b="7620"/>
              <wp:wrapNone/>
              <wp:docPr id="15"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2209800" cy="621030"/>
                      </a:xfrm>
                      <a:prstGeom prst="rect">
                        <a:avLst/>
                      </a:prstGeom>
                      <a:solidFill>
                        <a:srgbClr val="FFFFFF"/>
                      </a:solidFill>
                      <a:ln w="9525">
                        <a:noFill/>
                        <a:miter lim="800000"/>
                      </a:ln>
                    </wps:spPr>
                    <wps:txbx>
                      <w:txbxContent>
                        <w:p>
                          <w:r>
                            <w:rPr>
                              <w:lang w:val="es-CR" w:eastAsia="es-CR"/>
                            </w:rPr>
                            <w:drawing>
                              <wp:inline distT="0" distB="0" distL="0" distR="0">
                                <wp:extent cx="1626870" cy="514350"/>
                                <wp:effectExtent l="19050" t="0" r="0" b="0"/>
                                <wp:docPr id="17" name="Imagen 17" descr="\\SERVIDORNAS\CIN-General\Documentos\Logos UCR-CIN\Logos CIN aprobados\Centro de Investigación en Neuroci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SERVIDORNAS\CIN-General\Documentos\Logos UCR-CIN\Logos CIN aprobados\Centro de Investigación en Neurocienci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30708" cy="51545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left:307.95pt;margin-top:5.1pt;height:48.9pt;width:174pt;z-index:251660288;mso-width-relative:page;mso-height-relative:page;" fillcolor="#FFFFFF" filled="t" stroked="f" coordsize="21600,21600" o:gfxdata="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">
              <v:fill on="t" focussize="0,0"/>
              <v:stroke on="f" miterlimit="8" joinstyle="miter"/>
              <v:imagedata o:title=""/>
              <o:lock v:ext="edit" aspectratio="f"/>
              <v:textbox>
                <w:txbxContent>
                  <w:p>
                    <w:r>
                      <w:rPr>
                        <w:lang w:val="es-CR" w:eastAsia="es-CR"/>
                      </w:rPr>
                      <w:drawing>
                        <wp:inline distT="0" distB="0" distL="0" distR="0">
                          <wp:extent cx="1626870" cy="514350"/>
                          <wp:effectExtent l="19050" t="0" r="0" b="0"/>
                          <wp:docPr id="17" name="Imagen 17" descr="\\SERVIDORNAS\CIN-General\Documentos\Logos UCR-CIN\Logos CIN aprobados\Centro de Investigación en Neuroci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SERVIDORNAS\CIN-General\Documentos\Logos UCR-CIN\Logos CIN aprobados\Centro de Investigación en Neurociencia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30708" cy="515455"/>
                                  </a:xfrm>
                                  <a:prstGeom prst="rect">
                                    <a:avLst/>
                                  </a:prstGeom>
                                  <a:noFill/>
                                  <a:ln>
                                    <a:noFill/>
                                  </a:ln>
                                </pic:spPr>
                              </pic:pic>
                            </a:graphicData>
                          </a:graphic>
                        </wp:inline>
                      </w:drawing>
                    </w:r>
                  </w:p>
                </w:txbxContent>
              </v:textbox>
            </v:shape>
          </w:pict>
        </mc:Fallback>
      </mc:AlternateContent>
    </w:r>
    <w:r>
      <w:rPr>
        <w:lang w:val="es-ES"/>
      </w:rPr>
      <w:t xml:space="preserve"> </w:t>
    </w:r>
    <w:r>
      <w:rPr>
        <w:lang w:val="es-CR" w:eastAsia="es-CR"/>
      </w:rPr>
      <w:drawing>
        <wp:inline distT="0" distB="0" distL="0" distR="0">
          <wp:extent cx="1958975" cy="723265"/>
          <wp:effectExtent l="19050" t="0" r="2717"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2">
                    <a:extLst>
                      <a:ext uri="{28A0092B-C50C-407E-A947-70E740481C1C}">
                        <a14:useLocalDpi xmlns:a14="http://schemas.microsoft.com/office/drawing/2010/main" val="0"/>
                      </a:ext>
                    </a:extLst>
                  </a:blip>
                  <a:srcRect r="72577"/>
                  <a:stretch>
                    <a:fillRect/>
                  </a:stretch>
                </pic:blipFill>
                <pic:spPr>
                  <a:xfrm>
                    <a:off x="0" y="0"/>
                    <a:ext cx="1959433" cy="723600"/>
                  </a:xfrm>
                  <a:prstGeom prst="rect">
                    <a:avLst/>
                  </a:prstGeom>
                  <a:ln>
                    <a:noFill/>
                  </a:ln>
                </pic:spPr>
              </pic:pic>
            </a:graphicData>
          </a:graphic>
        </wp:inline>
      </w:drawing>
    </w:r>
  </w:p>
  <w:p>
    <w:pPr>
      <w:pStyle w:val="9"/>
      <w:tabs>
        <w:tab w:val="left" w:pos="6612"/>
        <w:tab w:val="clear" w:pos="4252"/>
        <w:tab w:val="clear" w:pos="8504"/>
      </w:tabs>
      <w:ind w:right="-6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drawingGridHorizontalSpacing w:val="1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B66"/>
    <w:rsid w:val="00015E9B"/>
    <w:rsid w:val="0001758F"/>
    <w:rsid w:val="000300A8"/>
    <w:rsid w:val="000463C8"/>
    <w:rsid w:val="0005493B"/>
    <w:rsid w:val="000557EC"/>
    <w:rsid w:val="00060263"/>
    <w:rsid w:val="000A01E6"/>
    <w:rsid w:val="000B775C"/>
    <w:rsid w:val="00103C27"/>
    <w:rsid w:val="00130BA9"/>
    <w:rsid w:val="00184CDF"/>
    <w:rsid w:val="001A2DBB"/>
    <w:rsid w:val="001D06C8"/>
    <w:rsid w:val="001E421A"/>
    <w:rsid w:val="002244D9"/>
    <w:rsid w:val="00233A3F"/>
    <w:rsid w:val="00261F40"/>
    <w:rsid w:val="002643AC"/>
    <w:rsid w:val="0026651D"/>
    <w:rsid w:val="00275FE7"/>
    <w:rsid w:val="00296975"/>
    <w:rsid w:val="002A7377"/>
    <w:rsid w:val="002E3C4D"/>
    <w:rsid w:val="002F044B"/>
    <w:rsid w:val="00302661"/>
    <w:rsid w:val="0032163B"/>
    <w:rsid w:val="00321D65"/>
    <w:rsid w:val="0034241E"/>
    <w:rsid w:val="00346554"/>
    <w:rsid w:val="00392E8B"/>
    <w:rsid w:val="003F0B66"/>
    <w:rsid w:val="00432067"/>
    <w:rsid w:val="004431F0"/>
    <w:rsid w:val="004532E0"/>
    <w:rsid w:val="00457501"/>
    <w:rsid w:val="00470BC9"/>
    <w:rsid w:val="0048033E"/>
    <w:rsid w:val="00483827"/>
    <w:rsid w:val="004A1BA0"/>
    <w:rsid w:val="004D76E7"/>
    <w:rsid w:val="004F3A5D"/>
    <w:rsid w:val="005120D2"/>
    <w:rsid w:val="00514474"/>
    <w:rsid w:val="00514493"/>
    <w:rsid w:val="005403D2"/>
    <w:rsid w:val="00574586"/>
    <w:rsid w:val="00575ED9"/>
    <w:rsid w:val="0059678F"/>
    <w:rsid w:val="005A3FE5"/>
    <w:rsid w:val="005C0D14"/>
    <w:rsid w:val="005C0FB8"/>
    <w:rsid w:val="005C1407"/>
    <w:rsid w:val="005D24F9"/>
    <w:rsid w:val="005D6E96"/>
    <w:rsid w:val="005E25C6"/>
    <w:rsid w:val="005F29DB"/>
    <w:rsid w:val="00626AEC"/>
    <w:rsid w:val="0064559D"/>
    <w:rsid w:val="00672BD2"/>
    <w:rsid w:val="00673FAF"/>
    <w:rsid w:val="00682813"/>
    <w:rsid w:val="00690B54"/>
    <w:rsid w:val="006942DB"/>
    <w:rsid w:val="006A15A0"/>
    <w:rsid w:val="006C6A73"/>
    <w:rsid w:val="006E041A"/>
    <w:rsid w:val="006E62D3"/>
    <w:rsid w:val="006F5FF1"/>
    <w:rsid w:val="0070694E"/>
    <w:rsid w:val="00713E97"/>
    <w:rsid w:val="00727241"/>
    <w:rsid w:val="00742F57"/>
    <w:rsid w:val="00752285"/>
    <w:rsid w:val="00802A58"/>
    <w:rsid w:val="00811F00"/>
    <w:rsid w:val="00814339"/>
    <w:rsid w:val="008302F5"/>
    <w:rsid w:val="00841271"/>
    <w:rsid w:val="00895081"/>
    <w:rsid w:val="008A48F8"/>
    <w:rsid w:val="008B3FE1"/>
    <w:rsid w:val="008D03CF"/>
    <w:rsid w:val="008D48EC"/>
    <w:rsid w:val="008F0D47"/>
    <w:rsid w:val="009D0F33"/>
    <w:rsid w:val="009D5AD1"/>
    <w:rsid w:val="009E5478"/>
    <w:rsid w:val="009F409E"/>
    <w:rsid w:val="00A07A54"/>
    <w:rsid w:val="00A22BEF"/>
    <w:rsid w:val="00A379B3"/>
    <w:rsid w:val="00A7380C"/>
    <w:rsid w:val="00A76FB1"/>
    <w:rsid w:val="00AA3202"/>
    <w:rsid w:val="00AA5EC9"/>
    <w:rsid w:val="00AB2B2B"/>
    <w:rsid w:val="00AB715C"/>
    <w:rsid w:val="00AD4698"/>
    <w:rsid w:val="00AE2742"/>
    <w:rsid w:val="00AF350A"/>
    <w:rsid w:val="00AF57E8"/>
    <w:rsid w:val="00B122A1"/>
    <w:rsid w:val="00B13807"/>
    <w:rsid w:val="00B33EA6"/>
    <w:rsid w:val="00B45419"/>
    <w:rsid w:val="00B458FD"/>
    <w:rsid w:val="00BE181C"/>
    <w:rsid w:val="00C20754"/>
    <w:rsid w:val="00C257AC"/>
    <w:rsid w:val="00C31CF0"/>
    <w:rsid w:val="00C646A0"/>
    <w:rsid w:val="00C86730"/>
    <w:rsid w:val="00CC0153"/>
    <w:rsid w:val="00CC0939"/>
    <w:rsid w:val="00CC4F7C"/>
    <w:rsid w:val="00CD02D1"/>
    <w:rsid w:val="00CE3A7C"/>
    <w:rsid w:val="00CE4984"/>
    <w:rsid w:val="00CF19AA"/>
    <w:rsid w:val="00CF29BD"/>
    <w:rsid w:val="00D15C92"/>
    <w:rsid w:val="00D232A5"/>
    <w:rsid w:val="00D505F9"/>
    <w:rsid w:val="00D8555C"/>
    <w:rsid w:val="00DA3CE7"/>
    <w:rsid w:val="00DF1648"/>
    <w:rsid w:val="00E2056F"/>
    <w:rsid w:val="00E2623A"/>
    <w:rsid w:val="00E35857"/>
    <w:rsid w:val="00E43154"/>
    <w:rsid w:val="00E51F7A"/>
    <w:rsid w:val="00E82FBC"/>
    <w:rsid w:val="00E904AC"/>
    <w:rsid w:val="00F17322"/>
    <w:rsid w:val="00F26E12"/>
    <w:rsid w:val="00F304CB"/>
    <w:rsid w:val="00F40BDA"/>
    <w:rsid w:val="00F47345"/>
    <w:rsid w:val="00F6218B"/>
    <w:rsid w:val="00F638E9"/>
    <w:rsid w:val="00FE4884"/>
    <w:rsid w:val="00FF3EE8"/>
    <w:rsid w:val="0F6F2C35"/>
    <w:rsid w:val="1FFDD7F5"/>
    <w:rsid w:val="2F2E7D00"/>
    <w:rsid w:val="33BE948B"/>
    <w:rsid w:val="3D937FAD"/>
    <w:rsid w:val="3ECD3FD2"/>
    <w:rsid w:val="3FFEE281"/>
    <w:rsid w:val="4BFEDD89"/>
    <w:rsid w:val="4EED5D32"/>
    <w:rsid w:val="51DE4C30"/>
    <w:rsid w:val="55F5BEA6"/>
    <w:rsid w:val="57FF0374"/>
    <w:rsid w:val="5ABB7AA8"/>
    <w:rsid w:val="5ADFB5B0"/>
    <w:rsid w:val="66D718F7"/>
    <w:rsid w:val="67179783"/>
    <w:rsid w:val="6EBB69A2"/>
    <w:rsid w:val="77DFC589"/>
    <w:rsid w:val="77E65E3F"/>
    <w:rsid w:val="7AFF67A4"/>
    <w:rsid w:val="7BBBBA13"/>
    <w:rsid w:val="7BCD3517"/>
    <w:rsid w:val="7BF57E85"/>
    <w:rsid w:val="7D6A4767"/>
    <w:rsid w:val="7DF77F9F"/>
    <w:rsid w:val="7F7F3CA7"/>
    <w:rsid w:val="7FDC7A5B"/>
    <w:rsid w:val="7FFE3226"/>
    <w:rsid w:val="8DFD2452"/>
    <w:rsid w:val="A45EFF64"/>
    <w:rsid w:val="A7CF4DC5"/>
    <w:rsid w:val="ABDF3993"/>
    <w:rsid w:val="B1FF374C"/>
    <w:rsid w:val="B7275D1F"/>
    <w:rsid w:val="B75D0BF0"/>
    <w:rsid w:val="B8DFD92F"/>
    <w:rsid w:val="BEBD5D2F"/>
    <w:rsid w:val="BFBE8924"/>
    <w:rsid w:val="BFBF21BF"/>
    <w:rsid w:val="C6F7665B"/>
    <w:rsid w:val="CDEF42B2"/>
    <w:rsid w:val="D65DBCBF"/>
    <w:rsid w:val="D7BED6A0"/>
    <w:rsid w:val="DBF48349"/>
    <w:rsid w:val="DDFFB77A"/>
    <w:rsid w:val="DFF75A82"/>
    <w:rsid w:val="E3FFFF11"/>
    <w:rsid w:val="EF5FD8F0"/>
    <w:rsid w:val="F7DCDA8D"/>
    <w:rsid w:val="FB9BC751"/>
    <w:rsid w:val="FC8D3E67"/>
    <w:rsid w:val="FD7B0034"/>
    <w:rsid w:val="FE7D13CB"/>
    <w:rsid w:val="FF5F8CC7"/>
    <w:rsid w:val="FFB73B11"/>
    <w:rsid w:val="FFEEA865"/>
    <w:rsid w:val="FFFE682A"/>
    <w:rsid w:val="FFFFFAB6"/>
  </w:rsids>
  <m:mathPr>
    <m:mathFont m:val="Cambria Math"/>
    <m:brkBin m:val="before"/>
    <m:brkBinSub m:val="--"/>
    <m:smallFrac m:val="0"/>
    <m:dispDef/>
    <m:lMargin m:val="0"/>
    <m:rMargin m:val="0"/>
    <m:defJc m:val="centerGroup"/>
    <m:wrapIndent m:val="1440"/>
    <m:intLim m:val="subSup"/>
    <m:naryLim m:val="undOvr"/>
  </m:mathPr>
  <w:doNotAutoCompressPictures/>
  <w:themeFontLang w:val="es-C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s-E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rPr>
      <w:rFonts w:ascii="Lucida Grande" w:hAnsi="Lucida Grande" w:cs="Lucida Grande"/>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9"/>
    <w:semiHidden/>
    <w:unhideWhenUsed/>
    <w:qFormat/>
    <w:uiPriority w:val="99"/>
    <w:rPr>
      <w:sz w:val="20"/>
      <w:szCs w:val="20"/>
    </w:rPr>
  </w:style>
  <w:style w:type="paragraph" w:styleId="7">
    <w:name w:val="annotation subject"/>
    <w:basedOn w:val="6"/>
    <w:next w:val="6"/>
    <w:link w:val="20"/>
    <w:semiHidden/>
    <w:unhideWhenUsed/>
    <w:qFormat/>
    <w:uiPriority w:val="99"/>
    <w:rPr>
      <w:b/>
      <w:bCs/>
    </w:rPr>
  </w:style>
  <w:style w:type="paragraph" w:styleId="8">
    <w:name w:val="footer"/>
    <w:basedOn w:val="1"/>
    <w:link w:val="14"/>
    <w:unhideWhenUsed/>
    <w:qFormat/>
    <w:uiPriority w:val="0"/>
    <w:pPr>
      <w:tabs>
        <w:tab w:val="center" w:pos="4252"/>
        <w:tab w:val="right" w:pos="8504"/>
      </w:tabs>
    </w:pPr>
  </w:style>
  <w:style w:type="paragraph" w:styleId="9">
    <w:name w:val="header"/>
    <w:basedOn w:val="1"/>
    <w:link w:val="13"/>
    <w:unhideWhenUsed/>
    <w:qFormat/>
    <w:uiPriority w:val="99"/>
    <w:pPr>
      <w:tabs>
        <w:tab w:val="center" w:pos="4252"/>
        <w:tab w:val="right" w:pos="8504"/>
      </w:tabs>
    </w:pPr>
  </w:style>
  <w:style w:type="character" w:styleId="10">
    <w:name w:val="Hyperlink"/>
    <w:basedOn w:val="2"/>
    <w:unhideWhenUsed/>
    <w:qFormat/>
    <w:uiPriority w:val="99"/>
    <w:rPr>
      <w:color w:val="0000FF" w:themeColor="hyperlink"/>
      <w:u w:val="single"/>
      <w14:textFill>
        <w14:solidFill>
          <w14:schemeClr w14:val="hlink"/>
        </w14:solidFill>
      </w14:textFill>
    </w:rPr>
  </w:style>
  <w:style w:type="paragraph" w:styleId="11">
    <w:name w:val="Normal (Web)"/>
    <w:semiHidden/>
    <w:unhideWhenUsed/>
    <w:qFormat/>
    <w:uiPriority w:val="99"/>
    <w:pPr>
      <w:spacing w:beforeAutospacing="1" w:after="142" w:line="276" w:lineRule="auto"/>
    </w:pPr>
    <w:rPr>
      <w:rFonts w:ascii="Times New Roman" w:hAnsi="Times New Roman" w:eastAsia="SimSun" w:cs="Times New Roman"/>
      <w:sz w:val="24"/>
      <w:szCs w:val="24"/>
      <w:lang w:val="en-US" w:eastAsia="zh-CN" w:bidi="ar-SA"/>
    </w:rPr>
  </w:style>
  <w:style w:type="table" w:styleId="12">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2"/>
    <w:link w:val="9"/>
    <w:qFormat/>
    <w:uiPriority w:val="99"/>
  </w:style>
  <w:style w:type="character" w:customStyle="1" w:styleId="14">
    <w:name w:val="Footer Char"/>
    <w:basedOn w:val="2"/>
    <w:link w:val="8"/>
    <w:qFormat/>
    <w:uiPriority w:val="0"/>
  </w:style>
  <w:style w:type="character" w:customStyle="1" w:styleId="15">
    <w:name w:val="Balloon Text Char"/>
    <w:basedOn w:val="2"/>
    <w:link w:val="4"/>
    <w:semiHidden/>
    <w:qFormat/>
    <w:uiPriority w:val="99"/>
    <w:rPr>
      <w:rFonts w:ascii="Lucida Grande" w:hAnsi="Lucida Grande" w:cs="Lucida Grande"/>
      <w:sz w:val="18"/>
      <w:szCs w:val="18"/>
    </w:rPr>
  </w:style>
  <w:style w:type="table" w:customStyle="1" w:styleId="16">
    <w:name w:val="Sombreado claro - Énfasis 11"/>
    <w:basedOn w:val="3"/>
    <w:qFormat/>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paragraph" w:styleId="17">
    <w:name w:val="No Spacing"/>
    <w:qFormat/>
    <w:uiPriority w:val="1"/>
    <w:rPr>
      <w:rFonts w:ascii="Times" w:hAnsi="Times" w:eastAsia="Times" w:cs="Times New Roman"/>
      <w:sz w:val="24"/>
      <w:lang w:val="en-US" w:eastAsia="es-ES" w:bidi="ar-SA"/>
    </w:rPr>
  </w:style>
  <w:style w:type="paragraph" w:styleId="18">
    <w:name w:val="List Paragraph"/>
    <w:basedOn w:val="1"/>
    <w:qFormat/>
    <w:uiPriority w:val="34"/>
    <w:pPr>
      <w:ind w:left="720"/>
      <w:contextualSpacing/>
    </w:pPr>
  </w:style>
  <w:style w:type="character" w:customStyle="1" w:styleId="19">
    <w:name w:val="Comment Text Char"/>
    <w:basedOn w:val="2"/>
    <w:link w:val="6"/>
    <w:semiHidden/>
    <w:qFormat/>
    <w:uiPriority w:val="99"/>
    <w:rPr>
      <w:sz w:val="20"/>
      <w:szCs w:val="20"/>
    </w:rPr>
  </w:style>
  <w:style w:type="character" w:customStyle="1" w:styleId="20">
    <w:name w:val="Comment Subject Char"/>
    <w:basedOn w:val="19"/>
    <w:link w:val="7"/>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odi</Company>
  <Pages>1</Pages>
  <Words>304</Words>
  <Characters>1786</Characters>
  <Lines>29</Lines>
  <Paragraphs>5</Paragraphs>
  <TotalTime>3</TotalTime>
  <ScaleCrop>false</ScaleCrop>
  <LinksUpToDate>false</LinksUpToDate>
  <CharactersWithSpaces>2098</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2023-11-24T01:57:00Z</dcterms:created>
  <dc:creator>Universidad de Costa Rica</dc:creator>
  <cp:lastModifiedBy>marce</cp:lastModifiedBy>
  <cp:lastPrinted>2017-04-23T16:03:00Z</cp:lastPrinted>
  <dcterms:modified xsi:type="dcterms:W3CDTF">2023-12-10T16:44:54Z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