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ource Sans Pro" w:hAnsi="Source Sans Pro" w:cs="Source Sans Pro"/>
          <w:b/>
          <w:sz w:val="22"/>
          <w:szCs w:val="22"/>
          <w:rtl w:val="0"/>
        </w:rPr>
      </w:pPr>
      <w:bookmarkStart w:id="0" w:name="_scsvtoy7gumt" w:colFirst="0" w:colLast="0"/>
      <w:bookmarkEnd w:id="0"/>
      <w:r>
        <w:rPr>
          <w:rFonts w:hint="default" w:ascii="Source Sans Pro" w:hAnsi="Source Sans Pro" w:cs="Source Sans Pro"/>
          <w:b/>
          <w:sz w:val="22"/>
          <w:szCs w:val="22"/>
          <w:rtl w:val="0"/>
        </w:rPr>
        <w:t>Quantifying degradation in animal acoustic signals with the R package baRulho</w:t>
      </w:r>
    </w:p>
    <w:p>
      <w:pPr>
        <w:rPr>
          <w:rFonts w:hint="default" w:ascii="Source Sans Pro" w:hAnsi="Source Sans Pro" w:cs="Source Sans Pro"/>
          <w:b/>
        </w:rPr>
      </w:pPr>
      <w:r>
        <w:rPr>
          <w:rFonts w:hint="default" w:ascii="Source Sans Pro" w:hAnsi="Source Sans Pro" w:cs="Source Sans Pro"/>
          <w:b/>
          <w:rtl w:val="0"/>
        </w:rPr>
        <w:t xml:space="preserve"> 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 xml:space="preserve">Authors: Marcelo Araya-Salas </w:t>
      </w:r>
      <w:r>
        <w:rPr>
          <w:rFonts w:hint="default" w:ascii="Source Sans Pro" w:hAnsi="Source Sans Pro" w:cs="Source Sans Pro"/>
          <w:vertAlign w:val="superscript"/>
          <w:rtl w:val="0"/>
        </w:rPr>
        <w:t xml:space="preserve">1,2,3 </w:t>
      </w:r>
      <w:r>
        <w:rPr>
          <w:rFonts w:hint="default" w:ascii="Source Sans Pro" w:hAnsi="Source Sans Pro" w:cs="Source Sans Pro"/>
          <w:rtl w:val="0"/>
        </w:rPr>
        <w:t xml:space="preserve">*, Erin E. Grabarczyk </w:t>
      </w:r>
      <w:r>
        <w:rPr>
          <w:rFonts w:hint="default" w:ascii="Source Sans Pro" w:hAnsi="Source Sans Pro" w:cs="Source Sans Pro"/>
          <w:vertAlign w:val="superscript"/>
          <w:rtl w:val="0"/>
        </w:rPr>
        <w:t>4</w:t>
      </w:r>
      <w:r>
        <w:rPr>
          <w:rFonts w:hint="default" w:ascii="Source Sans Pro" w:hAnsi="Source Sans Pro" w:cs="Source Sans Pro"/>
          <w:rtl w:val="0"/>
        </w:rPr>
        <w:t>, Marcos Quiroz-Oliva</w:t>
      </w:r>
      <w:r>
        <w:rPr>
          <w:rFonts w:hint="default" w:ascii="Source Sans Pro" w:hAnsi="Source Sans Pro" w:cs="Source Sans Pro"/>
          <w:vertAlign w:val="superscript"/>
          <w:rtl w:val="0"/>
        </w:rPr>
        <w:t xml:space="preserve"> 2</w:t>
      </w:r>
      <w:r>
        <w:rPr>
          <w:rFonts w:hint="default" w:ascii="Source Sans Pro" w:hAnsi="Source Sans Pro" w:cs="Source Sans Pro"/>
          <w:rtl w:val="0"/>
        </w:rPr>
        <w:t xml:space="preserve">, Adrián García-Rodríguez </w:t>
      </w:r>
      <w:r>
        <w:rPr>
          <w:rFonts w:hint="default" w:ascii="Source Sans Pro" w:hAnsi="Source Sans Pro" w:cs="Source Sans Pro"/>
          <w:vertAlign w:val="superscript"/>
          <w:rtl w:val="0"/>
        </w:rPr>
        <w:t>5</w:t>
      </w:r>
      <w:r>
        <w:rPr>
          <w:rFonts w:hint="default" w:ascii="Source Sans Pro" w:hAnsi="Source Sans Pro" w:cs="Source Sans Pro"/>
          <w:rtl w:val="0"/>
        </w:rPr>
        <w:t xml:space="preserve">, Alejandro Rico-Guevara </w:t>
      </w:r>
      <w:r>
        <w:rPr>
          <w:rFonts w:hint="default" w:ascii="Source Sans Pro" w:hAnsi="Source Sans Pro" w:cs="Source Sans Pro"/>
          <w:vertAlign w:val="superscript"/>
          <w:rtl w:val="0"/>
        </w:rPr>
        <w:t>6,7</w:t>
      </w:r>
    </w:p>
    <w:p>
      <w:pPr>
        <w:rPr>
          <w:rFonts w:hint="default" w:ascii="Source Sans Pro" w:hAnsi="Source Sans Pro" w:cs="Source Sans Pro"/>
          <w:i/>
        </w:rPr>
      </w:pPr>
      <w:r>
        <w:rPr>
          <w:rFonts w:hint="default" w:ascii="Source Sans Pro" w:hAnsi="Source Sans Pro" w:cs="Source Sans Pro"/>
          <w:i/>
          <w:rtl w:val="0"/>
        </w:rPr>
        <w:t xml:space="preserve"> 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1 Centro de Investigación en Neurociencias, Universidad de Costa Rica, San José, Costa Rica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2 Escuela de Biología, Universidad de Costa Rica, San José, Costa Rica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3 Sede del Sur, Universidad de Costa Rica, Golfito, Costa Rica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4 Valdosta State University, Biology Department. Valdosta, GA, USA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5 Division of BioInvasions, Global Change &amp; Macroecology, Department of Botany and Biodiversity Research, University of Vienna,Vienna, Austria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6 Department of Biology, University of Washington, Seattle, USA</w:t>
      </w: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7 Burke Museum of Natural History and Culture, University of Washington, Seattle, USA</w:t>
      </w:r>
    </w:p>
    <w:p>
      <w:pPr>
        <w:rPr>
          <w:rFonts w:hint="default" w:ascii="Source Sans Pro" w:hAnsi="Source Sans Pro" w:cs="Source Sans Pro"/>
        </w:rPr>
      </w:pPr>
    </w:p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rtl w:val="0"/>
        </w:rPr>
        <w:t>*Corresponding author: marcelo.araya@ucr.ac.cr</w:t>
      </w:r>
    </w:p>
    <w:p/>
    <w:p>
      <w:pPr>
        <w:spacing w:line="360" w:lineRule="auto"/>
        <w:rPr>
          <w:rFonts w:hint="default" w:ascii="Source Sans Pro" w:hAnsi="Source Sans Pro" w:cs="Source Sans Pro"/>
          <w:b/>
        </w:rPr>
      </w:pPr>
      <w:r>
        <w:rPr>
          <w:rFonts w:hint="default" w:ascii="Source Sans Pro" w:hAnsi="Source Sans Pro" w:cs="Source Sans Pro"/>
          <w:b/>
          <w:bCs w:val="0"/>
          <w:lang w:val="en-US"/>
        </w:rPr>
        <w:t xml:space="preserve">Author contributions: </w:t>
      </w:r>
      <w:r>
        <w:rPr>
          <w:rFonts w:hint="default" w:ascii="Source Sans Pro" w:hAnsi="Source Sans Pro" w:cs="Source Sans Pro"/>
          <w:b w:val="0"/>
          <w:bCs/>
        </w:rPr>
        <w:t xml:space="preserve">Marcelo Araya-Salas, Alejandro Rico- Guevara, </w:t>
      </w:r>
      <w:r>
        <w:rPr>
          <w:rFonts w:hint="default" w:ascii="Source Sans Pro" w:hAnsi="Source Sans Pro" w:cs="Source Sans Pro"/>
          <w:b w:val="0"/>
          <w:bCs/>
          <w:lang w:val="en-US"/>
        </w:rPr>
        <w:t xml:space="preserve">Adrián </w:t>
      </w:r>
      <w:r>
        <w:rPr>
          <w:rFonts w:hint="default" w:ascii="Source Sans Pro" w:hAnsi="Source Sans Pro" w:cs="Source Sans Pro"/>
          <w:rtl w:val="0"/>
        </w:rPr>
        <w:t>García-Rodríguez</w:t>
      </w:r>
      <w:r>
        <w:rPr>
          <w:rFonts w:hint="default" w:ascii="Source Sans Pro" w:hAnsi="Source Sans Pro" w:cs="Source Sans Pro"/>
          <w:b w:val="0"/>
          <w:bCs/>
          <w:lang w:val="en-US"/>
        </w:rPr>
        <w:t xml:space="preserve"> and Erin Grabarczyk </w:t>
      </w:r>
      <w:r>
        <w:rPr>
          <w:rFonts w:hint="default" w:ascii="Source Sans Pro" w:hAnsi="Source Sans Pro" w:cs="Source Sans Pro"/>
          <w:b w:val="0"/>
          <w:bCs/>
        </w:rPr>
        <w:t>conceived the ideas and designed methods;</w:t>
      </w:r>
      <w:r>
        <w:rPr>
          <w:rFonts w:hint="default" w:ascii="Source Sans Pro" w:hAnsi="Source Sans Pro" w:cs="Source Sans Pro"/>
          <w:b w:val="0"/>
          <w:bCs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/>
        </w:rPr>
        <w:t xml:space="preserve">Marcelo Araya-Salas and </w:t>
      </w:r>
      <w:r>
        <w:rPr>
          <w:rFonts w:hint="default" w:ascii="Source Sans Pro" w:hAnsi="Source Sans Pro" w:cs="Source Sans Pro"/>
          <w:b w:val="0"/>
          <w:bCs/>
          <w:lang w:val="en-US"/>
        </w:rPr>
        <w:t xml:space="preserve">Adrián </w:t>
      </w:r>
      <w:r>
        <w:rPr>
          <w:rFonts w:hint="default" w:ascii="Source Sans Pro" w:hAnsi="Source Sans Pro" w:cs="Source Sans Pro"/>
          <w:rtl w:val="0"/>
        </w:rPr>
        <w:t xml:space="preserve">García-Rodríguez </w:t>
      </w:r>
      <w:r>
        <w:rPr>
          <w:rFonts w:hint="default" w:ascii="Source Sans Pro" w:hAnsi="Source Sans Pro" w:cs="Source Sans Pro"/>
          <w:b w:val="0"/>
          <w:bCs/>
        </w:rPr>
        <w:t>collected the data; Marcelo Araya-Salas</w:t>
      </w:r>
      <w:r>
        <w:rPr>
          <w:rFonts w:hint="default" w:ascii="Source Sans Pro" w:hAnsi="Source Sans Pro" w:cs="Source Sans Pro"/>
          <w:b w:val="0"/>
          <w:bCs/>
          <w:lang w:val="en-US"/>
        </w:rPr>
        <w:t>, Marcos Quiroz-Oliva Erin and Grabarczyk</w:t>
      </w:r>
      <w:r>
        <w:rPr>
          <w:rFonts w:hint="default" w:ascii="Source Sans Pro" w:hAnsi="Source Sans Pro" w:cs="Source Sans Pro"/>
          <w:b w:val="0"/>
          <w:bCs/>
        </w:rPr>
        <w:t xml:space="preserve"> analysed the data; Marcelo</w:t>
      </w:r>
      <w:r>
        <w:rPr>
          <w:rFonts w:hint="default" w:ascii="Source Sans Pro" w:hAnsi="Source Sans Pro" w:cs="Source Sans Pro"/>
          <w:b w:val="0"/>
          <w:bCs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/>
        </w:rPr>
        <w:t xml:space="preserve">Araya-Salas, Alejandro Rico-Guevara </w:t>
      </w:r>
      <w:r>
        <w:rPr>
          <w:rFonts w:hint="default" w:ascii="Source Sans Pro" w:hAnsi="Source Sans Pro" w:cs="Source Sans Pro"/>
          <w:b w:val="0"/>
          <w:bCs/>
          <w:lang w:val="en-US"/>
        </w:rPr>
        <w:t xml:space="preserve">and Marcos Quiroz-Oliva </w:t>
      </w:r>
      <w:r>
        <w:rPr>
          <w:rFonts w:hint="default" w:ascii="Source Sans Pro" w:hAnsi="Source Sans Pro" w:cs="Source Sans Pro"/>
          <w:b w:val="0"/>
          <w:bCs/>
        </w:rPr>
        <w:t>led the writing of the manuscript. All authors contributed critically to the drafts and gave final</w:t>
      </w:r>
      <w:r>
        <w:rPr>
          <w:rFonts w:hint="default" w:ascii="Source Sans Pro" w:hAnsi="Source Sans Pro" w:cs="Source Sans Pro"/>
          <w:b w:val="0"/>
          <w:bCs/>
          <w:lang w:val="en-US"/>
        </w:rPr>
        <w:t xml:space="preserve"> </w:t>
      </w:r>
      <w:r>
        <w:rPr>
          <w:rFonts w:hint="default" w:ascii="Source Sans Pro" w:hAnsi="Source Sans Pro" w:cs="Source Sans Pro"/>
          <w:b w:val="0"/>
          <w:bCs/>
        </w:rPr>
        <w:t>approval for publication.</w:t>
      </w:r>
    </w:p>
    <w:p>
      <w:pPr>
        <w:spacing w:line="360" w:lineRule="auto"/>
      </w:pPr>
    </w:p>
    <w:p>
      <w:pPr>
        <w:spacing w:line="360" w:lineRule="auto"/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b/>
          <w:rtl w:val="0"/>
        </w:rPr>
        <w:t>Acknowledgements:</w:t>
      </w:r>
      <w:r>
        <w:rPr>
          <w:rFonts w:hint="default" w:ascii="Source Sans Pro" w:hAnsi="Source Sans Pro" w:cs="Source Sans Pro"/>
          <w:b/>
          <w:rtl w:val="0"/>
          <w:lang w:val="en-US"/>
        </w:rPr>
        <w:t xml:space="preserve"> </w:t>
      </w:r>
      <w:r>
        <w:rPr>
          <w:rFonts w:hint="default" w:ascii="Source Sans Pro" w:hAnsi="Source Sans Pro" w:cs="Source Sans Pro"/>
          <w:rtl w:val="0"/>
        </w:rPr>
        <w:t>We thank Luis Sandoval (Universidad de Costa Rica) for guidance on early stages of package development and participants of the workshop on Bioacoustic Analysis in R at Instituto de Biología, Universidad Nacional Autónoma de México for assistance during field work. A.R-G. is thankful for support through the Walt Halperin Endowed Professorship and the Washington Research Foundation as Distinguished Investigator.</w:t>
      </w:r>
    </w:p>
    <w:p/>
    <w:p>
      <w:pPr>
        <w:rPr>
          <w:rFonts w:hint="default" w:ascii="Source Sans Pro" w:hAnsi="Source Sans Pro" w:cs="Source Sans Pro"/>
        </w:rPr>
      </w:pPr>
      <w:r>
        <w:rPr>
          <w:rFonts w:hint="default" w:ascii="Source Sans Pro" w:hAnsi="Source Sans Pro" w:cs="Source Sans Pro"/>
          <w:b/>
          <w:bCs/>
          <w:rtl w:val="0"/>
        </w:rPr>
        <w:t>Data Availability Statement:</w:t>
      </w:r>
      <w:r>
        <w:rPr>
          <w:rFonts w:hint="default" w:ascii="Source Sans Pro" w:hAnsi="Source Sans Pro" w:cs="Source Sans Pro"/>
          <w:rtl w:val="0"/>
        </w:rPr>
        <w:t xml:space="preserve"> The baRulho package is available on CRAN (</w:t>
      </w:r>
      <w:r>
        <w:rPr>
          <w:rFonts w:hint="default" w:ascii="Source Sans Pro" w:hAnsi="Source Sans Pro" w:cs="Source Sans Pro"/>
        </w:rPr>
        <w:fldChar w:fldCharType="begin"/>
      </w:r>
      <w:r>
        <w:rPr>
          <w:rFonts w:hint="default" w:ascii="Source Sans Pro" w:hAnsi="Source Sans Pro" w:cs="Source Sans Pro"/>
        </w:rPr>
        <w:instrText xml:space="preserve"> HYPERLINK "https://cran.r-project.org/package=baRulho/" \h </w:instrText>
      </w:r>
      <w:r>
        <w:rPr>
          <w:rFonts w:hint="default" w:ascii="Source Sans Pro" w:hAnsi="Source Sans Pro" w:cs="Source Sans Pro"/>
        </w:rPr>
        <w:fldChar w:fldCharType="separate"/>
      </w:r>
      <w:r>
        <w:rPr>
          <w:rFonts w:hint="default" w:ascii="Source Sans Pro" w:hAnsi="Source Sans Pro" w:cs="Source Sans Pro"/>
          <w:color w:val="1155CC"/>
          <w:u w:val="single"/>
          <w:rtl w:val="0"/>
        </w:rPr>
        <w:t>https://cran.r-project.org/package=baRulho</w:t>
      </w:r>
      <w:r>
        <w:rPr>
          <w:rFonts w:hint="default" w:ascii="Source Sans Pro" w:hAnsi="Source Sans Pro" w:cs="Source Sans Pro"/>
          <w:color w:val="1155CC"/>
          <w:u w:val="single"/>
          <w:rtl w:val="0"/>
        </w:rPr>
        <w:fldChar w:fldCharType="end"/>
      </w:r>
      <w:r>
        <w:rPr>
          <w:rFonts w:hint="default" w:ascii="Source Sans Pro" w:hAnsi="Source Sans Pro" w:cs="Source Sans Pro"/>
          <w:rtl w:val="0"/>
        </w:rPr>
        <w:t>). The development version of the package used in the app</w:t>
      </w:r>
      <w:bookmarkStart w:id="1" w:name="_GoBack"/>
      <w:bookmarkEnd w:id="1"/>
      <w:r>
        <w:rPr>
          <w:rFonts w:hint="default" w:ascii="Source Sans Pro" w:hAnsi="Source Sans Pro" w:cs="Source Sans Pro"/>
          <w:rtl w:val="0"/>
        </w:rPr>
        <w:t xml:space="preserve">lication and the source code can be found at </w:t>
      </w:r>
      <w:r>
        <w:rPr>
          <w:rFonts w:hint="default" w:ascii="Source Sans Pro" w:hAnsi="Source Sans Pro" w:cs="Source Sans Pro"/>
        </w:rPr>
        <w:fldChar w:fldCharType="begin"/>
      </w:r>
      <w:r>
        <w:rPr>
          <w:rFonts w:hint="default" w:ascii="Source Sans Pro" w:hAnsi="Source Sans Pro" w:cs="Source Sans Pro"/>
        </w:rPr>
        <w:instrText xml:space="preserve"> HYPERLINK "https://github.com/ropensci/baRulho" </w:instrText>
      </w:r>
      <w:r>
        <w:rPr>
          <w:rFonts w:hint="default" w:ascii="Source Sans Pro" w:hAnsi="Source Sans Pro" w:cs="Source Sans Pro"/>
        </w:rPr>
        <w:fldChar w:fldCharType="separate"/>
      </w:r>
      <w:r>
        <w:rPr>
          <w:rStyle w:val="4"/>
          <w:rFonts w:hint="default" w:ascii="Source Sans Pro" w:hAnsi="Source Sans Pro" w:cs="Source Sans Pro"/>
        </w:rPr>
        <w:t>https://github.com/ropensci/baRulho</w:t>
      </w:r>
      <w:r>
        <w:rPr>
          <w:rFonts w:hint="default" w:ascii="Source Sans Pro" w:hAnsi="Source Sans Pro" w:cs="Source Sans Pro"/>
        </w:rPr>
        <w:fldChar w:fldCharType="end"/>
      </w:r>
      <w:r>
        <w:rPr>
          <w:rFonts w:hint="default" w:ascii="Source Sans Pro" w:hAnsi="Source Sans Pro" w:cs="Source Sans Pro"/>
          <w:rtl w:val="0"/>
        </w:rPr>
        <w:t xml:space="preserve">. The scripts and data for running the example code in the paper are available at </w:t>
      </w:r>
      <w:r>
        <w:rPr>
          <w:rFonts w:hint="default" w:ascii="Source Sans Pro" w:hAnsi="Source Sans Pro" w:cs="Source Sans Pro"/>
        </w:rPr>
        <w:fldChar w:fldCharType="begin"/>
      </w:r>
      <w:r>
        <w:rPr>
          <w:rFonts w:hint="default" w:ascii="Source Sans Pro" w:hAnsi="Source Sans Pro" w:cs="Source Sans Pro"/>
        </w:rPr>
        <w:instrText xml:space="preserve"> HYPERLINK "https://anonymous.4open.science/r/barulho_paper-5E6E/" </w:instrText>
      </w:r>
      <w:r>
        <w:rPr>
          <w:rFonts w:hint="default" w:ascii="Source Sans Pro" w:hAnsi="Source Sans Pro" w:cs="Source Sans Pro"/>
        </w:rPr>
        <w:fldChar w:fldCharType="separate"/>
      </w:r>
      <w:r>
        <w:rPr>
          <w:rStyle w:val="4"/>
          <w:rFonts w:hint="default" w:ascii="Source Sans Pro" w:hAnsi="Source Sans Pro" w:cs="Source Sans Pro"/>
        </w:rPr>
        <w:t>https://anonymous.4open.science/r/barulho_paper-5E6E/</w:t>
      </w:r>
      <w:r>
        <w:rPr>
          <w:rFonts w:hint="default" w:ascii="Source Sans Pro" w:hAnsi="Source Sans Pro" w:cs="Source Sans Pro"/>
        </w:rPr>
        <w:fldChar w:fldCharType="end"/>
      </w:r>
      <w:r>
        <w:rPr>
          <w:rFonts w:hint="default" w:ascii="Source Sans Pro" w:hAnsi="Source Sans Pro" w:cs="Source Sans Pro"/>
        </w:rPr>
        <w:t xml:space="preserve"> </w:t>
      </w:r>
      <w:r>
        <w:rPr>
          <w:rFonts w:hint="default" w:ascii="Source Sans Pro" w:hAnsi="Source Sans Pro" w:cs="Source Sans Pro"/>
          <w:rtl w:val="0"/>
        </w:rPr>
        <w:t xml:space="preserve">and </w:t>
      </w:r>
      <w:r>
        <w:rPr>
          <w:rFonts w:hint="default" w:ascii="Source Sans Pro" w:hAnsi="Source Sans Pro" w:cs="Source Sans Pro"/>
        </w:rPr>
        <w:fldChar w:fldCharType="begin"/>
      </w:r>
      <w:r>
        <w:rPr>
          <w:rFonts w:hint="default" w:ascii="Source Sans Pro" w:hAnsi="Source Sans Pro" w:cs="Source Sans Pro"/>
        </w:rPr>
        <w:instrText xml:space="preserve"> HYPERLINK "https://doi.org/10.6084/m9.figshare.21559074.v3" \h </w:instrText>
      </w:r>
      <w:r>
        <w:rPr>
          <w:rFonts w:hint="default" w:ascii="Source Sans Pro" w:hAnsi="Source Sans Pro" w:cs="Source Sans Pro"/>
        </w:rPr>
        <w:fldChar w:fldCharType="separate"/>
      </w:r>
      <w:r>
        <w:rPr>
          <w:rFonts w:hint="default" w:ascii="Source Sans Pro" w:hAnsi="Source Sans Pro" w:cs="Source Sans Pro"/>
          <w:color w:val="1155CC"/>
          <w:u w:val="single"/>
          <w:rtl w:val="0"/>
        </w:rPr>
        <w:t>https://doi.org/10.6084/m9.figshare.21559074.v3</w:t>
      </w:r>
      <w:r>
        <w:rPr>
          <w:rFonts w:hint="default" w:ascii="Source Sans Pro" w:hAnsi="Source Sans Pro" w:cs="Source Sans Pro"/>
          <w:color w:val="1155CC"/>
          <w:u w:val="single"/>
          <w:rtl w:val="0"/>
        </w:rPr>
        <w:fldChar w:fldCharType="end"/>
      </w:r>
      <w:r>
        <w:rPr>
          <w:rFonts w:hint="default" w:ascii="Source Sans Pro" w:hAnsi="Source Sans Pro" w:cs="Source Sans Pro"/>
          <w:rtl w:val="0"/>
        </w:rPr>
        <w:t>, respectively.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EB Garamond 12">
    <w:panose1 w:val="02020502060206020403"/>
    <w:charset w:val="00"/>
    <w:family w:val="auto"/>
    <w:pitch w:val="default"/>
    <w:sig w:usb0="E00002FF" w:usb1="5000E4FF" w:usb2="00000028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EB774"/>
    <w:rsid w:val="7EFEB774"/>
    <w:rsid w:val="B7956131"/>
    <w:rsid w:val="DEBFE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s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2023-12-08T00:19:00Z</dcterms:created>
  <dc:creator>m</dc:creator>
  <cp:lastModifiedBy>marce</cp:lastModifiedBy>
  <dcterms:modified xsi:type="dcterms:W3CDTF">2024-07-29T17:15:01Z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