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ource Sans Pro" w:hAnsi="Source Sans Pro" w:eastAsia="SimSun" w:cs="Source Sans Pro"/>
          <w:b/>
          <w:bCs/>
          <w:sz w:val="24"/>
          <w:szCs w:val="24"/>
          <w:lang w:bidi="ar"/>
        </w:rPr>
      </w:pPr>
      <w:r>
        <w:rPr>
          <w:rFonts w:ascii="Source Sans Pro" w:hAnsi="Source Sans Pro" w:eastAsia="SimSun" w:cs="Source Sans Pro"/>
          <w:b/>
          <w:bCs/>
          <w:sz w:val="24"/>
          <w:szCs w:val="24"/>
          <w:lang w:bidi="ar"/>
        </w:rPr>
        <w:t>Response to reviewers</w:t>
      </w:r>
    </w:p>
    <w:p>
      <w:pPr>
        <w:rPr>
          <w:rFonts w:ascii="Source Sans Pro" w:hAnsi="Source Sans Pro" w:eastAsia="SimSun" w:cs="Source Sans Pro"/>
          <w:sz w:val="24"/>
          <w:szCs w:val="24"/>
          <w:lang w:bidi="ar"/>
        </w:rPr>
      </w:pPr>
    </w:p>
    <w:p>
      <w:pPr>
        <w:rPr>
          <w:rFonts w:ascii="Source Sans Pro" w:hAnsi="Source Sans Pro" w:eastAsia="SimSun" w:cs="Source Sans Pro"/>
          <w:sz w:val="24"/>
          <w:szCs w:val="24"/>
          <w:lang w:bidi="ar"/>
        </w:rPr>
      </w:pPr>
      <w:r>
        <w:rPr>
          <w:rFonts w:ascii="Source Sans Pro" w:hAnsi="Source Sans Pro" w:eastAsia="SimSun" w:cs="Source Sans Pro"/>
          <w:b/>
          <w:bCs/>
          <w:sz w:val="24"/>
          <w:szCs w:val="24"/>
          <w:lang w:bidi="ar"/>
        </w:rPr>
        <w:t>Associate Editor:</w:t>
      </w:r>
      <w:r>
        <w:rPr>
          <w:rFonts w:ascii="Source Sans Pro" w:hAnsi="Source Sans Pro" w:eastAsia="SimSun" w:cs="Source Sans Pro"/>
          <w:sz w:val="24"/>
          <w:szCs w:val="24"/>
          <w:lang w:bidi="ar"/>
        </w:rPr>
        <w:br w:type="textWrapping"/>
      </w:r>
    </w:p>
    <w:p>
      <w:pPr>
        <w:rPr>
          <w:rFonts w:ascii="Source Sans Pro" w:hAnsi="Source Sans Pro" w:eastAsia="SimSun" w:cs="Source Sans Pro"/>
          <w:sz w:val="24"/>
          <w:szCs w:val="24"/>
          <w:lang w:bidi="ar"/>
        </w:rPr>
      </w:pPr>
      <w:r>
        <w:rPr>
          <w:rFonts w:ascii="Source Sans Pro" w:hAnsi="Source Sans Pro" w:eastAsia="SimSun" w:cs="Source Sans Pro"/>
          <w:sz w:val="24"/>
          <w:szCs w:val="24"/>
          <w:lang w:bidi="ar"/>
        </w:rPr>
        <w:t>I appreciate the authors' patience, and I have now received two reviews of the manuscript and package. On whole they both see the potential value and interest of the manuscript and package, as do I. There is some significant work to be done, however, before the manuscript might be found suitable for publication. Both reviews are quite extensive and offer a suite of valuable suggestions which I would encourage the authors to consider carefully. I won't reiterate their specifics, then, but would emphasise and add a few additional points:</w:t>
      </w:r>
      <w:r>
        <w:rPr>
          <w:rFonts w:ascii="Source Sans Pro" w:hAnsi="Source Sans Pro" w:eastAsia="SimSun" w:cs="Source Sans Pro"/>
          <w:sz w:val="24"/>
          <w:szCs w:val="24"/>
          <w:lang w:bidi="ar"/>
        </w:rPr>
        <w:br w:type="textWrapping"/>
      </w:r>
      <w:r>
        <w:rPr>
          <w:rFonts w:ascii="Source Sans Pro" w:hAnsi="Source Sans Pro" w:eastAsia="SimSun" w:cs="Source Sans Pro"/>
          <w:sz w:val="24"/>
          <w:szCs w:val="24"/>
          <w:lang w:bidi="ar"/>
        </w:rPr>
        <w:br w:type="textWrapping"/>
      </w:r>
    </w:p>
    <w:p>
      <w:pPr>
        <w:numPr>
          <w:ilvl w:val="0"/>
          <w:numId w:val="1"/>
        </w:numPr>
        <w:rPr>
          <w:rFonts w:ascii="Source Sans Pro" w:hAnsi="Source Sans Pro" w:eastAsia="SimSun" w:cs="Source Sans Pro"/>
          <w:sz w:val="24"/>
          <w:szCs w:val="24"/>
          <w:highlight w:val="none"/>
          <w:lang w:bidi="ar"/>
        </w:rPr>
      </w:pPr>
      <w:r>
        <w:rPr>
          <w:rFonts w:ascii="Source Sans Pro" w:hAnsi="Source Sans Pro" w:eastAsia="SimSun" w:cs="Source Sans Pro"/>
          <w:sz w:val="24"/>
          <w:szCs w:val="24"/>
          <w:highlight w:val="none"/>
          <w:lang w:bidi="ar"/>
        </w:rPr>
        <w:t>I agree with both reviewers that it is important to further emphasise what distinguishes ohun from related packages, of which there are quite a few. There is clearly novelty and methodological advancements presented here, but at present it is difficult to get a sense of where this package sits in the broader ecosystem, and hence when users might reach for it.</w:t>
      </w:r>
    </w:p>
    <w:p>
      <w:pPr>
        <w:rPr>
          <w:rFonts w:ascii="Source Sans Pro" w:hAnsi="Source Sans Pro" w:eastAsia="SimSun" w:cs="Source Sans Pro"/>
          <w:sz w:val="24"/>
          <w:szCs w:val="24"/>
          <w:highlight w:val="none"/>
          <w:lang w:bidi="ar"/>
        </w:rPr>
      </w:pPr>
    </w:p>
    <w:p>
      <w:pPr>
        <w:rPr>
          <w:rFonts w:hint="default" w:ascii="Source Sans Pro" w:hAnsi="Source Sans Pro" w:eastAsia="SimSun" w:cs="Source Sans Pro"/>
          <w:i/>
          <w:iCs/>
          <w:color w:val="44546A" w:themeColor="text2"/>
          <w:sz w:val="24"/>
          <w:szCs w:val="24"/>
          <w:highlight w:val="yellow"/>
          <w:lang w:bidi="ar"/>
          <w14:textFill>
            <w14:solidFill>
              <w14:schemeClr w14:val="tx2"/>
            </w14:solidFill>
          </w14:textFill>
        </w:rPr>
      </w:pPr>
      <w:r>
        <w:rPr>
          <w:rFonts w:ascii="Source Sans Pro" w:hAnsi="Source Sans Pro" w:eastAsia="SimSun" w:cs="Source Sans Pro"/>
          <w:i/>
          <w:iCs/>
          <w:color w:val="44546A" w:themeColor="text2"/>
          <w:sz w:val="24"/>
          <w:szCs w:val="24"/>
          <w:highlight w:val="none"/>
          <w:lang w:bidi="ar"/>
          <w14:textFill>
            <w14:solidFill>
              <w14:schemeClr w14:val="tx2"/>
            </w14:solidFill>
          </w14:textFill>
        </w:rPr>
        <w:t>Response:</w:t>
      </w:r>
      <w:r>
        <w:rPr>
          <w:rFonts w:hint="default" w:ascii="Source Sans Pro" w:hAnsi="Source Sans Pro" w:eastAsia="SimSun" w:cs="Source Sans Pro"/>
          <w:i/>
          <w:iCs/>
          <w:color w:val="44546A" w:themeColor="text2"/>
          <w:sz w:val="24"/>
          <w:szCs w:val="24"/>
          <w:highlight w:val="none"/>
          <w:lang w:bidi="ar"/>
          <w14:textFill>
            <w14:solidFill>
              <w14:schemeClr w14:val="tx2"/>
            </w14:solidFill>
          </w14:textFill>
        </w:rPr>
        <w:t xml:space="preserve"> The implementation of detection diagnostics that can be applied to both built in detection methods and to those obtained from other software packages makes the package ohun an useful tool for conducting direct comparisons of the performance of different routines. This feature enables users to precisely identify the detection approaches that better align with their specific needs.The package also offers a range of complementary functions that enable users to inspect and format acoustic data sets, and to extract structural features of sound events from training data sets in order to inform tuning parameter values for automatic detection routines. Furthermore, ohun introduces new performance indices that </w:t>
      </w:r>
      <w:r>
        <w:rPr>
          <w:rFonts w:hint="default" w:ascii="Source Sans Pro" w:hAnsi="Source Sans Pro" w:eastAsia="SimSun" w:cs="Source Sans Pro"/>
          <w:i/>
          <w:iCs/>
          <w:color w:val="44546A" w:themeColor="text2"/>
          <w:sz w:val="24"/>
          <w:szCs w:val="24"/>
          <w:highlight w:val="none"/>
          <w:lang w:bidi="ar"/>
          <w14:textFill>
            <w14:solidFill>
              <w14:schemeClr w14:val="tx2"/>
            </w14:solidFill>
          </w14:textFill>
        </w:rPr>
        <w:t xml:space="preserve">are </w:t>
      </w:r>
      <w:r>
        <w:rPr>
          <w:rFonts w:hint="default" w:ascii="Source Sans Pro" w:hAnsi="Source Sans Pro" w:eastAsia="SimSun" w:cs="Source Sans Pro"/>
          <w:i/>
          <w:iCs/>
          <w:color w:val="44546A" w:themeColor="text2"/>
          <w:sz w:val="24"/>
          <w:szCs w:val="24"/>
          <w:highlight w:val="none"/>
          <w:lang w:bidi="ar"/>
          <w14:textFill>
            <w14:solidFill>
              <w14:schemeClr w14:val="tx2"/>
            </w14:solidFill>
          </w14:textFill>
        </w:rPr>
        <w:t>focus</w:t>
      </w:r>
      <w:r>
        <w:rPr>
          <w:rFonts w:hint="default" w:ascii="Source Sans Pro" w:hAnsi="Source Sans Pro" w:eastAsia="SimSun" w:cs="Source Sans Pro"/>
          <w:i/>
          <w:iCs/>
          <w:color w:val="44546A" w:themeColor="text2"/>
          <w:sz w:val="24"/>
          <w:szCs w:val="24"/>
          <w:highlight w:val="none"/>
          <w:lang w:bidi="ar"/>
          <w14:textFill>
            <w14:solidFill>
              <w14:schemeClr w14:val="tx2"/>
            </w14:solidFill>
          </w14:textFill>
        </w:rPr>
        <w:t>ed</w:t>
      </w:r>
      <w:r>
        <w:rPr>
          <w:rFonts w:hint="default" w:ascii="Source Sans Pro" w:hAnsi="Source Sans Pro" w:eastAsia="SimSun" w:cs="Source Sans Pro"/>
          <w:i/>
          <w:iCs/>
          <w:color w:val="44546A" w:themeColor="text2"/>
          <w:sz w:val="24"/>
          <w:szCs w:val="24"/>
          <w:highlight w:val="none"/>
          <w:lang w:bidi="ar"/>
          <w14:textFill>
            <w14:solidFill>
              <w14:schemeClr w14:val="tx2"/>
            </w14:solidFill>
          </w14:textFill>
        </w:rPr>
        <w:t xml:space="preserve"> on the accuracy of temporal location in detected sound events. These indices can prove particularly useful in studies where further measurements need to be taken from the detected events. As sound event detection techniques continue to advance, these </w:t>
      </w:r>
      <w:r>
        <w:rPr>
          <w:rFonts w:hint="default" w:ascii="Source Sans Pro" w:hAnsi="Source Sans Pro" w:eastAsia="SimSun" w:cs="Source Sans Pro"/>
          <w:i/>
          <w:iCs/>
          <w:color w:val="44546A" w:themeColor="text2"/>
          <w:sz w:val="24"/>
          <w:szCs w:val="24"/>
          <w:highlight w:val="none"/>
          <w:lang w:bidi="ar"/>
          <w14:textFill>
            <w14:solidFill>
              <w14:schemeClr w14:val="tx2"/>
            </w14:solidFill>
          </w14:textFill>
        </w:rPr>
        <w:t xml:space="preserve">new </w:t>
      </w:r>
      <w:r>
        <w:rPr>
          <w:rFonts w:hint="default" w:ascii="Source Sans Pro" w:hAnsi="Source Sans Pro" w:eastAsia="SimSun" w:cs="Source Sans Pro"/>
          <w:i/>
          <w:iCs/>
          <w:color w:val="44546A" w:themeColor="text2"/>
          <w:sz w:val="24"/>
          <w:szCs w:val="24"/>
          <w:highlight w:val="none"/>
          <w:lang w:bidi="ar"/>
          <w14:textFill>
            <w14:solidFill>
              <w14:schemeClr w14:val="tx2"/>
            </w14:solidFill>
          </w14:textFill>
        </w:rPr>
        <w:t>indices can be instrumental for evaluating an additional performance dimension, temporal accuracy, that has remained relatively unexplored. Finally, the compatibility of 'ohun' with data formats already used by other sound analysis R packages (e.g. seewave,  warbleR) make possible the integration of 'ohun' into more complex acoustic analysis workflows in a popular programming enviroment within the research community. We expect these contributions to make automatic sound event detection more accesible to the wider audience in the scientific community, facilitating the implementation of automat</w:t>
      </w:r>
      <w:r>
        <w:rPr>
          <w:rFonts w:hint="default" w:ascii="Source Sans Pro" w:hAnsi="Source Sans Pro" w:eastAsia="SimSun" w:cs="Source Sans Pro"/>
          <w:i/>
          <w:iCs/>
          <w:color w:val="44546A" w:themeColor="text2"/>
          <w:sz w:val="24"/>
          <w:szCs w:val="24"/>
          <w:highlight w:val="none"/>
          <w:lang w:bidi="ar"/>
          <w14:textFill>
            <w14:solidFill>
              <w14:schemeClr w14:val="tx2"/>
            </w14:solidFill>
          </w14:textFill>
        </w:rPr>
        <w:t>ed</w:t>
      </w:r>
      <w:bookmarkStart w:id="0" w:name="_GoBack"/>
      <w:bookmarkEnd w:id="0"/>
      <w:r>
        <w:rPr>
          <w:rFonts w:hint="default" w:ascii="Source Sans Pro" w:hAnsi="Source Sans Pro" w:eastAsia="SimSun" w:cs="Source Sans Pro"/>
          <w:i/>
          <w:iCs/>
          <w:color w:val="44546A" w:themeColor="text2"/>
          <w:sz w:val="24"/>
          <w:szCs w:val="24"/>
          <w:highlight w:val="none"/>
          <w:lang w:bidi="ar"/>
          <w14:textFill>
            <w14:solidFill>
              <w14:schemeClr w14:val="tx2"/>
            </w14:solidFill>
          </w14:textFill>
        </w:rPr>
        <w:t xml:space="preserve"> detection routines in bioacustic research,.”</w:t>
      </w:r>
    </w:p>
    <w:p>
      <w:pPr>
        <w:rPr>
          <w:rFonts w:ascii="Source Sans Pro" w:hAnsi="Source Sans Pro" w:eastAsia="SimSun" w:cs="Source Sans Pro"/>
          <w:sz w:val="24"/>
          <w:szCs w:val="24"/>
          <w:highlight w:val="yellow"/>
          <w:lang w:bidi="ar"/>
        </w:rPr>
      </w:pPr>
    </w:p>
    <w:p>
      <w:pPr>
        <w:numPr>
          <w:ilvl w:val="0"/>
          <w:numId w:val="1"/>
        </w:numPr>
        <w:rPr>
          <w:rFonts w:ascii="Source Sans Pro" w:hAnsi="Source Sans Pro" w:eastAsia="SimSun" w:cs="Source Sans Pro"/>
          <w:sz w:val="24"/>
          <w:szCs w:val="24"/>
          <w:lang w:bidi="ar"/>
        </w:rPr>
      </w:pPr>
      <w:r>
        <w:rPr>
          <w:rFonts w:ascii="Source Sans Pro" w:hAnsi="Source Sans Pro" w:eastAsia="SimSun" w:cs="Source Sans Pro"/>
          <w:sz w:val="24"/>
          <w:szCs w:val="24"/>
          <w:lang w:bidi="ar"/>
        </w:rPr>
        <w:t>I appreciate the manuscript was (presumably) written in RMarkdown, but the inclusion of code and its output as images makes for difficult reading, and isn't in keeping with the typical style of an applications article. Code can simply be included as specially-formatted text, either inline or on its own line, while any images should be true figures, complete with legend. This will necessitate some re-organisation of the manuscript as there are quite a few such blocks, but feel free to take a look at some recent examples for ideas on how it might proceed.</w:t>
      </w:r>
    </w:p>
    <w:p>
      <w:pPr>
        <w:rPr>
          <w:rFonts w:ascii="Source Sans Pro" w:hAnsi="Source Sans Pro" w:eastAsia="SimSun" w:cs="Source Sans Pro"/>
          <w:color w:val="44546A" w:themeColor="text2"/>
          <w:sz w:val="24"/>
          <w:szCs w:val="24"/>
          <w:lang w:bidi="ar"/>
          <w14:textFill>
            <w14:solidFill>
              <w14:schemeClr w14:val="tx2"/>
            </w14:solidFill>
          </w14:textFill>
        </w:rPr>
      </w:pPr>
    </w:p>
    <w:p>
      <w:pPr>
        <w:rPr>
          <w:rFonts w:hint="default" w:ascii="Source Sans Pro" w:hAnsi="Source Sans Pro" w:eastAsia="SimSun" w:cs="Source Sans Pro"/>
          <w:i/>
          <w:iCs/>
          <w:color w:val="44546A" w:themeColor="text2"/>
          <w:sz w:val="24"/>
          <w:szCs w:val="24"/>
          <w:lang w:bidi="ar"/>
          <w14:textFill>
            <w14:solidFill>
              <w14:schemeClr w14:val="tx2"/>
            </w14:solidFill>
          </w14:textFill>
        </w:rPr>
      </w:pPr>
      <w:r>
        <w:rPr>
          <w:rFonts w:ascii="Source Sans Pro" w:hAnsi="Source Sans Pro" w:eastAsia="SimSun" w:cs="Source Sans Pro"/>
          <w:i/>
          <w:iCs/>
          <w:color w:val="44546A" w:themeColor="text2"/>
          <w:sz w:val="24"/>
          <w:szCs w:val="24"/>
          <w:lang w:bidi="ar"/>
          <w14:textFill>
            <w14:solidFill>
              <w14:schemeClr w14:val="tx2"/>
            </w14:solidFill>
          </w14:textFill>
        </w:rPr>
        <w:t>Response: We have fixed the format of code and its output so it can be copied. As most outputs were in the form or data frames we included them as microsoft word tables.</w:t>
      </w:r>
      <w:r>
        <w:rPr>
          <w:rFonts w:hint="default" w:ascii="Source Sans Pro" w:hAnsi="Source Sans Pro" w:eastAsia="SimSun" w:cs="Source Sans Pro"/>
          <w:i/>
          <w:iCs/>
          <w:color w:val="44546A" w:themeColor="text2"/>
          <w:sz w:val="24"/>
          <w:szCs w:val="24"/>
          <w:lang w:bidi="ar"/>
          <w14:textFill>
            <w14:solidFill>
              <w14:schemeClr w14:val="tx2"/>
            </w14:solidFill>
          </w14:textFill>
        </w:rPr>
        <w:t xml:space="preserve"> </w:t>
      </w:r>
    </w:p>
    <w:p>
      <w:pPr>
        <w:rPr>
          <w:rFonts w:ascii="Source Sans Pro" w:hAnsi="Source Sans Pro" w:eastAsia="SimSun" w:cs="Source Sans Pro"/>
          <w:sz w:val="24"/>
          <w:szCs w:val="24"/>
          <w:highlight w:val="yellow"/>
          <w:lang w:bidi="ar"/>
        </w:rPr>
      </w:pPr>
    </w:p>
    <w:p>
      <w:pPr>
        <w:numPr>
          <w:ilvl w:val="0"/>
          <w:numId w:val="1"/>
        </w:numPr>
        <w:rPr>
          <w:rFonts w:ascii="Source Sans Pro" w:hAnsi="Source Sans Pro" w:cs="Source Sans Pro"/>
        </w:rPr>
      </w:pPr>
      <w:r>
        <w:rPr>
          <w:rFonts w:ascii="Source Sans Pro" w:hAnsi="Source Sans Pro" w:eastAsia="SimSun" w:cs="Source Sans Pro"/>
          <w:sz w:val="24"/>
          <w:szCs w:val="24"/>
          <w:lang w:bidi="ar"/>
        </w:rPr>
        <w:t>Regarding the package, I agree with the reviewer that the code is tricky to read (which people will), owing to some very long lines. Typically it's recommended that lines not exceed ~80 characters for readability. You might consider using a package like styler() to do the heavy lifting.</w:t>
      </w:r>
      <w:r>
        <w:rPr>
          <w:rFonts w:ascii="Source Sans Pro" w:hAnsi="Source Sans Pro" w:eastAsia="SimSun" w:cs="Source Sans Pro"/>
          <w:sz w:val="24"/>
          <w:szCs w:val="24"/>
          <w:lang w:bidi="ar"/>
        </w:rPr>
        <w:br w:type="textWrapping"/>
      </w:r>
    </w:p>
    <w:p>
      <w:pPr>
        <w:rPr>
          <w:rFonts w:ascii="Source Sans Pro" w:hAnsi="Source Sans Pro" w:eastAsia="SimSun" w:cs="Source Sans Pro"/>
          <w:i/>
          <w:iCs/>
          <w:color w:val="44546A" w:themeColor="text2"/>
          <w:sz w:val="24"/>
          <w:szCs w:val="24"/>
          <w:lang w:bidi="ar"/>
          <w14:textFill>
            <w14:solidFill>
              <w14:schemeClr w14:val="tx2"/>
            </w14:solidFill>
          </w14:textFill>
        </w:rPr>
      </w:pPr>
      <w:r>
        <w:rPr>
          <w:rFonts w:ascii="Source Sans Pro" w:hAnsi="Source Sans Pro" w:eastAsia="SimSun" w:cs="Source Sans Pro"/>
          <w:i/>
          <w:iCs/>
          <w:color w:val="44546A" w:themeColor="text2"/>
          <w:sz w:val="24"/>
          <w:szCs w:val="24"/>
          <w:lang w:bidi="ar"/>
          <w14:textFill>
            <w14:solidFill>
              <w14:schemeClr w14:val="tx2"/>
            </w14:solidFill>
          </w14:textFill>
        </w:rPr>
        <w:t xml:space="preserve">Response: This is a great suggestion. We have formatted the code using the styler package. </w:t>
      </w:r>
      <w:r>
        <w:rPr>
          <w:rFonts w:hint="default" w:ascii="Source Sans Pro" w:hAnsi="Source Sans Pro" w:eastAsia="SimSun" w:cs="Source Sans Pro"/>
          <w:i/>
          <w:iCs/>
          <w:color w:val="44546A" w:themeColor="text2"/>
          <w:sz w:val="24"/>
          <w:szCs w:val="24"/>
          <w:lang w:bidi="ar"/>
          <w14:textFill>
            <w14:solidFill>
              <w14:schemeClr w14:val="tx2"/>
            </w14:solidFill>
          </w14:textFill>
        </w:rPr>
        <w:t xml:space="preserve">We have also applied a more modular approach for the diagnose related functions, splitting the diagnosing process into several subfunctions (internals) that simplify the implementation and make the code more readable for users. </w:t>
      </w:r>
      <w:r>
        <w:rPr>
          <w:rFonts w:ascii="Source Sans Pro" w:hAnsi="Source Sans Pro" w:eastAsia="SimSun" w:cs="Source Sans Pro"/>
          <w:i/>
          <w:iCs/>
          <w:color w:val="44546A" w:themeColor="text2"/>
          <w:sz w:val="24"/>
          <w:szCs w:val="24"/>
          <w:lang w:bidi="ar"/>
          <w14:textFill>
            <w14:solidFill>
              <w14:schemeClr w14:val="tx2"/>
            </w14:solidFill>
          </w14:textFill>
        </w:rPr>
        <w:t xml:space="preserve">That said, some long lines of codes were necessary as we wanted to avoid duplicated large objects within a function call (for instance wave objects). Long lines of codes can be split into shorter codes in which the output is saved and then used by the following code. However, this common way to make code more readable can be problematic when dealing with large R objects. This was found to be an important limitation in previous versions when working with relatively large sound files. Therefore, the solution was to apply all modifications into a single line of code. We agree these long lines are not very friendly for users inspecting the code, but not doing it would severely affect the memory efficiency of the package. </w:t>
      </w:r>
    </w:p>
    <w:p>
      <w:pPr>
        <w:rPr>
          <w:rFonts w:ascii="Source Sans Pro" w:hAnsi="Source Sans Pro" w:cs="Source Sans Pro"/>
          <w:b/>
          <w:bCs/>
        </w:rPr>
      </w:pPr>
      <w:r>
        <w:rPr>
          <w:rFonts w:ascii="Source Sans Pro" w:hAnsi="Source Sans Pro" w:eastAsia="SimSun" w:cs="Source Sans Pro"/>
          <w:sz w:val="24"/>
          <w:szCs w:val="24"/>
          <w:highlight w:val="yellow"/>
          <w:lang w:bidi="ar"/>
        </w:rPr>
        <w:br w:type="textWrapping"/>
      </w:r>
      <w:r>
        <w:rPr>
          <w:rFonts w:ascii="Source Sans Pro" w:hAnsi="Source Sans Pro" w:eastAsia="SimSun" w:cs="Source Sans Pro"/>
          <w:b/>
          <w:bCs/>
          <w:sz w:val="24"/>
          <w:szCs w:val="24"/>
          <w:lang w:bidi="ar"/>
        </w:rPr>
        <w:t>Reviewer</w:t>
      </w:r>
      <w:r>
        <w:rPr>
          <w:rFonts w:hint="default" w:ascii="Source Sans Pro" w:hAnsi="Source Sans Pro" w:eastAsia="SimSun" w:cs="Source Sans Pro"/>
          <w:b/>
          <w:bCs/>
          <w:sz w:val="24"/>
          <w:szCs w:val="24"/>
          <w:lang w:bidi="ar"/>
        </w:rPr>
        <w:t xml:space="preserve"> </w:t>
      </w:r>
      <w:r>
        <w:rPr>
          <w:rFonts w:ascii="Source Sans Pro" w:hAnsi="Source Sans Pro" w:eastAsia="SimSun" w:cs="Source Sans Pro"/>
          <w:b/>
          <w:bCs/>
          <w:sz w:val="24"/>
          <w:szCs w:val="24"/>
          <w:lang w:bidi="ar"/>
        </w:rPr>
        <w:t>1</w:t>
      </w:r>
    </w:p>
    <w:p>
      <w:pPr>
        <w:rPr>
          <w:rFonts w:ascii="Source Sans Pro" w:hAnsi="Source Sans Pro" w:cs="Source Sans Pro"/>
        </w:rPr>
      </w:pPr>
    </w:p>
    <w:p>
      <w:pPr>
        <w:numPr>
          <w:ilvl w:val="0"/>
          <w:numId w:val="1"/>
        </w:numPr>
        <w:rPr>
          <w:rFonts w:ascii="Source Sans Pro" w:hAnsi="Source Sans Pro" w:cs="Source Sans Pro"/>
        </w:rPr>
      </w:pPr>
      <w:r>
        <w:rPr>
          <w:rFonts w:ascii="Source Sans Pro" w:hAnsi="Source Sans Pro" w:eastAsia="sans-serif" w:cs="Source Sans Pro"/>
          <w:sz w:val="24"/>
          <w:szCs w:val="24"/>
          <w:lang w:bidi="ar"/>
        </w:rPr>
        <w:t>Line 171: is mean the most useful here, rather than median or mode? Examples of how a user would use this metric would help to justify the choice of mean.</w:t>
      </w:r>
    </w:p>
    <w:p>
      <w:pPr>
        <w:rPr>
          <w:rFonts w:ascii="Source Sans Pro" w:hAnsi="Source Sans Pro" w:cs="Source Sans Pro"/>
        </w:rPr>
      </w:pPr>
    </w:p>
    <w:p>
      <w:pPr>
        <w:rPr>
          <w:rFonts w:hint="default" w:ascii="Source Sans Pro" w:hAnsi="Source Sans Pro" w:eastAsia="SimSun" w:cs="Source Sans Pro"/>
          <w:i/>
          <w:iCs/>
          <w:color w:val="44546A" w:themeColor="text2"/>
          <w:sz w:val="24"/>
          <w:szCs w:val="24"/>
          <w:lang w:bidi="ar"/>
          <w14:textFill>
            <w14:solidFill>
              <w14:schemeClr w14:val="tx2"/>
            </w14:solidFill>
          </w14:textFill>
        </w:rPr>
      </w:pPr>
      <w:r>
        <w:rPr>
          <w:rFonts w:ascii="Source Sans Pro" w:hAnsi="Source Sans Pro" w:eastAsia="SimSun" w:cs="Source Sans Pro"/>
          <w:i/>
          <w:iCs/>
          <w:color w:val="44546A" w:themeColor="text2"/>
          <w:sz w:val="24"/>
          <w:szCs w:val="24"/>
          <w:lang w:bidi="ar"/>
          <w14:textFill>
            <w14:solidFill>
              <w14:schemeClr w14:val="tx2"/>
            </w14:solidFill>
          </w14:textFill>
        </w:rPr>
        <w:t xml:space="preserve">Response: Based on our experience, the amount of overlap tends to be normally distributed, which makes the mean a good descriptor. </w:t>
      </w:r>
      <w:r>
        <w:rPr>
          <w:rFonts w:hint="default" w:ascii="Source Sans Pro" w:hAnsi="Source Sans Pro" w:eastAsia="SimSun" w:cs="Source Sans Pro"/>
          <w:i/>
          <w:iCs/>
          <w:color w:val="44546A" w:themeColor="text2"/>
          <w:sz w:val="24"/>
          <w:szCs w:val="24"/>
          <w:lang w:bidi="ar"/>
          <w14:textFill>
            <w14:solidFill>
              <w14:schemeClr w14:val="tx2"/>
            </w14:solidFill>
          </w14:textFill>
        </w:rPr>
        <w:t xml:space="preserve">We decided to change 'split.positives' to 'splits' and ‘merged.positives' to 'merges’. </w:t>
      </w:r>
      <w:r>
        <w:rPr>
          <w:rFonts w:ascii="Source Sans Pro" w:hAnsi="Source Sans Pro" w:eastAsia="SimSun" w:cs="Source Sans Pro"/>
          <w:i/>
          <w:iCs/>
          <w:color w:val="44546A" w:themeColor="text2"/>
          <w:sz w:val="24"/>
          <w:szCs w:val="24"/>
          <w:lang w:bidi="ar"/>
          <w14:textFill>
            <w14:solidFill>
              <w14:schemeClr w14:val="tx2"/>
            </w14:solidFill>
          </w14:textFill>
        </w:rPr>
        <w:t>We have added that</w:t>
      </w:r>
      <w:r>
        <w:rPr>
          <w:rFonts w:hint="default" w:ascii="Source Sans Pro" w:hAnsi="Source Sans Pro" w:eastAsia="SimSun" w:cs="Source Sans Pro"/>
          <w:i/>
          <w:iCs/>
          <w:color w:val="44546A" w:themeColor="text2"/>
          <w:sz w:val="24"/>
          <w:szCs w:val="24"/>
          <w:lang w:bidi="ar"/>
          <w14:textFill>
            <w14:solidFill>
              <w14:schemeClr w14:val="tx2"/>
            </w14:solidFill>
          </w14:textFill>
        </w:rPr>
        <w:t>:</w:t>
      </w:r>
    </w:p>
    <w:p>
      <w:pPr>
        <w:rPr>
          <w:rFonts w:hint="default" w:ascii="Source Sans Pro" w:hAnsi="Source Sans Pro" w:eastAsia="SimSun" w:cs="Source Sans Pro"/>
          <w:i/>
          <w:iCs/>
          <w:color w:val="44546A" w:themeColor="text2"/>
          <w:sz w:val="24"/>
          <w:szCs w:val="24"/>
          <w:lang w:bidi="ar"/>
          <w14:textFill>
            <w14:solidFill>
              <w14:schemeClr w14:val="tx2"/>
            </w14:solidFill>
          </w14:textFill>
        </w:rPr>
      </w:pPr>
    </w:p>
    <w:p>
      <w:pPr>
        <w:rPr>
          <w:rFonts w:ascii="Source Sans Pro" w:hAnsi="Source Sans Pro" w:eastAsia="SimSun" w:cs="Source Sans Pro"/>
          <w:i/>
          <w:iCs/>
          <w:color w:val="44546A" w:themeColor="text2"/>
          <w:sz w:val="24"/>
          <w:szCs w:val="24"/>
          <w:lang w:bidi="ar"/>
          <w14:textFill>
            <w14:solidFill>
              <w14:schemeClr w14:val="tx2"/>
            </w14:solidFill>
          </w14:textFill>
        </w:rPr>
      </w:pPr>
      <w:r>
        <w:rPr>
          <w:rFonts w:ascii="Source Sans Pro" w:hAnsi="Source Sans Pro" w:eastAsia="SimSun" w:cs="Source Sans Pro"/>
          <w:i/>
          <w:iCs/>
          <w:color w:val="44546A" w:themeColor="text2"/>
          <w:sz w:val="24"/>
          <w:szCs w:val="24"/>
          <w:lang w:bidi="ar"/>
          <w14:textFill>
            <w14:solidFill>
              <w14:schemeClr w14:val="tx2"/>
            </w14:solidFill>
          </w14:textFill>
        </w:rPr>
        <w:t xml:space="preserve"> “</w:t>
      </w:r>
      <w:r>
        <w:rPr>
          <w:rFonts w:hint="default" w:ascii="Source Sans Pro" w:hAnsi="Source Sans Pro" w:cs="Source Sans Pro"/>
          <w:i/>
          <w:iCs/>
          <w:color w:val="44546A" w:themeColor="text2"/>
          <w:sz w:val="24"/>
          <w:szCs w:val="24"/>
          <w14:textFill>
            <w14:solidFill>
              <w14:schemeClr w14:val="tx2"/>
            </w14:solidFill>
          </w14:textFill>
        </w:rPr>
        <w:t xml:space="preserve">The output shows the indices described above, plus three additional metrics specific to sound event detection: 'splits, 'merges', and 'overlap'. 'Splits' refers to the number of redundant detections, i.e.those overlapping reference sounds that also overlap with other detections. 'Merges' is the number of detections that overlap with more than one reference sound, and 'overlap' quantifies the mean overlap between detections and reference signal (1 means complete overlap). These three indices are relevant for instances in which the temporal location of events has to be accurately determined. 'Splits' and 'merges' also enable users to infer whether target signals are being detected as discrete units. A perfect routine should present no split or merged detections and </w:t>
      </w:r>
      <w:r>
        <w:rPr>
          <w:rFonts w:hint="default" w:ascii="Source Sans Pro" w:hAnsi="Source Sans Pro" w:cs="Source Sans Pro"/>
          <w:i/>
          <w:iCs/>
          <w:color w:val="44546A" w:themeColor="text2"/>
          <w:sz w:val="24"/>
          <w:szCs w:val="24"/>
          <w14:textFill>
            <w14:solidFill>
              <w14:schemeClr w14:val="tx2"/>
            </w14:solidFill>
          </w14:textFill>
        </w:rPr>
        <w:t xml:space="preserve">an </w:t>
      </w:r>
      <w:r>
        <w:rPr>
          <w:rFonts w:hint="default" w:ascii="Source Sans Pro" w:hAnsi="Source Sans Pro" w:cs="Source Sans Pro"/>
          <w:i/>
          <w:iCs/>
          <w:color w:val="44546A" w:themeColor="text2"/>
          <w:sz w:val="24"/>
          <w:szCs w:val="24"/>
          <w14:textFill>
            <w14:solidFill>
              <w14:schemeClr w14:val="tx2"/>
            </w14:solidFill>
          </w14:textFill>
        </w:rPr>
        <w:t>overlap equals to 1.</w:t>
      </w:r>
      <w:r>
        <w:rPr>
          <w:rFonts w:ascii="Source Sans Pro" w:hAnsi="Source Sans Pro" w:cs="Source Sans Pro"/>
          <w:i/>
          <w:iCs/>
          <w:color w:val="44546A" w:themeColor="text2"/>
          <w:sz w:val="24"/>
          <w:szCs w:val="24"/>
          <w14:textFill>
            <w14:solidFill>
              <w14:schemeClr w14:val="tx2"/>
            </w14:solidFill>
          </w14:textFill>
        </w:rPr>
        <w:t>”</w:t>
      </w:r>
    </w:p>
    <w:p>
      <w:pPr>
        <w:rPr>
          <w:rFonts w:ascii="Source Sans Pro" w:hAnsi="Source Sans Pro" w:cs="Source Sans Pro"/>
        </w:rPr>
      </w:pPr>
    </w:p>
    <w:p>
      <w:pPr>
        <w:rPr>
          <w:rFonts w:ascii="Source Sans Pro" w:hAnsi="Source Sans Pro" w:cs="Source Sans Pro"/>
        </w:rPr>
      </w:pPr>
    </w:p>
    <w:p>
      <w:pPr>
        <w:numPr>
          <w:ilvl w:val="0"/>
          <w:numId w:val="1"/>
        </w:numPr>
        <w:rPr>
          <w:rFonts w:ascii="Source Sans Pro" w:hAnsi="Source Sans Pro" w:cs="Source Sans Pro"/>
        </w:rPr>
      </w:pPr>
      <w:r>
        <w:rPr>
          <w:rFonts w:ascii="Source Sans Pro" w:hAnsi="Source Sans Pro" w:eastAsia="sans-serif" w:cs="Source Sans Pro"/>
          <w:sz w:val="24"/>
          <w:szCs w:val="24"/>
          <w:lang w:bidi="ar"/>
        </w:rPr>
        <w:t>Line 173: Typo &gt; ‘tuning_parameters’</w:t>
      </w:r>
    </w:p>
    <w:p>
      <w:pPr>
        <w:rPr>
          <w:rFonts w:ascii="Source Sans Pro" w:hAnsi="Source Sans Pro" w:eastAsia="SimSun" w:cs="Source Sans Pro"/>
          <w:i/>
          <w:iCs/>
          <w:sz w:val="24"/>
          <w:szCs w:val="24"/>
          <w:lang w:bidi="ar"/>
        </w:rPr>
      </w:pPr>
    </w:p>
    <w:p>
      <w:pPr>
        <w:rPr>
          <w:rFonts w:ascii="Source Sans Pro" w:hAnsi="Source Sans Pro" w:eastAsia="SimSun" w:cs="Source Sans Pro"/>
          <w:i/>
          <w:iCs/>
          <w:color w:val="44546A" w:themeColor="text2"/>
          <w:sz w:val="24"/>
          <w:szCs w:val="24"/>
          <w:lang w:bidi="ar"/>
          <w14:textFill>
            <w14:solidFill>
              <w14:schemeClr w14:val="tx2"/>
            </w14:solidFill>
          </w14:textFill>
        </w:rPr>
      </w:pPr>
      <w:r>
        <w:rPr>
          <w:rFonts w:ascii="Source Sans Pro" w:hAnsi="Source Sans Pro" w:eastAsia="SimSun" w:cs="Source Sans Pro"/>
          <w:i/>
          <w:iCs/>
          <w:color w:val="44546A" w:themeColor="text2"/>
          <w:sz w:val="24"/>
          <w:szCs w:val="24"/>
          <w:lang w:bidi="ar"/>
          <w14:textFill>
            <w14:solidFill>
              <w14:schemeClr w14:val="tx2"/>
            </w14:solidFill>
          </w14:textFill>
        </w:rPr>
        <w:t>Response: fixed.</w:t>
      </w:r>
    </w:p>
    <w:p>
      <w:pPr>
        <w:rPr>
          <w:rFonts w:ascii="Source Sans Pro" w:hAnsi="Source Sans Pro" w:eastAsia="SimSun" w:cs="Source Sans Pro"/>
          <w:i/>
          <w:iCs/>
          <w:sz w:val="24"/>
          <w:szCs w:val="24"/>
          <w:highlight w:val="yellow"/>
          <w:lang w:bidi="ar"/>
        </w:rPr>
      </w:pPr>
    </w:p>
    <w:p>
      <w:pPr>
        <w:rPr>
          <w:rFonts w:ascii="Source Sans Pro" w:hAnsi="Source Sans Pro" w:eastAsia="SimSun" w:cs="Source Sans Pro"/>
          <w:i/>
          <w:iCs/>
          <w:sz w:val="24"/>
          <w:szCs w:val="24"/>
          <w:highlight w:val="yellow"/>
          <w:lang w:bidi="ar"/>
        </w:rPr>
      </w:pPr>
    </w:p>
    <w:p>
      <w:pPr>
        <w:numPr>
          <w:ilvl w:val="0"/>
          <w:numId w:val="1"/>
        </w:numPr>
        <w:rPr>
          <w:rFonts w:ascii="Source Sans Pro" w:hAnsi="Source Sans Pro" w:cs="Source Sans Pro"/>
        </w:rPr>
      </w:pPr>
      <w:r>
        <w:rPr>
          <w:rFonts w:ascii="Source Sans Pro" w:hAnsi="Source Sans Pro" w:eastAsia="sans-serif" w:cs="Source Sans Pro"/>
          <w:sz w:val="24"/>
          <w:szCs w:val="24"/>
          <w:lang w:bidi="ar"/>
        </w:rPr>
        <w:t>Line 173: ‘Here’ – should there be a figure reference?</w:t>
      </w:r>
    </w:p>
    <w:p>
      <w:pPr>
        <w:rPr>
          <w:rFonts w:ascii="Source Sans Pro" w:hAnsi="Source Sans Pro" w:cs="Source Sans Pro"/>
        </w:rPr>
      </w:pPr>
    </w:p>
    <w:p>
      <w:pPr>
        <w:rPr>
          <w:rFonts w:ascii="Source Sans Pro" w:hAnsi="Source Sans Pro" w:eastAsia="SimSun" w:cs="Source Sans Pro"/>
          <w:i/>
          <w:iCs/>
          <w:color w:val="44546A" w:themeColor="text2"/>
          <w:sz w:val="24"/>
          <w:szCs w:val="24"/>
          <w:lang w:bidi="ar"/>
          <w14:textFill>
            <w14:solidFill>
              <w14:schemeClr w14:val="tx2"/>
            </w14:solidFill>
          </w14:textFill>
        </w:rPr>
      </w:pPr>
      <w:r>
        <w:rPr>
          <w:rFonts w:ascii="Source Sans Pro" w:hAnsi="Source Sans Pro" w:eastAsia="SimSun" w:cs="Source Sans Pro"/>
          <w:i/>
          <w:iCs/>
          <w:color w:val="44546A" w:themeColor="text2"/>
          <w:sz w:val="24"/>
          <w:szCs w:val="24"/>
          <w:lang w:bidi="ar"/>
          <w14:textFill>
            <w14:solidFill>
              <w14:schemeClr w14:val="tx2"/>
            </w14:solidFill>
          </w14:textFill>
        </w:rPr>
        <w:t>Response: The ‘Here’ referred to the following chunk of code. We have reworded that to make it clearer: “</w:t>
      </w:r>
      <w:r>
        <w:rPr>
          <w:rFonts w:ascii="Source Sans Pro" w:hAnsi="Source Sans Pro" w:cs="Source Sans Pro"/>
          <w:i/>
          <w:iCs/>
          <w:color w:val="44546A" w:themeColor="text2"/>
          <w:sz w:val="24"/>
          <w:szCs w:val="24"/>
          <w14:textFill>
            <w14:solidFill>
              <w14:schemeClr w14:val="tx2"/>
            </w14:solidFill>
          </w14:textFill>
        </w:rPr>
        <w:t xml:space="preserve"> The following code shows the first ten files detailed by the ...”</w:t>
      </w:r>
    </w:p>
    <w:p>
      <w:pPr>
        <w:rPr>
          <w:rFonts w:ascii="Source Sans Pro" w:hAnsi="Source Sans Pro" w:cs="Source Sans Pro"/>
          <w:color w:val="44546A" w:themeColor="text2"/>
          <w:highlight w:val="yellow"/>
          <w14:textFill>
            <w14:solidFill>
              <w14:schemeClr w14:val="tx2"/>
            </w14:solidFill>
          </w14:textFill>
        </w:rPr>
      </w:pPr>
    </w:p>
    <w:p>
      <w:pPr>
        <w:rPr>
          <w:rFonts w:ascii="Source Sans Pro" w:hAnsi="Source Sans Pro" w:cs="Source Sans Pro"/>
        </w:rPr>
      </w:pPr>
    </w:p>
    <w:p>
      <w:pPr>
        <w:numPr>
          <w:ilvl w:val="0"/>
          <w:numId w:val="1"/>
        </w:numPr>
        <w:rPr>
          <w:rFonts w:ascii="Source Sans Pro" w:hAnsi="Source Sans Pro" w:cs="Source Sans Pro"/>
        </w:rPr>
      </w:pPr>
      <w:r>
        <w:rPr>
          <w:rFonts w:ascii="Source Sans Pro" w:hAnsi="Source Sans Pro" w:eastAsia="sans-serif" w:cs="Source Sans Pro"/>
          <w:sz w:val="24"/>
          <w:szCs w:val="24"/>
          <w:lang w:bidi="ar"/>
        </w:rPr>
        <w:t>Line 174: Typo&gt;’combined’</w:t>
      </w:r>
    </w:p>
    <w:p>
      <w:pPr>
        <w:numPr>
          <w:numId w:val="0"/>
        </w:numPr>
        <w:ind w:leftChars="0"/>
        <w:rPr>
          <w:rFonts w:ascii="Source Sans Pro" w:hAnsi="Source Sans Pro" w:cs="Source Sans Pro"/>
          <w:color w:val="44546A" w:themeColor="text2"/>
          <w14:textFill>
            <w14:solidFill>
              <w14:schemeClr w14:val="tx2"/>
            </w14:solidFill>
          </w14:textFill>
        </w:rPr>
      </w:pPr>
    </w:p>
    <w:p>
      <w:pPr>
        <w:rPr>
          <w:rFonts w:ascii="Source Sans Pro" w:hAnsi="Source Sans Pro" w:eastAsia="SimSun" w:cs="Source Sans Pro"/>
          <w:i/>
          <w:iCs/>
          <w:color w:val="44546A" w:themeColor="text2"/>
          <w:sz w:val="24"/>
          <w:szCs w:val="24"/>
          <w:highlight w:val="yellow"/>
          <w:lang w:bidi="ar"/>
          <w14:textFill>
            <w14:solidFill>
              <w14:schemeClr w14:val="tx2"/>
            </w14:solidFill>
          </w14:textFill>
        </w:rPr>
      </w:pPr>
      <w:r>
        <w:rPr>
          <w:rFonts w:ascii="Source Sans Pro" w:hAnsi="Source Sans Pro" w:eastAsia="SimSun" w:cs="Source Sans Pro"/>
          <w:i/>
          <w:iCs/>
          <w:color w:val="44546A" w:themeColor="text2"/>
          <w:sz w:val="24"/>
          <w:szCs w:val="24"/>
          <w:lang w:bidi="ar"/>
          <w14:textFill>
            <w14:solidFill>
              <w14:schemeClr w14:val="tx2"/>
            </w14:solidFill>
          </w14:textFill>
        </w:rPr>
        <w:t>Response: fixed.</w:t>
      </w:r>
    </w:p>
    <w:p>
      <w:pPr>
        <w:rPr>
          <w:rFonts w:ascii="Source Sans Pro" w:hAnsi="Source Sans Pro" w:cs="Source Sans Pro"/>
          <w:highlight w:val="yellow"/>
        </w:rPr>
      </w:pPr>
    </w:p>
    <w:p>
      <w:pPr>
        <w:rPr>
          <w:rFonts w:ascii="Source Sans Pro" w:hAnsi="Source Sans Pro" w:cs="Source Sans Pro"/>
          <w:highlight w:val="yellow"/>
        </w:rPr>
      </w:pPr>
    </w:p>
    <w:p>
      <w:pPr>
        <w:numPr>
          <w:ilvl w:val="0"/>
          <w:numId w:val="1"/>
        </w:numPr>
        <w:rPr>
          <w:rFonts w:ascii="Source Sans Pro" w:hAnsi="Source Sans Pro" w:cs="Source Sans Pro"/>
        </w:rPr>
      </w:pPr>
      <w:r>
        <w:rPr>
          <w:rFonts w:ascii="Source Sans Pro" w:hAnsi="Source Sans Pro" w:eastAsia="sans-serif" w:cs="Source Sans Pro"/>
          <w:sz w:val="24"/>
          <w:szCs w:val="24"/>
          <w:lang w:bidi="ar"/>
        </w:rPr>
        <w:t>Line 171-174: I don’t really understand what is being described here</w:t>
      </w:r>
    </w:p>
    <w:p>
      <w:pPr>
        <w:rPr>
          <w:rFonts w:ascii="Source Sans Pro" w:hAnsi="Source Sans Pro" w:eastAsia="SimSun" w:cs="Source Sans Pro"/>
          <w:i/>
          <w:iCs/>
          <w:sz w:val="24"/>
          <w:szCs w:val="24"/>
          <w:lang w:bidi="ar"/>
        </w:rPr>
      </w:pPr>
    </w:p>
    <w:p>
      <w:pPr>
        <w:rPr>
          <w:rFonts w:ascii="Source Sans Pro" w:hAnsi="Source Sans Pro" w:eastAsia="SimSun" w:cs="Source Sans Pro"/>
          <w:i/>
          <w:iCs/>
          <w:color w:val="44546A" w:themeColor="text2"/>
          <w:sz w:val="24"/>
          <w:szCs w:val="24"/>
          <w:highlight w:val="yellow"/>
          <w:lang w:bidi="ar"/>
          <w14:textFill>
            <w14:solidFill>
              <w14:schemeClr w14:val="tx2"/>
            </w14:solidFill>
          </w14:textFill>
        </w:rPr>
      </w:pPr>
      <w:r>
        <w:rPr>
          <w:rFonts w:ascii="Source Sans Pro" w:hAnsi="Source Sans Pro" w:eastAsia="SimSun" w:cs="Source Sans Pro"/>
          <w:i/>
          <w:iCs/>
          <w:color w:val="44546A" w:themeColor="text2"/>
          <w:sz w:val="24"/>
          <w:szCs w:val="24"/>
          <w:lang w:bidi="ar"/>
          <w14:textFill>
            <w14:solidFill>
              <w14:schemeClr w14:val="tx2"/>
            </w14:solidFill>
          </w14:textFill>
        </w:rPr>
        <w:t xml:space="preserve">Response: We tried to explain that the indices can be computed for the entire acoustic data set </w:t>
      </w:r>
      <w:r>
        <w:rPr>
          <w:rFonts w:hint="default" w:ascii="Source Sans Pro" w:hAnsi="Source Sans Pro" w:eastAsia="SimSun" w:cs="Source Sans Pro"/>
          <w:i/>
          <w:iCs/>
          <w:color w:val="44546A" w:themeColor="text2"/>
          <w:sz w:val="24"/>
          <w:szCs w:val="24"/>
          <w:lang w:bidi="ar"/>
          <w14:textFill>
            <w14:solidFill>
              <w14:schemeClr w14:val="tx2"/>
            </w14:solidFill>
          </w14:textFill>
        </w:rPr>
        <w:t xml:space="preserve">as well as </w:t>
      </w:r>
      <w:r>
        <w:rPr>
          <w:rFonts w:ascii="Source Sans Pro" w:hAnsi="Source Sans Pro" w:eastAsia="SimSun" w:cs="Source Sans Pro"/>
          <w:i/>
          <w:iCs/>
          <w:color w:val="44546A" w:themeColor="text2"/>
          <w:sz w:val="24"/>
          <w:szCs w:val="24"/>
          <w:lang w:bidi="ar"/>
          <w14:textFill>
            <w14:solidFill>
              <w14:schemeClr w14:val="tx2"/>
            </w14:solidFill>
          </w14:textFill>
        </w:rPr>
        <w:t>independently for each sound file. We have clarified this in the text: “</w:t>
      </w:r>
      <w:r>
        <w:rPr>
          <w:rFonts w:ascii="Source Sans Pro" w:hAnsi="Source Sans Pro" w:cs="Source Sans Pro"/>
          <w:i/>
          <w:iCs/>
          <w:color w:val="44546A" w:themeColor="text2"/>
          <w:sz w:val="24"/>
          <w:szCs w:val="24"/>
          <w14:textFill>
            <w14:solidFill>
              <w14:schemeClr w14:val="tx2"/>
            </w14:solidFill>
          </w14:textFill>
        </w:rPr>
        <w:t>By default, the function computes indices across all sound files in the data set. However, the function also allows detailing those indices separately for each sound file (argument ‘by.sound.file’)”.</w:t>
      </w:r>
      <w:r>
        <w:rPr>
          <w:rFonts w:ascii="Source Sans Pro" w:hAnsi="Source Sans Pro" w:eastAsia="SimSun" w:cs="Source Sans Pro"/>
          <w:i/>
          <w:iCs/>
          <w:color w:val="44546A" w:themeColor="text2"/>
          <w:sz w:val="24"/>
          <w:szCs w:val="24"/>
          <w:lang w:bidi="ar"/>
          <w14:textFill>
            <w14:solidFill>
              <w14:schemeClr w14:val="tx2"/>
            </w14:solidFill>
          </w14:textFill>
        </w:rPr>
        <w:t xml:space="preserve">  </w:t>
      </w:r>
    </w:p>
    <w:p>
      <w:pPr>
        <w:rPr>
          <w:rFonts w:ascii="Source Sans Pro" w:hAnsi="Source Sans Pro" w:cs="Source Sans Pro"/>
          <w:highlight w:val="yellow"/>
        </w:rPr>
      </w:pPr>
    </w:p>
    <w:p>
      <w:pPr>
        <w:rPr>
          <w:rFonts w:ascii="Source Sans Pro" w:hAnsi="Source Sans Pro" w:cs="Source Sans Pro"/>
          <w:highlight w:val="yellow"/>
        </w:rPr>
      </w:pPr>
    </w:p>
    <w:p>
      <w:pPr>
        <w:numPr>
          <w:ilvl w:val="0"/>
          <w:numId w:val="1"/>
        </w:numPr>
        <w:rPr>
          <w:rFonts w:ascii="Source Sans Pro" w:hAnsi="Source Sans Pro" w:cs="Source Sans Pro"/>
        </w:rPr>
      </w:pPr>
      <w:r>
        <w:rPr>
          <w:rFonts w:ascii="Source Sans Pro" w:hAnsi="Source Sans Pro" w:eastAsia="sans-serif" w:cs="Source Sans Pro"/>
          <w:sz w:val="24"/>
          <w:szCs w:val="24"/>
          <w:lang w:bidi="ar"/>
        </w:rPr>
        <w:t>Line 236: Is it possible to indicate what a 'good' division of space (and therefore templates?) and a bad one might look like? Why would I want/need to provide my own dimensions?</w:t>
      </w:r>
    </w:p>
    <w:p>
      <w:pPr>
        <w:rPr>
          <w:rFonts w:ascii="Source Sans Pro" w:hAnsi="Source Sans Pro" w:cs="Source Sans Pro"/>
          <w:i/>
          <w:iCs/>
          <w:color w:val="44546A" w:themeColor="text2"/>
          <w:sz w:val="24"/>
          <w:szCs w:val="24"/>
          <w14:textFill>
            <w14:solidFill>
              <w14:schemeClr w14:val="tx2"/>
            </w14:solidFill>
          </w14:textFill>
        </w:rPr>
      </w:pPr>
    </w:p>
    <w:p>
      <w:pPr>
        <w:rPr>
          <w:rFonts w:ascii="Source Sans Pro" w:hAnsi="Source Sans Pro" w:cs="Source Sans Pro"/>
          <w:i/>
          <w:iCs/>
          <w:color w:val="44546A" w:themeColor="text2"/>
          <w:sz w:val="24"/>
          <w:szCs w:val="24"/>
          <w14:textFill>
            <w14:solidFill>
              <w14:schemeClr w14:val="tx2"/>
            </w14:solidFill>
          </w14:textFill>
        </w:rPr>
      </w:pPr>
      <w:r>
        <w:rPr>
          <w:rFonts w:ascii="Source Sans Pro" w:hAnsi="Source Sans Pro" w:cs="Source Sans Pro"/>
          <w:i/>
          <w:iCs/>
          <w:color w:val="44546A" w:themeColor="text2"/>
          <w:sz w:val="24"/>
          <w:szCs w:val="24"/>
          <w14:textFill>
            <w14:solidFill>
              <w14:schemeClr w14:val="tx2"/>
            </w14:solidFill>
          </w14:textFill>
        </w:rPr>
        <w:t xml:space="preserve">Response: </w:t>
      </w:r>
      <w:r>
        <w:rPr>
          <w:rFonts w:hint="default" w:ascii="Source Sans Pro" w:hAnsi="Source Sans Pro" w:cs="Source Sans Pro"/>
          <w:i/>
          <w:iCs/>
          <w:color w:val="44546A" w:themeColor="text2"/>
          <w:sz w:val="24"/>
          <w:szCs w:val="24"/>
          <w14:textFill>
            <w14:solidFill>
              <w14:schemeClr w14:val="tx2"/>
            </w14:solidFill>
          </w14:textFill>
        </w:rPr>
        <w:t xml:space="preserve">This approachis more usful </w:t>
      </w:r>
      <w:r>
        <w:rPr>
          <w:rFonts w:ascii="Source Sans Pro" w:hAnsi="Source Sans Pro" w:cs="Source Sans Pro"/>
          <w:i/>
          <w:iCs/>
          <w:color w:val="44546A" w:themeColor="text2"/>
          <w:sz w:val="24"/>
          <w:szCs w:val="24"/>
          <w14:textFill>
            <w14:solidFill>
              <w14:schemeClr w14:val="tx2"/>
            </w14:solidFill>
          </w14:textFill>
        </w:rPr>
        <w:t xml:space="preserve">when sounds are homogeneously spread across the acoustic space, so the templates represent a similar portion of the overall population of sounds. We have added the following sentences to the text: “This method is a better fit for acoustic spaces in which sounds are homogeneously distributed, as templates might represent similar portions of the overall population of sounds in the data. However, it can still be useful for identifying structurally diverse templates in unequally distributed acoustic spaces.” </w:t>
      </w:r>
    </w:p>
    <w:p>
      <w:pPr>
        <w:rPr>
          <w:rFonts w:ascii="Source Sans Pro" w:hAnsi="Source Sans Pro" w:eastAsia="SimSun" w:cs="Source Sans Pro"/>
          <w:i/>
          <w:iCs/>
          <w:sz w:val="24"/>
          <w:szCs w:val="24"/>
          <w:lang w:bidi="ar"/>
        </w:rPr>
      </w:pPr>
    </w:p>
    <w:p>
      <w:pPr>
        <w:rPr>
          <w:rFonts w:ascii="Source Sans Pro" w:hAnsi="Source Sans Pro" w:cs="Source Sans Pro"/>
          <w:i/>
          <w:iCs/>
          <w:color w:val="44546A" w:themeColor="text2"/>
          <w:sz w:val="24"/>
          <w:szCs w:val="24"/>
          <w14:textFill>
            <w14:solidFill>
              <w14:schemeClr w14:val="tx2"/>
            </w14:solidFill>
          </w14:textFill>
        </w:rPr>
      </w:pPr>
      <w:r>
        <w:rPr>
          <w:rFonts w:ascii="Source Sans Pro" w:hAnsi="Source Sans Pro" w:cs="Source Sans Pro"/>
          <w:i/>
          <w:iCs/>
          <w:color w:val="44546A" w:themeColor="text2"/>
          <w:sz w:val="24"/>
          <w:szCs w:val="24"/>
          <w14:textFill>
            <w14:solidFill>
              <w14:schemeClr w14:val="tx2"/>
            </w14:solidFill>
          </w14:textFill>
        </w:rPr>
        <w:t>Providing your own acoustic space allows user to select which acoustic features are used for creating that space. We have made this explicit in the text: “Users can also provide their own acoustic space dimensions (argument 'acoustic.space'), which allows users to customize the acoustic space by specifying the features used for projecting it.”</w:t>
      </w:r>
    </w:p>
    <w:p>
      <w:pPr>
        <w:rPr>
          <w:rFonts w:ascii="Source Sans Pro" w:hAnsi="Source Sans Pro" w:cs="Source Sans Pro"/>
          <w:i/>
          <w:iCs/>
          <w:color w:val="44546A" w:themeColor="text2"/>
          <w:sz w:val="24"/>
          <w:szCs w:val="24"/>
          <w14:textFill>
            <w14:solidFill>
              <w14:schemeClr w14:val="tx2"/>
            </w14:solidFill>
          </w14:textFill>
        </w:rPr>
      </w:pPr>
    </w:p>
    <w:p>
      <w:pPr>
        <w:numPr>
          <w:ilvl w:val="0"/>
          <w:numId w:val="1"/>
        </w:numPr>
        <w:rPr>
          <w:rFonts w:ascii="Source Sans Pro" w:hAnsi="Source Sans Pro" w:cs="Source Sans Pro"/>
        </w:rPr>
      </w:pPr>
      <w:r>
        <w:rPr>
          <w:rFonts w:ascii="Source Sans Pro" w:hAnsi="Source Sans Pro" w:eastAsia="sans-serif" w:cs="Source Sans Pro"/>
          <w:sz w:val="24"/>
          <w:szCs w:val="24"/>
          <w:lang w:bidi="ar"/>
        </w:rPr>
        <w:t>Line 248: highest performance being defined as highest f1?</w:t>
      </w:r>
    </w:p>
    <w:p>
      <w:pPr>
        <w:rPr>
          <w:rFonts w:ascii="Source Sans Pro" w:hAnsi="Source Sans Pro" w:eastAsia="SimSun" w:cs="Source Sans Pro"/>
          <w:i/>
          <w:iCs/>
          <w:sz w:val="24"/>
          <w:szCs w:val="24"/>
          <w:lang w:bidi="ar"/>
        </w:rPr>
      </w:pPr>
    </w:p>
    <w:p>
      <w:pPr>
        <w:rPr>
          <w:rFonts w:ascii="Source Sans Pro" w:hAnsi="Source Sans Pro" w:cs="Source Sans Pro"/>
          <w:i/>
          <w:iCs/>
          <w:color w:val="44546A" w:themeColor="text2"/>
          <w:sz w:val="24"/>
          <w:szCs w:val="24"/>
          <w14:textFill>
            <w14:solidFill>
              <w14:schemeClr w14:val="tx2"/>
            </w14:solidFill>
          </w14:textFill>
        </w:rPr>
      </w:pPr>
      <w:r>
        <w:rPr>
          <w:rFonts w:ascii="Source Sans Pro" w:hAnsi="Source Sans Pro" w:cs="Source Sans Pro"/>
          <w:i/>
          <w:iCs/>
          <w:color w:val="44546A" w:themeColor="text2"/>
          <w:sz w:val="24"/>
          <w:szCs w:val="24"/>
          <w14:textFill>
            <w14:solidFill>
              <w14:schemeClr w14:val="tx2"/>
            </w14:solidFill>
          </w14:textFill>
        </w:rPr>
        <w:t>Response: Yes. We have clarified it in the text: “Table 1 shows the two highest performance runs (identified as the highest f score) for each template.”</w:t>
      </w:r>
    </w:p>
    <w:p>
      <w:pPr>
        <w:rPr>
          <w:rFonts w:hint="default" w:ascii="Source Sans Pro" w:hAnsi="Source Sans Pro" w:cs="Source Sans Pro"/>
          <w:i/>
          <w:iCs/>
          <w:color w:val="44546A" w:themeColor="text2"/>
          <w:sz w:val="24"/>
          <w:szCs w:val="24"/>
          <w14:textFill>
            <w14:solidFill>
              <w14:schemeClr w14:val="tx2"/>
            </w14:solidFill>
          </w14:textFill>
        </w:rPr>
      </w:pPr>
      <w:r>
        <w:rPr>
          <w:rFonts w:hint="default" w:ascii="Source Sans Pro" w:hAnsi="Source Sans Pro" w:cs="Source Sans Pro"/>
          <w:i/>
          <w:iCs/>
          <w:color w:val="44546A" w:themeColor="text2"/>
          <w:sz w:val="24"/>
          <w:szCs w:val="24"/>
          <w14:textFill>
            <w14:solidFill>
              <w14:schemeClr w14:val="tx2"/>
            </w14:solidFill>
          </w14:textFill>
        </w:rPr>
        <w:t>Note that we have decided to use the term F score instead of F1 score.</w:t>
      </w:r>
    </w:p>
    <w:p>
      <w:pPr>
        <w:rPr>
          <w:rFonts w:ascii="Source Sans Pro" w:hAnsi="Source Sans Pro" w:cs="Source Sans Pro"/>
          <w:highlight w:val="yellow"/>
        </w:rPr>
      </w:pPr>
    </w:p>
    <w:p>
      <w:pPr>
        <w:rPr>
          <w:rFonts w:ascii="Source Sans Pro" w:hAnsi="Source Sans Pro" w:cs="Source Sans Pro"/>
        </w:rPr>
      </w:pPr>
    </w:p>
    <w:p>
      <w:pPr>
        <w:numPr>
          <w:ilvl w:val="0"/>
          <w:numId w:val="1"/>
        </w:numPr>
        <w:rPr>
          <w:rFonts w:ascii="Source Sans Pro" w:hAnsi="Source Sans Pro" w:cs="Source Sans Pro"/>
        </w:rPr>
      </w:pPr>
      <w:r>
        <w:rPr>
          <w:rFonts w:ascii="Source Sans Pro" w:hAnsi="Source Sans Pro" w:eastAsia="sans-serif" w:cs="Source Sans Pro"/>
          <w:sz w:val="24"/>
          <w:szCs w:val="24"/>
          <w:lang w:bidi="ar"/>
        </w:rPr>
        <w:t>Line 293: needs additional explanation, not sure what hold time values are, or why you need 3 max/min values</w:t>
      </w:r>
    </w:p>
    <w:p>
      <w:pPr>
        <w:rPr>
          <w:rFonts w:ascii="Source Sans Pro" w:hAnsi="Source Sans Pro" w:cs="Source Sans Pro"/>
        </w:rPr>
      </w:pPr>
    </w:p>
    <w:p>
      <w:pPr>
        <w:pStyle w:val="11"/>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t xml:space="preserve">Response: We have clarified that “This function runs a detection for all possible combinations of tuning parameters. Several values for each tuning parameter can be </w:t>
      </w: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t>evaluated in a single run. The code below tries three minimum duration and maximum duration values and two hold time values”. We added the explanation of hold time as an in-line comment to the code as suggested by the 2nd reviewer (“ # time range in which to merge detections into a single one (ms)”).</w:t>
      </w:r>
    </w:p>
    <w:p>
      <w:pPr>
        <w:rPr>
          <w:rFonts w:ascii="Source Sans Pro" w:hAnsi="Source Sans Pro" w:eastAsia="sans-serif" w:cs="Source Sans Pro"/>
          <w:sz w:val="24"/>
          <w:szCs w:val="24"/>
          <w:highlight w:val="yellow"/>
          <w:lang w:bidi="ar"/>
        </w:rPr>
      </w:pPr>
    </w:p>
    <w:p>
      <w:pPr>
        <w:numPr>
          <w:ilvl w:val="0"/>
          <w:numId w:val="1"/>
        </w:numPr>
        <w:rPr>
          <w:rFonts w:ascii="Source Sans Pro" w:hAnsi="Source Sans Pro" w:cs="Source Sans Pro"/>
        </w:rPr>
      </w:pPr>
      <w:r>
        <w:rPr>
          <w:rFonts w:ascii="Source Sans Pro" w:hAnsi="Source Sans Pro" w:eastAsia="sans-serif" w:cs="Source Sans Pro"/>
          <w:sz w:val="24"/>
          <w:szCs w:val="24"/>
          <w:lang w:bidi="ar"/>
        </w:rPr>
        <w:t>Line 305: Typo? Maybe should be 0.96 as in figure?</w:t>
      </w:r>
    </w:p>
    <w:p>
      <w:pPr>
        <w:rPr>
          <w:rFonts w:ascii="Source Sans Pro" w:hAnsi="Source Sans Pro" w:eastAsia="SimSun" w:cs="Source Sans Pro"/>
          <w:i/>
          <w:iCs/>
          <w:sz w:val="24"/>
          <w:szCs w:val="24"/>
          <w:lang w:bidi="ar"/>
        </w:rPr>
      </w:pPr>
    </w:p>
    <w:p>
      <w:pPr>
        <w:pStyle w:val="11"/>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t>Response: fixed.</w:t>
      </w:r>
    </w:p>
    <w:p>
      <w:pPr>
        <w:rPr>
          <w:rFonts w:ascii="Source Sans Pro" w:hAnsi="Source Sans Pro" w:cs="Source Sans Pro"/>
          <w:highlight w:val="yellow"/>
        </w:rPr>
      </w:pPr>
    </w:p>
    <w:p>
      <w:pPr>
        <w:rPr>
          <w:rFonts w:ascii="Source Sans Pro" w:hAnsi="Source Sans Pro" w:cs="Source Sans Pro"/>
          <w:highlight w:val="yellow"/>
        </w:rPr>
      </w:pPr>
    </w:p>
    <w:p>
      <w:pPr>
        <w:numPr>
          <w:ilvl w:val="0"/>
          <w:numId w:val="1"/>
        </w:numPr>
        <w:rPr>
          <w:rFonts w:ascii="Source Sans Pro" w:hAnsi="Source Sans Pro" w:cs="Source Sans Pro"/>
          <w:highlight w:val="none"/>
        </w:rPr>
      </w:pPr>
      <w:r>
        <w:rPr>
          <w:rFonts w:ascii="Source Sans Pro" w:hAnsi="Source Sans Pro" w:eastAsia="sans-serif" w:cs="Source Sans Pro"/>
          <w:sz w:val="24"/>
          <w:szCs w:val="24"/>
          <w:highlight w:val="none"/>
          <w:lang w:bidi="ar"/>
        </w:rPr>
        <w:t>Line 315: is this an additional tool? More of a tip/trick?</w:t>
      </w:r>
    </w:p>
    <w:p>
      <w:pPr>
        <w:rPr>
          <w:rFonts w:ascii="Source Sans Pro" w:hAnsi="Source Sans Pro" w:eastAsia="SimSun" w:cs="Source Sans Pro"/>
          <w:i/>
          <w:iCs/>
          <w:sz w:val="24"/>
          <w:szCs w:val="24"/>
          <w:highlight w:val="none"/>
          <w:lang w:bidi="ar"/>
        </w:rPr>
      </w:pPr>
    </w:p>
    <w:p>
      <w:pPr>
        <w:pStyle w:val="11"/>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t>Response: We have renamed this section “Additional tools and tips”</w:t>
      </w:r>
    </w:p>
    <w:p>
      <w:pPr>
        <w:rPr>
          <w:rFonts w:hint="default" w:ascii="Source Sans Pro" w:hAnsi="Source Sans Pro" w:eastAsia="SimSun" w:cs="Source Sans Pro"/>
          <w:i/>
          <w:iCs/>
          <w:sz w:val="24"/>
          <w:szCs w:val="24"/>
          <w:highlight w:val="none"/>
          <w:lang w:bidi="ar"/>
        </w:rPr>
      </w:pPr>
      <w:r>
        <w:rPr>
          <w:rFonts w:hint="default" w:ascii="Source Sans Pro" w:hAnsi="Source Sans Pro" w:eastAsia="SimSun" w:cs="Source Sans Pro"/>
          <w:i/>
          <w:iCs/>
          <w:sz w:val="24"/>
          <w:szCs w:val="24"/>
          <w:highlight w:val="none"/>
          <w:lang w:bidi="ar"/>
        </w:rPr>
        <w:t xml:space="preserve"> </w:t>
      </w:r>
    </w:p>
    <w:p>
      <w:pPr>
        <w:rPr>
          <w:rFonts w:ascii="Source Sans Pro" w:hAnsi="Source Sans Pro" w:eastAsia="SimSun" w:cs="Source Sans Pro"/>
          <w:i/>
          <w:iCs/>
          <w:sz w:val="24"/>
          <w:szCs w:val="24"/>
          <w:highlight w:val="yellow"/>
          <w:lang w:bidi="ar"/>
        </w:rPr>
      </w:pPr>
    </w:p>
    <w:p>
      <w:pPr>
        <w:rPr>
          <w:rFonts w:ascii="Source Sans Pro" w:hAnsi="Source Sans Pro" w:cs="Source Sans Pro"/>
          <w:highlight w:val="yellow"/>
        </w:rPr>
      </w:pPr>
    </w:p>
    <w:p>
      <w:pPr>
        <w:rPr>
          <w:rFonts w:ascii="Source Sans Pro" w:hAnsi="Source Sans Pro" w:cs="Source Sans Pro"/>
          <w:highlight w:val="yellow"/>
        </w:rPr>
      </w:pPr>
    </w:p>
    <w:p>
      <w:pPr>
        <w:numPr>
          <w:ilvl w:val="0"/>
          <w:numId w:val="1"/>
        </w:numPr>
        <w:rPr>
          <w:rFonts w:ascii="Source Sans Pro" w:hAnsi="Source Sans Pro" w:cs="Source Sans Pro"/>
        </w:rPr>
      </w:pPr>
      <w:r>
        <w:rPr>
          <w:rFonts w:ascii="Source Sans Pro" w:hAnsi="Source Sans Pro" w:eastAsia="sans-serif" w:cs="Source Sans Pro"/>
          <w:sz w:val="24"/>
          <w:szCs w:val="24"/>
          <w:lang w:bidi="ar"/>
        </w:rPr>
        <w:t>Line 317: Typo &gt; ‘stereotype’</w:t>
      </w:r>
    </w:p>
    <w:p>
      <w:pPr>
        <w:rPr>
          <w:rFonts w:ascii="Source Sans Pro" w:hAnsi="Source Sans Pro" w:eastAsia="SimSun" w:cs="Source Sans Pro"/>
          <w:i/>
          <w:iCs/>
          <w:sz w:val="24"/>
          <w:szCs w:val="24"/>
          <w:lang w:bidi="ar"/>
        </w:rPr>
      </w:pPr>
    </w:p>
    <w:p>
      <w:pPr>
        <w:pStyle w:val="11"/>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t>Response: fixed.</w:t>
      </w:r>
    </w:p>
    <w:p>
      <w:pPr>
        <w:rPr>
          <w:rFonts w:hint="default" w:ascii="Source Sans Pro" w:hAnsi="Source Sans Pro" w:eastAsia="SimSun" w:cs="Source Sans Pro"/>
          <w:i/>
          <w:iCs/>
          <w:sz w:val="24"/>
          <w:szCs w:val="24"/>
          <w:highlight w:val="none"/>
          <w:lang w:bidi="ar"/>
        </w:rPr>
      </w:pPr>
    </w:p>
    <w:p>
      <w:pPr>
        <w:numPr>
          <w:ilvl w:val="0"/>
          <w:numId w:val="1"/>
        </w:numPr>
        <w:rPr>
          <w:rFonts w:ascii="Source Sans Pro" w:hAnsi="Source Sans Pro" w:cs="Source Sans Pro"/>
        </w:rPr>
      </w:pPr>
      <w:r>
        <w:rPr>
          <w:rFonts w:ascii="Source Sans Pro" w:hAnsi="Source Sans Pro" w:eastAsia="sans-serif" w:cs="Source Sans Pro"/>
          <w:sz w:val="24"/>
          <w:szCs w:val="24"/>
          <w:lang w:bidi="ar"/>
        </w:rPr>
        <w:t>Line 325: Typo &gt; ‘addition’</w:t>
      </w:r>
    </w:p>
    <w:p>
      <w:pPr>
        <w:rPr>
          <w:rFonts w:ascii="Source Sans Pro" w:hAnsi="Source Sans Pro" w:eastAsia="SimSun" w:cs="Source Sans Pro"/>
          <w:i/>
          <w:iCs/>
          <w:sz w:val="24"/>
          <w:szCs w:val="24"/>
          <w:lang w:bidi="ar"/>
        </w:rPr>
      </w:pPr>
    </w:p>
    <w:p>
      <w:pPr>
        <w:pStyle w:val="11"/>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t>Response: fixed.</w:t>
      </w:r>
    </w:p>
    <w:p>
      <w:pPr>
        <w:rPr>
          <w:rFonts w:ascii="Source Sans Pro" w:hAnsi="Source Sans Pro" w:cs="Source Sans Pro"/>
          <w:highlight w:val="yellow"/>
        </w:rPr>
      </w:pPr>
    </w:p>
    <w:p>
      <w:pPr>
        <w:numPr>
          <w:ilvl w:val="0"/>
          <w:numId w:val="1"/>
        </w:numPr>
        <w:rPr>
          <w:rFonts w:ascii="Source Sans Pro" w:hAnsi="Source Sans Pro" w:cs="Source Sans Pro"/>
        </w:rPr>
      </w:pPr>
      <w:r>
        <w:rPr>
          <w:rFonts w:ascii="Source Sans Pro" w:hAnsi="Source Sans Pro" w:eastAsia="sans-serif" w:cs="Source Sans Pro"/>
          <w:sz w:val="24"/>
          <w:szCs w:val="24"/>
          <w:lang w:bidi="ar"/>
        </w:rPr>
        <w:t>Line 327: but most/all of these functions are available in large ML packages like caret</w:t>
      </w:r>
    </w:p>
    <w:p>
      <w:pPr>
        <w:rPr>
          <w:rFonts w:ascii="Source Sans Pro" w:hAnsi="Source Sans Pro" w:eastAsia="SimSun" w:cs="Source Sans Pro"/>
          <w:i/>
          <w:iCs/>
          <w:sz w:val="24"/>
          <w:szCs w:val="24"/>
          <w:lang w:bidi="ar"/>
        </w:rPr>
      </w:pPr>
    </w:p>
    <w:p>
      <w:pPr>
        <w:rPr>
          <w:rFonts w:ascii="Source Sans Pro" w:hAnsi="Source Sans Pro" w:eastAsia="SimSun" w:cs="Source Sans Pro"/>
          <w:i/>
          <w:iCs/>
          <w:sz w:val="24"/>
          <w:szCs w:val="24"/>
          <w:lang w:bidi="ar"/>
        </w:rPr>
      </w:pPr>
      <w:r>
        <w:rPr>
          <w:rFonts w:ascii="Source Sans Pro" w:hAnsi="Source Sans Pro" w:eastAsia="SimSun" w:cs="Source Sans Pro"/>
          <w:i/>
          <w:iCs/>
          <w:sz w:val="24"/>
          <w:szCs w:val="24"/>
          <w:lang w:bidi="ar"/>
        </w:rPr>
        <w:t>Response:</w:t>
      </w:r>
    </w:p>
    <w:p>
      <w:pPr>
        <w:pStyle w:val="11"/>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p>
    <w:p>
      <w:pPr>
        <w:pStyle w:val="11"/>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t xml:space="preserve">We agree that functions to compute signal detection theory indices are found in other packages like caret. However, there is a lot of coding needed for converting the output of a sound detection routine into a caret friendly format. Overlapping signals need to be determined </w:t>
      </w:r>
      <w:r>
        <w:rPr>
          <w:rFonts w:hint="default" w:ascii="Source Sans Pro" w:hAnsi="Source Sans Pro" w:cs="Source Sans Pro"/>
          <w:i/>
          <w:iCs/>
          <w:color w:val="44546A" w:themeColor="text2"/>
          <w:sz w:val="24"/>
          <w:szCs w:val="24"/>
          <w:lang w:eastAsia="zh-CN" w:bidi="ar-SA"/>
          <w14:textFill>
            <w14:solidFill>
              <w14:schemeClr w14:val="tx2"/>
            </w14:solidFill>
          </w14:textFill>
        </w:rPr>
        <w:t xml:space="preserve">as well as their amount of overlap </w:t>
      </w: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t xml:space="preserve">and then bipartite matching graphs are used to pick up the best match for each detected signal based on some criteria (e.g. highest correlation or highest amplitude). Then true/false positives and false negatives need to be labeled. Calculating the indices is the easiest part. In fact, the indices are so straightforward to calculate that you don’t really need a dependency for this (e.g. caret is not a dependency in ohun). Therefore, we think there was a true need for tools like ohun or sed-eval (that's why we ended up creating the package; there was no </w:t>
      </w:r>
      <w:r>
        <w:rPr>
          <w:rFonts w:hint="default" w:ascii="Source Sans Pro" w:hAnsi="Source Sans Pro" w:cs="Source Sans Pro"/>
          <w:i/>
          <w:iCs/>
          <w:color w:val="44546A" w:themeColor="text2"/>
          <w:sz w:val="24"/>
          <w:szCs w:val="24"/>
          <w:lang w:eastAsia="zh-CN" w:bidi="ar-SA"/>
          <w14:textFill>
            <w14:solidFill>
              <w14:schemeClr w14:val="tx2"/>
            </w14:solidFill>
          </w14:textFill>
        </w:rPr>
        <w:t xml:space="preserve">easy </w:t>
      </w: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t>way to do it</w:t>
      </w:r>
      <w:r>
        <w:rPr>
          <w:rFonts w:hint="default" w:ascii="Source Sans Pro" w:hAnsi="Source Sans Pro" w:cs="Source Sans Pro"/>
          <w:i/>
          <w:iCs/>
          <w:color w:val="44546A" w:themeColor="text2"/>
          <w:sz w:val="24"/>
          <w:szCs w:val="24"/>
          <w:lang w:eastAsia="zh-CN" w:bidi="ar-SA"/>
          <w14:textFill>
            <w14:solidFill>
              <w14:schemeClr w14:val="tx2"/>
            </w14:solidFill>
          </w14:textFill>
        </w:rPr>
        <w:t>!</w:t>
      </w: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t>).</w:t>
      </w:r>
    </w:p>
    <w:p>
      <w:pPr>
        <w:pStyle w:val="11"/>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p>
    <w:p>
      <w:pPr>
        <w:rPr>
          <w:rFonts w:ascii="Source Sans Pro" w:hAnsi="Source Sans Pro" w:cs="Source Sans Pro"/>
          <w:highlight w:val="yellow"/>
        </w:rPr>
      </w:pPr>
    </w:p>
    <w:p>
      <w:pPr>
        <w:numPr>
          <w:ilvl w:val="0"/>
          <w:numId w:val="1"/>
        </w:numPr>
        <w:rPr>
          <w:rFonts w:ascii="Source Sans Pro" w:hAnsi="Source Sans Pro" w:cs="Source Sans Pro"/>
        </w:rPr>
      </w:pPr>
      <w:r>
        <w:rPr>
          <w:rFonts w:ascii="Source Sans Pro" w:hAnsi="Source Sans Pro" w:eastAsia="sans-serif" w:cs="Source Sans Pro"/>
          <w:sz w:val="24"/>
          <w:szCs w:val="24"/>
          <w:lang w:bidi="ar"/>
        </w:rPr>
        <w:t>Line 327: What platform – R?</w:t>
      </w:r>
    </w:p>
    <w:p>
      <w:pPr>
        <w:rPr>
          <w:rFonts w:ascii="Source Sans Pro" w:hAnsi="Source Sans Pro" w:cs="Source Sans Pro"/>
        </w:rPr>
      </w:pPr>
    </w:p>
    <w:p>
      <w:pPr>
        <w:pStyle w:val="11"/>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t>Response: sed_eval is a Python package. We have added this to the text: “ in addtion to ohun there is only one other performance-evaluating software developed in a free, open-source platform (Python package sed_eval, Mesaros 2016)”</w:t>
      </w:r>
    </w:p>
    <w:p>
      <w:pPr>
        <w:pStyle w:val="11"/>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p>
    <w:p>
      <w:pPr>
        <w:pStyle w:val="11"/>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p>
    <w:p>
      <w:pPr>
        <w:numPr>
          <w:ilvl w:val="0"/>
          <w:numId w:val="1"/>
        </w:numPr>
        <w:rPr>
          <w:rFonts w:ascii="Source Sans Pro" w:hAnsi="Source Sans Pro" w:cs="Source Sans Pro"/>
        </w:rPr>
      </w:pPr>
      <w:r>
        <w:rPr>
          <w:rFonts w:ascii="Source Sans Pro" w:hAnsi="Source Sans Pro" w:eastAsia="sans-serif" w:cs="Source Sans Pro"/>
          <w:sz w:val="24"/>
          <w:szCs w:val="24"/>
          <w:lang w:bidi="ar"/>
        </w:rPr>
        <w:t>Line 344-346: citation needed</w:t>
      </w:r>
    </w:p>
    <w:p>
      <w:pPr>
        <w:rPr>
          <w:rFonts w:ascii="Source Sans Pro" w:hAnsi="Source Sans Pro" w:eastAsia="SimSun" w:cs="Source Sans Pro"/>
          <w:i/>
          <w:iCs/>
          <w:sz w:val="24"/>
          <w:szCs w:val="24"/>
          <w:lang w:bidi="ar"/>
        </w:rPr>
      </w:pPr>
    </w:p>
    <w:p>
      <w:pPr>
        <w:pStyle w:val="11"/>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t>Response: fixed: “ Deep learning methods tend to require greater computational power, larger training data sets (Stowell 2022), and, in some cases, more complex training routines (e.g. data augmentation, but see transfer learning approaches).”</w:t>
      </w:r>
    </w:p>
    <w:p>
      <w:pPr>
        <w:pStyle w:val="11"/>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p>
    <w:p>
      <w:pPr>
        <w:rPr>
          <w:rFonts w:ascii="Source Sans Pro" w:hAnsi="Source Sans Pro" w:cs="Source Sans Pro"/>
          <w:i/>
          <w:iCs/>
          <w:sz w:val="24"/>
          <w:szCs w:val="24"/>
        </w:rPr>
      </w:pPr>
    </w:p>
    <w:p>
      <w:pPr>
        <w:numPr>
          <w:ilvl w:val="0"/>
          <w:numId w:val="1"/>
        </w:numPr>
        <w:rPr>
          <w:rFonts w:ascii="Source Sans Pro" w:hAnsi="Source Sans Pro" w:eastAsia="SimSun" w:cs="Source Sans Pro"/>
          <w:i/>
          <w:iCs/>
          <w:sz w:val="24"/>
          <w:szCs w:val="24"/>
          <w:highlight w:val="none"/>
          <w:lang w:bidi="ar"/>
        </w:rPr>
      </w:pPr>
      <w:r>
        <w:rPr>
          <w:rFonts w:ascii="Source Sans Pro" w:hAnsi="Source Sans Pro" w:eastAsia="sans-serif" w:cs="Source Sans Pro"/>
          <w:sz w:val="24"/>
          <w:szCs w:val="24"/>
          <w:highlight w:val="none"/>
          <w:lang w:bidi="ar"/>
        </w:rPr>
        <w:t>Line 354 on: These feel a bit out of place. Can they be in the 'Other tools' sections which could be expanded to 'Other tools and tips', or maybe moved to an appendix?</w:t>
      </w:r>
    </w:p>
    <w:p>
      <w:pPr>
        <w:rPr>
          <w:rFonts w:ascii="Source Sans Pro" w:hAnsi="Source Sans Pro" w:eastAsia="SimSun" w:cs="Source Sans Pro"/>
          <w:i/>
          <w:iCs/>
          <w:sz w:val="24"/>
          <w:szCs w:val="24"/>
          <w:highlight w:val="none"/>
          <w:lang w:bidi="ar"/>
        </w:rPr>
      </w:pPr>
    </w:p>
    <w:p>
      <w:pPr>
        <w:pStyle w:val="11"/>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t>Response: We have moved this paragraph to the “Additional tools” section and renamed the section “Additional tools and tips”</w:t>
      </w:r>
    </w:p>
    <w:p>
      <w:pPr>
        <w:rPr>
          <w:rFonts w:ascii="Source Sans Pro" w:hAnsi="Source Sans Pro" w:cs="Source Sans Pro"/>
          <w:highlight w:val="none"/>
        </w:rPr>
      </w:pPr>
    </w:p>
    <w:p>
      <w:pPr>
        <w:rPr>
          <w:rFonts w:ascii="Source Sans Pro" w:hAnsi="Source Sans Pro" w:cs="Source Sans Pro"/>
          <w:highlight w:val="none"/>
        </w:rPr>
      </w:pPr>
    </w:p>
    <w:p>
      <w:pPr>
        <w:numPr>
          <w:ilvl w:val="0"/>
          <w:numId w:val="1"/>
        </w:numPr>
        <w:rPr>
          <w:rFonts w:ascii="Source Sans Pro" w:hAnsi="Source Sans Pro" w:eastAsia="SimSun" w:cs="Source Sans Pro"/>
          <w:sz w:val="24"/>
          <w:szCs w:val="24"/>
          <w:highlight w:val="none"/>
          <w:lang w:bidi="ar"/>
        </w:rPr>
      </w:pPr>
      <w:r>
        <w:rPr>
          <w:rFonts w:ascii="Source Sans Pro" w:hAnsi="Source Sans Pro" w:eastAsia="sans-serif" w:cs="Source Sans Pro"/>
          <w:sz w:val="24"/>
          <w:szCs w:val="24"/>
          <w:highlight w:val="none"/>
          <w:lang w:bidi="ar"/>
        </w:rPr>
        <w:t>Line 378: Don't fully follow here. Again feels out of place in discussion</w:t>
      </w:r>
    </w:p>
    <w:p>
      <w:pPr>
        <w:rPr>
          <w:rFonts w:ascii="Source Sans Pro" w:hAnsi="Source Sans Pro" w:eastAsia="SimSun" w:cs="Source Sans Pro"/>
          <w:sz w:val="24"/>
          <w:szCs w:val="24"/>
          <w:highlight w:val="none"/>
          <w:lang w:bidi="ar"/>
        </w:rPr>
      </w:pPr>
    </w:p>
    <w:p>
      <w:pPr>
        <w:pStyle w:val="11"/>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t xml:space="preserve">Response: We have also moved this paragraph to the “Additional tools and tips” section. The last sentence was removed due to space limitation. </w:t>
      </w:r>
    </w:p>
    <w:p>
      <w:pPr>
        <w:rPr>
          <w:rFonts w:ascii="Source Sans Pro" w:hAnsi="Source Sans Pro" w:eastAsia="SimSun" w:cs="Source Sans Pro"/>
          <w:sz w:val="24"/>
          <w:szCs w:val="24"/>
          <w:lang w:bidi="ar"/>
        </w:rPr>
      </w:pPr>
    </w:p>
    <w:p>
      <w:pPr>
        <w:rPr>
          <w:rFonts w:ascii="Source Sans Pro" w:hAnsi="Source Sans Pro" w:eastAsia="SimSun" w:cs="Source Sans Pro"/>
          <w:b/>
          <w:bCs/>
          <w:sz w:val="24"/>
          <w:szCs w:val="24"/>
          <w:lang w:bidi="ar"/>
        </w:rPr>
      </w:pPr>
    </w:p>
    <w:p>
      <w:pPr>
        <w:rPr>
          <w:rFonts w:ascii="Source Sans Pro" w:hAnsi="Source Sans Pro" w:cs="Source Sans Pro"/>
          <w:b/>
          <w:bCs/>
        </w:rPr>
      </w:pPr>
      <w:r>
        <w:rPr>
          <w:rFonts w:ascii="Source Sans Pro" w:hAnsi="Source Sans Pro" w:eastAsia="SimSun" w:cs="Source Sans Pro"/>
          <w:b/>
          <w:bCs/>
          <w:sz w:val="24"/>
          <w:szCs w:val="24"/>
          <w:lang w:bidi="ar"/>
        </w:rPr>
        <w:t>Reviewer 2</w:t>
      </w:r>
    </w:p>
    <w:p>
      <w:pPr>
        <w:rPr>
          <w:rFonts w:ascii="Source Sans Pro" w:hAnsi="Source Sans Pro" w:cs="Source Sans Pro"/>
        </w:rPr>
      </w:pPr>
    </w:p>
    <w:p>
      <w:pPr>
        <w:rPr>
          <w:rFonts w:ascii="Source Sans Pro" w:hAnsi="Source Sans Pro" w:eastAsia="SimSun" w:cs="Source Sans Pro"/>
          <w:i/>
          <w:iCs/>
          <w:sz w:val="24"/>
          <w:szCs w:val="24"/>
          <w:lang w:bidi="ar"/>
        </w:rPr>
      </w:pPr>
    </w:p>
    <w:p>
      <w:pPr>
        <w:numPr>
          <w:ilvl w:val="0"/>
          <w:numId w:val="1"/>
        </w:numPr>
        <w:rPr>
          <w:rFonts w:ascii="Source Sans Pro" w:hAnsi="Source Sans Pro" w:eastAsia="SimSun" w:cs="Source Sans Pro"/>
          <w:sz w:val="24"/>
          <w:szCs w:val="24"/>
          <w:lang w:bidi="ar"/>
        </w:rPr>
      </w:pPr>
      <w:r>
        <w:rPr>
          <w:rFonts w:ascii="Source Sans Pro" w:hAnsi="Source Sans Pro" w:eastAsia="SimSun" w:cs="Source Sans Pro"/>
          <w:sz w:val="24"/>
          <w:szCs w:val="24"/>
          <w:lang w:bidi="ar"/>
        </w:rPr>
        <w:t xml:space="preserve">It is not clear from the manuscript how the package can be installed. The link to GitHub is missing. There is also no mention of CRAN as far as I can see. In the code-check-file there is the suggestion to install from GitHub (why not CRAN?), but this will not be available to readers after review. It would be good to include this under Supporting Information. </w:t>
      </w:r>
    </w:p>
    <w:p>
      <w:pPr>
        <w:rPr>
          <w:rFonts w:ascii="Source Sans Pro" w:hAnsi="Source Sans Pro" w:eastAsia="SimSun" w:cs="Source Sans Pro"/>
          <w:i/>
          <w:iCs/>
          <w:sz w:val="24"/>
          <w:szCs w:val="24"/>
          <w:lang w:bidi="ar"/>
        </w:rPr>
      </w:pPr>
    </w:p>
    <w:p>
      <w:pPr>
        <w:pStyle w:val="11"/>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t>Response: We have added links to the github CRAN repositories and to the package vignette in the main text. We also included the installation code for both CRAN and github on both manuals in the supplementary materials.</w:t>
      </w:r>
    </w:p>
    <w:p>
      <w:pPr>
        <w:rPr>
          <w:rFonts w:ascii="Source Sans Pro" w:hAnsi="Source Sans Pro" w:cs="Source Sans Pro"/>
        </w:rPr>
      </w:pPr>
    </w:p>
    <w:p>
      <w:pPr>
        <w:rPr>
          <w:rFonts w:ascii="Source Sans Pro" w:hAnsi="Source Sans Pro" w:cs="Source Sans Pro"/>
        </w:rPr>
      </w:pPr>
    </w:p>
    <w:p>
      <w:pPr>
        <w:numPr>
          <w:ilvl w:val="0"/>
          <w:numId w:val="1"/>
        </w:numPr>
        <w:rPr>
          <w:rFonts w:ascii="Source Sans Pro" w:hAnsi="Source Sans Pro" w:cs="Source Sans Pro"/>
        </w:rPr>
      </w:pPr>
      <w:r>
        <w:rPr>
          <w:rFonts w:ascii="Source Sans Pro" w:hAnsi="Source Sans Pro" w:eastAsia="SimSun" w:cs="Source Sans Pro"/>
          <w:sz w:val="24"/>
          <w:szCs w:val="24"/>
          <w:lang w:bidi="ar"/>
        </w:rPr>
        <w:t xml:space="preserve">Generally the code on GitHub has very messy indentation. It makes it difficult to read the if statements in the functions. This can be solved by using ‘reindent code’ or ctrl/cmd + I. </w:t>
      </w:r>
    </w:p>
    <w:p>
      <w:pPr>
        <w:rPr>
          <w:rFonts w:ascii="Source Sans Pro" w:hAnsi="Source Sans Pro" w:eastAsia="SimSun" w:cs="Source Sans Pro"/>
          <w:i/>
          <w:iCs/>
          <w:sz w:val="24"/>
          <w:szCs w:val="24"/>
          <w:lang w:bidi="ar"/>
        </w:rPr>
      </w:pPr>
    </w:p>
    <w:p>
      <w:pPr>
        <w:pStyle w:val="11"/>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t>Response: Thanks for the suggestion! We have followed it by using the package styler to fix indentation.</w:t>
      </w:r>
    </w:p>
    <w:p>
      <w:pPr>
        <w:pStyle w:val="11"/>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p>
    <w:p>
      <w:pPr>
        <w:rPr>
          <w:rFonts w:ascii="Source Sans Pro" w:hAnsi="Source Sans Pro" w:cs="Source Sans Pro"/>
          <w:highlight w:val="yellow"/>
        </w:rPr>
      </w:pPr>
    </w:p>
    <w:p>
      <w:pPr>
        <w:numPr>
          <w:ilvl w:val="0"/>
          <w:numId w:val="1"/>
        </w:numPr>
        <w:rPr>
          <w:rFonts w:ascii="Source Sans Pro" w:hAnsi="Source Sans Pro" w:cs="Source Sans Pro"/>
        </w:rPr>
      </w:pPr>
      <w:r>
        <w:rPr>
          <w:rFonts w:ascii="Source Sans Pro" w:hAnsi="Source Sans Pro" w:eastAsia="SimSun" w:cs="Source Sans Pro"/>
          <w:sz w:val="24"/>
          <w:szCs w:val="24"/>
          <w:lang w:bidi="ar"/>
        </w:rPr>
        <w:t xml:space="preserve">The code blocks in the paper are screenshots, which makes it impossible to copy paste the content. Also, no scripts are supplied (or I have not been able to find them), so users have to copy paste every chunk of code out of the html files. It would be much more useful if there was an .rmd or .R file with all code. I did finally figure out there was an rmd file in the vignettes folder, maybe make this more clear. </w:t>
      </w:r>
    </w:p>
    <w:p>
      <w:pPr>
        <w:rPr>
          <w:rFonts w:ascii="Source Sans Pro" w:hAnsi="Source Sans Pro" w:cs="Source Sans Pro"/>
        </w:rPr>
      </w:pPr>
    </w:p>
    <w:p>
      <w:pP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t>Response: We have included the code as text in this new version of the manuscript.</w:t>
      </w:r>
    </w:p>
    <w:p>
      <w:pP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p>
    <w:p>
      <w:pP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p>
    <w:p>
      <w:pPr>
        <w:numPr>
          <w:ilvl w:val="0"/>
          <w:numId w:val="1"/>
        </w:numPr>
        <w:rPr>
          <w:rFonts w:ascii="Source Sans Pro" w:hAnsi="Source Sans Pro" w:cs="Source Sans Pro"/>
          <w:highlight w:val="none"/>
        </w:rPr>
      </w:pPr>
      <w:r>
        <w:rPr>
          <w:rFonts w:ascii="Source Sans Pro" w:hAnsi="Source Sans Pro" w:eastAsia="SimSun" w:cs="Source Sans Pro"/>
          <w:sz w:val="24"/>
          <w:szCs w:val="24"/>
          <w:highlight w:val="none"/>
          <w:lang w:bidi="ar"/>
        </w:rPr>
        <w:t xml:space="preserve">In the discussion I’m missing an overview of which methods from the literature can be useful. The package presented here is very limited in the signal detection part, and it’s strength really is the comparison. I think a guideline in the style of “if you have PAM data with multiple species and you want to count vocal activity for specific species, this methods (REF) might be useful; but if you have…” is very much needed. Stowell reviewed existing methods, but a table or paragraph summarising their conclusions would make this paper much stronger. </w:t>
      </w:r>
    </w:p>
    <w:p>
      <w:pPr>
        <w:rPr>
          <w:rFonts w:ascii="Source Sans Pro" w:hAnsi="Source Sans Pro" w:eastAsia="SimSun" w:cs="Source Sans Pro"/>
          <w:i/>
          <w:iCs/>
          <w:sz w:val="24"/>
          <w:szCs w:val="24"/>
          <w:highlight w:val="none"/>
          <w:lang w:bidi="ar"/>
        </w:rPr>
      </w:pPr>
    </w:p>
    <w:p>
      <w:pP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t xml:space="preserve">Response: We agree that such a review would be extremely helpful for readers. However, one of the reasons why we ended up creating this package was that we lacked an easy way to compare the performance of different approaches in a standardized manner. We think that for truly understanding which methods can be useful for specific data sets and research questions, available methods should be systematically evaluated, which is out of the scope of this paper. </w:t>
      </w:r>
    </w:p>
    <w:p>
      <w:pP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p>
    <w:p>
      <w:pPr>
        <w:rPr>
          <w:rFonts w:ascii="Source Sans Pro" w:hAnsi="Source Sans Pro" w:cs="Source Sans Pro"/>
          <w:highlight w:val="yellow"/>
        </w:rPr>
      </w:pPr>
    </w:p>
    <w:p>
      <w:pPr>
        <w:numPr>
          <w:ilvl w:val="0"/>
          <w:numId w:val="1"/>
        </w:numPr>
        <w:rPr>
          <w:rFonts w:ascii="Source Sans Pro" w:hAnsi="Source Sans Pro" w:cs="Source Sans Pro"/>
        </w:rPr>
      </w:pPr>
      <w:r>
        <w:rPr>
          <w:rFonts w:ascii="Source Sans Pro" w:hAnsi="Source Sans Pro" w:eastAsia="SimSun" w:cs="Source Sans Pro"/>
          <w:sz w:val="24"/>
          <w:szCs w:val="24"/>
          <w:lang w:bidi="ar"/>
        </w:rPr>
        <w:t xml:space="preserve">When running devtools::check() on the GitHub package, it takes a very long time to compile the vignettes. This makes checking the code very difficult. I gave up after several hours and could therefore not complete all the checks. devtools::test() passed all tests, and obviously you already tested this on multiple systems to submit to CRAN. </w:t>
      </w:r>
    </w:p>
    <w:p>
      <w:pPr>
        <w:rPr>
          <w:rFonts w:ascii="Source Sans Pro" w:hAnsi="Source Sans Pro" w:eastAsia="SimSun" w:cs="Source Sans Pro"/>
          <w:sz w:val="24"/>
          <w:szCs w:val="24"/>
          <w:lang w:bidi="ar"/>
        </w:rPr>
      </w:pPr>
    </w:p>
    <w:p>
      <w:pP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t>Response: Yes, the code was tested on multiple systems</w:t>
      </w:r>
      <w:r>
        <w:rPr>
          <w:rFonts w:hint="default" w:ascii="Source Sans Pro" w:hAnsi="Source Sans Pro" w:cs="Source Sans Pro"/>
          <w:i/>
          <w:iCs/>
          <w:color w:val="44546A" w:themeColor="text2"/>
          <w:sz w:val="24"/>
          <w:szCs w:val="24"/>
          <w:lang w:eastAsia="zh-CN" w:bidi="ar-SA"/>
          <w14:textFill>
            <w14:solidFill>
              <w14:schemeClr w14:val="tx2"/>
            </w14:solidFill>
          </w14:textFill>
        </w:rPr>
        <w:t xml:space="preserve"> and was tested by the CRAN checking tools before being accepted</w:t>
      </w: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t>. devtools::check() work fine for me so not sure what is going on</w:t>
      </w:r>
    </w:p>
    <w:p>
      <w:pPr>
        <w:rPr>
          <w:rFonts w:ascii="Source Sans Pro" w:hAnsi="Source Sans Pro" w:cs="Source Sans Pro"/>
          <w:highlight w:val="yellow"/>
        </w:rPr>
      </w:pPr>
    </w:p>
    <w:p>
      <w:pPr>
        <w:numPr>
          <w:ilvl w:val="0"/>
          <w:numId w:val="1"/>
        </w:numPr>
        <w:rPr>
          <w:rFonts w:ascii="Source Sans Pro" w:hAnsi="Source Sans Pro" w:eastAsia="SimSun" w:cs="Source Sans Pro"/>
          <w:sz w:val="24"/>
          <w:szCs w:val="24"/>
          <w:lang w:bidi="ar"/>
        </w:rPr>
      </w:pPr>
      <w:r>
        <w:rPr>
          <w:rFonts w:ascii="Source Sans Pro" w:hAnsi="Source Sans Pro" w:eastAsia="SimSun" w:cs="Source Sans Pro"/>
          <w:sz w:val="24"/>
          <w:szCs w:val="24"/>
          <w:lang w:bidi="ar"/>
        </w:rPr>
        <w:t>l. 95 there is a space missing</w:t>
      </w:r>
    </w:p>
    <w:p>
      <w:pP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p>
    <w:p>
      <w:pP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t>Response: fixed.</w:t>
      </w:r>
    </w:p>
    <w:p>
      <w:pPr>
        <w:rPr>
          <w:rFonts w:ascii="Source Sans Pro" w:hAnsi="Source Sans Pro" w:eastAsia="SimSun" w:cs="Source Sans Pro"/>
          <w:sz w:val="24"/>
          <w:szCs w:val="24"/>
          <w:highlight w:val="yellow"/>
          <w:lang w:bidi="ar"/>
        </w:rPr>
      </w:pPr>
    </w:p>
    <w:p>
      <w:pPr>
        <w:rPr>
          <w:rFonts w:ascii="Source Sans Pro" w:hAnsi="Source Sans Pro" w:eastAsia="SimSun" w:cs="Source Sans Pro"/>
          <w:sz w:val="24"/>
          <w:szCs w:val="24"/>
          <w:highlight w:val="yellow"/>
          <w:lang w:bidi="ar"/>
        </w:rPr>
      </w:pPr>
    </w:p>
    <w:p>
      <w:pPr>
        <w:numPr>
          <w:ilvl w:val="0"/>
          <w:numId w:val="1"/>
        </w:numPr>
        <w:rPr>
          <w:rFonts w:ascii="Source Sans Pro" w:hAnsi="Source Sans Pro" w:cs="Source Sans Pro"/>
          <w:highlight w:val="none"/>
        </w:rPr>
      </w:pPr>
      <w:r>
        <w:rPr>
          <w:rFonts w:ascii="Source Sans Pro" w:hAnsi="Source Sans Pro" w:eastAsia="SimSun" w:cs="Source Sans Pro"/>
          <w:sz w:val="24"/>
          <w:szCs w:val="24"/>
          <w:highlight w:val="none"/>
          <w:lang w:bidi="ar"/>
        </w:rPr>
        <w:t>l. 118-119 this sentence is not clear to me</w:t>
      </w:r>
    </w:p>
    <w:p>
      <w:pPr>
        <w:rPr>
          <w:rFonts w:ascii="Source Sans Pro" w:hAnsi="Source Sans Pro" w:eastAsia="SimSun" w:cs="Source Sans Pro"/>
          <w:i/>
          <w:iCs/>
          <w:sz w:val="24"/>
          <w:szCs w:val="24"/>
          <w:highlight w:val="none"/>
          <w:lang w:bidi="ar"/>
        </w:rPr>
      </w:pPr>
    </w:p>
    <w:p>
      <w:pP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t xml:space="preserve">Response: We have further clarified the point in this sentence: "If an annotation table is supplied (argument 'X'), the function will adjust the annotations, so they refer to the position of the sounds in the clips (i.e. the start and end refer to the time in the new clips).”  </w:t>
      </w:r>
    </w:p>
    <w:p>
      <w:pPr>
        <w:rPr>
          <w:rFonts w:ascii="Source Sans Pro" w:hAnsi="Source Sans Pro" w:cs="Source Sans Pro"/>
          <w:highlight w:val="yellow"/>
        </w:rPr>
      </w:pPr>
    </w:p>
    <w:p>
      <w:pPr>
        <w:numPr>
          <w:ilvl w:val="0"/>
          <w:numId w:val="1"/>
        </w:numPr>
        <w:rPr>
          <w:rFonts w:ascii="Source Sans Pro" w:hAnsi="Source Sans Pro" w:cs="Source Sans Pro"/>
        </w:rPr>
      </w:pPr>
      <w:r>
        <w:rPr>
          <w:rFonts w:ascii="Source Sans Pro" w:hAnsi="Source Sans Pro" w:eastAsia="SimSun" w:cs="Source Sans Pro"/>
          <w:sz w:val="24"/>
          <w:szCs w:val="24"/>
          <w:lang w:bidi="ar"/>
        </w:rPr>
        <w:t>l. 160 these values seem very arbitrary and suggest authors have optimised performance (which is not stated in the text), or is this because the times correspond to standard sample intervals (256, 512, etc.)?</w:t>
      </w:r>
    </w:p>
    <w:p>
      <w:pPr>
        <w:rPr>
          <w:rFonts w:ascii="Source Sans Pro" w:hAnsi="Source Sans Pro" w:eastAsia="SimSun" w:cs="Source Sans Pro"/>
          <w:i/>
          <w:iCs/>
          <w:sz w:val="24"/>
          <w:szCs w:val="24"/>
          <w:lang w:bidi="ar"/>
        </w:rPr>
      </w:pPr>
    </w:p>
    <w:p>
      <w:pP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t>Response: Yes, those values were obtained through manual optimi</w:t>
      </w:r>
      <w:r>
        <w:rPr>
          <w:rFonts w:hint="default" w:ascii="Source Sans Pro" w:hAnsi="Source Sans Pro" w:cs="Source Sans Pro"/>
          <w:i/>
          <w:iCs/>
          <w:color w:val="44546A" w:themeColor="text2"/>
          <w:sz w:val="24"/>
          <w:szCs w:val="24"/>
          <w:lang w:eastAsia="zh-CN" w:bidi="ar-SA"/>
          <w14:textFill>
            <w14:solidFill>
              <w14:schemeClr w14:val="tx2"/>
            </w14:solidFill>
          </w14:textFill>
        </w:rPr>
        <w:t>z</w:t>
      </w: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t>ation. We have explicitly stated that in the text: “For instance, the following code evaluates a routine run in Raven Pro 1.6 (</w:t>
      </w: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fldChar w:fldCharType="begin"/>
      </w: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instrText xml:space="preserve"> HYPERLINK \l "ref-Charif2010" \h </w:instrText>
      </w: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fldChar w:fldCharType="separate"/>
      </w: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t>Charif et al. 2010</w:t>
      </w: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fldChar w:fldCharType="end"/>
      </w:r>
      <w:r>
        <w:rPr>
          <w:rFonts w:hint="default" w:ascii="Source Sans Pro" w:hAnsi="Source Sans Pro" w:cs="Source Sans Pro" w:eastAsiaTheme="minorEastAsia"/>
          <w:i/>
          <w:iCs/>
          <w:color w:val="44546A" w:themeColor="text2"/>
          <w:sz w:val="24"/>
          <w:szCs w:val="24"/>
          <w:lang w:val="en-US" w:eastAsia="zh-CN" w:bidi="ar-SA"/>
          <w14:textFill>
            <w14:solidFill>
              <w14:schemeClr w14:val="tx2"/>
            </w14:solidFill>
          </w14:textFill>
        </w:rPr>
        <w:t>) using the “band limited energy detector” option (minimum frequency: 0.8 kHz; maximum frequency: 22 kHz; minimum duration: 0.03968 s; maximum duration: 0.54989s; minimum separation: 0.02268 s; values obtained through manual optimization) on a subset of the zebra finch recordings described below”</w:t>
      </w:r>
    </w:p>
    <w:p>
      <w:pPr>
        <w:rPr>
          <w:rFonts w:ascii="Source Sans Pro" w:hAnsi="Source Sans Pro" w:cs="Source Sans Pro"/>
          <w:highlight w:val="yellow"/>
        </w:rPr>
      </w:pPr>
    </w:p>
    <w:p>
      <w:pPr>
        <w:rPr>
          <w:rFonts w:ascii="Source Sans Pro" w:hAnsi="Source Sans Pro" w:cs="Source Sans Pro"/>
        </w:rPr>
      </w:pPr>
    </w:p>
    <w:p>
      <w:pPr>
        <w:numPr>
          <w:ilvl w:val="0"/>
          <w:numId w:val="1"/>
        </w:numPr>
        <w:rPr>
          <w:rFonts w:ascii="Source Sans Pro" w:hAnsi="Source Sans Pro" w:cs="Source Sans Pro"/>
        </w:rPr>
      </w:pPr>
      <w:r>
        <w:rPr>
          <w:rFonts w:ascii="Source Sans Pro" w:hAnsi="Source Sans Pro" w:eastAsia="SimSun" w:cs="Source Sans Pro"/>
          <w:sz w:val="24"/>
          <w:szCs w:val="24"/>
          <w:lang w:bidi="ar"/>
        </w:rPr>
        <w:t>l. 161 why are there two code blocks? Could you explain the argument `by = “turning_parameters”`? It might be useful to show the `head()` of the csv files so that readers know what goes into the function.</w:t>
      </w:r>
    </w:p>
    <w:p>
      <w:pPr>
        <w:rPr>
          <w:rFonts w:ascii="Source Sans Pro" w:hAnsi="Source Sans Pro" w:cs="Source Sans Pro"/>
        </w:rPr>
      </w:pPr>
    </w:p>
    <w:p>
      <w:pPr>
        <w:rPr>
          <w:rFonts w:hint="default" w:ascii="Source Sans Pro" w:hAnsi="Source Sans Pro" w:cs="Source Sans Pro"/>
          <w:i/>
          <w:iCs/>
          <w:color w:val="44546A" w:themeColor="text2"/>
          <w:sz w:val="24"/>
          <w:szCs w:val="24"/>
          <w:lang w:eastAsia="zh-CN" w:bidi="ar-SA"/>
          <w14:textFill>
            <w14:solidFill>
              <w14:schemeClr w14:val="tx2"/>
            </w14:solidFill>
          </w14:textFill>
        </w:rPr>
      </w:pPr>
      <w:r>
        <w:rPr>
          <w:rFonts w:hint="default" w:ascii="Source Sans Pro" w:hAnsi="Source Sans Pro" w:cs="Source Sans Pro"/>
          <w:i/>
          <w:iCs/>
          <w:color w:val="44546A" w:themeColor="text2"/>
          <w:sz w:val="24"/>
          <w:szCs w:val="24"/>
          <w:lang w:eastAsia="zh-CN" w:bidi="ar-SA"/>
          <w14:textFill>
            <w14:solidFill>
              <w14:schemeClr w14:val="tx2"/>
            </w14:solidFill>
          </w14:textFill>
        </w:rPr>
        <w:t>Response: We removed one of the code blocks. We have added that “The argument 'by' in the code above allows users to define a column indicating which detections (i.e. rows) belong to the same run.”. We also added a call to head() to show what input data goes into the function as suggested by the reviewer.</w:t>
      </w:r>
    </w:p>
    <w:p>
      <w:pPr>
        <w:rPr>
          <w:rFonts w:ascii="Source Sans Pro" w:hAnsi="Source Sans Pro" w:cs="Source Sans Pro"/>
          <w:highlight w:val="yellow"/>
        </w:rPr>
      </w:pPr>
    </w:p>
    <w:p>
      <w:pPr>
        <w:rPr>
          <w:rFonts w:ascii="Source Sans Pro" w:hAnsi="Source Sans Pro" w:cs="Source Sans Pro"/>
        </w:rPr>
      </w:pPr>
    </w:p>
    <w:p>
      <w:pPr>
        <w:numPr>
          <w:ilvl w:val="0"/>
          <w:numId w:val="1"/>
        </w:numPr>
        <w:rPr>
          <w:rFonts w:ascii="Source Sans Pro" w:hAnsi="Source Sans Pro" w:cs="Source Sans Pro"/>
        </w:rPr>
      </w:pPr>
      <w:r>
        <w:rPr>
          <w:rFonts w:ascii="Source Sans Pro" w:hAnsi="Source Sans Pro" w:eastAsia="SimSun" w:cs="Source Sans Pro"/>
          <w:sz w:val="24"/>
          <w:szCs w:val="24"/>
          <w:lang w:bidi="ar"/>
        </w:rPr>
        <w:t xml:space="preserve">l. 163 it would be useful to explain “bipartite matching graphs” </w:t>
      </w:r>
    </w:p>
    <w:p>
      <w:pPr>
        <w:rPr>
          <w:rFonts w:ascii="Source Sans Pro" w:hAnsi="Source Sans Pro" w:eastAsia="SimSun" w:cs="Source Sans Pro"/>
          <w:i/>
          <w:iCs/>
          <w:sz w:val="24"/>
          <w:szCs w:val="24"/>
          <w:lang w:bidi="ar"/>
        </w:rPr>
      </w:pPr>
    </w:p>
    <w:p>
      <w:pPr>
        <w:rPr>
          <w:rFonts w:hint="default" w:ascii="Source Sans Pro" w:hAnsi="Source Sans Pro" w:cs="Source Sans Pro"/>
          <w:i/>
          <w:iCs/>
          <w:color w:val="44546A" w:themeColor="text2"/>
          <w:sz w:val="24"/>
          <w:szCs w:val="24"/>
          <w:lang w:eastAsia="zh-CN" w:bidi="ar-SA"/>
          <w14:textFill>
            <w14:solidFill>
              <w14:schemeClr w14:val="tx2"/>
            </w14:solidFill>
          </w14:textFill>
        </w:rPr>
      </w:pPr>
      <w:r>
        <w:rPr>
          <w:rFonts w:hint="default" w:ascii="Source Sans Pro" w:hAnsi="Source Sans Pro" w:cs="Source Sans Pro"/>
          <w:i/>
          <w:iCs/>
          <w:color w:val="44546A" w:themeColor="text2"/>
          <w:sz w:val="24"/>
          <w:szCs w:val="24"/>
          <w:lang w:eastAsia="zh-CN" w:bidi="ar-SA"/>
          <w14:textFill>
            <w14:solidFill>
              <w14:schemeClr w14:val="tx2"/>
            </w14:solidFill>
          </w14:textFill>
        </w:rPr>
        <w:t>Response: We have added that: “The diagnose_detection function utilizes the maximum bipartite matching algorithm (Csardi &amp; Nepusz, 2006) in conjunction with the push-relabel algorithm (Goldberg &amp; Tarjan, 1988) to optimize the assignment of detections to target sounds. This algorithm aims to maximize the matching between detected and reference events, ensuring that each reference sound is exclusively associated with a single detection (Lostanlen et al., 2019). Our implementation weights the matching process with the amount of overlap. Thus, detections with higher overlap to reference events are given higher priority.”</w:t>
      </w:r>
    </w:p>
    <w:p>
      <w:pPr>
        <w:rPr>
          <w:rFonts w:ascii="Source Sans Pro" w:hAnsi="Source Sans Pro" w:cs="Source Sans Pro"/>
          <w:highlight w:val="yellow"/>
        </w:rPr>
      </w:pPr>
    </w:p>
    <w:p>
      <w:pPr>
        <w:rPr>
          <w:rFonts w:ascii="Source Sans Pro" w:hAnsi="Source Sans Pro" w:cs="Source Sans Pro"/>
          <w:highlight w:val="yellow"/>
        </w:rPr>
      </w:pPr>
    </w:p>
    <w:p>
      <w:pPr>
        <w:numPr>
          <w:ilvl w:val="0"/>
          <w:numId w:val="1"/>
        </w:numPr>
        <w:rPr>
          <w:rFonts w:ascii="Source Sans Pro" w:hAnsi="Source Sans Pro" w:cs="Source Sans Pro"/>
          <w:highlight w:val="none"/>
        </w:rPr>
      </w:pPr>
      <w:r>
        <w:rPr>
          <w:rFonts w:ascii="Source Sans Pro" w:hAnsi="Source Sans Pro" w:eastAsia="SimSun" w:cs="Source Sans Pro"/>
          <w:sz w:val="24"/>
          <w:szCs w:val="24"/>
          <w:highlight w:val="none"/>
          <w:lang w:bidi="ar"/>
        </w:rPr>
        <w:t>l. 166 it would be useful to include how recall etc. is computed for partially overlapping detection/reference. If a reference is overlapped partially by one or multiple signals, does that count as TP (for both)? What if the most of the detection is outside the reference?</w:t>
      </w:r>
    </w:p>
    <w:p>
      <w:pPr>
        <w:rPr>
          <w:rFonts w:hint="default" w:ascii="Source Sans Pro" w:hAnsi="Source Sans Pro" w:cs="Source Sans Pro"/>
          <w:i/>
          <w:iCs/>
          <w:color w:val="44546A" w:themeColor="text2"/>
          <w:sz w:val="24"/>
          <w:szCs w:val="24"/>
          <w:lang w:eastAsia="zh-CN" w:bidi="ar-SA"/>
          <w14:textFill>
            <w14:solidFill>
              <w14:schemeClr w14:val="tx2"/>
            </w14:solidFill>
          </w14:textFill>
        </w:rPr>
      </w:pPr>
    </w:p>
    <w:p>
      <w:pPr>
        <w:rPr>
          <w:rFonts w:hint="default" w:ascii="Source Sans Pro" w:hAnsi="Source Sans Pro" w:cs="Source Sans Pro"/>
          <w:i/>
          <w:iCs/>
          <w:color w:val="44546A" w:themeColor="text2"/>
          <w:sz w:val="24"/>
          <w:szCs w:val="24"/>
          <w:lang w:eastAsia="zh-CN" w:bidi="ar-SA"/>
          <w14:textFill>
            <w14:solidFill>
              <w14:schemeClr w14:val="tx2"/>
            </w14:solidFill>
          </w14:textFill>
        </w:rPr>
      </w:pPr>
      <w:r>
        <w:rPr>
          <w:rFonts w:hint="default" w:ascii="Source Sans Pro" w:hAnsi="Source Sans Pro" w:cs="Source Sans Pro"/>
          <w:i/>
          <w:iCs/>
          <w:color w:val="44546A" w:themeColor="text2"/>
          <w:sz w:val="24"/>
          <w:szCs w:val="24"/>
          <w:lang w:eastAsia="zh-CN" w:bidi="ar-SA"/>
          <w14:textFill>
            <w14:solidFill>
              <w14:schemeClr w14:val="tx2"/>
            </w14:solidFill>
          </w14:textFill>
        </w:rPr>
        <w:t>Response:</w:t>
      </w:r>
      <w:r>
        <w:rPr>
          <w:rFonts w:hint="default" w:ascii="Source Sans Pro" w:hAnsi="Source Sans Pro" w:cs="Source Sans Pro"/>
          <w:i/>
          <w:iCs/>
          <w:color w:val="44546A" w:themeColor="text2"/>
          <w:sz w:val="24"/>
          <w:szCs w:val="24"/>
          <w:lang w:eastAsia="zh-CN" w:bidi="ar-SA"/>
          <w14:textFill>
            <w14:solidFill>
              <w14:schemeClr w14:val="tx2"/>
            </w14:solidFill>
          </w14:textFill>
        </w:rPr>
        <w:t xml:space="preserve"> The</w:t>
      </w: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 xml:space="preserve"> default </w:t>
      </w:r>
      <w:r>
        <w:rPr>
          <w:rFonts w:hint="default" w:ascii="Source Sans Pro" w:hAnsi="Source Sans Pro" w:cs="Source Sans Pro"/>
          <w:i/>
          <w:iCs/>
          <w:color w:val="44546A" w:themeColor="text2"/>
          <w:sz w:val="24"/>
          <w:szCs w:val="24"/>
          <w:lang w:eastAsia="zh-CN" w:bidi="ar-SA"/>
          <w14:textFill>
            <w14:solidFill>
              <w14:schemeClr w14:val="tx2"/>
            </w14:solidFill>
          </w14:textFill>
        </w:rPr>
        <w:t xml:space="preserve">behavior was to use any </w:t>
      </w: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 xml:space="preserve">amount of overlap as a detection. However, we have added the argument “min.overlap” to performance diagnosing functions so user can set their own threshold. </w:t>
      </w:r>
      <w:r>
        <w:rPr>
          <w:rFonts w:hint="default" w:ascii="Source Sans Pro" w:hAnsi="Source Sans Pro" w:cs="Source Sans Pro"/>
          <w:i/>
          <w:iCs/>
          <w:color w:val="44546A" w:themeColor="text2"/>
          <w:sz w:val="24"/>
          <w:szCs w:val="24"/>
          <w:lang w:eastAsia="zh-CN" w:bidi="ar-SA"/>
          <w14:textFill>
            <w14:solidFill>
              <w14:schemeClr w14:val="tx2"/>
            </w14:solidFill>
          </w14:textFill>
        </w:rPr>
        <w:t xml:space="preserve">Overlap is measured as intersection-over-union and the default ‘min.overlap’ has been set at 0.5. </w:t>
      </w: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We have stated this in the text:</w:t>
      </w:r>
      <w:r>
        <w:rPr>
          <w:rFonts w:hint="default" w:ascii="Source Sans Pro" w:hAnsi="Source Sans Pro" w:cs="Source Sans Pro"/>
          <w:i/>
          <w:iCs/>
          <w:color w:val="44546A" w:themeColor="text2"/>
          <w:sz w:val="24"/>
          <w:szCs w:val="24"/>
          <w:lang w:eastAsia="zh-CN" w:bidi="ar-SA"/>
          <w14:textFill>
            <w14:solidFill>
              <w14:schemeClr w14:val="tx2"/>
            </w14:solidFill>
          </w14:textFill>
        </w:rPr>
        <w:t xml:space="preserve"> “Overlap is measured as 50% temporal intersection over union (but can be modified by users) .”</w:t>
      </w:r>
    </w:p>
    <w:p>
      <w:pPr>
        <w:rPr>
          <w:rFonts w:ascii="Source Sans Pro" w:hAnsi="Source Sans Pro" w:eastAsia="SimSun" w:cs="Source Sans Pro"/>
          <w:i/>
          <w:iCs/>
          <w:sz w:val="24"/>
          <w:szCs w:val="24"/>
          <w:highlight w:val="yellow"/>
          <w:lang w:bidi="ar"/>
        </w:rPr>
      </w:pPr>
    </w:p>
    <w:p>
      <w:pPr>
        <w:numPr>
          <w:ilvl w:val="0"/>
          <w:numId w:val="1"/>
        </w:numPr>
        <w:rPr>
          <w:rFonts w:ascii="Source Sans Pro" w:hAnsi="Source Sans Pro" w:cs="Source Sans Pro"/>
        </w:rPr>
      </w:pPr>
      <w:r>
        <w:rPr>
          <w:rFonts w:ascii="Source Sans Pro" w:hAnsi="Source Sans Pro" w:eastAsia="SimSun" w:cs="Source Sans Pro"/>
          <w:sz w:val="24"/>
          <w:szCs w:val="24"/>
          <w:lang w:bidi="ar"/>
        </w:rPr>
        <w:t>l. 169 I don’t understand the “merged positives”. How can multiple detections overlap? Or is the section mention of detection referring the reference base?</w:t>
      </w:r>
    </w:p>
    <w:p>
      <w:pPr>
        <w:rPr>
          <w:rFonts w:ascii="Source Sans Pro" w:hAnsi="Source Sans Pro" w:cs="Source Sans Pro"/>
        </w:rPr>
      </w:pPr>
    </w:p>
    <w:p>
      <w:pPr>
        <w:rPr>
          <w:rFonts w:ascii="Source Sans Pro" w:hAnsi="Source Sans Pro" w:eastAsia="SimSun" w:cs="Source Sans Pro"/>
          <w:i/>
          <w:iCs/>
          <w:sz w:val="24"/>
          <w:szCs w:val="24"/>
          <w:lang w:bidi="ar"/>
        </w:rPr>
      </w:pPr>
      <w:r>
        <w:rPr>
          <w:rFonts w:ascii="Source Sans Pro" w:hAnsi="Source Sans Pro" w:eastAsia="SimSun" w:cs="Source Sans Pro"/>
          <w:i/>
          <w:iCs/>
          <w:sz w:val="24"/>
          <w:szCs w:val="24"/>
          <w:lang w:bidi="ar"/>
        </w:rPr>
        <w:t xml:space="preserve">Response: </w:t>
      </w:r>
    </w:p>
    <w:p>
      <w:pPr>
        <w:rPr>
          <w:rFonts w:hint="default" w:ascii="Source Sans Pro" w:hAnsi="Source Sans Pro" w:cs="Source Sans Pro"/>
          <w:i/>
          <w:iCs/>
          <w:color w:val="44546A" w:themeColor="text2"/>
          <w:sz w:val="24"/>
          <w:szCs w:val="24"/>
          <w:lang w:val="en-US" w:eastAsia="zh-CN" w:bidi="ar-SA"/>
          <w14:textFill>
            <w14:solidFill>
              <w14:schemeClr w14:val="tx2"/>
            </w14:solidFill>
          </w14:textFill>
        </w:rPr>
      </w:pPr>
    </w:p>
    <w:p>
      <w:pPr>
        <w:rPr>
          <w:rFonts w:hint="default" w:ascii="Source Sans Pro" w:hAnsi="Source Sans Pro" w:cs="Source Sans Pro"/>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 xml:space="preserve">We have </w:t>
      </w:r>
      <w:r>
        <w:rPr>
          <w:rFonts w:hint="default" w:ascii="Source Sans Pro" w:hAnsi="Source Sans Pro" w:cs="Source Sans Pro"/>
          <w:i/>
          <w:iCs/>
          <w:color w:val="44546A" w:themeColor="text2"/>
          <w:sz w:val="24"/>
          <w:szCs w:val="24"/>
          <w:lang w:eastAsia="zh-CN" w:bidi="ar-SA"/>
          <w14:textFill>
            <w14:solidFill>
              <w14:schemeClr w14:val="tx2"/>
            </w14:solidFill>
          </w14:textFill>
        </w:rPr>
        <w:t xml:space="preserve">changed the term “merged positives” to simply “merges” and </w:t>
      </w: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clarified the description of merged positives: “ 'merge</w:t>
      </w:r>
      <w:r>
        <w:rPr>
          <w:rFonts w:hint="default" w:ascii="Source Sans Pro" w:hAnsi="Source Sans Pro" w:cs="Source Sans Pro"/>
          <w:i/>
          <w:iCs/>
          <w:color w:val="44546A" w:themeColor="text2"/>
          <w:sz w:val="24"/>
          <w:szCs w:val="24"/>
          <w:lang w:eastAsia="zh-CN" w:bidi="ar-SA"/>
          <w14:textFill>
            <w14:solidFill>
              <w14:schemeClr w14:val="tx2"/>
            </w14:solidFill>
          </w14:textFill>
        </w:rPr>
        <w:t>s</w:t>
      </w: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 is the number of detections that overlap more than one reference sound”</w:t>
      </w:r>
    </w:p>
    <w:p>
      <w:pPr>
        <w:rPr>
          <w:rFonts w:ascii="Source Sans Pro" w:hAnsi="Source Sans Pro" w:eastAsia="SimSun" w:cs="Source Sans Pro"/>
          <w:i/>
          <w:iCs/>
          <w:sz w:val="24"/>
          <w:szCs w:val="24"/>
          <w:highlight w:val="yellow"/>
          <w:lang w:bidi="ar"/>
        </w:rPr>
      </w:pPr>
    </w:p>
    <w:p>
      <w:pPr>
        <w:rPr>
          <w:rFonts w:ascii="Source Sans Pro" w:hAnsi="Source Sans Pro" w:eastAsia="SimSun" w:cs="Source Sans Pro"/>
          <w:i/>
          <w:iCs/>
          <w:sz w:val="24"/>
          <w:szCs w:val="24"/>
          <w:highlight w:val="yellow"/>
          <w:lang w:bidi="ar"/>
        </w:rPr>
      </w:pPr>
    </w:p>
    <w:p>
      <w:pPr>
        <w:numPr>
          <w:ilvl w:val="0"/>
          <w:numId w:val="1"/>
        </w:numPr>
        <w:rPr>
          <w:rFonts w:ascii="Source Sans Pro" w:hAnsi="Source Sans Pro" w:cs="Source Sans Pro"/>
        </w:rPr>
      </w:pPr>
      <w:r>
        <w:rPr>
          <w:rFonts w:ascii="Source Sans Pro" w:hAnsi="Source Sans Pro" w:eastAsia="SimSun" w:cs="Source Sans Pro"/>
          <w:sz w:val="24"/>
          <w:szCs w:val="24"/>
          <w:lang w:bidi="ar"/>
        </w:rPr>
        <w:t xml:space="preserve">l. 183 I think it would actually be useful to do a direct comparison for both methods. Now users are left to wonder if these methods are better or worse than existing implementations. </w:t>
      </w:r>
    </w:p>
    <w:p>
      <w:pPr>
        <w:rPr>
          <w:rFonts w:ascii="Source Sans Pro" w:hAnsi="Source Sans Pro" w:eastAsia="SimSun" w:cs="Source Sans Pro"/>
          <w:i/>
          <w:iCs/>
          <w:sz w:val="24"/>
          <w:szCs w:val="24"/>
          <w:lang w:bidi="ar"/>
        </w:rPr>
      </w:pPr>
    </w:p>
    <w:p>
      <w:pPr>
        <w:rPr>
          <w:rFonts w:hint="default" w:ascii="Source Sans Pro" w:hAnsi="Source Sans Pro" w:cs="Source Sans Pro"/>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 xml:space="preserve">Response: We appreciate the reviewer's suggestion to include a direct comparison between the methods used in our study and existing implementations. We agree that such a comparison would provide valuable insights for readers. However, we encountered challenges in conducting a fair and comprehensive comparison due to our limited experience with automatic detection in Raven. While we acknowledge the importance of benchmarking our methods against existing implementations, we believe that our focus in this study was primarily on the novel aspects of our approach and its potential contributions to the field. </w:t>
      </w:r>
    </w:p>
    <w:p>
      <w:pPr>
        <w:rPr>
          <w:rFonts w:ascii="Source Sans Pro" w:hAnsi="Source Sans Pro" w:eastAsia="SimSun" w:cs="Source Sans Pro"/>
          <w:i/>
          <w:iCs/>
          <w:sz w:val="24"/>
          <w:szCs w:val="24"/>
          <w:highlight w:val="yellow"/>
          <w:lang w:bidi="ar"/>
        </w:rPr>
      </w:pPr>
    </w:p>
    <w:p>
      <w:pPr>
        <w:rPr>
          <w:rFonts w:ascii="Source Sans Pro" w:hAnsi="Source Sans Pro" w:eastAsia="SimSun" w:cs="Source Sans Pro"/>
          <w:i/>
          <w:iCs/>
          <w:sz w:val="24"/>
          <w:szCs w:val="24"/>
          <w:highlight w:val="yellow"/>
          <w:lang w:bidi="ar"/>
        </w:rPr>
      </w:pPr>
    </w:p>
    <w:p>
      <w:pPr>
        <w:numPr>
          <w:ilvl w:val="0"/>
          <w:numId w:val="1"/>
        </w:numPr>
        <w:rPr>
          <w:rFonts w:ascii="Source Sans Pro" w:hAnsi="Source Sans Pro" w:cs="Source Sans Pro"/>
        </w:rPr>
      </w:pPr>
      <w:r>
        <w:rPr>
          <w:rFonts w:ascii="Source Sans Pro" w:hAnsi="Source Sans Pro" w:eastAsia="SimSun" w:cs="Source Sans Pro"/>
          <w:sz w:val="24"/>
          <w:szCs w:val="24"/>
          <w:lang w:bidi="ar"/>
        </w:rPr>
        <w:t>l. 189 it would be useful to give suggestions for these methods</w:t>
      </w:r>
    </w:p>
    <w:p>
      <w:pPr>
        <w:rPr>
          <w:rFonts w:ascii="Source Sans Pro" w:hAnsi="Source Sans Pro" w:eastAsia="SimSun" w:cs="Source Sans Pro"/>
          <w:i/>
          <w:iCs/>
          <w:sz w:val="24"/>
          <w:szCs w:val="24"/>
          <w:lang w:bidi="ar"/>
        </w:rPr>
      </w:pPr>
    </w:p>
    <w:p>
      <w:pPr>
        <w:rPr>
          <w:rFonts w:hint="default" w:ascii="Source Sans Pro" w:hAnsi="Source Sans Pro" w:cs="Source Sans Pro"/>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Response: We have pointed out readers to “Stowell 2022 for a detailed review of available methods”.</w:t>
      </w:r>
    </w:p>
    <w:p>
      <w:pPr>
        <w:rPr>
          <w:rFonts w:ascii="Source Sans Pro" w:hAnsi="Source Sans Pro" w:cs="Source Sans Pro"/>
          <w:highlight w:val="yellow"/>
        </w:rPr>
      </w:pPr>
    </w:p>
    <w:p>
      <w:pPr>
        <w:rPr>
          <w:rFonts w:ascii="Source Sans Pro" w:hAnsi="Source Sans Pro" w:cs="Source Sans Pro"/>
          <w:highlight w:val="yellow"/>
        </w:rPr>
      </w:pPr>
    </w:p>
    <w:p>
      <w:pPr>
        <w:numPr>
          <w:ilvl w:val="0"/>
          <w:numId w:val="1"/>
        </w:numPr>
        <w:rPr>
          <w:rFonts w:ascii="Source Sans Pro" w:hAnsi="Source Sans Pro" w:cs="Source Sans Pro"/>
        </w:rPr>
      </w:pPr>
      <w:r>
        <w:rPr>
          <w:rFonts w:ascii="Source Sans Pro" w:hAnsi="Source Sans Pro" w:eastAsia="SimSun" w:cs="Source Sans Pro"/>
          <w:sz w:val="24"/>
          <w:szCs w:val="24"/>
          <w:lang w:bidi="ar"/>
        </w:rPr>
        <w:t>l. 205 it is not clear that the “time window” refers to the spectrogram, maybe clarify this</w:t>
      </w:r>
    </w:p>
    <w:p>
      <w:pPr>
        <w:rPr>
          <w:rFonts w:ascii="Source Sans Pro" w:hAnsi="Source Sans Pro" w:eastAsia="SimSun" w:cs="Source Sans Pro"/>
          <w:i/>
          <w:iCs/>
          <w:sz w:val="24"/>
          <w:szCs w:val="24"/>
          <w:lang w:bidi="ar"/>
        </w:rPr>
      </w:pPr>
    </w:p>
    <w:p>
      <w:pPr>
        <w:rPr>
          <w:rFonts w:hint="default" w:ascii="Source Sans Pro" w:hAnsi="Source Sans Pro" w:cs="Source Sans Pro"/>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Response: We have added that “Annotations were made</w:t>
      </w:r>
      <w:r>
        <w:rPr>
          <w:rFonts w:hint="default" w:ascii="Source Sans Pro" w:hAnsi="Source Sans Pro" w:cs="Source Sans Pro"/>
          <w:b/>
          <w:bCs/>
          <w:i/>
          <w:iCs/>
          <w:color w:val="44546A" w:themeColor="text2"/>
          <w:sz w:val="24"/>
          <w:szCs w:val="24"/>
          <w:lang w:val="en-US" w:eastAsia="zh-CN" w:bidi="ar-SA"/>
          <w14:textFill>
            <w14:solidFill>
              <w14:schemeClr w14:val="tx2"/>
            </w14:solidFill>
          </w14:textFill>
        </w:rPr>
        <w:t xml:space="preserve"> on the spectrograms </w:t>
      </w: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with a time window of 200 samples and 70% overlap and were then imported into R using the package Rraven (Araya-Salas 2020).”</w:t>
      </w:r>
    </w:p>
    <w:p>
      <w:pPr>
        <w:rPr>
          <w:rFonts w:ascii="Source Sans Pro" w:hAnsi="Source Sans Pro" w:cs="Source Sans Pro"/>
          <w:highlight w:val="yellow"/>
        </w:rPr>
      </w:pPr>
    </w:p>
    <w:p>
      <w:pPr>
        <w:rPr>
          <w:rFonts w:ascii="Source Sans Pro" w:hAnsi="Source Sans Pro" w:cs="Source Sans Pro"/>
        </w:rPr>
      </w:pPr>
    </w:p>
    <w:p>
      <w:pPr>
        <w:numPr>
          <w:ilvl w:val="0"/>
          <w:numId w:val="1"/>
        </w:numPr>
        <w:rPr>
          <w:rFonts w:ascii="Source Sans Pro" w:hAnsi="Source Sans Pro" w:cs="Source Sans Pro"/>
        </w:rPr>
      </w:pPr>
      <w:r>
        <w:rPr>
          <w:rFonts w:ascii="Source Sans Pro" w:hAnsi="Source Sans Pro" w:eastAsia="SimSun" w:cs="Source Sans Pro"/>
          <w:sz w:val="24"/>
          <w:szCs w:val="24"/>
          <w:lang w:bidi="ar"/>
        </w:rPr>
        <w:t>Figure 1. it would be useful to add the scales on the figure, now readers have to calculate which frequency is in the middle</w:t>
      </w:r>
    </w:p>
    <w:p>
      <w:pPr>
        <w:rPr>
          <w:rFonts w:ascii="Source Sans Pro" w:hAnsi="Source Sans Pro" w:cs="Source Sans Pro"/>
        </w:rPr>
      </w:pPr>
    </w:p>
    <w:p>
      <w:pPr>
        <w:rPr>
          <w:rFonts w:hint="default" w:ascii="Source Sans Pro" w:hAnsi="Source Sans Pro" w:cs="Source Sans Pro"/>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 xml:space="preserve">Response: I agree with the reviewer. However, when adding the axis to all spectrograms they look a lot smaller. So we prefered to keep it as it is. </w:t>
      </w:r>
    </w:p>
    <w:p>
      <w:pPr>
        <w:rPr>
          <w:rFonts w:ascii="Source Sans Pro" w:hAnsi="Source Sans Pro" w:cs="Source Sans Pro"/>
          <w:highlight w:val="yellow"/>
        </w:rPr>
      </w:pPr>
    </w:p>
    <w:p>
      <w:pPr>
        <w:rPr>
          <w:rFonts w:ascii="Source Sans Pro" w:hAnsi="Source Sans Pro" w:cs="Source Sans Pro"/>
        </w:rPr>
      </w:pPr>
    </w:p>
    <w:p>
      <w:pPr>
        <w:numPr>
          <w:ilvl w:val="0"/>
          <w:numId w:val="1"/>
        </w:numPr>
        <w:rPr>
          <w:rFonts w:ascii="Source Sans Pro" w:hAnsi="Source Sans Pro" w:cs="Source Sans Pro"/>
        </w:rPr>
      </w:pPr>
      <w:r>
        <w:rPr>
          <w:rFonts w:ascii="Source Sans Pro" w:hAnsi="Source Sans Pro" w:eastAsia="SimSun" w:cs="Source Sans Pro"/>
          <w:sz w:val="24"/>
          <w:szCs w:val="24"/>
          <w:lang w:bidi="ar"/>
        </w:rPr>
        <w:t xml:space="preserve">l. 217 maybe elaborate a bit more. I would also move the explanation before the justification. Now readers that don’t know the methods, don’t understand the justification. </w:t>
      </w:r>
    </w:p>
    <w:p>
      <w:pPr>
        <w:rPr>
          <w:rFonts w:hint="default" w:ascii="Source Sans Pro" w:hAnsi="Source Sans Pro" w:cs="Source Sans Pro"/>
          <w:i/>
          <w:iCs/>
          <w:color w:val="44546A" w:themeColor="text2"/>
          <w:sz w:val="24"/>
          <w:szCs w:val="24"/>
          <w:lang w:val="en-US" w:eastAsia="zh-CN" w:bidi="ar-SA"/>
          <w14:textFill>
            <w14:solidFill>
              <w14:schemeClr w14:val="tx2"/>
            </w14:solidFill>
          </w14:textFill>
        </w:rPr>
      </w:pPr>
    </w:p>
    <w:p>
      <w:pPr>
        <w:rPr>
          <w:rFonts w:hint="default" w:ascii="Source Sans Pro" w:hAnsi="Source Sans Pro" w:cs="Source Sans Pro"/>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Response: We have moved the justification after the explanation of the method and elaborated more on its details: “Template-based detection uses spectrographic cross-correlation to find sounds resembling an example target sound (i.e., template) across sound files. The method produces vectors of correlation values through time, in which a correlation threshold can be applied to separate detections from background noise.”</w:t>
      </w:r>
    </w:p>
    <w:p>
      <w:pPr>
        <w:rPr>
          <w:rFonts w:ascii="Source Sans Pro" w:hAnsi="Source Sans Pro" w:cs="Source Sans Pro"/>
          <w:highlight w:val="yellow"/>
        </w:rPr>
      </w:pPr>
    </w:p>
    <w:p>
      <w:pPr>
        <w:rPr>
          <w:rFonts w:ascii="Source Sans Pro" w:hAnsi="Source Sans Pro" w:cs="Source Sans Pro"/>
        </w:rPr>
      </w:pPr>
    </w:p>
    <w:p>
      <w:pPr>
        <w:numPr>
          <w:ilvl w:val="0"/>
          <w:numId w:val="1"/>
        </w:numPr>
        <w:rPr>
          <w:rFonts w:ascii="Source Sans Pro" w:hAnsi="Source Sans Pro" w:cs="Source Sans Pro"/>
        </w:rPr>
      </w:pPr>
      <w:r>
        <w:rPr>
          <w:rFonts w:ascii="Source Sans Pro" w:hAnsi="Source Sans Pro" w:eastAsia="SimSun" w:cs="Source Sans Pro"/>
          <w:sz w:val="24"/>
          <w:szCs w:val="24"/>
          <w:lang w:bidi="ar"/>
        </w:rPr>
        <w:t xml:space="preserve">l. 222 this is a very useful function! </w:t>
      </w:r>
    </w:p>
    <w:p>
      <w:pPr>
        <w:rPr>
          <w:rFonts w:ascii="Source Sans Pro" w:hAnsi="Source Sans Pro" w:cs="Source Sans Pro"/>
        </w:rPr>
      </w:pPr>
    </w:p>
    <w:p>
      <w:pPr>
        <w:rPr>
          <w:rFonts w:hint="default" w:ascii="Source Sans Pro" w:hAnsi="Source Sans Pro" w:cs="Source Sans Pro"/>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Response: thanks!</w:t>
      </w:r>
    </w:p>
    <w:p>
      <w:pPr>
        <w:rPr>
          <w:rFonts w:ascii="Source Sans Pro" w:hAnsi="Source Sans Pro" w:cs="Source Sans Pro"/>
          <w:highlight w:val="yellow"/>
        </w:rPr>
      </w:pPr>
    </w:p>
    <w:p>
      <w:pPr>
        <w:rPr>
          <w:rFonts w:ascii="Source Sans Pro" w:hAnsi="Source Sans Pro" w:cs="Source Sans Pro"/>
        </w:rPr>
      </w:pPr>
    </w:p>
    <w:p>
      <w:pPr>
        <w:numPr>
          <w:ilvl w:val="0"/>
          <w:numId w:val="1"/>
        </w:numPr>
        <w:rPr>
          <w:rFonts w:ascii="Source Sans Pro" w:hAnsi="Source Sans Pro" w:cs="Source Sans Pro"/>
        </w:rPr>
      </w:pPr>
      <w:r>
        <w:rPr>
          <w:rFonts w:ascii="Source Sans Pro" w:hAnsi="Source Sans Pro" w:eastAsia="SimSun" w:cs="Source Sans Pro"/>
          <w:sz w:val="24"/>
          <w:szCs w:val="24"/>
          <w:lang w:bidi="ar"/>
        </w:rPr>
        <w:t xml:space="preserve">l. 242 I would suggest reformatting the code so that lines align. Also, it might be useful to add comments after arguments with short explanation in the chunk, so that users can copy paste and do not have to go back to the manuscript to understand them. </w:t>
      </w:r>
    </w:p>
    <w:p>
      <w:pPr>
        <w:rPr>
          <w:rFonts w:ascii="Source Sans Pro" w:hAnsi="Source Sans Pro" w:cs="Source Sans Pro"/>
        </w:rPr>
      </w:pPr>
    </w:p>
    <w:p>
      <w:pPr>
        <w:rPr>
          <w:rFonts w:hint="default" w:ascii="Source Sans Pro" w:hAnsi="Source Sans Pro" w:cs="Source Sans Pro"/>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Response: This is a great suggestion. We have standardized indentation of code and added in-line comments to most of the code.</w:t>
      </w:r>
    </w:p>
    <w:p>
      <w:pPr>
        <w:rPr>
          <w:rFonts w:ascii="Source Sans Pro" w:hAnsi="Source Sans Pro" w:eastAsia="SimSun" w:cs="Source Sans Pro"/>
          <w:i/>
          <w:iCs/>
          <w:sz w:val="24"/>
          <w:szCs w:val="24"/>
          <w:highlight w:val="yellow"/>
          <w:lang w:bidi="ar"/>
        </w:rPr>
      </w:pPr>
    </w:p>
    <w:p>
      <w:pPr>
        <w:rPr>
          <w:rFonts w:ascii="Source Sans Pro" w:hAnsi="Source Sans Pro" w:eastAsia="SimSun" w:cs="Source Sans Pro"/>
          <w:i/>
          <w:iCs/>
          <w:sz w:val="24"/>
          <w:szCs w:val="24"/>
          <w:highlight w:val="none"/>
          <w:lang w:bidi="ar"/>
        </w:rPr>
      </w:pPr>
    </w:p>
    <w:p>
      <w:pPr>
        <w:numPr>
          <w:ilvl w:val="0"/>
          <w:numId w:val="1"/>
        </w:numPr>
        <w:rPr>
          <w:rFonts w:ascii="Source Sans Pro" w:hAnsi="Source Sans Pro" w:cs="Source Sans Pro"/>
          <w:highlight w:val="none"/>
        </w:rPr>
      </w:pPr>
      <w:r>
        <w:rPr>
          <w:rFonts w:ascii="Source Sans Pro" w:hAnsi="Source Sans Pro" w:eastAsia="SimSun" w:cs="Source Sans Pro"/>
          <w:sz w:val="24"/>
          <w:szCs w:val="24"/>
          <w:highlight w:val="none"/>
          <w:lang w:bidi="ar"/>
        </w:rPr>
        <w:t xml:space="preserve">l. 259 for this method it would be useful to generate a consensus detection table. The advantage of multiple templates is that you can use all, and then raise the detection threshold. Outlier calls would still be detected by one (but not all) of the templates. </w:t>
      </w:r>
    </w:p>
    <w:p>
      <w:pPr>
        <w:rPr>
          <w:rFonts w:ascii="Source Sans Pro" w:hAnsi="Source Sans Pro" w:cs="Source Sans Pro"/>
          <w:highlight w:val="none"/>
        </w:rPr>
      </w:pPr>
    </w:p>
    <w:p>
      <w:pPr>
        <w:rPr>
          <w:rFonts w:ascii="Source Sans Pro" w:hAnsi="Source Sans Pro" w:cs="Source Sans Pro"/>
          <w:highlight w:val="none"/>
        </w:rPr>
      </w:pPr>
    </w:p>
    <w:p>
      <w:pPr>
        <w:rPr>
          <w:rFonts w:hint="default" w:ascii="Source Sans Pro" w:hAnsi="Source Sans Pro" w:cs="Source Sans Pro"/>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Response: We have included the function consensus_detection which can produce consensus detections as suggested by the reviewer.The function can combine detections from several templates and, when se</w:t>
      </w: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 xml:space="preserve">veral templates match the same reference sound, only the template with the highest score is kept. However, it is not yet implemented as part of the optimization routine. Therefore we have only added a mention to the function in the text: “An alternative to this approach would be to run detections using all templates and then generate a consensus table. This can be done using the function consensus_detection, which combines detections from several templates and, when several templates match the same reference sound, only the template with the highest correlation score is kept This method can improve detection performance, but note that </w:t>
      </w:r>
      <w:r>
        <w:rPr>
          <w:rFonts w:hint="default" w:ascii="Source Sans Pro" w:hAnsi="Source Sans Pro" w:cs="Source Sans Pro"/>
          <w:i/>
          <w:iCs/>
          <w:color w:val="44546A" w:themeColor="text2"/>
          <w:sz w:val="24"/>
          <w:szCs w:val="24"/>
          <w:lang w:eastAsia="zh-CN" w:bidi="ar-SA"/>
          <w14:textFill>
            <w14:solidFill>
              <w14:schemeClr w14:val="tx2"/>
            </w14:solidFill>
          </w14:textFill>
        </w:rPr>
        <w:t xml:space="preserve">it will </w:t>
      </w: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 xml:space="preserve">also increase computational time.”  </w:t>
      </w:r>
    </w:p>
    <w:p>
      <w:pPr>
        <w:rPr>
          <w:rFonts w:hint="default" w:ascii="Source Sans Pro" w:hAnsi="Source Sans Pro" w:cs="Source Sans Pro"/>
          <w:i/>
          <w:iCs/>
          <w:color w:val="44546A" w:themeColor="text2"/>
          <w:sz w:val="24"/>
          <w:szCs w:val="24"/>
          <w:lang w:val="en-US" w:eastAsia="zh-CN" w:bidi="ar-SA"/>
          <w14:textFill>
            <w14:solidFill>
              <w14:schemeClr w14:val="tx2"/>
            </w14:solidFill>
          </w14:textFill>
        </w:rPr>
      </w:pPr>
    </w:p>
    <w:p>
      <w:pPr>
        <w:rPr>
          <w:rFonts w:ascii="Source Sans Pro" w:hAnsi="Source Sans Pro" w:cs="Source Sans Pro"/>
          <w:highlight w:val="yellow"/>
        </w:rPr>
      </w:pPr>
    </w:p>
    <w:p>
      <w:pPr>
        <w:numPr>
          <w:ilvl w:val="0"/>
          <w:numId w:val="1"/>
        </w:numPr>
        <w:rPr>
          <w:rFonts w:ascii="Source Sans Pro" w:hAnsi="Source Sans Pro" w:cs="Source Sans Pro"/>
        </w:rPr>
      </w:pPr>
      <w:r>
        <w:rPr>
          <w:rFonts w:ascii="Source Sans Pro" w:hAnsi="Source Sans Pro" w:eastAsia="SimSun" w:cs="Source Sans Pro"/>
          <w:sz w:val="24"/>
          <w:szCs w:val="24"/>
          <w:lang w:bidi="ar"/>
        </w:rPr>
        <w:t>Figure 2. I would suggest to export the figure as PDF. Now the resolution is very low.</w:t>
      </w:r>
    </w:p>
    <w:p>
      <w:pPr>
        <w:rPr>
          <w:rFonts w:ascii="Source Sans Pro" w:hAnsi="Source Sans Pro" w:cs="Source Sans Pro"/>
        </w:rPr>
      </w:pPr>
    </w:p>
    <w:p>
      <w:pPr>
        <w:rPr>
          <w:rFonts w:hint="default" w:ascii="Source Sans Pro" w:hAnsi="Source Sans Pro" w:cs="Source Sans Pro"/>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 xml:space="preserve">Response: We included a higher resolution version this time. </w:t>
      </w:r>
    </w:p>
    <w:p>
      <w:pPr>
        <w:rPr>
          <w:rFonts w:ascii="Source Sans Pro" w:hAnsi="Source Sans Pro" w:eastAsia="SimSun" w:cs="Source Sans Pro"/>
          <w:i/>
          <w:iCs/>
          <w:sz w:val="24"/>
          <w:szCs w:val="24"/>
          <w:highlight w:val="yellow"/>
          <w:lang w:bidi="ar"/>
        </w:rPr>
      </w:pPr>
    </w:p>
    <w:p>
      <w:pPr>
        <w:rPr>
          <w:rFonts w:ascii="Source Sans Pro" w:hAnsi="Source Sans Pro" w:eastAsia="SimSun" w:cs="Source Sans Pro"/>
          <w:i/>
          <w:iCs/>
          <w:sz w:val="24"/>
          <w:szCs w:val="24"/>
          <w:lang w:bidi="ar"/>
        </w:rPr>
      </w:pPr>
    </w:p>
    <w:p>
      <w:pPr>
        <w:numPr>
          <w:ilvl w:val="0"/>
          <w:numId w:val="1"/>
        </w:numPr>
        <w:rPr>
          <w:rFonts w:ascii="Source Sans Pro" w:hAnsi="Source Sans Pro" w:cs="Source Sans Pro"/>
        </w:rPr>
      </w:pPr>
      <w:r>
        <w:rPr>
          <w:rFonts w:ascii="Source Sans Pro" w:hAnsi="Source Sans Pro" w:eastAsia="SimSun" w:cs="Source Sans Pro"/>
          <w:sz w:val="24"/>
          <w:szCs w:val="24"/>
          <w:lang w:bidi="ar"/>
        </w:rPr>
        <w:t>l. 268 I would suggest to explain the method. Did the authors use an envelope and amplitude threshold, or how was the “energy” used for detections?</w:t>
      </w:r>
    </w:p>
    <w:p>
      <w:pPr>
        <w:rPr>
          <w:rFonts w:ascii="Source Sans Pro" w:hAnsi="Source Sans Pro" w:cs="Source Sans Pro"/>
        </w:rPr>
      </w:pPr>
    </w:p>
    <w:p>
      <w:pPr>
        <w:rPr>
          <w:rFonts w:hint="default" w:ascii="Source Sans Pro" w:hAnsi="Source Sans Pro" w:cs="Source Sans Pro"/>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Response: We have added that: “This method applies a threshold to amplitude envelopes to infer the</w:t>
      </w:r>
      <w:r>
        <w:rPr>
          <w:rFonts w:hint="default" w:ascii="Source Sans Pro" w:hAnsi="Source Sans Pro" w:cs="Source Sans Pro"/>
          <w:i/>
          <w:iCs/>
          <w:color w:val="44546A" w:themeColor="text2"/>
          <w:sz w:val="24"/>
          <w:szCs w:val="24"/>
          <w:lang w:eastAsia="zh-CN" w:bidi="ar-SA"/>
          <w14:textFill>
            <w14:solidFill>
              <w14:schemeClr w14:val="tx2"/>
            </w14:solidFill>
          </w14:textFill>
        </w:rPr>
        <w:t xml:space="preserve"> temporal</w:t>
      </w: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 xml:space="preserve"> position of sound events.”</w:t>
      </w:r>
    </w:p>
    <w:p>
      <w:pPr>
        <w:rPr>
          <w:rFonts w:ascii="Source Sans Pro" w:hAnsi="Source Sans Pro" w:cs="Source Sans Pro"/>
          <w:highlight w:val="yellow"/>
        </w:rPr>
      </w:pPr>
    </w:p>
    <w:p>
      <w:pPr>
        <w:rPr>
          <w:rFonts w:ascii="Source Sans Pro" w:hAnsi="Source Sans Pro" w:cs="Source Sans Pro"/>
          <w:highlight w:val="yellow"/>
        </w:rPr>
      </w:pPr>
    </w:p>
    <w:p>
      <w:pPr>
        <w:numPr>
          <w:ilvl w:val="0"/>
          <w:numId w:val="1"/>
        </w:numPr>
        <w:rPr>
          <w:rFonts w:ascii="Source Sans Pro" w:hAnsi="Source Sans Pro" w:cs="Source Sans Pro"/>
        </w:rPr>
      </w:pPr>
      <w:r>
        <w:rPr>
          <w:rFonts w:ascii="Source Sans Pro" w:hAnsi="Source Sans Pro" w:eastAsia="SimSun" w:cs="Source Sans Pro"/>
          <w:sz w:val="24"/>
          <w:szCs w:val="24"/>
          <w:lang w:bidi="ar"/>
        </w:rPr>
        <w:t>l. 294 I would explain the argument in the code chunk</w:t>
      </w:r>
    </w:p>
    <w:p>
      <w:pPr>
        <w:rPr>
          <w:rFonts w:ascii="Source Sans Pro" w:hAnsi="Source Sans Pro" w:cs="Source Sans Pro"/>
        </w:rPr>
      </w:pPr>
    </w:p>
    <w:p>
      <w:pPr>
        <w:rPr>
          <w:rFonts w:ascii="Source Sans Pro" w:hAnsi="Source Sans Pro" w:eastAsia="SimSun" w:cs="Source Sans Pro"/>
          <w:i/>
          <w:iCs/>
          <w:sz w:val="24"/>
          <w:szCs w:val="24"/>
          <w:lang w:bidi="ar"/>
        </w:rPr>
      </w:pP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 xml:space="preserve">Response: We have added in-line comments explaining the arguments in the code chunk </w:t>
      </w:r>
      <w:r>
        <w:rPr>
          <w:rFonts w:ascii="Source Sans Pro" w:hAnsi="Source Sans Pro" w:eastAsia="SimSun" w:cs="Source Sans Pro"/>
          <w:i/>
          <w:iCs/>
          <w:sz w:val="24"/>
          <w:szCs w:val="24"/>
          <w:lang w:bidi="ar"/>
        </w:rPr>
        <w:t>(“</w:t>
      </w:r>
      <w:r>
        <w:rPr>
          <w:rStyle w:val="14"/>
        </w:rPr>
        <w:t>hold.time =</w:t>
      </w:r>
      <w:r>
        <w:rPr>
          <w:rStyle w:val="15"/>
        </w:rPr>
        <w:t xml:space="preserve"> </w:t>
      </w:r>
      <w:r>
        <w:rPr>
          <w:rStyle w:val="16"/>
        </w:rPr>
        <w:t>c</w:t>
      </w:r>
      <w:r>
        <w:rPr>
          <w:rStyle w:val="15"/>
        </w:rPr>
        <w:t>(</w:t>
      </w:r>
      <w:r>
        <w:rPr>
          <w:rStyle w:val="17"/>
        </w:rPr>
        <w:t>0</w:t>
      </w:r>
      <w:r>
        <w:rPr>
          <w:rStyle w:val="15"/>
        </w:rPr>
        <w:t xml:space="preserve">, </w:t>
      </w:r>
      <w:r>
        <w:rPr>
          <w:rStyle w:val="17"/>
        </w:rPr>
        <w:t>5</w:t>
      </w:r>
      <w:r>
        <w:rPr>
          <w:rStyle w:val="15"/>
        </w:rPr>
        <w:t>),   # time range in which to merge detections into a single one (ms)”)</w:t>
      </w:r>
    </w:p>
    <w:p>
      <w:pPr>
        <w:rPr>
          <w:rFonts w:ascii="Source Sans Pro" w:hAnsi="Source Sans Pro" w:cs="Source Sans Pro"/>
          <w:highlight w:val="yellow"/>
        </w:rPr>
      </w:pPr>
    </w:p>
    <w:p>
      <w:pPr>
        <w:rPr>
          <w:rFonts w:ascii="Source Sans Pro" w:hAnsi="Source Sans Pro" w:cs="Source Sans Pro"/>
        </w:rPr>
      </w:pPr>
    </w:p>
    <w:p>
      <w:pPr>
        <w:numPr>
          <w:ilvl w:val="0"/>
          <w:numId w:val="1"/>
        </w:numPr>
        <w:rPr>
          <w:rFonts w:ascii="Source Sans Pro" w:hAnsi="Source Sans Pro" w:cs="Source Sans Pro"/>
        </w:rPr>
      </w:pPr>
      <w:r>
        <w:rPr>
          <w:rFonts w:ascii="Source Sans Pro" w:hAnsi="Source Sans Pro" w:eastAsia="SimSun" w:cs="Source Sans Pro"/>
          <w:sz w:val="24"/>
          <w:szCs w:val="24"/>
          <w:lang w:bidi="ar"/>
        </w:rPr>
        <w:t xml:space="preserve">l. 307 I would suggest to add an option that ensures training and testing data is representative. E.g., does the code take into account that some recordings are from the same day or same individual? These should be equally present in training and testing data. On the other hand, if the test performance is a metric of general performance, I would suggest training on a subset of individuals/days and testing on another subset. This way, researchers know the performance even when they add new individuals to the dataset later. </w:t>
      </w:r>
    </w:p>
    <w:p>
      <w:pPr>
        <w:rPr>
          <w:rFonts w:ascii="Source Sans Pro" w:hAnsi="Source Sans Pro" w:cs="Source Sans Pro"/>
        </w:rPr>
      </w:pPr>
    </w:p>
    <w:p>
      <w:pPr>
        <w:rPr>
          <w:rFonts w:hint="default" w:ascii="Source Sans Pro" w:hAnsi="Source Sans Pro" w:cs="Source Sans Pro"/>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Response: This is a great suggestion. We have added the argument “macro.averaging” to the function diagnose_detection() which gives equal weight to the different sound files for estimating performance indices. Stratified sampling is also a desired approach as mentioned by the reviewer. However, instead of implementing the stratified sampling method ourselves, we decided to recommend the use of the caret package, which offers a straightforward and well-established implementation of stratified sampling. The section now reads as follows:</w:t>
      </w:r>
    </w:p>
    <w:p>
      <w:pPr>
        <w:rPr>
          <w:rFonts w:ascii="Source Sans Pro" w:hAnsi="Source Sans Pro" w:eastAsia="SimSun" w:cs="Source Sans Pro"/>
          <w:i/>
          <w:iCs/>
          <w:sz w:val="24"/>
          <w:szCs w:val="24"/>
          <w:lang w:bidi="ar"/>
        </w:rPr>
      </w:pPr>
    </w:p>
    <w:p>
      <w:pPr>
        <w:rPr>
          <w:rFonts w:hint="default" w:ascii="Source Sans Pro" w:hAnsi="Source Sans Pro" w:cs="Source Sans Pro"/>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 xml:space="preserve">“Additional measures might be needed when working with unbalanced data sets. The function diagnose_detection can use macro-averaging for </w:t>
      </w:r>
      <w:r>
        <w:rPr>
          <w:rFonts w:hint="default" w:ascii="Source Sans Pro" w:hAnsi="Source Sans Pro" w:cs="Source Sans Pro"/>
          <w:i/>
          <w:iCs/>
          <w:color w:val="44546A" w:themeColor="text2"/>
          <w:sz w:val="24"/>
          <w:szCs w:val="24"/>
          <w:lang w:eastAsia="zh-CN" w:bidi="ar-SA"/>
          <w14:textFill>
            <w14:solidFill>
              <w14:schemeClr w14:val="tx2"/>
            </w14:solidFill>
          </w14:textFill>
        </w:rPr>
        <w:t xml:space="preserve">sumarizing </w:t>
      </w: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performance indices</w:t>
      </w:r>
      <w:r>
        <w:rPr>
          <w:rFonts w:hint="default" w:ascii="Source Sans Pro" w:hAnsi="Source Sans Pro" w:cs="Source Sans Pro"/>
          <w:i/>
          <w:iCs/>
          <w:color w:val="44546A" w:themeColor="text2"/>
          <w:sz w:val="24"/>
          <w:szCs w:val="24"/>
          <w:lang w:eastAsia="zh-CN" w:bidi="ar-SA"/>
          <w14:textFill>
            <w14:solidFill>
              <w14:schemeClr w14:val="tx2"/>
            </w14:solidFill>
          </w14:textFill>
        </w:rPr>
        <w:t xml:space="preserve"> while</w:t>
      </w: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 xml:space="preserve"> </w:t>
      </w:r>
      <w:r>
        <w:rPr>
          <w:rFonts w:hint="default" w:ascii="Source Sans Pro" w:hAnsi="Source Sans Pro" w:cs="Source Sans Pro"/>
          <w:i/>
          <w:iCs/>
          <w:color w:val="44546A" w:themeColor="text2"/>
          <w:sz w:val="24"/>
          <w:szCs w:val="24"/>
          <w:lang w:eastAsia="zh-CN" w:bidi="ar-SA"/>
          <w14:textFill>
            <w14:solidFill>
              <w14:schemeClr w14:val="tx2"/>
            </w14:solidFill>
          </w14:textFill>
        </w:rPr>
        <w:t xml:space="preserve">giving </w:t>
      </w: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equal weight to each sound file (Mesaros et al. 2016):</w:t>
      </w:r>
    </w:p>
    <w:p>
      <w:pPr>
        <w:rPr>
          <w:rFonts w:hint="default" w:ascii="Source Sans Pro" w:hAnsi="Source Sans Pro" w:cs="Source Sans Pro"/>
          <w:i/>
          <w:iCs/>
          <w:color w:val="44546A" w:themeColor="text2"/>
          <w:sz w:val="24"/>
          <w:szCs w:val="24"/>
          <w:lang w:val="en-US" w:eastAsia="zh-CN" w:bidi="ar-SA"/>
          <w14:textFill>
            <w14:solidFill>
              <w14:schemeClr w14:val="tx2"/>
            </w14:solidFill>
          </w14:textFill>
        </w:rPr>
      </w:pPr>
    </w:p>
    <w:p>
      <w:pPr>
        <w:pStyle w:val="13"/>
        <w:rPr>
          <w:rStyle w:val="15"/>
        </w:rPr>
      </w:pPr>
      <w:r>
        <w:rPr>
          <w:rStyle w:val="16"/>
        </w:rPr>
        <w:t>diagnose_detection</w:t>
      </w:r>
      <w:r>
        <w:rPr>
          <w:rStyle w:val="15"/>
        </w:rPr>
        <w:t>(</w:t>
      </w:r>
    </w:p>
    <w:p>
      <w:pPr>
        <w:pStyle w:val="13"/>
        <w:ind w:firstLine="720"/>
        <w:rPr>
          <w:rStyle w:val="15"/>
        </w:rPr>
      </w:pPr>
      <w:r>
        <w:rPr>
          <w:rStyle w:val="14"/>
        </w:rPr>
        <w:t>reference =</w:t>
      </w:r>
      <w:r>
        <w:rPr>
          <w:rStyle w:val="15"/>
        </w:rPr>
        <w:t xml:space="preserve"> test_ref,  # data frame with reference annotations</w:t>
      </w:r>
    </w:p>
    <w:p>
      <w:pPr>
        <w:pStyle w:val="13"/>
        <w:ind w:firstLine="720"/>
        <w:rPr>
          <w:rStyle w:val="15"/>
        </w:rPr>
      </w:pPr>
      <w:r>
        <w:rPr>
          <w:rStyle w:val="14"/>
        </w:rPr>
        <w:t>detection =</w:t>
      </w:r>
      <w:r>
        <w:rPr>
          <w:rStyle w:val="15"/>
        </w:rPr>
        <w:t xml:space="preserve"> det_test,   # detection data frame to be diagnosed</w:t>
      </w:r>
    </w:p>
    <w:p>
      <w:pPr>
        <w:pStyle w:val="13"/>
        <w:ind w:firstLine="720"/>
        <w:rPr>
          <w:rStyle w:val="18"/>
        </w:rPr>
      </w:pPr>
      <w:r>
        <w:rPr>
          <w:rStyle w:val="14"/>
        </w:rPr>
        <w:t>by.sound.file =</w:t>
      </w:r>
      <w:r>
        <w:rPr>
          <w:rStyle w:val="15"/>
        </w:rPr>
        <w:t xml:space="preserve"> </w:t>
      </w:r>
      <w:r>
        <w:rPr>
          <w:rStyle w:val="18"/>
        </w:rPr>
        <w:t>FALSE  # summarize across sound files,</w:t>
      </w:r>
    </w:p>
    <w:p>
      <w:pPr>
        <w:pStyle w:val="13"/>
        <w:ind w:firstLine="720"/>
        <w:rPr>
          <w:rStyle w:val="18"/>
        </w:rPr>
      </w:pPr>
      <w:r>
        <w:rPr>
          <w:rStyle w:val="18"/>
        </w:rPr>
        <w:t>macro.averaging = TRUE # calculates average of within sound file averages</w:t>
      </w:r>
    </w:p>
    <w:p>
      <w:pPr>
        <w:pStyle w:val="13"/>
        <w:ind w:firstLine="720"/>
      </w:pPr>
      <w:r>
        <w:rPr>
          <w:rStyle w:val="15"/>
        </w:rPr>
        <w:t>)</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15"/>
        <w:gridCol w:w="1135"/>
        <w:gridCol w:w="1173"/>
        <w:gridCol w:w="1219"/>
        <w:gridCol w:w="575"/>
        <w:gridCol w:w="704"/>
        <w:gridCol w:w="721"/>
        <w:gridCol w:w="588"/>
        <w:gridCol w:w="825"/>
        <w:gridCol w:w="6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20" w:type="dxa"/>
            <w:vAlign w:val="center"/>
          </w:tcPr>
          <w:p>
            <w:pPr>
              <w:keepNext w:val="0"/>
              <w:keepLines w:val="0"/>
              <w:widowControl/>
              <w:suppressLineNumbers w:val="0"/>
              <w:jc w:val="center"/>
              <w:rPr>
                <w:rFonts w:hint="default" w:ascii="Source Sans Pro" w:hAnsi="Source Sans Pro" w:cs="Source Sans Pro"/>
                <w:sz w:val="18"/>
                <w:szCs w:val="18"/>
              </w:rPr>
            </w:pPr>
            <w:r>
              <w:rPr>
                <w:rFonts w:hint="default" w:ascii="Source Sans Pro" w:hAnsi="Source Sans Pro" w:eastAsia="SimSun" w:cs="Source Sans Pro"/>
                <w:b/>
                <w:bCs/>
                <w:kern w:val="0"/>
                <w:sz w:val="18"/>
                <w:szCs w:val="18"/>
                <w:lang w:val="en-US" w:eastAsia="zh-CN" w:bidi="ar"/>
              </w:rPr>
              <w:t xml:space="preserve">detections </w:t>
            </w:r>
          </w:p>
        </w:tc>
        <w:tc>
          <w:tcPr>
            <w:tcW w:w="950" w:type="dxa"/>
            <w:vAlign w:val="center"/>
          </w:tcPr>
          <w:p>
            <w:pPr>
              <w:keepNext w:val="0"/>
              <w:keepLines w:val="0"/>
              <w:widowControl/>
              <w:suppressLineNumbers w:val="0"/>
              <w:jc w:val="center"/>
              <w:rPr>
                <w:rFonts w:hint="default" w:ascii="Source Sans Pro" w:hAnsi="Source Sans Pro" w:eastAsia="SimSun" w:cs="Source Sans Pro"/>
                <w:b/>
                <w:bCs/>
                <w:sz w:val="18"/>
                <w:szCs w:val="18"/>
                <w:lang w:eastAsia="zh-CN" w:bidi="ar"/>
              </w:rPr>
            </w:pPr>
            <w:r>
              <w:rPr>
                <w:rFonts w:hint="default" w:ascii="Source Sans Pro" w:hAnsi="Source Sans Pro" w:eastAsia="SimSun" w:cs="Source Sans Pro"/>
                <w:b/>
                <w:bCs/>
                <w:kern w:val="0"/>
                <w:sz w:val="18"/>
                <w:szCs w:val="18"/>
                <w:lang w:val="en-US" w:eastAsia="zh-CN" w:bidi="ar"/>
              </w:rPr>
              <w:t xml:space="preserve">true.positives </w:t>
            </w:r>
          </w:p>
        </w:tc>
        <w:tc>
          <w:tcPr>
            <w:tcW w:w="950" w:type="dxa"/>
            <w:vAlign w:val="center"/>
          </w:tcPr>
          <w:p>
            <w:pPr>
              <w:keepNext w:val="0"/>
              <w:keepLines w:val="0"/>
              <w:widowControl/>
              <w:suppressLineNumbers w:val="0"/>
              <w:jc w:val="center"/>
              <w:rPr>
                <w:rFonts w:hint="default" w:ascii="Source Sans Pro" w:hAnsi="Source Sans Pro" w:cs="Source Sans Pro"/>
                <w:sz w:val="18"/>
                <w:szCs w:val="18"/>
              </w:rPr>
            </w:pPr>
            <w:r>
              <w:rPr>
                <w:rFonts w:hint="default" w:ascii="Source Sans Pro" w:hAnsi="Source Sans Pro" w:eastAsia="SimSun" w:cs="Source Sans Pro"/>
                <w:b/>
                <w:bCs/>
                <w:kern w:val="0"/>
                <w:sz w:val="18"/>
                <w:szCs w:val="18"/>
                <w:lang w:val="en-US" w:eastAsia="zh-CN" w:bidi="ar"/>
              </w:rPr>
              <w:t xml:space="preserve">false.positives </w:t>
            </w:r>
          </w:p>
        </w:tc>
        <w:tc>
          <w:tcPr>
            <w:tcW w:w="987" w:type="dxa"/>
            <w:vAlign w:val="center"/>
          </w:tcPr>
          <w:p>
            <w:pPr>
              <w:keepNext w:val="0"/>
              <w:keepLines w:val="0"/>
              <w:widowControl/>
              <w:suppressLineNumbers w:val="0"/>
              <w:jc w:val="center"/>
              <w:rPr>
                <w:rFonts w:hint="default" w:ascii="Source Sans Pro" w:hAnsi="Source Sans Pro" w:cs="Source Sans Pro"/>
                <w:sz w:val="18"/>
                <w:szCs w:val="18"/>
              </w:rPr>
            </w:pPr>
            <w:r>
              <w:rPr>
                <w:rFonts w:hint="default" w:ascii="Source Sans Pro" w:hAnsi="Source Sans Pro" w:eastAsia="SimSun" w:cs="Source Sans Pro"/>
                <w:b/>
                <w:bCs/>
                <w:kern w:val="0"/>
                <w:sz w:val="18"/>
                <w:szCs w:val="18"/>
                <w:lang w:val="en-US" w:eastAsia="zh-CN" w:bidi="ar"/>
              </w:rPr>
              <w:t xml:space="preserve">false.negatives </w:t>
            </w:r>
          </w:p>
        </w:tc>
        <w:tc>
          <w:tcPr>
            <w:tcW w:w="931" w:type="dxa"/>
            <w:vAlign w:val="center"/>
          </w:tcPr>
          <w:p>
            <w:pPr>
              <w:keepNext w:val="0"/>
              <w:keepLines w:val="0"/>
              <w:widowControl/>
              <w:suppressLineNumbers w:val="0"/>
              <w:jc w:val="center"/>
              <w:rPr>
                <w:rFonts w:hint="default" w:ascii="Source Sans Pro" w:hAnsi="Source Sans Pro" w:cs="Source Sans Pro"/>
                <w:sz w:val="18"/>
                <w:szCs w:val="18"/>
              </w:rPr>
            </w:pPr>
            <w:r>
              <w:rPr>
                <w:rFonts w:hint="default" w:ascii="Source Sans Pro" w:hAnsi="Source Sans Pro" w:eastAsia="SimSun" w:cs="Source Sans Pro"/>
                <w:b/>
                <w:bCs/>
                <w:kern w:val="0"/>
                <w:sz w:val="18"/>
                <w:szCs w:val="18"/>
                <w:lang w:val="en-US" w:eastAsia="zh-CN" w:bidi="ar"/>
              </w:rPr>
              <w:t xml:space="preserve">splits </w:t>
            </w:r>
          </w:p>
        </w:tc>
        <w:tc>
          <w:tcPr>
            <w:tcW w:w="1100" w:type="dxa"/>
            <w:vAlign w:val="center"/>
          </w:tcPr>
          <w:p>
            <w:pPr>
              <w:keepNext w:val="0"/>
              <w:keepLines w:val="0"/>
              <w:widowControl/>
              <w:suppressLineNumbers w:val="0"/>
              <w:jc w:val="center"/>
              <w:rPr>
                <w:rFonts w:hint="default" w:ascii="Source Sans Pro" w:hAnsi="Source Sans Pro" w:cs="Source Sans Pro"/>
                <w:sz w:val="18"/>
                <w:szCs w:val="18"/>
              </w:rPr>
            </w:pPr>
            <w:r>
              <w:rPr>
                <w:rFonts w:hint="default" w:ascii="Source Sans Pro" w:hAnsi="Source Sans Pro" w:eastAsia="SimSun" w:cs="Source Sans Pro"/>
                <w:b/>
                <w:bCs/>
                <w:kern w:val="0"/>
                <w:sz w:val="18"/>
                <w:szCs w:val="18"/>
                <w:lang w:val="en-US" w:eastAsia="zh-CN" w:bidi="ar"/>
              </w:rPr>
              <w:t xml:space="preserve">merges </w:t>
            </w:r>
          </w:p>
        </w:tc>
        <w:tc>
          <w:tcPr>
            <w:tcW w:w="1500" w:type="dxa"/>
            <w:vAlign w:val="center"/>
          </w:tcPr>
          <w:p>
            <w:pPr>
              <w:keepNext w:val="0"/>
              <w:keepLines w:val="0"/>
              <w:widowControl/>
              <w:suppressLineNumbers w:val="0"/>
              <w:jc w:val="center"/>
              <w:rPr>
                <w:rFonts w:hint="default" w:ascii="Source Sans Pro" w:hAnsi="Source Sans Pro" w:cs="Source Sans Pro"/>
                <w:sz w:val="18"/>
                <w:szCs w:val="18"/>
              </w:rPr>
            </w:pPr>
            <w:r>
              <w:rPr>
                <w:rFonts w:hint="default" w:ascii="Source Sans Pro" w:hAnsi="Source Sans Pro" w:eastAsia="SimSun" w:cs="Source Sans Pro"/>
                <w:b/>
                <w:bCs/>
                <w:kern w:val="0"/>
                <w:sz w:val="18"/>
                <w:szCs w:val="18"/>
                <w:lang w:val="en-US" w:eastAsia="zh-CN" w:bidi="ar"/>
              </w:rPr>
              <w:t xml:space="preserve">overlap </w:t>
            </w:r>
          </w:p>
        </w:tc>
        <w:tc>
          <w:tcPr>
            <w:tcW w:w="487" w:type="dxa"/>
            <w:vAlign w:val="center"/>
          </w:tcPr>
          <w:p>
            <w:pPr>
              <w:keepNext w:val="0"/>
              <w:keepLines w:val="0"/>
              <w:widowControl/>
              <w:suppressLineNumbers w:val="0"/>
              <w:jc w:val="center"/>
              <w:rPr>
                <w:rFonts w:hint="default" w:ascii="Source Sans Pro" w:hAnsi="Source Sans Pro" w:cs="Source Sans Pro"/>
                <w:sz w:val="18"/>
                <w:szCs w:val="18"/>
              </w:rPr>
            </w:pPr>
            <w:r>
              <w:rPr>
                <w:rFonts w:hint="default" w:ascii="Source Sans Pro" w:hAnsi="Source Sans Pro" w:eastAsia="SimSun" w:cs="Source Sans Pro"/>
                <w:b/>
                <w:bCs/>
                <w:kern w:val="0"/>
                <w:sz w:val="18"/>
                <w:szCs w:val="18"/>
                <w:lang w:val="en-US" w:eastAsia="zh-CN" w:bidi="ar"/>
              </w:rPr>
              <w:t xml:space="preserve">recall </w:t>
            </w:r>
          </w:p>
        </w:tc>
        <w:tc>
          <w:tcPr>
            <w:tcW w:w="674" w:type="dxa"/>
            <w:vAlign w:val="center"/>
          </w:tcPr>
          <w:p>
            <w:pPr>
              <w:keepNext w:val="0"/>
              <w:keepLines w:val="0"/>
              <w:widowControl/>
              <w:suppressLineNumbers w:val="0"/>
              <w:jc w:val="center"/>
              <w:rPr>
                <w:rFonts w:hint="default" w:ascii="Source Sans Pro" w:hAnsi="Source Sans Pro" w:cs="Source Sans Pro"/>
                <w:sz w:val="18"/>
                <w:szCs w:val="18"/>
              </w:rPr>
            </w:pPr>
            <w:r>
              <w:rPr>
                <w:rFonts w:hint="default" w:ascii="Source Sans Pro" w:hAnsi="Source Sans Pro" w:eastAsia="SimSun" w:cs="Source Sans Pro"/>
                <w:b/>
                <w:bCs/>
                <w:kern w:val="0"/>
                <w:sz w:val="18"/>
                <w:szCs w:val="18"/>
                <w:lang w:val="en-US" w:eastAsia="zh-CN" w:bidi="ar"/>
              </w:rPr>
              <w:t xml:space="preserve">precision </w:t>
            </w:r>
          </w:p>
        </w:tc>
        <w:tc>
          <w:tcPr>
            <w:tcW w:w="549" w:type="dxa"/>
            <w:vAlign w:val="center"/>
          </w:tcPr>
          <w:p>
            <w:pPr>
              <w:keepNext w:val="0"/>
              <w:keepLines w:val="0"/>
              <w:widowControl/>
              <w:suppressLineNumbers w:val="0"/>
              <w:jc w:val="center"/>
              <w:rPr>
                <w:rFonts w:hint="default" w:ascii="Source Sans Pro" w:hAnsi="Source Sans Pro" w:cs="Source Sans Pro"/>
                <w:sz w:val="18"/>
                <w:szCs w:val="18"/>
              </w:rPr>
            </w:pPr>
            <w:r>
              <w:rPr>
                <w:rFonts w:hint="default" w:ascii="Source Sans Pro" w:hAnsi="Source Sans Pro" w:eastAsia="SimSun" w:cs="Source Sans Pro"/>
                <w:b/>
                <w:bCs/>
                <w:kern w:val="0"/>
                <w:sz w:val="18"/>
                <w:szCs w:val="18"/>
                <w:lang w:val="en-US" w:eastAsia="zh-CN" w:bidi="ar"/>
              </w:rPr>
              <w:t xml:space="preserve">f.score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20" w:type="dxa"/>
            <w:vAlign w:val="center"/>
          </w:tcPr>
          <w:p>
            <w:pPr>
              <w:keepNext w:val="0"/>
              <w:keepLines w:val="0"/>
              <w:widowControl/>
              <w:suppressLineNumbers w:val="0"/>
              <w:jc w:val="center"/>
              <w:rPr>
                <w:rFonts w:hint="default" w:ascii="Source Sans Pro" w:hAnsi="Source Sans Pro" w:cs="Source Sans Pro"/>
                <w:sz w:val="18"/>
                <w:szCs w:val="18"/>
              </w:rPr>
            </w:pPr>
            <w:r>
              <w:rPr>
                <w:rFonts w:hint="default" w:ascii="Source Sans Pro" w:hAnsi="Source Sans Pro" w:eastAsia="SimSun" w:cs="Source Sans Pro"/>
                <w:kern w:val="0"/>
                <w:sz w:val="18"/>
                <w:szCs w:val="18"/>
                <w:lang w:val="en-US" w:eastAsia="zh-CN" w:bidi="ar"/>
              </w:rPr>
              <w:t xml:space="preserve">505 </w:t>
            </w:r>
          </w:p>
        </w:tc>
        <w:tc>
          <w:tcPr>
            <w:tcW w:w="950" w:type="dxa"/>
            <w:vAlign w:val="center"/>
          </w:tcPr>
          <w:p>
            <w:pPr>
              <w:keepNext w:val="0"/>
              <w:keepLines w:val="0"/>
              <w:widowControl/>
              <w:suppressLineNumbers w:val="0"/>
              <w:jc w:val="center"/>
              <w:rPr>
                <w:rFonts w:hint="default" w:ascii="Source Sans Pro" w:hAnsi="Source Sans Pro" w:eastAsia="SimSun" w:cs="Source Sans Pro"/>
                <w:sz w:val="18"/>
                <w:szCs w:val="18"/>
                <w:lang w:eastAsia="zh-CN" w:bidi="ar"/>
              </w:rPr>
            </w:pPr>
            <w:r>
              <w:rPr>
                <w:rFonts w:hint="default" w:ascii="Source Sans Pro" w:hAnsi="Source Sans Pro" w:eastAsia="SimSun" w:cs="Source Sans Pro"/>
                <w:kern w:val="0"/>
                <w:sz w:val="18"/>
                <w:szCs w:val="18"/>
                <w:lang w:val="en-US" w:eastAsia="zh-CN" w:bidi="ar"/>
              </w:rPr>
              <w:t xml:space="preserve">452 </w:t>
            </w:r>
          </w:p>
        </w:tc>
        <w:tc>
          <w:tcPr>
            <w:tcW w:w="950" w:type="dxa"/>
            <w:vAlign w:val="center"/>
          </w:tcPr>
          <w:p>
            <w:pPr>
              <w:keepNext w:val="0"/>
              <w:keepLines w:val="0"/>
              <w:widowControl/>
              <w:suppressLineNumbers w:val="0"/>
              <w:jc w:val="center"/>
              <w:rPr>
                <w:rFonts w:hint="default" w:ascii="Source Sans Pro" w:hAnsi="Source Sans Pro" w:cs="Source Sans Pro"/>
                <w:sz w:val="18"/>
                <w:szCs w:val="18"/>
              </w:rPr>
            </w:pPr>
            <w:r>
              <w:rPr>
                <w:rFonts w:hint="default" w:ascii="Source Sans Pro" w:hAnsi="Source Sans Pro" w:eastAsia="SimSun" w:cs="Source Sans Pro"/>
                <w:kern w:val="0"/>
                <w:sz w:val="18"/>
                <w:szCs w:val="18"/>
                <w:lang w:val="en-US" w:eastAsia="zh-CN" w:bidi="ar"/>
              </w:rPr>
              <w:t xml:space="preserve">53 </w:t>
            </w:r>
          </w:p>
        </w:tc>
        <w:tc>
          <w:tcPr>
            <w:tcW w:w="987" w:type="dxa"/>
            <w:vAlign w:val="center"/>
          </w:tcPr>
          <w:p>
            <w:pPr>
              <w:keepNext w:val="0"/>
              <w:keepLines w:val="0"/>
              <w:widowControl/>
              <w:suppressLineNumbers w:val="0"/>
              <w:jc w:val="center"/>
              <w:rPr>
                <w:rFonts w:hint="default" w:ascii="Source Sans Pro" w:hAnsi="Source Sans Pro" w:cs="Source Sans Pro"/>
                <w:sz w:val="18"/>
                <w:szCs w:val="18"/>
              </w:rPr>
            </w:pPr>
            <w:r>
              <w:rPr>
                <w:rFonts w:hint="default" w:ascii="Source Sans Pro" w:hAnsi="Source Sans Pro" w:eastAsia="SimSun" w:cs="Source Sans Pro"/>
                <w:kern w:val="0"/>
                <w:sz w:val="18"/>
                <w:szCs w:val="18"/>
                <w:lang w:val="en-US" w:eastAsia="zh-CN" w:bidi="ar"/>
              </w:rPr>
              <w:t xml:space="preserve">34 </w:t>
            </w:r>
          </w:p>
        </w:tc>
        <w:tc>
          <w:tcPr>
            <w:tcW w:w="931" w:type="dxa"/>
            <w:vAlign w:val="center"/>
          </w:tcPr>
          <w:p>
            <w:pPr>
              <w:keepNext w:val="0"/>
              <w:keepLines w:val="0"/>
              <w:widowControl/>
              <w:suppressLineNumbers w:val="0"/>
              <w:jc w:val="center"/>
              <w:rPr>
                <w:rFonts w:hint="default" w:ascii="Source Sans Pro" w:hAnsi="Source Sans Pro" w:cs="Source Sans Pro"/>
                <w:sz w:val="18"/>
                <w:szCs w:val="18"/>
              </w:rPr>
            </w:pPr>
            <w:r>
              <w:rPr>
                <w:rFonts w:hint="default" w:ascii="Source Sans Pro" w:hAnsi="Source Sans Pro" w:eastAsia="SimSun" w:cs="Source Sans Pro"/>
                <w:kern w:val="0"/>
                <w:sz w:val="18"/>
                <w:szCs w:val="18"/>
                <w:lang w:val="en-US" w:eastAsia="zh-CN" w:bidi="ar"/>
              </w:rPr>
              <w:t xml:space="preserve">0 </w:t>
            </w:r>
          </w:p>
        </w:tc>
        <w:tc>
          <w:tcPr>
            <w:tcW w:w="1100" w:type="dxa"/>
            <w:vAlign w:val="center"/>
          </w:tcPr>
          <w:p>
            <w:pPr>
              <w:keepNext w:val="0"/>
              <w:keepLines w:val="0"/>
              <w:widowControl/>
              <w:suppressLineNumbers w:val="0"/>
              <w:jc w:val="center"/>
              <w:rPr>
                <w:rFonts w:hint="default" w:ascii="Source Sans Pro" w:hAnsi="Source Sans Pro" w:cs="Source Sans Pro"/>
                <w:sz w:val="18"/>
                <w:szCs w:val="18"/>
              </w:rPr>
            </w:pPr>
            <w:r>
              <w:rPr>
                <w:rFonts w:hint="default" w:ascii="Source Sans Pro" w:hAnsi="Source Sans Pro" w:eastAsia="SimSun" w:cs="Source Sans Pro"/>
                <w:kern w:val="0"/>
                <w:sz w:val="18"/>
                <w:szCs w:val="18"/>
                <w:lang w:val="en-US" w:eastAsia="zh-CN" w:bidi="ar"/>
              </w:rPr>
              <w:t xml:space="preserve">0 </w:t>
            </w:r>
          </w:p>
        </w:tc>
        <w:tc>
          <w:tcPr>
            <w:tcW w:w="1500" w:type="dxa"/>
            <w:vAlign w:val="center"/>
          </w:tcPr>
          <w:p>
            <w:pPr>
              <w:keepNext w:val="0"/>
              <w:keepLines w:val="0"/>
              <w:widowControl/>
              <w:suppressLineNumbers w:val="0"/>
              <w:jc w:val="center"/>
              <w:rPr>
                <w:rFonts w:hint="default" w:ascii="Source Sans Pro" w:hAnsi="Source Sans Pro" w:cs="Source Sans Pro"/>
                <w:sz w:val="18"/>
                <w:szCs w:val="18"/>
              </w:rPr>
            </w:pPr>
            <w:r>
              <w:rPr>
                <w:rFonts w:hint="default" w:ascii="Source Sans Pro" w:hAnsi="Source Sans Pro" w:eastAsia="SimSun" w:cs="Source Sans Pro"/>
                <w:kern w:val="0"/>
                <w:sz w:val="18"/>
                <w:szCs w:val="18"/>
                <w:lang w:val="en-US" w:eastAsia="zh-CN" w:bidi="ar"/>
              </w:rPr>
              <w:t xml:space="preserve">0.922 </w:t>
            </w:r>
          </w:p>
        </w:tc>
        <w:tc>
          <w:tcPr>
            <w:tcW w:w="487" w:type="dxa"/>
            <w:vAlign w:val="center"/>
          </w:tcPr>
          <w:p>
            <w:pPr>
              <w:keepNext w:val="0"/>
              <w:keepLines w:val="0"/>
              <w:widowControl/>
              <w:suppressLineNumbers w:val="0"/>
              <w:jc w:val="center"/>
              <w:rPr>
                <w:rFonts w:hint="default" w:ascii="Source Sans Pro" w:hAnsi="Source Sans Pro" w:cs="Source Sans Pro"/>
                <w:sz w:val="18"/>
                <w:szCs w:val="18"/>
              </w:rPr>
            </w:pPr>
            <w:r>
              <w:rPr>
                <w:rFonts w:hint="default" w:ascii="Source Sans Pro" w:hAnsi="Source Sans Pro" w:eastAsia="SimSun" w:cs="Source Sans Pro"/>
                <w:kern w:val="0"/>
                <w:sz w:val="18"/>
                <w:szCs w:val="18"/>
                <w:lang w:val="en-US" w:eastAsia="zh-CN" w:bidi="ar"/>
              </w:rPr>
              <w:t xml:space="preserve">0.923 </w:t>
            </w:r>
          </w:p>
        </w:tc>
        <w:tc>
          <w:tcPr>
            <w:tcW w:w="674" w:type="dxa"/>
            <w:vAlign w:val="center"/>
          </w:tcPr>
          <w:p>
            <w:pPr>
              <w:keepNext w:val="0"/>
              <w:keepLines w:val="0"/>
              <w:widowControl/>
              <w:suppressLineNumbers w:val="0"/>
              <w:jc w:val="center"/>
              <w:rPr>
                <w:rFonts w:hint="default" w:ascii="Source Sans Pro" w:hAnsi="Source Sans Pro" w:cs="Source Sans Pro"/>
                <w:sz w:val="18"/>
                <w:szCs w:val="18"/>
              </w:rPr>
            </w:pPr>
            <w:r>
              <w:rPr>
                <w:rFonts w:hint="default" w:ascii="Source Sans Pro" w:hAnsi="Source Sans Pro" w:eastAsia="SimSun" w:cs="Source Sans Pro"/>
                <w:kern w:val="0"/>
                <w:sz w:val="18"/>
                <w:szCs w:val="18"/>
                <w:lang w:val="en-US" w:eastAsia="zh-CN" w:bidi="ar"/>
              </w:rPr>
              <w:t xml:space="preserve">0.894 </w:t>
            </w:r>
          </w:p>
        </w:tc>
        <w:tc>
          <w:tcPr>
            <w:tcW w:w="549" w:type="dxa"/>
            <w:vAlign w:val="center"/>
          </w:tcPr>
          <w:p>
            <w:pPr>
              <w:keepNext w:val="0"/>
              <w:keepLines w:val="0"/>
              <w:widowControl/>
              <w:suppressLineNumbers w:val="0"/>
              <w:jc w:val="center"/>
              <w:rPr>
                <w:rFonts w:hint="default" w:ascii="Source Sans Pro" w:hAnsi="Source Sans Pro" w:cs="Source Sans Pro"/>
                <w:sz w:val="18"/>
                <w:szCs w:val="18"/>
              </w:rPr>
            </w:pPr>
            <w:r>
              <w:rPr>
                <w:rFonts w:hint="default" w:ascii="Source Sans Pro" w:hAnsi="Source Sans Pro" w:eastAsia="SimSun" w:cs="Source Sans Pro"/>
                <w:kern w:val="0"/>
                <w:sz w:val="18"/>
                <w:szCs w:val="18"/>
                <w:lang w:val="en-US" w:eastAsia="zh-CN" w:bidi="ar"/>
              </w:rPr>
              <w:t xml:space="preserve">0.908 </w:t>
            </w:r>
          </w:p>
        </w:tc>
      </w:tr>
    </w:tbl>
    <w:p>
      <w:pPr>
        <w:rPr>
          <w:rFonts w:ascii="Source Sans Pro" w:hAnsi="Source Sans Pro" w:eastAsia="SimSun" w:cs="Source Sans Pro"/>
          <w:i/>
          <w:iCs/>
          <w:sz w:val="24"/>
          <w:szCs w:val="24"/>
          <w:lang w:bidi="ar"/>
        </w:rPr>
      </w:pPr>
    </w:p>
    <w:p>
      <w:pPr>
        <w:rPr>
          <w:rFonts w:ascii="Source Sans Pro" w:hAnsi="Source Sans Pro" w:eastAsia="SimSun" w:cs="Source Sans Pro"/>
          <w:i/>
          <w:iCs/>
          <w:sz w:val="24"/>
          <w:szCs w:val="24"/>
          <w:lang w:bidi="ar"/>
        </w:rPr>
      </w:pPr>
    </w:p>
    <w:p>
      <w:pPr>
        <w:rPr>
          <w:rFonts w:hint="default" w:ascii="Source Sans Pro" w:hAnsi="Source Sans Pro" w:cs="Source Sans Pro"/>
          <w:i/>
          <w:iCs/>
          <w:color w:val="44546A" w:themeColor="text2"/>
          <w:sz w:val="24"/>
          <w:szCs w:val="24"/>
          <w:lang w:eastAsia="zh-CN" w:bidi="ar-SA"/>
          <w14:textFill>
            <w14:solidFill>
              <w14:schemeClr w14:val="tx2"/>
            </w14:solidFill>
          </w14:textFill>
        </w:rPr>
      </w:pP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Stratified sampling that accounts for additional structure in the data (e.g. several individuals, populations, days) might also help to deal with unbalanced data and ensure similar performance on unseen data (see createDataPartition in the R package caret for creating stratified training samples).</w:t>
      </w:r>
      <w:r>
        <w:rPr>
          <w:rFonts w:hint="default" w:ascii="Source Sans Pro" w:hAnsi="Source Sans Pro" w:cs="Source Sans Pro"/>
          <w:i/>
          <w:iCs/>
          <w:color w:val="44546A" w:themeColor="text2"/>
          <w:sz w:val="24"/>
          <w:szCs w:val="24"/>
          <w:lang w:eastAsia="zh-CN" w:bidi="ar-SA"/>
          <w14:textFill>
            <w14:solidFill>
              <w14:schemeClr w14:val="tx2"/>
            </w14:solidFill>
          </w14:textFill>
        </w:rPr>
        <w:t>”</w:t>
      </w:r>
    </w:p>
    <w:p>
      <w:pPr>
        <w:rPr>
          <w:rFonts w:hint="default" w:ascii="Source Sans Pro" w:hAnsi="Source Sans Pro" w:cs="Source Sans Pro"/>
          <w:i/>
          <w:iCs/>
          <w:color w:val="44546A" w:themeColor="text2"/>
          <w:sz w:val="24"/>
          <w:szCs w:val="24"/>
          <w:lang w:val="en-US" w:eastAsia="zh-CN" w:bidi="ar-SA"/>
          <w14:textFill>
            <w14:solidFill>
              <w14:schemeClr w14:val="tx2"/>
            </w14:solidFill>
          </w14:textFill>
        </w:rPr>
      </w:pPr>
    </w:p>
    <w:p>
      <w:pPr>
        <w:rPr>
          <w:rFonts w:hint="default" w:ascii="Source Sans Pro" w:hAnsi="Source Sans Pro" w:cs="Source Sans Pro"/>
          <w:i/>
          <w:iCs/>
          <w:color w:val="44546A" w:themeColor="text2"/>
          <w:sz w:val="24"/>
          <w:szCs w:val="24"/>
          <w:lang w:val="en-US" w:eastAsia="zh-CN" w:bidi="ar-SA"/>
          <w14:textFill>
            <w14:solidFill>
              <w14:schemeClr w14:val="tx2"/>
            </w14:solidFill>
          </w14:textFill>
        </w:rPr>
      </w:pPr>
    </w:p>
    <w:p>
      <w:pPr>
        <w:rPr>
          <w:rFonts w:ascii="Source Sans Pro" w:hAnsi="Source Sans Pro" w:cs="Source Sans Pro"/>
        </w:rPr>
      </w:pPr>
    </w:p>
    <w:p>
      <w:pPr>
        <w:numPr>
          <w:ilvl w:val="0"/>
          <w:numId w:val="1"/>
        </w:numPr>
        <w:rPr>
          <w:rFonts w:ascii="Source Sans Pro" w:hAnsi="Source Sans Pro" w:cs="Source Sans Pro"/>
        </w:rPr>
      </w:pPr>
      <w:r>
        <w:rPr>
          <w:rFonts w:ascii="Source Sans Pro" w:hAnsi="Source Sans Pro" w:eastAsia="SimSun" w:cs="Source Sans Pro"/>
          <w:sz w:val="24"/>
          <w:szCs w:val="24"/>
          <w:lang w:bidi="ar"/>
        </w:rPr>
        <w:t>l. 326 there is a typo in sed_eval (sed-eval) which makes it hard to find if you Google it, otherwise I really wouldn’t mind. Also, many machine learning implementations are open source and do report performance metrics, but it is still hard to compare metrics on your own dataset.  </w:t>
      </w:r>
    </w:p>
    <w:p>
      <w:pPr>
        <w:rPr>
          <w:rFonts w:hint="default" w:ascii="Source Sans Pro" w:hAnsi="Source Sans Pro" w:cs="Source Sans Pro"/>
          <w:i/>
          <w:iCs/>
          <w:color w:val="44546A" w:themeColor="text2"/>
          <w:sz w:val="24"/>
          <w:szCs w:val="24"/>
          <w:lang w:val="en-US" w:eastAsia="zh-CN" w:bidi="ar-SA"/>
          <w14:textFill>
            <w14:solidFill>
              <w14:schemeClr w14:val="tx2"/>
            </w14:solidFill>
          </w14:textFill>
        </w:rPr>
      </w:pPr>
    </w:p>
    <w:p>
      <w:pPr>
        <w:rPr>
          <w:rFonts w:hint="default" w:ascii="Source Sans Pro" w:hAnsi="Source Sans Pro" w:cs="Source Sans Pro"/>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 xml:space="preserve">Response: fixed. </w:t>
      </w:r>
    </w:p>
    <w:p>
      <w:pPr>
        <w:rPr>
          <w:rFonts w:ascii="Source Sans Pro" w:hAnsi="Source Sans Pro" w:cs="Source Sans Pro"/>
          <w:highlight w:val="yellow"/>
        </w:rPr>
      </w:pPr>
    </w:p>
    <w:p>
      <w:pPr>
        <w:rPr>
          <w:rFonts w:ascii="Source Sans Pro" w:hAnsi="Source Sans Pro" w:cs="Source Sans Pro"/>
          <w:highlight w:val="yellow"/>
        </w:rPr>
      </w:pPr>
    </w:p>
    <w:p>
      <w:pPr>
        <w:numPr>
          <w:ilvl w:val="0"/>
          <w:numId w:val="1"/>
        </w:numPr>
        <w:rPr>
          <w:rFonts w:ascii="Source Sans Pro" w:hAnsi="Source Sans Pro" w:cs="Source Sans Pro"/>
        </w:rPr>
      </w:pPr>
      <w:r>
        <w:rPr>
          <w:rFonts w:ascii="Source Sans Pro" w:hAnsi="Source Sans Pro" w:eastAsia="SimSun" w:cs="Source Sans Pro"/>
          <w:sz w:val="24"/>
          <w:szCs w:val="24"/>
          <w:lang w:bidi="ar"/>
        </w:rPr>
        <w:t xml:space="preserve">l. 342 without a comparison this is hard to judge. The reader has no way of judging how difficult the datasets that are presented really are. </w:t>
      </w:r>
    </w:p>
    <w:p>
      <w:pPr>
        <w:rPr>
          <w:rFonts w:ascii="Source Sans Pro" w:hAnsi="Source Sans Pro" w:cs="Source Sans Pro"/>
        </w:rPr>
      </w:pPr>
    </w:p>
    <w:p>
      <w:pPr>
        <w:rPr>
          <w:rFonts w:hint="default" w:ascii="Source Sans Pro" w:hAnsi="Source Sans Pro" w:cs="Source Sans Pro"/>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Response: We agree with the reviewer. However, notice that we emphasized that our examples show the methods can work well under “appropriate conditions”. So we are not claiming the data sets are difficult or that the methods would always perform fine on difficult data sets. We are only saying that under some conditions it can work well.</w:t>
      </w:r>
    </w:p>
    <w:p>
      <w:pPr>
        <w:rPr>
          <w:rFonts w:ascii="Source Sans Pro" w:hAnsi="Source Sans Pro" w:cs="Source Sans Pro"/>
          <w:highlight w:val="yellow"/>
        </w:rPr>
      </w:pPr>
    </w:p>
    <w:p>
      <w:pPr>
        <w:rPr>
          <w:rFonts w:ascii="Source Sans Pro" w:hAnsi="Source Sans Pro" w:cs="Source Sans Pro"/>
          <w:highlight w:val="none"/>
        </w:rPr>
      </w:pPr>
    </w:p>
    <w:p>
      <w:pPr>
        <w:numPr>
          <w:ilvl w:val="0"/>
          <w:numId w:val="1"/>
        </w:numPr>
        <w:rPr>
          <w:rFonts w:ascii="Source Sans Pro" w:hAnsi="Source Sans Pro" w:cs="Source Sans Pro"/>
          <w:highlight w:val="none"/>
        </w:rPr>
      </w:pPr>
      <w:r>
        <w:rPr>
          <w:rFonts w:ascii="Source Sans Pro" w:hAnsi="Source Sans Pro" w:eastAsia="SimSun" w:cs="Source Sans Pro"/>
          <w:sz w:val="24"/>
          <w:szCs w:val="24"/>
          <w:highlight w:val="none"/>
          <w:lang w:bidi="ar"/>
        </w:rPr>
        <w:t>l. 358 is this really true? I would think SPCC is very time-consuming.</w:t>
      </w:r>
    </w:p>
    <w:p>
      <w:pPr>
        <w:rPr>
          <w:rFonts w:ascii="Source Sans Pro" w:hAnsi="Source Sans Pro" w:cs="Source Sans Pro"/>
          <w:highlight w:val="none"/>
        </w:rPr>
      </w:pPr>
    </w:p>
    <w:p>
      <w:pPr>
        <w:rPr>
          <w:rFonts w:hint="default" w:ascii="Source Sans Pro" w:hAnsi="Source Sans Pro" w:cs="Source Sans Pro"/>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 xml:space="preserve">Response: Yes it sounds a bit conterintuitive. But SPCC is less time consuming in the current implementation in ohun. As it might not be the case in other implementations, </w:t>
      </w:r>
      <w:r>
        <w:rPr>
          <w:rFonts w:hint="default" w:ascii="Source Sans Pro" w:hAnsi="Source Sans Pro" w:cs="Source Sans Pro"/>
          <w:i/>
          <w:iCs/>
          <w:color w:val="44546A" w:themeColor="text2"/>
          <w:sz w:val="24"/>
          <w:szCs w:val="24"/>
          <w:lang w:eastAsia="zh-CN" w:bidi="ar-SA"/>
          <w14:textFill>
            <w14:solidFill>
              <w14:schemeClr w14:val="tx2"/>
            </w14:solidFill>
          </w14:textFill>
        </w:rPr>
        <w:t xml:space="preserve">so </w:t>
      </w: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we have decided to remove this sentence.</w:t>
      </w:r>
    </w:p>
    <w:p>
      <w:pPr>
        <w:rPr>
          <w:rFonts w:ascii="Source Sans Pro" w:hAnsi="Source Sans Pro" w:eastAsia="SimSun" w:cs="Source Sans Pro"/>
          <w:i/>
          <w:iCs/>
          <w:sz w:val="24"/>
          <w:szCs w:val="24"/>
          <w:highlight w:val="yellow"/>
          <w:lang w:bidi="ar"/>
        </w:rPr>
      </w:pPr>
    </w:p>
    <w:p>
      <w:pPr>
        <w:rPr>
          <w:rFonts w:ascii="Source Sans Pro" w:hAnsi="Source Sans Pro" w:eastAsia="SimSun" w:cs="Source Sans Pro"/>
          <w:i/>
          <w:iCs/>
          <w:sz w:val="24"/>
          <w:szCs w:val="24"/>
          <w:highlight w:val="yellow"/>
          <w:lang w:bidi="ar"/>
        </w:rPr>
      </w:pPr>
    </w:p>
    <w:p>
      <w:pPr>
        <w:numPr>
          <w:ilvl w:val="0"/>
          <w:numId w:val="1"/>
        </w:numPr>
        <w:rPr>
          <w:rFonts w:ascii="Source Sans Pro" w:hAnsi="Source Sans Pro" w:cs="Source Sans Pro"/>
        </w:rPr>
      </w:pPr>
      <w:r>
        <w:rPr>
          <w:rFonts w:ascii="Source Sans Pro" w:hAnsi="Source Sans Pro" w:eastAsia="SimSun" w:cs="Source Sans Pro"/>
          <w:sz w:val="24"/>
          <w:szCs w:val="24"/>
          <w:lang w:bidi="ar"/>
        </w:rPr>
        <w:t xml:space="preserve">l. 365 this is a good point! On that note, this study used 500 kHz for calls up to 44 kHz. It would be great to show an example of how to downsample these before running the template based analysis (which was run on a narrower range, but computing the spectrogram will still have taken much longer). </w:t>
      </w:r>
    </w:p>
    <w:p>
      <w:pPr>
        <w:rPr>
          <w:rFonts w:ascii="Source Sans Pro" w:hAnsi="Source Sans Pro" w:cs="Source Sans Pro"/>
        </w:rPr>
      </w:pPr>
    </w:p>
    <w:p>
      <w:pPr>
        <w:rPr>
          <w:rFonts w:hint="default" w:ascii="Source Sans Pro" w:hAnsi="Source Sans Pro" w:cs="Source Sans Pro"/>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Response: I agree with the reviewer. However, due to the constraints of the limited space available for application manuscripts, we had to reduce the number of example code chunks in order to accommodate other essential components.</w:t>
      </w:r>
    </w:p>
    <w:p>
      <w:pPr>
        <w:rPr>
          <w:rFonts w:hint="default" w:ascii="Source Sans Pro" w:hAnsi="Source Sans Pro" w:cs="Source Sans Pro"/>
          <w:i/>
          <w:iCs/>
          <w:color w:val="44546A" w:themeColor="text2"/>
          <w:sz w:val="24"/>
          <w:szCs w:val="24"/>
          <w:lang w:val="en-US" w:eastAsia="zh-CN" w:bidi="ar-SA"/>
          <w14:textFill>
            <w14:solidFill>
              <w14:schemeClr w14:val="tx2"/>
            </w14:solidFill>
          </w14:textFill>
        </w:rPr>
      </w:pPr>
    </w:p>
    <w:p>
      <w:pPr>
        <w:rPr>
          <w:rFonts w:ascii="Source Sans Pro" w:hAnsi="Source Sans Pro" w:cs="Source Sans Pro"/>
        </w:rPr>
      </w:pPr>
    </w:p>
    <w:p>
      <w:pPr>
        <w:rPr>
          <w:rFonts w:ascii="Source Sans Pro" w:hAnsi="Source Sans Pro" w:cs="Source Sans Pro"/>
        </w:rPr>
      </w:pPr>
      <w:r>
        <w:rPr>
          <w:rFonts w:ascii="Source Sans Pro" w:hAnsi="Source Sans Pro" w:eastAsia="SimSun" w:cs="Source Sans Pro"/>
          <w:sz w:val="24"/>
          <w:szCs w:val="24"/>
          <w:lang w:bidi="ar"/>
        </w:rPr>
        <w:t>Example code for Thyroptera:</w:t>
      </w:r>
    </w:p>
    <w:p>
      <w:pPr>
        <w:rPr>
          <w:rFonts w:ascii="Source Sans Pro" w:hAnsi="Source Sans Pro" w:cs="Source Sans Pro"/>
        </w:rPr>
      </w:pPr>
    </w:p>
    <w:p>
      <w:pPr>
        <w:numPr>
          <w:ilvl w:val="0"/>
          <w:numId w:val="1"/>
        </w:numPr>
        <w:rPr>
          <w:rFonts w:ascii="Source Sans Pro" w:hAnsi="Source Sans Pro" w:cs="Source Sans Pro"/>
        </w:rPr>
      </w:pPr>
      <w:r>
        <w:rPr>
          <w:rFonts w:ascii="Source Sans Pro" w:hAnsi="Source Sans Pro" w:eastAsia="SimSun" w:cs="Source Sans Pro"/>
          <w:sz w:val="24"/>
          <w:szCs w:val="24"/>
          <w:lang w:bidi="ar"/>
        </w:rPr>
        <w:t xml:space="preserve">It would be useful if functions also work when the audio files are not in the working directory. Now I get the error: “Error: The sound files are not in the working directory”. There is no indication that the working directory needs to be set (which I think would also make the package less flexible). </w:t>
      </w:r>
    </w:p>
    <w:p>
      <w:pPr>
        <w:rPr>
          <w:rFonts w:ascii="Source Sans Pro" w:hAnsi="Source Sans Pro" w:cs="Source Sans Pro"/>
        </w:rPr>
      </w:pPr>
    </w:p>
    <w:p>
      <w:pPr>
        <w:rPr>
          <w:rFonts w:hint="default" w:ascii="Source Sans Pro" w:hAnsi="Source Sans Pro" w:cs="Source Sans Pro"/>
          <w:i/>
          <w:iCs/>
          <w:color w:val="44546A" w:themeColor="text2"/>
          <w:sz w:val="24"/>
          <w:szCs w:val="24"/>
          <w:lang w:val="en-US" w:eastAsia="zh-CN" w:bidi="ar-SA"/>
          <w14:textFill>
            <w14:solidFill>
              <w14:schemeClr w14:val="tx2"/>
            </w14:solidFill>
          </w14:textFill>
        </w:rPr>
      </w:pP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Response: We agree with the reviewer. Now all functions have the argument “path” that allow users to set the location of the files.</w:t>
      </w:r>
    </w:p>
    <w:p>
      <w:pPr>
        <w:rPr>
          <w:rFonts w:ascii="Source Sans Pro" w:hAnsi="Source Sans Pro" w:cs="Source Sans Pro"/>
        </w:rPr>
      </w:pPr>
    </w:p>
    <w:p>
      <w:pPr>
        <w:rPr>
          <w:rFonts w:ascii="Source Sans Pro" w:hAnsi="Source Sans Pro" w:cs="Source Sans Pro"/>
        </w:rPr>
      </w:pPr>
    </w:p>
    <w:p>
      <w:pPr>
        <w:rPr>
          <w:rFonts w:hint="default" w:ascii="Source Sans Pro" w:hAnsi="Source Sans Pro" w:cs="Source Sans Pro"/>
          <w:i/>
          <w:iCs/>
          <w:color w:val="44546A" w:themeColor="text2"/>
          <w:sz w:val="24"/>
          <w:szCs w:val="24"/>
          <w:lang w:val="en-US" w:eastAsia="zh-CN" w:bidi="ar-SA"/>
          <w14:textFill>
            <w14:solidFill>
              <w14:schemeClr w14:val="tx2"/>
            </w14:solidFill>
          </w14:textFill>
        </w:rPr>
      </w:pPr>
      <w:r>
        <w:rPr>
          <w:rFonts w:ascii="Source Sans Pro" w:hAnsi="Source Sans Pro" w:eastAsia="SimSun" w:cs="Source Sans Pro"/>
          <w:sz w:val="24"/>
          <w:szCs w:val="24"/>
          <w:lang w:bidi="ar"/>
        </w:rPr>
        <w:t>catalog() outputs a jpeg in the working directory. It would be more flexible if the user can specify the output location. Otherwise it’s not possible to keep the working directory organised with a folder structure. The default can still be `getwd()`.</w:t>
      </w:r>
      <w:r>
        <w:rPr>
          <w:rFonts w:ascii="Source Sans Pro" w:hAnsi="Source Sans Pro" w:eastAsia="SimSun" w:cs="Source Sans Pro"/>
          <w:sz w:val="24"/>
          <w:szCs w:val="24"/>
          <w:lang w:bidi="ar"/>
        </w:rPr>
        <w:br w:type="textWrapping"/>
      </w:r>
    </w:p>
    <w:p>
      <w:pPr>
        <w:rPr>
          <w:rFonts w:ascii="Source Sans Pro" w:hAnsi="Source Sans Pro" w:cs="Source Sans Pro"/>
          <w:highlight w:val="yellow"/>
        </w:rPr>
      </w:pPr>
      <w:r>
        <w:rPr>
          <w:rFonts w:hint="default" w:ascii="Source Sans Pro" w:hAnsi="Source Sans Pro" w:cs="Source Sans Pro"/>
          <w:i/>
          <w:iCs/>
          <w:color w:val="44546A" w:themeColor="text2"/>
          <w:sz w:val="24"/>
          <w:szCs w:val="24"/>
          <w:lang w:val="en-US" w:eastAsia="zh-CN" w:bidi="ar-SA"/>
          <w14:textFill>
            <w14:solidFill>
              <w14:schemeClr w14:val="tx2"/>
            </w14:solidFill>
          </w14:textFill>
        </w:rPr>
        <w:t>Response: We agree with the reviewer. We have added an explanation to let readers know how to find the output of the function.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ccanthis ADF Std"/>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onsolas">
    <w:altName w:val="Liberation Sans Narrow"/>
    <w:panose1 w:val="020B0609020204030204"/>
    <w:charset w:val="00"/>
    <w:family w:val="modern"/>
    <w:pitch w:val="default"/>
    <w:sig w:usb0="00000000" w:usb1="00000000" w:usb2="00000001" w:usb3="00000000" w:csb0="0000019F" w:csb1="00000000"/>
  </w:font>
  <w:font w:name="Source Sans Pro">
    <w:panose1 w:val="020B0503030403020204"/>
    <w:charset w:val="00"/>
    <w:family w:val="swiss"/>
    <w:pitch w:val="default"/>
    <w:sig w:usb0="20000007" w:usb1="00000001" w:usb2="00000000" w:usb3="00000000" w:csb0="20000193"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A00002AF" w:usb1="500078FB" w:usb2="00000000" w:usb3="00000000" w:csb0="6000009F" w:csb1="DFD70000"/>
  </w:font>
  <w:font w:name="Trebuchet MS">
    <w:panose1 w:val="020B0603020202020204"/>
    <w:charset w:val="00"/>
    <w:family w:val="auto"/>
    <w:pitch w:val="default"/>
    <w:sig w:usb0="00000287" w:usb1="00000000" w:usb2="00000000" w:usb3="00000000" w:csb0="2000009F" w:csb1="00000000"/>
  </w:font>
  <w:font w:name="Gubbi">
    <w:panose1 w:val="00000400000000000000"/>
    <w:charset w:val="00"/>
    <w:family w:val="auto"/>
    <w:pitch w:val="default"/>
    <w:sig w:usb0="00400000" w:usb1="00000000" w:usb2="00000000" w:usb3="00000000" w:csb0="00000000" w:csb1="00000000"/>
  </w:font>
  <w:font w:name="Accanthis ADF Std">
    <w:panose1 w:val="02030503080000020003"/>
    <w:charset w:val="00"/>
    <w:family w:val="auto"/>
    <w:pitch w:val="default"/>
    <w:sig w:usb0="800000AF" w:usb1="5000204A" w:usb2="00000000" w:usb3="00000000" w:csb0="00000001" w:csb1="C09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FE42DD"/>
    <w:multiLevelType w:val="singleLevel"/>
    <w:tmpl w:val="7CFE42DD"/>
    <w:lvl w:ilvl="0" w:tentative="0">
      <w:start w:val="1"/>
      <w:numFmt w:val="decimal"/>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documentProtection w:enforcement="0"/>
  <w:defaultTabStop w:val="420"/>
  <w:hyphenationZone w:val="425"/>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E641FB"/>
    <w:rsid w:val="000A56B1"/>
    <w:rsid w:val="006E1205"/>
    <w:rsid w:val="00721E3E"/>
    <w:rsid w:val="008D73B0"/>
    <w:rsid w:val="00934124"/>
    <w:rsid w:val="00F00537"/>
    <w:rsid w:val="1B57C22A"/>
    <w:rsid w:val="1FDB397E"/>
    <w:rsid w:val="1FE641FB"/>
    <w:rsid w:val="2FDFBD7E"/>
    <w:rsid w:val="336BD103"/>
    <w:rsid w:val="373FF645"/>
    <w:rsid w:val="3BFD60FD"/>
    <w:rsid w:val="3DBF80CB"/>
    <w:rsid w:val="3EFF4AE7"/>
    <w:rsid w:val="3FEF83BC"/>
    <w:rsid w:val="4FFD2D36"/>
    <w:rsid w:val="577E1769"/>
    <w:rsid w:val="5DCE3E15"/>
    <w:rsid w:val="5DFF4665"/>
    <w:rsid w:val="5EBFB755"/>
    <w:rsid w:val="6BF27098"/>
    <w:rsid w:val="6D8F9BEB"/>
    <w:rsid w:val="6FB15385"/>
    <w:rsid w:val="73BFA1E7"/>
    <w:rsid w:val="73FFA01D"/>
    <w:rsid w:val="7B5F44EC"/>
    <w:rsid w:val="7B5FF577"/>
    <w:rsid w:val="7CDC683A"/>
    <w:rsid w:val="7D57CD53"/>
    <w:rsid w:val="7D9F0A52"/>
    <w:rsid w:val="7E7B17E5"/>
    <w:rsid w:val="7F57CFDB"/>
    <w:rsid w:val="7F79AF01"/>
    <w:rsid w:val="7F978FFD"/>
    <w:rsid w:val="7FD79BFA"/>
    <w:rsid w:val="7FEEB5E9"/>
    <w:rsid w:val="7FFE539A"/>
    <w:rsid w:val="85DDA574"/>
    <w:rsid w:val="9C5BACF4"/>
    <w:rsid w:val="A4BD302E"/>
    <w:rsid w:val="A93E376F"/>
    <w:rsid w:val="AB7EB784"/>
    <w:rsid w:val="AF7FC1F7"/>
    <w:rsid w:val="B9D551CF"/>
    <w:rsid w:val="BE35E1D9"/>
    <w:rsid w:val="BFBE6D7E"/>
    <w:rsid w:val="BFF8FEDF"/>
    <w:rsid w:val="C7EB77C9"/>
    <w:rsid w:val="CCEF2E75"/>
    <w:rsid w:val="CF69E151"/>
    <w:rsid w:val="CF84C2D7"/>
    <w:rsid w:val="D79400DB"/>
    <w:rsid w:val="D7EEAE49"/>
    <w:rsid w:val="DF7FA5F0"/>
    <w:rsid w:val="DFDD67B0"/>
    <w:rsid w:val="E9CFFEDF"/>
    <w:rsid w:val="E9DA38D9"/>
    <w:rsid w:val="EBCAE20B"/>
    <w:rsid w:val="ED7D9C82"/>
    <w:rsid w:val="F3C6E63D"/>
    <w:rsid w:val="F3FD761F"/>
    <w:rsid w:val="F4B7C1C4"/>
    <w:rsid w:val="F5BDCC9F"/>
    <w:rsid w:val="F633623C"/>
    <w:rsid w:val="F7CD3358"/>
    <w:rsid w:val="F97F8350"/>
    <w:rsid w:val="FAAF124D"/>
    <w:rsid w:val="FBEE0E87"/>
    <w:rsid w:val="FCFCBACF"/>
    <w:rsid w:val="FD5644DA"/>
    <w:rsid w:val="FDFF29D9"/>
    <w:rsid w:val="FECF42DC"/>
    <w:rsid w:val="FEDFCC01"/>
    <w:rsid w:val="FEEEE841"/>
    <w:rsid w:val="FEF6C6D4"/>
    <w:rsid w:val="FFBE65BA"/>
    <w:rsid w:val="FFF76D46"/>
    <w:rsid w:val="FFF87A94"/>
    <w:rsid w:val="FFFD000D"/>
    <w:rsid w:val="FFFE8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9"/>
    <w:qFormat/>
    <w:uiPriority w:val="0"/>
    <w:pPr>
      <w:spacing w:before="180" w:after="180"/>
    </w:pPr>
  </w:style>
  <w:style w:type="character" w:styleId="5">
    <w:name w:val="annotation reference"/>
    <w:basedOn w:val="2"/>
    <w:qFormat/>
    <w:uiPriority w:val="0"/>
    <w:rPr>
      <w:sz w:val="16"/>
      <w:szCs w:val="16"/>
    </w:rPr>
  </w:style>
  <w:style w:type="paragraph" w:styleId="6">
    <w:name w:val="annotation text"/>
    <w:basedOn w:val="1"/>
    <w:link w:val="20"/>
    <w:qFormat/>
    <w:uiPriority w:val="0"/>
  </w:style>
  <w:style w:type="paragraph" w:styleId="7">
    <w:name w:val="annotation subject"/>
    <w:basedOn w:val="6"/>
    <w:next w:val="6"/>
    <w:link w:val="21"/>
    <w:qFormat/>
    <w:uiPriority w:val="0"/>
    <w:rPr>
      <w:b/>
      <w:bCs/>
    </w:rPr>
  </w:style>
  <w:style w:type="character" w:styleId="8">
    <w:name w:val="Hyperlink"/>
    <w:basedOn w:val="9"/>
    <w:qFormat/>
    <w:uiPriority w:val="0"/>
    <w:rPr>
      <w:color w:val="0000FF"/>
      <w:u w:val="single"/>
    </w:rPr>
  </w:style>
  <w:style w:type="character" w:customStyle="1" w:styleId="9">
    <w:name w:val="Texto independiente Car"/>
    <w:basedOn w:val="2"/>
    <w:link w:val="4"/>
    <w:qFormat/>
    <w:uiPriority w:val="0"/>
  </w:style>
  <w:style w:type="table" w:styleId="10">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First Paragraph"/>
    <w:basedOn w:val="4"/>
    <w:next w:val="4"/>
    <w:qFormat/>
    <w:uiPriority w:val="0"/>
  </w:style>
  <w:style w:type="character" w:customStyle="1" w:styleId="12">
    <w:name w:val="Verbatim Char"/>
    <w:basedOn w:val="9"/>
    <w:link w:val="13"/>
    <w:qFormat/>
    <w:uiPriority w:val="0"/>
  </w:style>
  <w:style w:type="paragraph" w:customStyle="1" w:styleId="13">
    <w:name w:val="Source Code"/>
    <w:basedOn w:val="1"/>
    <w:link w:val="12"/>
    <w:qFormat/>
    <w:uiPriority w:val="0"/>
    <w:pPr>
      <w:shd w:val="clear" w:color="auto" w:fill="F8F8F8"/>
      <w:wordWrap w:val="0"/>
    </w:pPr>
  </w:style>
  <w:style w:type="character" w:customStyle="1" w:styleId="14">
    <w:name w:val="AttributeTok"/>
    <w:basedOn w:val="12"/>
    <w:qFormat/>
    <w:uiPriority w:val="0"/>
    <w:rPr>
      <w:rFonts w:ascii="Consolas" w:hAnsi="Consolas"/>
      <w:color w:val="C4A000"/>
      <w:sz w:val="22"/>
      <w:shd w:val="clear" w:color="auto" w:fill="F8F8F8"/>
    </w:rPr>
  </w:style>
  <w:style w:type="character" w:customStyle="1" w:styleId="15">
    <w:name w:val="NormalTok"/>
    <w:basedOn w:val="12"/>
    <w:qFormat/>
    <w:uiPriority w:val="0"/>
    <w:rPr>
      <w:rFonts w:ascii="Consolas" w:hAnsi="Consolas"/>
      <w:sz w:val="22"/>
      <w:shd w:val="clear" w:color="auto" w:fill="F8F8F8"/>
    </w:rPr>
  </w:style>
  <w:style w:type="character" w:customStyle="1" w:styleId="16">
    <w:name w:val="FunctionTok"/>
    <w:basedOn w:val="12"/>
    <w:qFormat/>
    <w:uiPriority w:val="0"/>
    <w:rPr>
      <w:rFonts w:ascii="Consolas" w:hAnsi="Consolas"/>
      <w:color w:val="000000"/>
      <w:sz w:val="22"/>
      <w:shd w:val="clear" w:color="auto" w:fill="F8F8F8"/>
    </w:rPr>
  </w:style>
  <w:style w:type="character" w:customStyle="1" w:styleId="17">
    <w:name w:val="DecValTok"/>
    <w:basedOn w:val="12"/>
    <w:qFormat/>
    <w:uiPriority w:val="0"/>
    <w:rPr>
      <w:rFonts w:ascii="Consolas" w:hAnsi="Consolas"/>
      <w:color w:val="0000CF"/>
      <w:sz w:val="22"/>
      <w:shd w:val="clear" w:color="auto" w:fill="F8F8F8"/>
    </w:rPr>
  </w:style>
  <w:style w:type="character" w:customStyle="1" w:styleId="18">
    <w:name w:val="ConstantTok"/>
    <w:basedOn w:val="12"/>
    <w:qFormat/>
    <w:uiPriority w:val="0"/>
    <w:rPr>
      <w:rFonts w:ascii="Consolas" w:hAnsi="Consolas"/>
      <w:color w:val="000000"/>
      <w:sz w:val="22"/>
      <w:shd w:val="clear" w:color="auto" w:fill="F8F8F8"/>
    </w:rPr>
  </w:style>
  <w:style w:type="paragraph" w:customStyle="1" w:styleId="19">
    <w:name w:val="Revision"/>
    <w:hidden/>
    <w:semiHidden/>
    <w:qFormat/>
    <w:uiPriority w:val="99"/>
    <w:rPr>
      <w:rFonts w:asciiTheme="minorHAnsi" w:hAnsiTheme="minorHAnsi" w:eastAsiaTheme="minorEastAsia" w:cstheme="minorBidi"/>
      <w:lang w:val="en-US" w:eastAsia="zh-CN" w:bidi="ar-SA"/>
    </w:rPr>
  </w:style>
  <w:style w:type="character" w:customStyle="1" w:styleId="20">
    <w:name w:val="Texto comentario Car"/>
    <w:basedOn w:val="2"/>
    <w:link w:val="6"/>
    <w:qFormat/>
    <w:uiPriority w:val="0"/>
    <w:rPr>
      <w:rFonts w:asciiTheme="minorHAnsi" w:hAnsiTheme="minorHAnsi" w:eastAsiaTheme="minorEastAsia" w:cstheme="minorBidi"/>
      <w:lang w:val="en-US" w:eastAsia="zh-CN"/>
    </w:rPr>
  </w:style>
  <w:style w:type="character" w:customStyle="1" w:styleId="21">
    <w:name w:val="Asunto del comentario Car"/>
    <w:basedOn w:val="20"/>
    <w:link w:val="7"/>
    <w:qFormat/>
    <w:uiPriority w:val="0"/>
    <w:rPr>
      <w:rFonts w:asciiTheme="minorHAnsi" w:hAnsiTheme="minorHAnsi" w:eastAsiaTheme="minorEastAsia" w:cstheme="minorBidi"/>
      <w:b/>
      <w:bCs/>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3275</Words>
  <Characters>18015</Characters>
  <Lines>150</Lines>
  <Paragraphs>42</Paragraphs>
  <TotalTime>3</TotalTime>
  <ScaleCrop>false</ScaleCrop>
  <LinksUpToDate>false</LinksUpToDate>
  <CharactersWithSpaces>21248</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2023-05-18T20:24:00Z</dcterms:created>
  <dc:creator>marcelo</dc:creator>
  <cp:lastModifiedBy>m</cp:lastModifiedBy>
  <dcterms:modified xsi:type="dcterms:W3CDTF">2023-05-23T18:10:23Z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