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ajorHAnsi"/>
          <w:b/>
          <w:sz w:val="22"/>
          <w:szCs w:val="22"/>
          <w:lang w:val="es-CR"/>
        </w:rPr>
      </w:pPr>
      <w:r>
        <w:rPr>
          <w:rFonts w:asciiTheme="minorHAnsi" w:hAnsiTheme="minorHAnsi" w:cstheme="majorHAnsi"/>
          <w:b/>
          <w:sz w:val="22"/>
          <w:szCs w:val="22"/>
          <w:lang w:val="es-CR"/>
        </w:rPr>
        <w:t>CICLO II- 2023</w:t>
      </w:r>
    </w:p>
    <w:p>
      <w:pPr>
        <w:rPr>
          <w:rFonts w:asciiTheme="minorHAnsi" w:hAnsiTheme="minorHAnsi" w:cstheme="majorHAnsi"/>
          <w:b/>
          <w:sz w:val="22"/>
          <w:szCs w:val="22"/>
          <w:lang w:val="es-CR"/>
        </w:rPr>
      </w:pPr>
      <w:r>
        <w:rPr>
          <w:rFonts w:asciiTheme="minorHAnsi" w:hAnsiTheme="minorHAnsi" w:cstheme="majorHAnsi"/>
          <w:b/>
          <w:sz w:val="22"/>
          <w:szCs w:val="22"/>
          <w:lang w:val="es-CR"/>
        </w:rPr>
        <w:t>SIGLAS B-606 / SP-0924</w:t>
      </w:r>
    </w:p>
    <w:p>
      <w:pPr>
        <w:rPr>
          <w:rFonts w:asciiTheme="minorHAnsi" w:hAnsiTheme="minorHAnsi" w:cstheme="minorHAnsi"/>
          <w:sz w:val="22"/>
          <w:szCs w:val="22"/>
          <w:lang w:val="es-MX"/>
        </w:rPr>
      </w:pPr>
      <w:r>
        <w:rPr>
          <w:rFonts w:asciiTheme="minorHAnsi" w:hAnsiTheme="minorHAnsi" w:cstheme="majorHAnsi"/>
          <w:b/>
          <w:sz w:val="22"/>
          <w:szCs w:val="22"/>
          <w:lang w:val="es-CR"/>
        </w:rPr>
        <w:t>CREDITO</w:t>
      </w:r>
      <w:r>
        <w:rPr>
          <w:rFonts w:asciiTheme="minorHAnsi" w:hAnsiTheme="minorHAnsi" w:cstheme="majorHAnsi"/>
          <w:sz w:val="22"/>
          <w:szCs w:val="22"/>
          <w:lang w:val="es-CR"/>
        </w:rPr>
        <w:t xml:space="preserve">S: </w:t>
      </w:r>
      <w:r>
        <w:rPr>
          <w:rFonts w:asciiTheme="minorHAnsi" w:hAnsiTheme="minorHAnsi" w:cstheme="minorHAnsi"/>
          <w:sz w:val="22"/>
          <w:szCs w:val="22"/>
          <w:lang w:val="es-MX"/>
        </w:rPr>
        <w:t>4</w:t>
      </w:r>
    </w:p>
    <w:p>
      <w:pPr>
        <w:rPr>
          <w:rFonts w:asciiTheme="minorHAnsi" w:hAnsiTheme="minorHAnsi" w:cstheme="majorHAnsi"/>
          <w:sz w:val="22"/>
          <w:szCs w:val="22"/>
          <w:lang w:val="es-CR"/>
        </w:rPr>
      </w:pPr>
      <w:r>
        <w:rPr>
          <w:rFonts w:asciiTheme="minorHAnsi" w:hAnsiTheme="minorHAnsi" w:cstheme="minorHAnsi"/>
          <w:b/>
          <w:sz w:val="22"/>
          <w:szCs w:val="22"/>
          <w:lang w:val="es-MX"/>
        </w:rPr>
        <w:t>ESTUDIANTES</w:t>
      </w:r>
      <w:r>
        <w:rPr>
          <w:rFonts w:asciiTheme="minorHAnsi" w:hAnsiTheme="minorHAnsi" w:cstheme="minorHAnsi"/>
          <w:sz w:val="22"/>
          <w:szCs w:val="22"/>
          <w:lang w:val="es-MX"/>
        </w:rPr>
        <w:t>: pregrado y posgrado</w:t>
      </w:r>
    </w:p>
    <w:p>
      <w:pPr>
        <w:tabs>
          <w:tab w:val="left" w:pos="-1080"/>
          <w:tab w:val="left" w:pos="-720"/>
          <w:tab w:val="left" w:pos="284"/>
          <w:tab w:val="left" w:pos="826"/>
          <w:tab w:val="left" w:pos="1440"/>
          <w:tab w:val="left" w:pos="2160"/>
          <w:tab w:val="left" w:pos="2880"/>
          <w:tab w:val="left" w:pos="3600"/>
          <w:tab w:val="left" w:pos="4320"/>
          <w:tab w:val="left" w:pos="5040"/>
          <w:tab w:val="left" w:pos="5760"/>
          <w:tab w:val="left" w:pos="6480"/>
          <w:tab w:val="left" w:pos="7200"/>
          <w:tab w:val="left" w:pos="7920"/>
          <w:tab w:val="left" w:pos="8640"/>
        </w:tabs>
        <w:ind w:left="284" w:hanging="284"/>
        <w:rPr>
          <w:rFonts w:asciiTheme="minorHAnsi" w:hAnsiTheme="minorHAnsi" w:cstheme="minorHAnsi"/>
          <w:sz w:val="22"/>
          <w:szCs w:val="22"/>
          <w:lang w:val="es-MX"/>
        </w:rPr>
      </w:pPr>
      <w:r>
        <w:rPr>
          <w:rFonts w:asciiTheme="minorHAnsi" w:hAnsiTheme="minorHAnsi" w:cstheme="minorHAnsi"/>
          <w:b/>
          <w:sz w:val="22"/>
          <w:szCs w:val="22"/>
          <w:lang w:val="es-MX"/>
        </w:rPr>
        <w:t>HORARIO:</w:t>
      </w:r>
      <w:r>
        <w:rPr>
          <w:rFonts w:asciiTheme="minorHAnsi" w:hAnsiTheme="minorHAnsi" w:cstheme="minorHAnsi"/>
          <w:sz w:val="22"/>
          <w:szCs w:val="22"/>
          <w:lang w:val="es-MX"/>
        </w:rPr>
        <w:t xml:space="preserve"> 4 horas por semana (lunes 9-10:50; jueves 9-10:50)</w:t>
      </w:r>
    </w:p>
    <w:p>
      <w:pPr>
        <w:tabs>
          <w:tab w:val="left" w:pos="-1080"/>
          <w:tab w:val="left" w:pos="-720"/>
          <w:tab w:val="left" w:pos="284"/>
          <w:tab w:val="left" w:pos="826"/>
          <w:tab w:val="left" w:pos="1440"/>
          <w:tab w:val="left" w:pos="2160"/>
          <w:tab w:val="left" w:pos="2880"/>
          <w:tab w:val="left" w:pos="3600"/>
          <w:tab w:val="left" w:pos="4320"/>
          <w:tab w:val="left" w:pos="5040"/>
          <w:tab w:val="left" w:pos="5760"/>
          <w:tab w:val="left" w:pos="6480"/>
          <w:tab w:val="left" w:pos="7200"/>
          <w:tab w:val="left" w:pos="7920"/>
          <w:tab w:val="left" w:pos="8640"/>
        </w:tabs>
        <w:ind w:left="284" w:hanging="284"/>
        <w:rPr>
          <w:rFonts w:asciiTheme="minorHAnsi" w:hAnsiTheme="minorHAnsi" w:cstheme="minorHAnsi"/>
          <w:sz w:val="22"/>
          <w:szCs w:val="22"/>
          <w:lang w:val="es-ES"/>
        </w:rPr>
      </w:pPr>
      <w:r>
        <w:rPr>
          <w:rFonts w:asciiTheme="minorHAnsi" w:hAnsiTheme="minorHAnsi" w:cstheme="minorHAnsi"/>
          <w:b/>
          <w:sz w:val="22"/>
          <w:szCs w:val="22"/>
          <w:lang w:val="es-MX"/>
        </w:rPr>
        <w:t>MODALIDAD:</w:t>
      </w:r>
      <w:r>
        <w:rPr>
          <w:rFonts w:asciiTheme="minorHAnsi" w:hAnsiTheme="minorHAnsi" w:cstheme="minorHAnsi"/>
          <w:sz w:val="22"/>
          <w:szCs w:val="22"/>
          <w:lang w:val="es-ES"/>
        </w:rPr>
        <w:t xml:space="preserve"> 100% presencial</w:t>
      </w:r>
    </w:p>
    <w:p>
      <w:pPr>
        <w:rPr>
          <w:rFonts w:asciiTheme="minorHAnsi" w:hAnsiTheme="minorHAnsi" w:cstheme="majorHAnsi"/>
          <w:sz w:val="22"/>
          <w:szCs w:val="22"/>
          <w:lang w:val="es-CR"/>
        </w:rPr>
      </w:pPr>
      <w:r>
        <w:rPr>
          <w:rFonts w:asciiTheme="minorHAnsi" w:hAnsiTheme="minorHAnsi" w:cstheme="majorHAnsi"/>
          <w:b/>
          <w:sz w:val="22"/>
          <w:szCs w:val="22"/>
          <w:lang w:val="es-CR"/>
        </w:rPr>
        <w:t>REQUISITOS</w:t>
      </w:r>
      <w:r>
        <w:rPr>
          <w:rFonts w:asciiTheme="minorHAnsi" w:hAnsiTheme="minorHAnsi" w:cstheme="majorHAnsi"/>
          <w:sz w:val="22"/>
          <w:szCs w:val="22"/>
          <w:lang w:val="es-CR"/>
        </w:rPr>
        <w:t>: B-0304 (Ecología General) y B-0305 (Laboratorio de Ecología General)</w:t>
      </w:r>
    </w:p>
    <w:p>
      <w:pPr>
        <w:rPr>
          <w:rFonts w:asciiTheme="minorHAnsi" w:hAnsiTheme="minorHAnsi" w:cstheme="majorHAnsi"/>
          <w:sz w:val="22"/>
          <w:szCs w:val="22"/>
          <w:lang w:val="es-CR"/>
        </w:rPr>
      </w:pPr>
    </w:p>
    <w:p>
      <w:pPr>
        <w:rPr>
          <w:rFonts w:asciiTheme="minorHAnsi" w:hAnsiTheme="minorHAnsi" w:cstheme="minorHAnsi"/>
          <w:b/>
          <w:sz w:val="22"/>
          <w:szCs w:val="22"/>
          <w:lang w:val="es-MX"/>
        </w:rPr>
      </w:pPr>
      <w:r>
        <w:rPr>
          <w:rFonts w:asciiTheme="minorHAnsi" w:hAnsiTheme="minorHAnsi" w:cstheme="minorHAnsi"/>
          <w:b/>
          <w:sz w:val="22"/>
          <w:szCs w:val="22"/>
          <w:lang w:val="es-MX"/>
        </w:rPr>
        <w:t xml:space="preserve">PROFESORES: </w:t>
      </w:r>
    </w:p>
    <w:p>
      <w:pPr>
        <w:pStyle w:val="17"/>
        <w:numPr>
          <w:ilvl w:val="0"/>
          <w:numId w:val="1"/>
        </w:numPr>
        <w:ind w:left="450"/>
        <w:rPr>
          <w:rFonts w:asciiTheme="minorHAnsi" w:hAnsiTheme="minorHAnsi" w:cstheme="minorHAnsi"/>
          <w:sz w:val="22"/>
          <w:szCs w:val="22"/>
          <w:lang w:val="es-CR"/>
        </w:rPr>
      </w:pPr>
      <w:r>
        <w:rPr>
          <w:rFonts w:asciiTheme="minorHAnsi" w:hAnsiTheme="minorHAnsi" w:cstheme="minorHAnsi"/>
          <w:sz w:val="22"/>
          <w:szCs w:val="22"/>
          <w:lang w:val="es-CR"/>
        </w:rPr>
        <w:t xml:space="preserve">Mario Espinoza Mendiola; correo: </w:t>
      </w:r>
      <w:r>
        <w:fldChar w:fldCharType="begin"/>
      </w:r>
      <w:r>
        <w:instrText xml:space="preserve"> HYPERLINK "mailto:marioespinozamen@gmail.com" </w:instrText>
      </w:r>
      <w:r>
        <w:fldChar w:fldCharType="separate"/>
      </w:r>
      <w:r>
        <w:rPr>
          <w:rStyle w:val="11"/>
          <w:rFonts w:asciiTheme="minorHAnsi" w:hAnsiTheme="minorHAnsi" w:cstheme="minorHAnsi"/>
          <w:sz w:val="22"/>
          <w:szCs w:val="22"/>
          <w:lang w:val="es-CR"/>
        </w:rPr>
        <w:t>marioespinozamen@gmail.com</w:t>
      </w:r>
      <w:r>
        <w:rPr>
          <w:rStyle w:val="11"/>
          <w:rFonts w:asciiTheme="minorHAnsi" w:hAnsiTheme="minorHAnsi" w:cstheme="minorHAnsi"/>
          <w:sz w:val="22"/>
          <w:szCs w:val="22"/>
          <w:lang w:val="es-CR"/>
        </w:rPr>
        <w:fldChar w:fldCharType="end"/>
      </w:r>
      <w:r>
        <w:rPr>
          <w:rFonts w:asciiTheme="minorHAnsi" w:hAnsiTheme="minorHAnsi" w:cstheme="minorHAnsi"/>
          <w:sz w:val="22"/>
          <w:szCs w:val="22"/>
          <w:lang w:val="es-CR"/>
        </w:rPr>
        <w:t xml:space="preserve">; </w:t>
      </w:r>
      <w:r>
        <w:fldChar w:fldCharType="begin"/>
      </w:r>
      <w:r>
        <w:instrText xml:space="preserve"> HYPERLINK "mailto:mario.espinoza_m@ucr.ac.cr" </w:instrText>
      </w:r>
      <w:r>
        <w:fldChar w:fldCharType="separate"/>
      </w:r>
      <w:r>
        <w:rPr>
          <w:rStyle w:val="11"/>
          <w:rFonts w:asciiTheme="minorHAnsi" w:hAnsiTheme="minorHAnsi" w:cstheme="minorHAnsi"/>
          <w:sz w:val="22"/>
          <w:szCs w:val="22"/>
          <w:lang w:val="es-CR"/>
        </w:rPr>
        <w:t>mario.espinoza_m@ucr.ac.cr</w:t>
      </w:r>
      <w:r>
        <w:rPr>
          <w:rStyle w:val="11"/>
          <w:rFonts w:asciiTheme="minorHAnsi" w:hAnsiTheme="minorHAnsi" w:cstheme="minorHAnsi"/>
          <w:sz w:val="22"/>
          <w:szCs w:val="22"/>
          <w:lang w:val="es-CR"/>
        </w:rPr>
        <w:fldChar w:fldCharType="end"/>
      </w:r>
      <w:r>
        <w:rPr>
          <w:rFonts w:asciiTheme="minorHAnsi" w:hAnsiTheme="minorHAnsi" w:cstheme="minorHAnsi"/>
          <w:sz w:val="22"/>
          <w:szCs w:val="22"/>
          <w:lang w:val="es-CR"/>
        </w:rPr>
        <w:t xml:space="preserve">; </w:t>
      </w:r>
    </w:p>
    <w:p>
      <w:pPr>
        <w:pStyle w:val="17"/>
        <w:ind w:left="450"/>
        <w:rPr>
          <w:rFonts w:asciiTheme="minorHAnsi" w:hAnsiTheme="minorHAnsi" w:cstheme="minorHAnsi"/>
          <w:sz w:val="22"/>
          <w:szCs w:val="22"/>
          <w:lang w:val="es-CR"/>
        </w:rPr>
      </w:pPr>
      <w:r>
        <w:rPr>
          <w:rFonts w:asciiTheme="minorHAnsi" w:hAnsiTheme="minorHAnsi" w:cstheme="minorHAnsi"/>
          <w:sz w:val="22"/>
          <w:szCs w:val="22"/>
          <w:lang w:val="es-CR"/>
        </w:rPr>
        <w:t>Oficina: Biología 3B; CIMAR 130</w:t>
      </w:r>
    </w:p>
    <w:p>
      <w:pPr>
        <w:pStyle w:val="17"/>
        <w:ind w:left="450"/>
        <w:rPr>
          <w:rFonts w:asciiTheme="minorHAnsi" w:hAnsiTheme="minorHAnsi" w:cstheme="minorHAnsi"/>
          <w:sz w:val="22"/>
          <w:szCs w:val="22"/>
          <w:lang w:val="es-CR"/>
        </w:rPr>
      </w:pPr>
      <w:r>
        <w:rPr>
          <w:rFonts w:asciiTheme="minorHAnsi" w:hAnsiTheme="minorHAnsi" w:cstheme="minorHAnsi"/>
          <w:sz w:val="22"/>
          <w:szCs w:val="22"/>
          <w:lang w:val="es-CR"/>
        </w:rPr>
        <w:t>Tel: 2511-2208 / 2511-8683</w:t>
      </w:r>
    </w:p>
    <w:p>
      <w:pPr>
        <w:pStyle w:val="17"/>
        <w:numPr>
          <w:ilvl w:val="0"/>
          <w:numId w:val="1"/>
        </w:numPr>
        <w:ind w:left="426"/>
        <w:rPr>
          <w:rFonts w:asciiTheme="minorHAnsi" w:hAnsiTheme="minorHAnsi" w:cstheme="minorHAnsi"/>
          <w:sz w:val="22"/>
          <w:szCs w:val="22"/>
          <w:lang w:val="es-CR"/>
        </w:rPr>
      </w:pPr>
      <w:r>
        <w:rPr>
          <w:rFonts w:asciiTheme="minorHAnsi" w:hAnsiTheme="minorHAnsi" w:cstheme="minorHAnsi"/>
          <w:sz w:val="22"/>
          <w:szCs w:val="22"/>
          <w:lang w:val="es-CR"/>
        </w:rPr>
        <w:t>Marcelo Araya Salas</w:t>
      </w:r>
      <w:r>
        <w:rPr>
          <w:rFonts w:asciiTheme="minorHAnsi" w:hAnsiTheme="minorHAnsi" w:cstheme="minorHAnsi"/>
          <w:sz w:val="22"/>
          <w:szCs w:val="22"/>
          <w:lang w:val="es-ES"/>
        </w:rPr>
        <w:t xml:space="preserve">; correo: </w:t>
      </w:r>
      <w:r>
        <w:rPr>
          <w:rFonts w:hint="default" w:asciiTheme="minorHAnsi"/>
        </w:rPr>
        <w:fldChar w:fldCharType="begin"/>
      </w:r>
      <w:r>
        <w:rPr>
          <w:rFonts w:hint="default" w:asciiTheme="minorHAnsi"/>
        </w:rPr>
        <w:instrText xml:space="preserve"> HYPERLINK "mailto:marcelo.araya@ucr.ac.cr" </w:instrText>
      </w:r>
      <w:r>
        <w:rPr>
          <w:rFonts w:hint="default" w:asciiTheme="minorHAnsi"/>
        </w:rPr>
        <w:fldChar w:fldCharType="separate"/>
      </w:r>
      <w:r>
        <w:rPr>
          <w:rStyle w:val="11"/>
          <w:rFonts w:hint="default" w:asciiTheme="minorHAnsi"/>
        </w:rPr>
        <w:t>marcelo.araya@ucr.ac.cr</w:t>
      </w:r>
      <w:r>
        <w:rPr>
          <w:rFonts w:hint="default" w:asciiTheme="minorHAnsi"/>
        </w:rPr>
        <w:fldChar w:fldCharType="end"/>
      </w:r>
    </w:p>
    <w:p>
      <w:pPr>
        <w:ind w:left="426"/>
        <w:rPr>
          <w:rFonts w:hint="default" w:asciiTheme="minorHAnsi" w:hAnsiTheme="minorHAnsi" w:cstheme="minorHAnsi"/>
          <w:sz w:val="22"/>
          <w:szCs w:val="22"/>
        </w:rPr>
      </w:pPr>
      <w:r>
        <w:rPr>
          <w:rFonts w:asciiTheme="minorHAnsi" w:hAnsiTheme="minorHAnsi" w:cstheme="minorHAnsi"/>
          <w:sz w:val="22"/>
          <w:szCs w:val="22"/>
          <w:lang w:val="es-CR"/>
        </w:rPr>
        <w:t>P</w:t>
      </w:r>
      <w:r>
        <w:rPr>
          <w:rFonts w:asciiTheme="minorHAnsi" w:hAnsiTheme="minorHAnsi" w:cstheme="minorHAnsi"/>
          <w:sz w:val="22"/>
          <w:szCs w:val="22"/>
          <w:lang w:val="es-ES"/>
        </w:rPr>
        <w:t xml:space="preserve">ágina web: </w:t>
      </w:r>
      <w:r>
        <w:rPr>
          <w:rFonts w:hint="default" w:asciiTheme="minorHAnsi" w:hAnsiTheme="minorHAnsi" w:cstheme="minorHAnsi"/>
          <w:sz w:val="22"/>
          <w:szCs w:val="22"/>
          <w:lang w:val="es-ES"/>
        </w:rPr>
        <w:fldChar w:fldCharType="begin"/>
      </w:r>
      <w:r>
        <w:rPr>
          <w:rFonts w:hint="default" w:asciiTheme="minorHAnsi" w:hAnsiTheme="minorHAnsi" w:cstheme="minorHAnsi"/>
          <w:sz w:val="22"/>
          <w:szCs w:val="22"/>
          <w:lang w:val="es-ES"/>
        </w:rPr>
        <w:instrText xml:space="preserve"> HYPERLINK "https://marce10.github.io" </w:instrText>
      </w:r>
      <w:r>
        <w:rPr>
          <w:rFonts w:hint="default" w:asciiTheme="minorHAnsi" w:hAnsiTheme="minorHAnsi" w:cstheme="minorHAnsi"/>
          <w:sz w:val="22"/>
          <w:szCs w:val="22"/>
          <w:lang w:val="es-ES"/>
        </w:rPr>
        <w:fldChar w:fldCharType="separate"/>
      </w:r>
      <w:r>
        <w:rPr>
          <w:rStyle w:val="11"/>
          <w:rFonts w:hint="default" w:asciiTheme="minorHAnsi" w:hAnsiTheme="minorHAnsi" w:cstheme="minorHAnsi"/>
          <w:sz w:val="22"/>
          <w:szCs w:val="22"/>
          <w:lang w:val="es-ES"/>
        </w:rPr>
        <w:t>https://marce10.github.io</w:t>
      </w:r>
      <w:r>
        <w:rPr>
          <w:rFonts w:hint="default" w:asciiTheme="minorHAnsi" w:hAnsiTheme="minorHAnsi" w:cstheme="minorHAnsi"/>
          <w:sz w:val="22"/>
          <w:szCs w:val="22"/>
          <w:lang w:val="es-ES"/>
        </w:rPr>
        <w:fldChar w:fldCharType="end"/>
      </w:r>
    </w:p>
    <w:p>
      <w:pPr>
        <w:ind w:firstLine="426"/>
        <w:rPr>
          <w:rFonts w:hint="default" w:asciiTheme="minorHAnsi" w:hAnsiTheme="minorHAnsi" w:cstheme="minorHAnsi"/>
          <w:sz w:val="22"/>
          <w:szCs w:val="22"/>
          <w:lang/>
        </w:rPr>
      </w:pPr>
      <w:r>
        <w:rPr>
          <w:rFonts w:asciiTheme="minorHAnsi" w:hAnsiTheme="minorHAnsi" w:cstheme="minorHAnsi"/>
          <w:sz w:val="22"/>
          <w:szCs w:val="22"/>
          <w:lang w:val="es-CR"/>
        </w:rPr>
        <w:t xml:space="preserve">Oficina: </w:t>
      </w:r>
      <w:r>
        <w:rPr>
          <w:rFonts w:hint="default" w:asciiTheme="minorHAnsi" w:hAnsiTheme="minorHAnsi" w:cstheme="minorHAnsi"/>
          <w:sz w:val="22"/>
          <w:szCs w:val="22"/>
        </w:rPr>
        <w:t>2, Centro de Investigaci</w:t>
      </w:r>
      <w:r>
        <w:rPr>
          <w:rFonts w:hint="default" w:asciiTheme="minorHAnsi" w:hAnsiTheme="minorHAnsi" w:cstheme="minorHAnsi"/>
          <w:sz w:val="22"/>
          <w:szCs w:val="22"/>
          <w:lang/>
        </w:rPr>
        <w:t>ón en Neurociencias</w:t>
      </w:r>
      <w:bookmarkStart w:id="0" w:name="_GoBack"/>
      <w:bookmarkEnd w:id="0"/>
    </w:p>
    <w:p>
      <w:pPr>
        <w:spacing w:before="120"/>
        <w:rPr>
          <w:rFonts w:asciiTheme="minorHAnsi" w:hAnsiTheme="minorHAnsi" w:cstheme="minorHAnsi"/>
          <w:sz w:val="22"/>
          <w:szCs w:val="22"/>
          <w:lang w:val="es-ES"/>
        </w:rPr>
      </w:pPr>
      <w:r>
        <w:rPr>
          <w:rFonts w:asciiTheme="minorHAnsi" w:hAnsiTheme="minorHAnsi" w:cstheme="minorHAnsi"/>
          <w:b/>
          <w:sz w:val="22"/>
          <w:szCs w:val="22"/>
          <w:lang w:val="es-ES"/>
        </w:rPr>
        <w:t>MEDIACION VIRTUAL:</w:t>
      </w:r>
    </w:p>
    <w:p>
      <w:pPr>
        <w:widowControl/>
        <w:numPr>
          <w:ilvl w:val="0"/>
          <w:numId w:val="2"/>
        </w:numPr>
        <w:shd w:val="clear" w:color="auto" w:fill="FFFFFF"/>
        <w:spacing w:after="100" w:afterAutospacing="1"/>
        <w:ind w:left="425" w:hanging="357"/>
        <w:rPr>
          <w:rFonts w:asciiTheme="minorHAnsi" w:hAnsiTheme="minorHAnsi" w:cstheme="minorHAnsi"/>
          <w:color w:val="333333"/>
          <w:sz w:val="22"/>
          <w:szCs w:val="22"/>
          <w:lang w:val="es-ES" w:eastAsia="en-US"/>
        </w:rPr>
      </w:pPr>
      <w:r>
        <w:rPr>
          <w:rFonts w:asciiTheme="minorHAnsi" w:hAnsiTheme="minorHAnsi" w:cstheme="minorHAnsi"/>
          <w:color w:val="333333"/>
          <w:sz w:val="22"/>
          <w:szCs w:val="22"/>
          <w:lang w:val="es-ES" w:eastAsia="en-US"/>
        </w:rPr>
        <w:t>Se utilizará la la plataforma Mediación Virtual para que los estudiantes tengan acceso a todos los elementos del curso (clases, material complementario, tareas), así como para que puedan entregar todas las evaluaciones correspondientes.</w:t>
      </w:r>
    </w:p>
    <w:p>
      <w:pPr>
        <w:spacing w:before="120"/>
        <w:jc w:val="both"/>
        <w:rPr>
          <w:rFonts w:asciiTheme="minorHAnsi" w:hAnsiTheme="minorHAnsi" w:cstheme="minorHAnsi"/>
          <w:b/>
          <w:sz w:val="22"/>
          <w:szCs w:val="22"/>
          <w:lang w:val="es-CR"/>
        </w:rPr>
      </w:pPr>
      <w:r>
        <w:rPr>
          <w:rFonts w:asciiTheme="minorHAnsi" w:hAnsiTheme="minorHAnsi" w:cstheme="minorHAnsi"/>
          <w:b/>
          <w:sz w:val="22"/>
          <w:szCs w:val="22"/>
          <w:lang w:val="es-CR"/>
        </w:rPr>
        <w:t xml:space="preserve">HORAS DE ATENCIÓN: </w:t>
      </w:r>
      <w:r>
        <w:rPr>
          <w:rFonts w:asciiTheme="minorHAnsi" w:hAnsiTheme="minorHAnsi" w:cstheme="minorHAnsi"/>
          <w:sz w:val="22"/>
          <w:szCs w:val="22"/>
          <w:lang w:val="es-CR"/>
        </w:rPr>
        <w:t xml:space="preserve">L: 11-12:00 / J: 11-12:00 (o a convenir con el profesor) </w:t>
      </w:r>
    </w:p>
    <w:p>
      <w:pPr>
        <w:jc w:val="both"/>
        <w:rPr>
          <w:rFonts w:asciiTheme="minorHAnsi" w:hAnsiTheme="minorHAnsi" w:cstheme="minorHAnsi"/>
          <w:sz w:val="22"/>
          <w:szCs w:val="22"/>
          <w:lang w:val="es-CR"/>
        </w:rPr>
      </w:pPr>
    </w:p>
    <w:p>
      <w:pPr>
        <w:jc w:val="both"/>
        <w:rPr>
          <w:rFonts w:asciiTheme="minorHAnsi" w:hAnsiTheme="minorHAnsi" w:cstheme="minorHAnsi"/>
          <w:sz w:val="22"/>
          <w:szCs w:val="22"/>
          <w:lang w:val="es-CR"/>
        </w:rPr>
      </w:pPr>
    </w:p>
    <w:p>
      <w:pPr>
        <w:rPr>
          <w:rFonts w:asciiTheme="minorHAnsi" w:hAnsiTheme="minorHAnsi" w:cstheme="minorHAnsi"/>
          <w:b/>
          <w:sz w:val="22"/>
          <w:szCs w:val="22"/>
          <w:lang w:val="es-MX"/>
        </w:rPr>
      </w:pPr>
      <w:r>
        <w:rPr>
          <w:rFonts w:asciiTheme="minorHAnsi" w:hAnsiTheme="minorHAnsi" w:cstheme="minorHAnsi"/>
          <w:b/>
          <w:sz w:val="22"/>
          <w:szCs w:val="22"/>
          <w:lang w:val="es-MX"/>
        </w:rPr>
        <w:t>DESCRIPCIÓN DEL CURSO:</w:t>
      </w:r>
    </w:p>
    <w:p>
      <w:pPr>
        <w:spacing w:before="120"/>
        <w:jc w:val="both"/>
        <w:rPr>
          <w:rFonts w:asciiTheme="minorHAnsi" w:hAnsiTheme="minorHAnsi"/>
          <w:sz w:val="22"/>
          <w:szCs w:val="22"/>
          <w:lang w:val="es-CR"/>
        </w:rPr>
      </w:pPr>
      <w:r>
        <w:rPr>
          <w:rFonts w:asciiTheme="minorHAnsi" w:hAnsiTheme="minorHAnsi"/>
          <w:sz w:val="22"/>
          <w:szCs w:val="22"/>
          <w:lang w:val="es-CR"/>
        </w:rPr>
        <w:t xml:space="preserve">Las ciencias biológicas involucran la colección sistemática, organización, análisis y presentación de la información. En biología, la mayoría de las investigaciones generan una gran cantidad de datos cuantitativos que deben ser analizados de forma apropiada para obtener resultados confiables </w:t>
      </w:r>
      <w:r>
        <w:rPr>
          <w:rFonts w:asciiTheme="minorHAnsi" w:hAnsiTheme="minorHAnsi"/>
          <w:sz w:val="22"/>
          <w:szCs w:val="22"/>
          <w:lang w:val="es-CR"/>
        </w:rPr>
        <w:fldChar w:fldCharType="begin" w:fldLock="1"/>
      </w:r>
      <w:r>
        <w:rPr>
          <w:rFonts w:asciiTheme="minorHAnsi" w:hAnsiTheme="minorHAnsi"/>
          <w:sz w:val="22"/>
          <w:szCs w:val="22"/>
          <w:lang w:val="es-CR"/>
        </w:rPr>
        <w:instrText xml:space="preserve">ADDIN CSL_CITATION { "citationItems" : [ { "id" : "ITEM-1", "itemData" : { "author" : [ { "dropping-particle" : "", "family" : "Zar", "given" : "J H", "non-dropping-particle" : "", "parse-names" : false, "suffix" : "" } ], "id" : "ITEM-1", "issued" : { "date-parts" : [ [ "2010" ] ] }, "number-of-pages" : "663", "publisher" : "Prentice Hall", "publisher-place" : "New Jersey", "title" : "Biostatistical Analysis", "type" : "book" }, "uris" : [ "http://www.mendeley.com/documents/?uuid=d9d9e366-c7c8-4e4f-9ac8-85dc63030fb4" ] }, { "id" : "ITEM-2",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"container-title" : "Methods in Ecology and Evolution", "id" : "ITEM-2", "issue" : "1", "issued" : { "date-parts" : [ [ "2010" ] ] }, "page" : "3-14", "title" : "A protocol for data exploration to avoid common statistical problems", "type" : "article-journal", "volume" : "1" }, "uris" : [ "http://www.mendeley.com/documents/?uuid=ac429ebd-0265-46c6-b674-59ee112620a4" ] } ], "mendeley" : { "formattedCitation" : "(Zar 2010, Zuur et al. 2010)", "plainTextFormattedCitation" : "(Zar 2010, Zuur et al. 2010)", "previouslyFormattedCitation" : "(Zar 2010, Zuur et al. 2010)" }, "properties" : { "noteIndex" : 0 }, "schema" : "https://github.com/citation-style-language/schema/raw/master/csl-citation.json" }</w:instrText>
      </w:r>
      <w:r>
        <w:rPr>
          <w:rFonts w:asciiTheme="minorHAnsi" w:hAnsiTheme="minorHAnsi"/>
          <w:sz w:val="22"/>
          <w:szCs w:val="22"/>
          <w:lang w:val="es-CR"/>
        </w:rPr>
        <w:fldChar w:fldCharType="separate"/>
      </w:r>
      <w:r>
        <w:rPr>
          <w:rFonts w:asciiTheme="minorHAnsi" w:hAnsiTheme="minorHAnsi"/>
          <w:sz w:val="22"/>
          <w:szCs w:val="22"/>
          <w:lang w:val="es-CR"/>
        </w:rPr>
        <w:t>(Zar 2010, Zuur et al. 2010)</w:t>
      </w:r>
      <w:r>
        <w:rPr>
          <w:rFonts w:asciiTheme="minorHAnsi" w:hAnsiTheme="minorHAnsi"/>
          <w:sz w:val="22"/>
          <w:szCs w:val="22"/>
          <w:lang w:val="es-CR"/>
        </w:rPr>
        <w:fldChar w:fldCharType="end"/>
      </w:r>
      <w:r>
        <w:rPr>
          <w:rFonts w:asciiTheme="minorHAnsi" w:hAnsiTheme="minorHAnsi"/>
          <w:sz w:val="22"/>
          <w:szCs w:val="22"/>
          <w:lang w:val="es-CR"/>
        </w:rPr>
        <w:t>. En este sentido, la estadística es una herramienta que permite ordenar, analizar e interpretar datos biológicos.  Para dicho fin, se han desarrollado una gran variedad de programas estadísticos computacionales que permiten procesar extensas bases de datos de distintos tipos a gran velocidad. Sin embargo, muchas veces estos programas o paquetes estadísticos tienen la limitante de que, son difíciles de adquirir por su alto costo, deben ser actualizados periódicamente, no proveen herramientas para la manipulación de datos, o están restringidos por un número definido de pruebas estadísticas o funciones matemáticas.</w:t>
      </w:r>
    </w:p>
    <w:p>
      <w:pPr>
        <w:jc w:val="both"/>
        <w:rPr>
          <w:rFonts w:asciiTheme="minorHAnsi" w:hAnsiTheme="minorHAnsi"/>
          <w:sz w:val="22"/>
          <w:szCs w:val="22"/>
          <w:lang w:val="es-CR"/>
        </w:rPr>
      </w:pPr>
    </w:p>
    <w:p>
      <w:pPr>
        <w:widowControl/>
        <w:shd w:val="clear" w:color="auto" w:fill="FFFFFF"/>
        <w:spacing w:after="150" w:line="300" w:lineRule="atLeast"/>
        <w:rPr>
          <w:rFonts w:asciiTheme="minorHAnsi" w:hAnsiTheme="minorHAnsi"/>
          <w:sz w:val="22"/>
          <w:szCs w:val="22"/>
          <w:lang w:val="es-CR"/>
        </w:rPr>
      </w:pPr>
      <w:r>
        <w:rPr>
          <w:rFonts w:asciiTheme="minorHAnsi" w:hAnsiTheme="minorHAnsi"/>
          <w:sz w:val="22"/>
          <w:szCs w:val="22"/>
          <w:lang w:val="es-CR"/>
        </w:rPr>
        <w:t xml:space="preserve">Además, debido a que existe un gran número de paquetes estadísticos, a veces es necesario aprender a manipular diferentes programas computacionales (i.e., softwares) para realizar análisis específicos. Afortunadamente, en la última década surgió </w:t>
      </w:r>
      <w:r>
        <w:rPr>
          <w:rFonts w:cs="Helvetica" w:asciiTheme="minorHAnsi" w:hAnsiTheme="minorHAnsi"/>
          <w:color w:val="000000" w:themeColor="text1"/>
          <w:sz w:val="22"/>
          <w:szCs w:val="22"/>
          <w:lang w:val="es-CR" w:eastAsia="en-US"/>
          <w14:textFill>
            <w14:solidFill>
              <w14:schemeClr w14:val="tx1"/>
            </w14:solidFill>
          </w14:textFill>
        </w:rPr>
        <w:t xml:space="preserve">el sistema computacional </w:t>
      </w:r>
      <w:r>
        <w:rPr>
          <w:rFonts w:cs="Helvetica" w:asciiTheme="minorHAnsi" w:hAnsiTheme="minorHAnsi"/>
          <w:bCs/>
          <w:color w:val="000000" w:themeColor="text1"/>
          <w:sz w:val="22"/>
          <w:szCs w:val="22"/>
          <w:lang w:val="es-CR" w:eastAsia="en-US"/>
          <w14:textFill>
            <w14:solidFill>
              <w14:schemeClr w14:val="tx1"/>
            </w14:solidFill>
          </w14:textFill>
        </w:rPr>
        <w:t>R</w:t>
      </w:r>
      <w:r>
        <w:rPr>
          <w:rFonts w:cs="Helvetica" w:asciiTheme="minorHAnsi" w:hAnsiTheme="minorHAnsi"/>
          <w:color w:val="000000" w:themeColor="text1"/>
          <w:sz w:val="22"/>
          <w:szCs w:val="22"/>
          <w:lang w:val="es-CR" w:eastAsia="en-US"/>
          <w14:textFill>
            <w14:solidFill>
              <w14:schemeClr w14:val="tx1"/>
            </w14:solidFill>
          </w14:textFill>
        </w:rPr>
        <w:t xml:space="preserve">, el cual ofrece una plataforma </w:t>
      </w:r>
      <w:r>
        <w:rPr>
          <w:rFonts w:asciiTheme="minorHAnsi" w:hAnsiTheme="minorHAnsi"/>
          <w:sz w:val="22"/>
          <w:szCs w:val="22"/>
          <w:lang w:val="es-CR"/>
        </w:rPr>
        <w:t xml:space="preserve">de acceso libre que le permite al usuario programar sus propias funciones, realizar pruebas estadísticas, graficar, manipular bases de datos extensas y de naturaleza distinta, así como compartir nuevas herramientas desarrolladas independientemente por los usuarios </w:t>
      </w:r>
      <w:r>
        <w:rPr>
          <w:rFonts w:asciiTheme="minorHAnsi" w:hAnsiTheme="minorHAnsi"/>
          <w:sz w:val="22"/>
          <w:szCs w:val="22"/>
          <w:lang w:val="es-CR"/>
        </w:rPr>
        <w:fldChar w:fldCharType="begin" w:fldLock="1"/>
      </w:r>
      <w:r>
        <w:rPr>
          <w:rFonts w:asciiTheme="minorHAnsi" w:hAnsiTheme="minorHAnsi"/>
          <w:sz w:val="22"/>
          <w:szCs w:val="22"/>
          <w:lang w:val="es-CR"/>
        </w:rPr>
        <w:instrText xml:space="preserve">ADDIN CSL_CITATION { "citationItems" : [ { "id" : "ITEM-1", "itemData" : { "ISBN" : "978-0-470-97392-9", "author" : [ { "dropping-particle" : "", "family" : "Crawley", "given" : "M. J.", "non-dropping-particle" : "", "parse-names" : false, "suffix" : "" } ], "edition" : "2nd Editio", "id" : "ITEM-1", "issued" : { "date-parts" : [ [ "2007" ] ] }, "number-of-pages" : "949", "publisher" : "Wiley", "publisher-place" : "Southern Gate", "title" : "The R Book", "type" : "book" }, "uris" : [ "http://www.mendeley.com/documents/?uuid=323f65b2-656b-4f14-a977-11c4042e35dd" ] }, { "id" : "ITEM-2", "itemData" : { "author" : [ { "dropping-particle" : "", "family" : "Fuchs", "given" : "E.J.", "non-dropping-particle" : "", "parse-names" : false, "suffix" : "" }, { "dropping-particle" : "", "family" : "Barrantes", "given" : "G", "non-dropping-particle" : "", "parse-names" : false, "suffix" : "" } ], "id" : "ITEM-2", "issued" : { "date-parts" : [ [ "2015" ] ] }, "publisher" : "Editorial de la Universidad de Costa Rica", "publisher-place" : "San Jos\u00e9, Costa Rica", "title" : "El lenguaje estad\u00edstico R aplicado a las ciencias biol\u00f3gicas", "type" : "book" }, "uris" : [ "http://www.mendeley.com/documents/?uuid=f0ecab0d-fcb2-45ed-a225-f5b485b91c90" ] } ], "mendeley" : { "formattedCitation" : "(Crawley 2007, Fuchs &amp; Barrantes 2015)", "plainTextFormattedCitation" : "(Crawley 2007, Fuchs &amp; Barrantes 2015)", "previouslyFormattedCitation" : "(Crawley 2007, Fuchs &amp; Barrantes 2015)" }, "properties" : { "noteIndex" : 0 }, "schema" : "https://github.com/citation-style-language/schema/raw/master/csl-citation.json" }</w:instrText>
      </w:r>
      <w:r>
        <w:rPr>
          <w:rFonts w:asciiTheme="minorHAnsi" w:hAnsiTheme="minorHAnsi"/>
          <w:sz w:val="22"/>
          <w:szCs w:val="22"/>
          <w:lang w:val="es-CR"/>
        </w:rPr>
        <w:fldChar w:fldCharType="separate"/>
      </w:r>
      <w:r>
        <w:rPr>
          <w:rFonts w:asciiTheme="minorHAnsi" w:hAnsiTheme="minorHAnsi"/>
          <w:sz w:val="22"/>
          <w:szCs w:val="22"/>
          <w:lang w:val="es-CR"/>
        </w:rPr>
        <w:t>(Crawley 2007, Fuchs &amp; Barrantes 2015)</w:t>
      </w:r>
      <w:r>
        <w:rPr>
          <w:rFonts w:asciiTheme="minorHAnsi" w:hAnsiTheme="minorHAnsi"/>
          <w:sz w:val="22"/>
          <w:szCs w:val="22"/>
          <w:lang w:val="es-CR"/>
        </w:rPr>
        <w:fldChar w:fldCharType="end"/>
      </w:r>
      <w:r>
        <w:rPr>
          <w:rFonts w:asciiTheme="minorHAnsi" w:hAnsiTheme="minorHAnsi"/>
          <w:sz w:val="22"/>
          <w:szCs w:val="22"/>
          <w:lang w:val="es-CR"/>
        </w:rPr>
        <w:t>.</w:t>
      </w:r>
    </w:p>
    <w:p>
      <w:pPr>
        <w:widowControl/>
        <w:shd w:val="clear" w:color="auto" w:fill="FFFFFF"/>
        <w:rPr>
          <w:rFonts w:cs="Helvetica" w:asciiTheme="minorHAnsi" w:hAnsiTheme="minorHAnsi"/>
          <w:color w:val="000000" w:themeColor="text1"/>
          <w:sz w:val="22"/>
          <w:szCs w:val="22"/>
          <w:lang w:val="es-CR" w:eastAsia="en-US"/>
          <w14:textFill>
            <w14:solidFill>
              <w14:schemeClr w14:val="tx1"/>
            </w14:solidFill>
          </w14:textFill>
        </w:rPr>
      </w:pPr>
    </w:p>
    <w:p>
      <w:pPr>
        <w:widowControl/>
        <w:shd w:val="clear" w:color="auto" w:fill="FFFFFF"/>
        <w:spacing w:after="150" w:line="300" w:lineRule="atLeast"/>
        <w:rPr>
          <w:rFonts w:asciiTheme="minorHAnsi" w:hAnsiTheme="minorHAnsi"/>
          <w:sz w:val="22"/>
          <w:szCs w:val="22"/>
          <w:lang w:val="es-CR"/>
        </w:rPr>
      </w:pPr>
      <w:r>
        <w:rPr>
          <w:rFonts w:cs="Helvetica" w:asciiTheme="minorHAnsi" w:hAnsiTheme="minorHAnsi"/>
          <w:color w:val="000000" w:themeColor="text1"/>
          <w:sz w:val="22"/>
          <w:szCs w:val="22"/>
          <w:lang w:val="es-CR" w:eastAsia="en-US"/>
          <w14:textFill>
            <w14:solidFill>
              <w14:schemeClr w14:val="tx1"/>
            </w14:solidFill>
          </w14:textFill>
        </w:rPr>
        <w:t xml:space="preserve">El desarrollo de la plataforma </w:t>
      </w:r>
      <w:r>
        <w:rPr>
          <w:rFonts w:cs="Helvetica" w:asciiTheme="minorHAnsi" w:hAnsiTheme="minorHAnsi"/>
          <w:bCs/>
          <w:color w:val="000000" w:themeColor="text1"/>
          <w:sz w:val="22"/>
          <w:szCs w:val="22"/>
          <w:lang w:val="es-CR" w:eastAsia="en-US"/>
          <w14:textFill>
            <w14:solidFill>
              <w14:schemeClr w14:val="tx1"/>
            </w14:solidFill>
          </w14:textFill>
        </w:rPr>
        <w:t>R</w:t>
      </w:r>
      <w:r>
        <w:rPr>
          <w:rFonts w:cs="Helvetica" w:asciiTheme="minorHAnsi" w:hAnsiTheme="minorHAnsi"/>
          <w:color w:val="000000" w:themeColor="text1"/>
          <w:sz w:val="22"/>
          <w:szCs w:val="22"/>
          <w:lang w:val="es-CR" w:eastAsia="en-US"/>
          <w14:textFill>
            <w14:solidFill>
              <w14:schemeClr w14:val="tx1"/>
            </w14:solidFill>
          </w14:textFill>
        </w:rPr>
        <w:t xml:space="preserve"> para estadística computacional esta grandemente influenciado por la idea de “fuentes de libre acceso”: La distribución base de </w:t>
      </w:r>
      <w:r>
        <w:rPr>
          <w:rFonts w:cs="Helvetica" w:asciiTheme="minorHAnsi" w:hAnsiTheme="minorHAnsi"/>
          <w:bCs/>
          <w:color w:val="000000" w:themeColor="text1"/>
          <w:sz w:val="22"/>
          <w:szCs w:val="22"/>
          <w:lang w:val="es-CR" w:eastAsia="en-US"/>
          <w14:textFill>
            <w14:solidFill>
              <w14:schemeClr w14:val="tx1"/>
            </w14:solidFill>
          </w14:textFill>
        </w:rPr>
        <w:t>R</w:t>
      </w:r>
      <w:r>
        <w:rPr>
          <w:rFonts w:cs="Helvetica" w:asciiTheme="minorHAnsi" w:hAnsiTheme="minorHAnsi"/>
          <w:color w:val="000000" w:themeColor="text1"/>
          <w:sz w:val="22"/>
          <w:szCs w:val="22"/>
          <w:lang w:val="es-CR" w:eastAsia="en-US"/>
          <w14:textFill>
            <w14:solidFill>
              <w14:schemeClr w14:val="tx1"/>
            </w14:solidFill>
          </w14:textFill>
        </w:rPr>
        <w:t xml:space="preserve"> y un gran número de contribuciones (extensiones) están disponibles bajo los términos de Fundación de Software Libre </w:t>
      </w:r>
      <w:r>
        <w:rPr>
          <w:rFonts w:cs="Helvetica" w:asciiTheme="minorHAnsi" w:hAnsiTheme="minorHAnsi"/>
          <w:color w:val="000000" w:themeColor="text1"/>
          <w:sz w:val="22"/>
          <w:szCs w:val="22"/>
          <w:lang w:val="es-CR" w:eastAsia="en-US"/>
          <w14:textFill>
            <w14:solidFill>
              <w14:schemeClr w14:val="tx1"/>
            </w14:solidFill>
          </w14:textFill>
        </w:rPr>
        <w:fldChar w:fldCharType="begin" w:fldLock="1"/>
      </w:r>
      <w:r>
        <w:rPr>
          <w:rFonts w:cs="Helvetica" w:asciiTheme="minorHAnsi" w:hAnsiTheme="minorHAnsi"/>
          <w:color w:val="000000" w:themeColor="text1"/>
          <w:sz w:val="22"/>
          <w:szCs w:val="22"/>
          <w:lang w:val="es-CR" w:eastAsia="en-US"/>
          <w14:textFill>
            <w14:solidFill>
              <w14:schemeClr w14:val="tx1"/>
            </w14:solidFill>
          </w14:textFill>
        </w:rPr>
        <w:instrText xml:space="preserve">ADDIN CSL_CITATION { "citationItems" : [ { "id" : "ITEM-1", "itemData" : { "author" : [ { "dropping-particle" : "", "family" : "R Development Core Team", "given" : "", "non-dropping-particle" : "", "parse-names" : false, "suffix" : "" } ], "id" : "ITEM-1", "issued" : { "date-parts" : [ [ "2014" ] ] }, "publisher" : "R Foundationfor Statistical Computing", "publisher-place" : "Vienna, Austria", "title" : "R: a language and environment for statistical computing", "type" : "article" }, "uris" : [ "http://www.mendeley.com/documents/?uuid=70b14c27-5107-42ad-8327-dbaa79daafd6" ] } ], "mendeley" : { "formattedCitation" : "(R Development Core Team 2014)", "plainTextFormattedCitation" : "(R Development Core Team 2014)", "previouslyFormattedCitation" : "(R Development Core Team 2014)" }, "properties" : { "noteIndex" : 0 }, "schema" : "https://github.com/citation-style-language/schema/raw/master/csl-citation.json" }</w:instrText>
      </w:r>
      <w:r>
        <w:rPr>
          <w:rFonts w:cs="Helvetica" w:asciiTheme="minorHAnsi" w:hAnsiTheme="minorHAnsi"/>
          <w:color w:val="000000" w:themeColor="text1"/>
          <w:sz w:val="22"/>
          <w:szCs w:val="22"/>
          <w:lang w:val="es-CR" w:eastAsia="en-US"/>
          <w14:textFill>
            <w14:solidFill>
              <w14:schemeClr w14:val="tx1"/>
            </w14:solidFill>
          </w14:textFill>
        </w:rPr>
        <w:fldChar w:fldCharType="separate"/>
      </w:r>
      <w:r>
        <w:rPr>
          <w:rFonts w:cs="Helvetica" w:asciiTheme="minorHAnsi" w:hAnsiTheme="minorHAnsi"/>
          <w:color w:val="000000" w:themeColor="text1"/>
          <w:sz w:val="22"/>
          <w:szCs w:val="22"/>
          <w:lang w:val="es-CR" w:eastAsia="en-US"/>
          <w14:textFill>
            <w14:solidFill>
              <w14:schemeClr w14:val="tx1"/>
            </w14:solidFill>
          </w14:textFill>
        </w:rPr>
        <w:t>(R Development Core Team 2014)</w:t>
      </w:r>
      <w:r>
        <w:rPr>
          <w:rFonts w:cs="Helvetica" w:asciiTheme="minorHAnsi" w:hAnsiTheme="minorHAnsi"/>
          <w:color w:val="000000" w:themeColor="text1"/>
          <w:sz w:val="22"/>
          <w:szCs w:val="22"/>
          <w:lang w:val="es-CR" w:eastAsia="en-US"/>
          <w14:textFill>
            <w14:solidFill>
              <w14:schemeClr w14:val="tx1"/>
            </w14:solidFill>
          </w14:textFill>
        </w:rPr>
        <w:fldChar w:fldCharType="end"/>
      </w:r>
      <w:r>
        <w:rPr>
          <w:rFonts w:cs="Helvetica" w:asciiTheme="minorHAnsi" w:hAnsiTheme="minorHAnsi"/>
          <w:color w:val="000000" w:themeColor="text1"/>
          <w:sz w:val="22"/>
          <w:szCs w:val="22"/>
          <w:lang w:val="es-CR" w:eastAsia="en-US"/>
          <w14:textFill>
            <w14:solidFill>
              <w14:schemeClr w14:val="tx1"/>
            </w14:solidFill>
          </w14:textFill>
        </w:rPr>
        <w:t xml:space="preserve">. Esta licencia tiene dos implicaciones importantes para analistas de datos que trabajan con </w:t>
      </w:r>
      <w:r>
        <w:rPr>
          <w:rFonts w:cs="Helvetica" w:asciiTheme="minorHAnsi" w:hAnsiTheme="minorHAnsi"/>
          <w:bCs/>
          <w:color w:val="000000" w:themeColor="text1"/>
          <w:sz w:val="22"/>
          <w:szCs w:val="22"/>
          <w:lang w:val="es-CR" w:eastAsia="en-US"/>
          <w14:textFill>
            <w14:solidFill>
              <w14:schemeClr w14:val="tx1"/>
            </w14:solidFill>
          </w14:textFill>
        </w:rPr>
        <w:t>R</w:t>
      </w:r>
      <w:r>
        <w:rPr>
          <w:rFonts w:cs="Helvetica" w:asciiTheme="minorHAnsi" w:hAnsiTheme="minorHAnsi"/>
          <w:color w:val="000000" w:themeColor="text1"/>
          <w:sz w:val="22"/>
          <w:szCs w:val="22"/>
          <w:lang w:val="es-CR" w:eastAsia="en-US"/>
          <w14:textFill>
            <w14:solidFill>
              <w14:schemeClr w14:val="tx1"/>
            </w14:solidFill>
          </w14:textFill>
        </w:rPr>
        <w:t xml:space="preserve">. Primero, todos los códigos completos están disponibles y son de acceso libre para todos, por lo que cualquier persona puede examinar, editar y manipular el cogido de acuerdo a sus necesidades. Segundo, esta plataforma está constantemente creciendo, renovándose y actualizándose de acuerdo a las necesidades específicas de los usuarios. Esto ha hecho que </w:t>
      </w:r>
      <w:r>
        <w:rPr>
          <w:rFonts w:cs="Helvetica" w:asciiTheme="minorHAnsi" w:hAnsiTheme="minorHAnsi"/>
          <w:bCs/>
          <w:color w:val="000000" w:themeColor="text1"/>
          <w:sz w:val="22"/>
          <w:szCs w:val="22"/>
          <w:lang w:val="es-CR" w:eastAsia="en-US"/>
          <w14:textFill>
            <w14:solidFill>
              <w14:schemeClr w14:val="tx1"/>
            </w14:solidFill>
          </w14:textFill>
        </w:rPr>
        <w:t>R</w:t>
      </w:r>
      <w:r>
        <w:rPr>
          <w:rFonts w:cs="Helvetica" w:asciiTheme="minorHAnsi" w:hAnsiTheme="minorHAnsi"/>
          <w:color w:val="000000" w:themeColor="text1"/>
          <w:sz w:val="22"/>
          <w:szCs w:val="22"/>
          <w:lang w:val="es-CR" w:eastAsia="en-US"/>
          <w14:textFill>
            <w14:solidFill>
              <w14:schemeClr w14:val="tx1"/>
            </w14:solidFill>
          </w14:textFill>
        </w:rPr>
        <w:t xml:space="preserve"> se haya convertido en una de las plataformas más populares y utilizadas en una amplia variedad de disciplinas</w:t>
      </w:r>
      <w:r>
        <w:rPr>
          <w:rFonts w:asciiTheme="minorHAnsi" w:hAnsiTheme="minorHAnsi"/>
          <w:sz w:val="22"/>
          <w:szCs w:val="22"/>
          <w:lang w:val="es-CR"/>
        </w:rPr>
        <w:t xml:space="preserve"> </w:t>
      </w:r>
      <w:r>
        <w:rPr>
          <w:rFonts w:asciiTheme="minorHAnsi" w:hAnsiTheme="minorHAnsi"/>
          <w:sz w:val="22"/>
          <w:szCs w:val="22"/>
          <w:lang w:val="es-CR"/>
        </w:rPr>
        <w:fldChar w:fldCharType="begin" w:fldLock="1"/>
      </w:r>
      <w:r>
        <w:rPr>
          <w:rFonts w:asciiTheme="minorHAnsi" w:hAnsiTheme="minorHAnsi"/>
          <w:sz w:val="22"/>
          <w:szCs w:val="22"/>
          <w:lang w:val="es-CR"/>
        </w:rPr>
        <w:instrText xml:space="preserve">ADDIN CSL_CITATION { "citationItems" : [ { "id" : "ITEM-1", "itemData" : { "ISBN" : "978-0-470-97392-9", "author" : [ { "dropping-particle" : "", "family" : "Crawley", "given" : "M. J.", "non-dropping-particle" : "", "parse-names" : false, "suffix" : "" } ], "edition" : "2nd Editio", "id" : "ITEM-1", "issued" : { "date-parts" : [ [ "2007" ] ] }, "number-of-pages" : "949", "publisher" : "Wiley", "publisher-place" : "Southern Gate", "title" : "The R Book", "type" : "book" }, "uris" : [ "http://www.mendeley.com/documents/?uuid=323f65b2-656b-4f14-a977-11c4042e35dd" ] }, { "id" : "ITEM-2", "itemData" : { "author" : [ { "dropping-particle" : "", "family" : "R Development Core Team", "given" : "", "non-dropping-particle" : "", "parse-names" : false, "suffix" : "" } ], "id" : "ITEM-2", "issued" : { "date-parts" : [ [ "2014" ] ] }, "publisher" : "R Foundationfor Statistical Computing", "publisher-place" : "Vienna, Austria", "title" : "R: a language and environment for statistical computing", "type" : "article" }, "uris" : [ "http://www.mendeley.com/documents/?uuid=70b14c27-5107-42ad-8327-dbaa79daafd6" ] } ], "mendeley" : { "formattedCitation" : "(Crawley 2007, R Development Core Team 2014)", "plainTextFormattedCitation" : "(Crawley 2007, R Development Core Team 2014)", "previouslyFormattedCitation" : "(Crawley 2007, R Development Core Team 2014)" }, "properties" : { "noteIndex" : 0 }, "schema" : "https://github.com/citation-style-language/schema/raw/master/csl-citation.json" }</w:instrText>
      </w:r>
      <w:r>
        <w:rPr>
          <w:rFonts w:asciiTheme="minorHAnsi" w:hAnsiTheme="minorHAnsi"/>
          <w:sz w:val="22"/>
          <w:szCs w:val="22"/>
          <w:lang w:val="es-CR"/>
        </w:rPr>
        <w:fldChar w:fldCharType="separate"/>
      </w:r>
      <w:r>
        <w:rPr>
          <w:rFonts w:asciiTheme="minorHAnsi" w:hAnsiTheme="minorHAnsi"/>
          <w:sz w:val="22"/>
          <w:szCs w:val="22"/>
          <w:lang w:val="es-CR"/>
        </w:rPr>
        <w:t>(Crawley 2007, R Development Core Team 2014)</w:t>
      </w:r>
      <w:r>
        <w:rPr>
          <w:rFonts w:asciiTheme="minorHAnsi" w:hAnsiTheme="minorHAnsi"/>
          <w:sz w:val="22"/>
          <w:szCs w:val="22"/>
          <w:lang w:val="es-CR"/>
        </w:rPr>
        <w:fldChar w:fldCharType="end"/>
      </w:r>
      <w:r>
        <w:rPr>
          <w:rFonts w:asciiTheme="minorHAnsi" w:hAnsiTheme="minorHAnsi"/>
          <w:sz w:val="22"/>
          <w:szCs w:val="22"/>
          <w:lang w:val="es-CR"/>
        </w:rPr>
        <w:t>.</w:t>
      </w:r>
    </w:p>
    <w:p>
      <w:pPr>
        <w:jc w:val="both"/>
        <w:rPr>
          <w:rFonts w:asciiTheme="minorHAnsi" w:hAnsiTheme="minorHAnsi"/>
          <w:sz w:val="22"/>
          <w:szCs w:val="22"/>
          <w:lang w:val="es-CR"/>
        </w:rPr>
      </w:pPr>
      <w:r>
        <w:rPr>
          <w:rFonts w:asciiTheme="minorHAnsi" w:hAnsiTheme="minorHAnsi"/>
          <w:sz w:val="22"/>
          <w:szCs w:val="22"/>
          <w:lang w:val="es-CR"/>
        </w:rPr>
        <w:t xml:space="preserve">Por esta razón, </w:t>
      </w:r>
      <w:r>
        <w:rPr>
          <w:rFonts w:ascii="Calibri" w:hAnsi="Calibri"/>
          <w:sz w:val="22"/>
          <w:szCs w:val="22"/>
          <w:lang w:val="es-CR"/>
        </w:rPr>
        <w:t xml:space="preserve">el manejo del ambiente de programación R resulta una herramienta fundamental para el desarrollo profesional de </w:t>
      </w:r>
      <w:r>
        <w:rPr>
          <w:rFonts w:asciiTheme="minorHAnsi" w:hAnsiTheme="minorHAnsi"/>
          <w:sz w:val="22"/>
          <w:szCs w:val="22"/>
          <w:lang w:val="es-CR"/>
        </w:rPr>
        <w:t xml:space="preserve">los estudiantes de ciencias biológicas, </w:t>
      </w:r>
      <w:r>
        <w:rPr>
          <w:rFonts w:ascii="Calibri" w:hAnsi="Calibri"/>
          <w:sz w:val="22"/>
          <w:szCs w:val="22"/>
          <w:lang w:val="es-CR"/>
        </w:rPr>
        <w:t>independientemente de su área de estudio. L</w:t>
      </w:r>
      <w:r>
        <w:rPr>
          <w:rFonts w:asciiTheme="minorHAnsi" w:hAnsiTheme="minorHAnsi"/>
          <w:sz w:val="22"/>
          <w:szCs w:val="22"/>
          <w:lang w:val="es-CR"/>
        </w:rPr>
        <w:t xml:space="preserve">a carrera de biología ofrece cursos introductorios de estadística donde los estudiantes utilizan R para realizar diversas pruebas estadísticas.  </w:t>
      </w:r>
      <w:r>
        <w:rPr>
          <w:rFonts w:ascii="Calibri" w:hAnsi="Calibri"/>
          <w:sz w:val="22"/>
          <w:szCs w:val="22"/>
          <w:lang w:val="es-CR"/>
        </w:rPr>
        <w:t xml:space="preserve">Además, algunos cursos introducen a sus estudiantes en aplicaciones específicas de R en sus disciplinas (ej. paquetes de análisis comparativos en el curso Análisis Comparativo Filogenético, paquetes de análisis espaciales y multivariados en el curso de ecología y conservación de tiburones y rayas). </w:t>
      </w:r>
      <w:r>
        <w:rPr>
          <w:rFonts w:asciiTheme="minorHAnsi" w:hAnsiTheme="minorHAnsi"/>
          <w:sz w:val="22"/>
          <w:szCs w:val="22"/>
          <w:lang w:val="es-CR"/>
        </w:rPr>
        <w:t xml:space="preserve"> Sin embargo, muchos estudiantes de la carrera de Biología: (1) siguen teniendo una dependencia muy grande hacia programas básicos como Excel para manipular bases de datos; (2) continúan usando softwares estadísticos comerciales de interfaz gráfica de usuario (no programables) para sus análisis; (3) o circunscriben sus análisis estadísticos a las herramientas disponibles en softwares comerciales, limitando de manera importante las opciones de análisis. </w:t>
      </w:r>
    </w:p>
    <w:p>
      <w:pPr>
        <w:jc w:val="both"/>
        <w:rPr>
          <w:rFonts w:asciiTheme="minorHAnsi" w:hAnsiTheme="minorHAnsi"/>
          <w:sz w:val="22"/>
          <w:szCs w:val="22"/>
          <w:lang w:val="es-CR"/>
        </w:rPr>
      </w:pPr>
    </w:p>
    <w:p>
      <w:pPr>
        <w:jc w:val="both"/>
        <w:rPr>
          <w:rFonts w:asciiTheme="minorHAnsi" w:hAnsiTheme="minorHAnsi"/>
          <w:sz w:val="22"/>
          <w:szCs w:val="22"/>
          <w:lang w:val="es-CR"/>
        </w:rPr>
      </w:pPr>
      <w:r>
        <w:rPr>
          <w:rFonts w:asciiTheme="minorHAnsi" w:hAnsiTheme="minorHAnsi"/>
          <w:sz w:val="22"/>
          <w:szCs w:val="22"/>
          <w:lang w:val="es-CR"/>
        </w:rPr>
        <w:t xml:space="preserve">Este curso pretende profundizar en los elementos de programación computacional, manipulación de bases de datos, diseño experimental, graficación personalizada, y el uso de técnicas y modelaje estadístico avanzadas utilizando R como plataforma </w:t>
      </w:r>
      <w:r>
        <w:rPr>
          <w:rFonts w:asciiTheme="minorHAnsi" w:hAnsiTheme="minorHAnsi"/>
          <w:sz w:val="22"/>
          <w:szCs w:val="22"/>
          <w:lang w:val="es-CR"/>
        </w:rPr>
        <w:fldChar w:fldCharType="begin" w:fldLock="1"/>
      </w:r>
      <w:r>
        <w:rPr>
          <w:rFonts w:asciiTheme="minorHAnsi" w:hAnsiTheme="minorHAnsi"/>
          <w:sz w:val="22"/>
          <w:szCs w:val="22"/>
          <w:lang w:val="es-CR"/>
        </w:rPr>
        <w:instrText xml:space="preserve">ADDIN CSL_CITATION { "citationItems" : [ { "id" : "ITEM-1", "itemData" : { "DOI" : "10.1002/ecs2.1394", "ISBN" : "2150-8925", "ISSN" : "21508925", "author" : [ { "dropping-particle" : "", "family" : "Touchon", "given" : "Justin C.", "non-dropping-particle" : "", "parse-names" : false, "suffix" : "" }, { "dropping-particle" : "", "family" : "McCoy", "given" : "Michael W.", "non-dropping-particle" : "", "parse-names" : false, "suffix" : "" } ], "container-title" : "Ecosphere", "id" : "ITEM-1", "issue" : "8", "issued" : { "date-parts" : [ [ "2016" ] ] }, "page" : "e01394", "title" : "The mismatch between current statistical practice and doctoral\u00a0training in ecology", "type" : "article-journal", "volume" : "7" }, "uris" : [ "http://www.mendeley.com/documents/?uuid=3af00045-8690-4d01-b412-e5142966a150" ] }, { "id" : "ITEM-2", "itemData" : { "DOI" : "10.1111/2041-210X.12552", "ISSN" : "2041210X", "abstract" : "{1.The} two most common approaches for analysing count data are to use a generalised linear model ({GLM}), or transform data and use a linear model ({LM}). The latter has recently been advocated to more reliably maintain control of Type I error rates in tests for no association, while seemingly losing little in power. We make three points on this issue. {2.Point} 1 \u2013 Choice of statistical model should primarily be made on the grounds of data properties. Choice of testing procedure should be considered and addressed as a separate issue, after model choice. If models with the appropriate data properties nonetheless have statistical problems such as Type I error control (i.e. Type I error rate greatly exceeds the intended significance level), the best solution is to keep the model but fix the problems. {3.Point} 2 \u2013 When a test has problems with Type I error control, it can usually be corrected, but this may require departure from software default approaches. In particular, resampling is a good solution for small samples that can be easy to implement. {4.Point} 3 \u2013 Tests based on models that better fit the data (e.g. a negative binomial for over-dispersed count data) tend to have better power properties and in some instances have considerably higher power. {5.We} illustrate these issues for a 2 X 2 experiment with a count response. This seemingly simple problem becomes hard when the experimental design is unbalanced, and software default procedures using {LMs} or {GLMs} can have difficulties, although in both cases the issues can be fixed. {6.We} conclude that, when {GLMs} are thought to fit count data well, and when any necessary steps are taken to correct Type I error rates, they should be used rather than {LMs}. Nonetheless, standard {LM} tests are often robust and can have good Type I error control, so there is an argument for their use for counts when diagnostics are difficult and statistical models are complex, although at some risk of loss of power and interpretability. This article is protected by copyright. All rights reserved.", "author" : [ { "dropping-particle" : "", "family" : "Warton", "given" : "David I.", "non-dropping-particle" : "", "parse-names" : false, "suffix" : "" }, { "dropping-particle" : "", "family" : "Lyonsy", "given" : "Mitchell", "non-dropping-particle" : "", "parse-names" : false, "suffix" : "" }, { "dropping-particle" : "", "family" : "Stoklosa", "given" : "Jakub", "non-dropping-particle" : "", "parse-names" : false, "suffix" : "" }, { "dropping-particle" : "", "family" : "Ivesz", "given" : "Anthony R.", "non-dropping-particle" : "", "parse-names" : false, "suffix" : "" } ], "container-title" : "Methods in Ecology and Evolution", "id" : "ITEM-2", "issued" : { "date-parts" : [ [ "2016" ] ] }, "page" : "n/a-n/a", "title" : "Three points to consider when choosing a LM or GLM test for count data", "type" : "article-journal" }, "uris" : [ "http://www.mendeley.com/documents/?uuid=31dcd3a4-4ff7-4b0e-8125-2e4257fa8e70" ] } ], "mendeley" : { "formattedCitation" : "(Touchon &amp; McCoy 2016, Warton et al. 2016)", "plainTextFormattedCitation" : "(Touchon &amp; McCoy 2016, Warton et al. 2016)", "previouslyFormattedCitation" : "(Touchon &amp; McCoy 2016, Warton et al. 2016)" }, "properties" : { "noteIndex" : 0 }, "schema" : "https://github.com/citation-style-language/schema/raw/master/csl-citation.json" }</w:instrText>
      </w:r>
      <w:r>
        <w:rPr>
          <w:rFonts w:asciiTheme="minorHAnsi" w:hAnsiTheme="minorHAnsi"/>
          <w:sz w:val="22"/>
          <w:szCs w:val="22"/>
          <w:lang w:val="es-CR"/>
        </w:rPr>
        <w:fldChar w:fldCharType="separate"/>
      </w:r>
      <w:r>
        <w:rPr>
          <w:rFonts w:asciiTheme="minorHAnsi" w:hAnsiTheme="minorHAnsi"/>
          <w:sz w:val="22"/>
          <w:szCs w:val="22"/>
          <w:lang w:val="es-CR"/>
        </w:rPr>
        <w:t>(Touchon &amp; McCoy 2016, Warton et al. 2016)</w:t>
      </w:r>
      <w:r>
        <w:rPr>
          <w:rFonts w:asciiTheme="minorHAnsi" w:hAnsiTheme="minorHAnsi"/>
          <w:sz w:val="22"/>
          <w:szCs w:val="22"/>
          <w:lang w:val="es-CR"/>
        </w:rPr>
        <w:fldChar w:fldCharType="end"/>
      </w:r>
      <w:r>
        <w:rPr>
          <w:rFonts w:asciiTheme="minorHAnsi" w:hAnsiTheme="minorHAnsi"/>
          <w:sz w:val="22"/>
          <w:szCs w:val="22"/>
          <w:lang w:val="es-CR"/>
        </w:rPr>
        <w:t xml:space="preserve">.  El curso está dirigido a estudiantes avanzados de carrera, de licenciatura o postgrado. En el curso se </w:t>
      </w:r>
      <w:r>
        <w:rPr>
          <w:rFonts w:asciiTheme="minorHAnsi" w:hAnsiTheme="minorHAnsi"/>
          <w:bCs/>
          <w:sz w:val="22"/>
          <w:szCs w:val="22"/>
          <w:lang w:val="es-CR"/>
        </w:rPr>
        <w:t>pretende cubrir las bases de los principales análisis y técnicas de modelaje estadístico, así como análisis emergentes. Todas las semanas</w:t>
      </w:r>
      <w:r>
        <w:rPr>
          <w:rFonts w:asciiTheme="minorHAnsi" w:hAnsiTheme="minorHAnsi"/>
          <w:sz w:val="22"/>
          <w:szCs w:val="22"/>
          <w:lang w:val="es-CR"/>
        </w:rPr>
        <w:t xml:space="preserve"> se realizarán prácticas de laboratorio en donde se aplicarán los conceptos desarrollados durante las clases de teoría.  Además, durante el curso cada estudiante presentará un paquete o extensión (conjunto de herramientas aplicables a análisis específicos) de R, en donde profundizará sobre sus aplicaciones en el campo de la biología demostrando en clase en que consiste el análisis.</w:t>
      </w:r>
    </w:p>
    <w:p>
      <w:pPr>
        <w:rPr>
          <w:rFonts w:asciiTheme="minorHAnsi" w:hAnsiTheme="minorHAnsi" w:cstheme="minorHAnsi"/>
          <w:b/>
          <w:sz w:val="22"/>
          <w:szCs w:val="22"/>
          <w:lang w:val="es-CR"/>
        </w:rPr>
      </w:pPr>
    </w:p>
    <w:p>
      <w:pPr>
        <w:rPr>
          <w:rFonts w:asciiTheme="minorHAnsi" w:hAnsiTheme="minorHAnsi" w:cstheme="minorHAnsi"/>
          <w:sz w:val="22"/>
          <w:szCs w:val="22"/>
          <w:lang w:val="es-MX"/>
        </w:rPr>
      </w:pPr>
      <w:r>
        <w:rPr>
          <w:rFonts w:asciiTheme="minorHAnsi" w:hAnsiTheme="minorHAnsi" w:cstheme="minorHAnsi"/>
          <w:b/>
          <w:sz w:val="22"/>
          <w:szCs w:val="22"/>
          <w:lang w:val="es-MX"/>
        </w:rPr>
        <w:t>OBJETIVO GENERAL:</w:t>
      </w:r>
    </w:p>
    <w:p>
      <w:pPr>
        <w:pStyle w:val="17"/>
        <w:numPr>
          <w:ilvl w:val="0"/>
          <w:numId w:val="3"/>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Enseñar a estudiantes elementos básicos y avanzados de programación computacional que les permitan manipular, analizar, graficar e interpretar información biológica utilizando R como plataforma de trabajo.</w:t>
      </w:r>
    </w:p>
    <w:p>
      <w:pPr>
        <w:jc w:val="both"/>
        <w:rPr>
          <w:rFonts w:cs="Arial" w:asciiTheme="minorHAnsi" w:hAnsiTheme="minorHAnsi"/>
          <w:b/>
          <w:sz w:val="22"/>
          <w:szCs w:val="22"/>
          <w:lang w:val="es-CR"/>
        </w:rPr>
      </w:pPr>
    </w:p>
    <w:p>
      <w:pPr>
        <w:jc w:val="both"/>
        <w:rPr>
          <w:rFonts w:cs="Arial" w:asciiTheme="minorHAnsi" w:hAnsiTheme="minorHAnsi"/>
          <w:b/>
          <w:sz w:val="22"/>
          <w:szCs w:val="22"/>
          <w:lang w:val="es-CR"/>
        </w:rPr>
      </w:pPr>
      <w:r>
        <w:rPr>
          <w:rFonts w:cs="Arial" w:asciiTheme="minorHAnsi" w:hAnsiTheme="minorHAnsi"/>
          <w:b/>
          <w:sz w:val="22"/>
          <w:szCs w:val="22"/>
          <w:lang w:val="es-CR"/>
        </w:rPr>
        <w:t>OBJETIVOS ESPECIFICOS:</w:t>
      </w:r>
    </w:p>
    <w:p>
      <w:pPr>
        <w:widowControl/>
        <w:numPr>
          <w:ilvl w:val="0"/>
          <w:numId w:val="4"/>
        </w:numPr>
        <w:spacing w:before="120"/>
        <w:ind w:hanging="360"/>
        <w:rPr>
          <w:rFonts w:asciiTheme="minorHAnsi" w:hAnsiTheme="minorHAnsi"/>
          <w:sz w:val="22"/>
          <w:szCs w:val="22"/>
          <w:lang w:val="es-CR"/>
        </w:rPr>
      </w:pPr>
      <w:r>
        <w:rPr>
          <w:rFonts w:asciiTheme="minorHAnsi" w:hAnsiTheme="minorHAnsi"/>
          <w:sz w:val="22"/>
          <w:szCs w:val="22"/>
          <w:lang w:val="es-CR"/>
        </w:rPr>
        <w:t>Familiarizar al estudiante con la programación en R.</w:t>
      </w:r>
    </w:p>
    <w:p>
      <w:pPr>
        <w:widowControl/>
        <w:numPr>
          <w:ilvl w:val="0"/>
          <w:numId w:val="4"/>
        </w:numPr>
        <w:spacing w:before="120"/>
        <w:ind w:hanging="360"/>
        <w:rPr>
          <w:rFonts w:asciiTheme="minorHAnsi" w:hAnsiTheme="minorHAnsi"/>
          <w:sz w:val="22"/>
          <w:szCs w:val="22"/>
          <w:lang w:val="es-CR"/>
        </w:rPr>
      </w:pPr>
      <w:r>
        <w:rPr>
          <w:rFonts w:asciiTheme="minorHAnsi" w:hAnsiTheme="minorHAnsi"/>
          <w:sz w:val="22"/>
          <w:szCs w:val="22"/>
          <w:lang w:val="es-CR"/>
        </w:rPr>
        <w:t>Brindar herramientas para la manipulación de bases de datos usando la plataforma R.</w:t>
      </w:r>
    </w:p>
    <w:p>
      <w:pPr>
        <w:widowControl/>
        <w:numPr>
          <w:ilvl w:val="0"/>
          <w:numId w:val="4"/>
        </w:numPr>
        <w:spacing w:before="120"/>
        <w:ind w:hanging="360"/>
        <w:rPr>
          <w:rFonts w:asciiTheme="minorHAnsi" w:hAnsiTheme="minorHAnsi"/>
          <w:sz w:val="22"/>
          <w:szCs w:val="22"/>
          <w:lang w:val="es-CR"/>
        </w:rPr>
      </w:pPr>
      <w:r>
        <w:rPr>
          <w:rFonts w:asciiTheme="minorHAnsi" w:hAnsiTheme="minorHAnsi"/>
          <w:sz w:val="22"/>
          <w:szCs w:val="22"/>
          <w:lang w:val="es-CR"/>
        </w:rPr>
        <w:t>Emplear métodos de visualización de datos usando la plataforma R.</w:t>
      </w:r>
    </w:p>
    <w:p>
      <w:pPr>
        <w:widowControl/>
        <w:numPr>
          <w:ilvl w:val="0"/>
          <w:numId w:val="4"/>
        </w:numPr>
        <w:spacing w:before="120"/>
        <w:ind w:hanging="360"/>
        <w:rPr>
          <w:rFonts w:asciiTheme="minorHAnsi" w:hAnsiTheme="minorHAnsi"/>
          <w:sz w:val="22"/>
          <w:szCs w:val="22"/>
          <w:lang w:val="es-CR"/>
        </w:rPr>
      </w:pPr>
      <w:r>
        <w:rPr>
          <w:rFonts w:asciiTheme="minorHAnsi" w:hAnsiTheme="minorHAnsi"/>
          <w:sz w:val="22"/>
          <w:szCs w:val="22"/>
          <w:lang w:val="es-CR"/>
        </w:rPr>
        <w:t>Cubrir algunos de los análisis estadísticos tradicionales usando la plataforma R.</w:t>
      </w:r>
    </w:p>
    <w:p>
      <w:pPr>
        <w:widowControl/>
        <w:numPr>
          <w:ilvl w:val="0"/>
          <w:numId w:val="4"/>
        </w:numPr>
        <w:spacing w:before="120"/>
        <w:ind w:hanging="360"/>
        <w:rPr>
          <w:rFonts w:asciiTheme="minorHAnsi" w:hAnsiTheme="minorHAnsi"/>
          <w:sz w:val="22"/>
          <w:szCs w:val="22"/>
          <w:lang w:val="es-CR"/>
        </w:rPr>
      </w:pPr>
      <w:r>
        <w:rPr>
          <w:rFonts w:asciiTheme="minorHAnsi" w:hAnsiTheme="minorHAnsi"/>
          <w:sz w:val="22"/>
          <w:szCs w:val="22"/>
          <w:lang w:val="es-CR"/>
        </w:rPr>
        <w:t>Realizar análisis de modelaje usando la plataforma R.</w:t>
      </w:r>
    </w:p>
    <w:p>
      <w:pPr>
        <w:widowControl/>
        <w:numPr>
          <w:ilvl w:val="0"/>
          <w:numId w:val="4"/>
        </w:numPr>
        <w:spacing w:before="120"/>
        <w:ind w:hanging="360"/>
        <w:rPr>
          <w:rFonts w:asciiTheme="minorHAnsi" w:hAnsiTheme="minorHAnsi"/>
          <w:sz w:val="22"/>
          <w:szCs w:val="22"/>
          <w:lang w:val="es-CR"/>
        </w:rPr>
      </w:pPr>
      <w:r>
        <w:rPr>
          <w:rFonts w:cs="Calibri" w:asciiTheme="minorHAnsi" w:hAnsiTheme="minorHAnsi"/>
          <w:sz w:val="22"/>
          <w:szCs w:val="22"/>
          <w:lang w:val="es-ES"/>
        </w:rPr>
        <w:t>Proveer a los estudiantes con experiencia en la aplicación de las herramientas brindadas por medio de tareas y de un proyecto de investigación.</w:t>
      </w:r>
    </w:p>
    <w:p>
      <w:pPr>
        <w:spacing w:before="120"/>
        <w:rPr>
          <w:rFonts w:asciiTheme="minorHAnsi" w:hAnsiTheme="minorHAnsi" w:cstheme="minorHAnsi"/>
          <w:b/>
          <w:sz w:val="22"/>
          <w:szCs w:val="22"/>
          <w:lang w:val="es-MX"/>
        </w:rPr>
      </w:pPr>
    </w:p>
    <w:p>
      <w:pPr>
        <w:rPr>
          <w:rFonts w:asciiTheme="minorHAnsi" w:hAnsiTheme="minorHAnsi" w:cstheme="minorHAnsi"/>
          <w:b/>
          <w:sz w:val="22"/>
          <w:szCs w:val="22"/>
          <w:lang w:val="es-MX"/>
        </w:rPr>
      </w:pPr>
      <w:r>
        <w:rPr>
          <w:rFonts w:asciiTheme="minorHAnsi" w:hAnsiTheme="minorHAnsi" w:cstheme="minorHAnsi"/>
          <w:b/>
          <w:sz w:val="22"/>
          <w:szCs w:val="22"/>
          <w:lang w:val="es-MX"/>
        </w:rPr>
        <w:t>CONTENIDO Y CRONOGRAMA:</w:t>
      </w:r>
    </w:p>
    <w:p>
      <w:pPr>
        <w:pStyle w:val="17"/>
        <w:numPr>
          <w:ilvl w:val="0"/>
          <w:numId w:val="5"/>
        </w:numPr>
        <w:spacing w:before="120"/>
        <w:ind w:left="360"/>
        <w:contextualSpacing w:val="0"/>
        <w:jc w:val="both"/>
        <w:rPr>
          <w:rFonts w:cs="Arial" w:asciiTheme="minorHAnsi" w:hAnsiTheme="minorHAnsi"/>
          <w:sz w:val="22"/>
          <w:szCs w:val="22"/>
          <w:u w:val="single"/>
          <w:lang w:val="es-CR"/>
        </w:rPr>
      </w:pPr>
      <w:r>
        <w:rPr>
          <w:rFonts w:cs="Arial" w:asciiTheme="minorHAnsi" w:hAnsiTheme="minorHAnsi"/>
          <w:sz w:val="22"/>
          <w:szCs w:val="22"/>
          <w:u w:val="single"/>
          <w:lang w:val="es-CR"/>
        </w:rPr>
        <w:t>Periodo del 15 de agosto al 25 de septiembre, 2022</w:t>
      </w:r>
    </w:p>
    <w:p>
      <w:pPr>
        <w:pStyle w:val="17"/>
        <w:numPr>
          <w:ilvl w:val="1"/>
          <w:numId w:val="5"/>
        </w:numPr>
        <w:spacing w:before="120"/>
        <w:ind w:left="806"/>
        <w:contextualSpacing w:val="0"/>
        <w:jc w:val="both"/>
        <w:rPr>
          <w:rFonts w:cs="Arial" w:asciiTheme="minorHAnsi" w:hAnsiTheme="minorHAnsi"/>
          <w:sz w:val="22"/>
          <w:szCs w:val="22"/>
          <w:u w:val="single"/>
          <w:lang w:val="es-CR"/>
        </w:rPr>
      </w:pPr>
      <w:r>
        <w:rPr>
          <w:rFonts w:cs="Arial" w:asciiTheme="minorHAnsi" w:hAnsiTheme="minorHAnsi"/>
          <w:sz w:val="22"/>
          <w:szCs w:val="22"/>
          <w:lang w:val="es-CR"/>
        </w:rPr>
        <w:t>Introducción al curso: Discusión del programa y descripción de la evaluación del curso.</w:t>
      </w:r>
    </w:p>
    <w:p>
      <w:pPr>
        <w:pStyle w:val="17"/>
        <w:numPr>
          <w:ilvl w:val="1"/>
          <w:numId w:val="5"/>
        </w:numPr>
        <w:spacing w:before="120"/>
        <w:ind w:left="806"/>
        <w:contextualSpacing w:val="0"/>
        <w:jc w:val="both"/>
        <w:rPr>
          <w:rFonts w:asciiTheme="minorHAnsi" w:hAnsiTheme="minorHAnsi" w:cstheme="minorHAnsi"/>
          <w:b/>
          <w:sz w:val="22"/>
          <w:szCs w:val="22"/>
          <w:lang w:val="es-CR"/>
        </w:rPr>
      </w:pPr>
      <w:r>
        <w:rPr>
          <w:rFonts w:cs="Arial" w:asciiTheme="minorHAnsi" w:hAnsiTheme="minorHAnsi"/>
          <w:sz w:val="22"/>
          <w:szCs w:val="22"/>
          <w:lang w:val="es-CR"/>
        </w:rPr>
        <w:t xml:space="preserve">Introducción a la programación en R: </w:t>
      </w:r>
      <w:r>
        <w:rPr>
          <w:rFonts w:asciiTheme="minorHAnsi" w:hAnsiTheme="minorHAnsi"/>
          <w:sz w:val="22"/>
          <w:szCs w:val="22"/>
          <w:lang w:val="es-CR"/>
        </w:rPr>
        <w:t>Familiarizar al estudiante con la programación en R</w:t>
      </w:r>
      <w:r>
        <w:rPr>
          <w:rFonts w:cs="Arial" w:asciiTheme="minorHAnsi" w:hAnsiTheme="minorHAnsi"/>
          <w:sz w:val="22"/>
          <w:szCs w:val="22"/>
          <w:lang w:val="es-CR"/>
        </w:rPr>
        <w:t>. En este tema se abordarán las bases de programación en R:</w:t>
      </w:r>
    </w:p>
    <w:p>
      <w:pPr>
        <w:pStyle w:val="17"/>
        <w:numPr>
          <w:ilvl w:val="2"/>
          <w:numId w:val="6"/>
        </w:numPr>
        <w:spacing w:before="120"/>
        <w:ind w:left="1418" w:hanging="428"/>
        <w:contextualSpacing w:val="0"/>
        <w:jc w:val="both"/>
        <w:rPr>
          <w:rFonts w:asciiTheme="minorHAnsi" w:hAnsiTheme="minorHAnsi" w:cstheme="minorHAnsi"/>
          <w:sz w:val="22"/>
          <w:szCs w:val="22"/>
          <w:lang w:val="es-CR"/>
        </w:rPr>
      </w:pPr>
      <w:r>
        <w:rPr>
          <w:rFonts w:asciiTheme="minorHAnsi" w:hAnsiTheme="minorHAnsi" w:cstheme="minorHAnsi"/>
          <w:sz w:val="22"/>
          <w:szCs w:val="22"/>
          <w:lang w:val="es-CR"/>
        </w:rPr>
        <w:t>Sesión de repaso</w:t>
      </w:r>
    </w:p>
    <w:p>
      <w:pPr>
        <w:pStyle w:val="17"/>
        <w:numPr>
          <w:ilvl w:val="3"/>
          <w:numId w:val="6"/>
        </w:numPr>
        <w:ind w:left="1843" w:hanging="357"/>
        <w:contextualSpacing w:val="0"/>
        <w:jc w:val="both"/>
        <w:rPr>
          <w:rFonts w:asciiTheme="minorHAnsi" w:hAnsiTheme="minorHAnsi" w:cstheme="minorHAnsi"/>
          <w:sz w:val="22"/>
          <w:szCs w:val="22"/>
          <w:lang w:val="es-CR"/>
        </w:rPr>
      </w:pPr>
      <w:r>
        <w:rPr>
          <w:rFonts w:asciiTheme="minorHAnsi" w:hAnsiTheme="minorHAnsi" w:cstheme="minorHAnsi"/>
          <w:sz w:val="22"/>
          <w:szCs w:val="22"/>
          <w:lang w:val="es-CR"/>
        </w:rPr>
        <w:t>Objetos, vectores, operaciones con vectores y factores</w:t>
      </w:r>
    </w:p>
    <w:p>
      <w:pPr>
        <w:pStyle w:val="17"/>
        <w:numPr>
          <w:ilvl w:val="3"/>
          <w:numId w:val="6"/>
        </w:numPr>
        <w:ind w:left="1843" w:hanging="357"/>
        <w:contextualSpacing w:val="0"/>
        <w:jc w:val="both"/>
        <w:rPr>
          <w:rFonts w:asciiTheme="minorHAnsi" w:hAnsiTheme="minorHAnsi" w:cstheme="minorHAnsi"/>
          <w:sz w:val="22"/>
          <w:szCs w:val="22"/>
          <w:lang w:val="es-CR"/>
        </w:rPr>
      </w:pPr>
      <w:r>
        <w:rPr>
          <w:rFonts w:asciiTheme="minorHAnsi" w:hAnsiTheme="minorHAnsi" w:cstheme="minorHAnsi"/>
          <w:sz w:val="22"/>
          <w:szCs w:val="22"/>
          <w:lang w:val="es-CR"/>
        </w:rPr>
        <w:t>Manipulación de datos I (matrices, data.frames y otros operadores)</w:t>
      </w:r>
    </w:p>
    <w:p>
      <w:pPr>
        <w:pStyle w:val="17"/>
        <w:numPr>
          <w:ilvl w:val="3"/>
          <w:numId w:val="6"/>
        </w:numPr>
        <w:ind w:left="1843" w:hanging="357"/>
        <w:contextualSpacing w:val="0"/>
        <w:jc w:val="both"/>
        <w:rPr>
          <w:rFonts w:asciiTheme="minorHAnsi" w:hAnsiTheme="minorHAnsi" w:cstheme="minorHAnsi"/>
          <w:sz w:val="22"/>
          <w:szCs w:val="22"/>
          <w:lang w:val="es-CR"/>
        </w:rPr>
      </w:pPr>
      <w:r>
        <w:rPr>
          <w:rFonts w:asciiTheme="minorHAnsi" w:hAnsiTheme="minorHAnsi" w:cstheme="minorHAnsi"/>
          <w:sz w:val="22"/>
          <w:szCs w:val="22"/>
          <w:lang w:val="es-CR"/>
        </w:rPr>
        <w:t>Manipulación de datos II (funciones aggregate, tapply y ddply)</w:t>
      </w:r>
    </w:p>
    <w:p>
      <w:pPr>
        <w:pStyle w:val="17"/>
        <w:numPr>
          <w:ilvl w:val="3"/>
          <w:numId w:val="6"/>
        </w:numPr>
        <w:ind w:left="1843" w:hanging="357"/>
        <w:contextualSpacing w:val="0"/>
        <w:jc w:val="both"/>
        <w:rPr>
          <w:rFonts w:asciiTheme="minorHAnsi" w:hAnsiTheme="minorHAnsi" w:cstheme="minorHAnsi"/>
          <w:sz w:val="22"/>
          <w:szCs w:val="22"/>
          <w:lang w:val="es-CR"/>
        </w:rPr>
      </w:pPr>
      <w:r>
        <w:rPr>
          <w:rFonts w:asciiTheme="minorHAnsi" w:hAnsiTheme="minorHAnsi" w:cstheme="minorHAnsi"/>
          <w:sz w:val="22"/>
          <w:szCs w:val="22"/>
          <w:lang w:val="es-CR"/>
        </w:rPr>
        <w:t xml:space="preserve">Importar y exportar datos </w:t>
      </w:r>
    </w:p>
    <w:p>
      <w:pPr>
        <w:pStyle w:val="17"/>
        <w:numPr>
          <w:ilvl w:val="2"/>
          <w:numId w:val="6"/>
        </w:numPr>
        <w:spacing w:before="120"/>
        <w:ind w:left="1418" w:hanging="428"/>
        <w:contextualSpacing w:val="0"/>
        <w:jc w:val="both"/>
        <w:rPr>
          <w:rFonts w:asciiTheme="minorHAnsi" w:hAnsiTheme="minorHAnsi" w:cstheme="minorHAnsi"/>
          <w:sz w:val="22"/>
          <w:szCs w:val="22"/>
          <w:lang w:val="es-CR"/>
        </w:rPr>
      </w:pPr>
      <w:r>
        <w:rPr>
          <w:rFonts w:asciiTheme="minorHAnsi" w:hAnsiTheme="minorHAnsi" w:cstheme="minorHAnsi"/>
          <w:sz w:val="22"/>
          <w:szCs w:val="22"/>
          <w:lang w:val="es-CR"/>
        </w:rPr>
        <w:t>Métodos de visualización: graficación base</w:t>
      </w:r>
    </w:p>
    <w:p>
      <w:pPr>
        <w:pStyle w:val="17"/>
        <w:numPr>
          <w:ilvl w:val="3"/>
          <w:numId w:val="6"/>
        </w:numPr>
        <w:ind w:left="1843" w:hanging="357"/>
        <w:contextualSpacing w:val="0"/>
        <w:jc w:val="both"/>
        <w:rPr>
          <w:rFonts w:asciiTheme="minorHAnsi" w:hAnsiTheme="minorHAnsi" w:cstheme="minorHAnsi"/>
          <w:sz w:val="22"/>
          <w:szCs w:val="22"/>
          <w:lang w:val="es-ES"/>
        </w:rPr>
      </w:pPr>
      <w:r>
        <w:rPr>
          <w:rFonts w:asciiTheme="minorHAnsi" w:hAnsiTheme="minorHAnsi" w:cstheme="minorHAnsi"/>
          <w:sz w:val="22"/>
          <w:szCs w:val="22"/>
          <w:lang w:val="es-ES"/>
        </w:rPr>
        <w:t>Histogramas, boxplots/density plots, gráficos de puntos, gráficos circulares, gráficos de barras</w:t>
      </w:r>
    </w:p>
    <w:p>
      <w:pPr>
        <w:pStyle w:val="17"/>
        <w:numPr>
          <w:ilvl w:val="0"/>
          <w:numId w:val="7"/>
        </w:numPr>
        <w:spacing w:before="120"/>
        <w:ind w:left="850" w:hanging="357"/>
        <w:contextualSpacing w:val="0"/>
        <w:jc w:val="both"/>
        <w:rPr>
          <w:rFonts w:asciiTheme="minorHAnsi" w:hAnsiTheme="minorHAnsi" w:cstheme="minorHAnsi"/>
          <w:b/>
          <w:sz w:val="22"/>
          <w:szCs w:val="22"/>
          <w:lang w:val="es-CR"/>
        </w:rPr>
      </w:pPr>
      <w:r>
        <w:rPr>
          <w:rFonts w:cs="Arial" w:asciiTheme="minorHAnsi" w:hAnsiTheme="minorHAnsi"/>
          <w:sz w:val="22"/>
          <w:szCs w:val="22"/>
          <w:lang w:val="es-CR"/>
        </w:rPr>
        <w:t>Combinar bases de datos (cambiar formatos de bases de datos: largo vs. ancho)</w:t>
      </w:r>
    </w:p>
    <w:p>
      <w:pPr>
        <w:pStyle w:val="17"/>
        <w:numPr>
          <w:ilvl w:val="0"/>
          <w:numId w:val="7"/>
        </w:numPr>
        <w:spacing w:before="120"/>
        <w:ind w:left="850" w:hanging="357"/>
        <w:contextualSpacing w:val="0"/>
        <w:jc w:val="both"/>
        <w:rPr>
          <w:rFonts w:asciiTheme="minorHAnsi" w:hAnsiTheme="minorHAnsi" w:cstheme="minorHAnsi"/>
          <w:b/>
          <w:sz w:val="22"/>
          <w:szCs w:val="22"/>
          <w:lang w:val="es-CR"/>
        </w:rPr>
      </w:pPr>
      <w:r>
        <w:rPr>
          <w:rFonts w:asciiTheme="minorHAnsi" w:hAnsiTheme="minorHAnsi" w:cstheme="minorHAnsi"/>
          <w:sz w:val="22"/>
          <w:szCs w:val="22"/>
          <w:lang w:val="es-CR"/>
        </w:rPr>
        <w:t>¿Cómo trabajar con fechas y tiempo?</w:t>
      </w:r>
    </w:p>
    <w:p>
      <w:pPr>
        <w:pStyle w:val="17"/>
        <w:numPr>
          <w:ilvl w:val="0"/>
          <w:numId w:val="7"/>
        </w:numPr>
        <w:spacing w:before="120"/>
        <w:ind w:left="850" w:hanging="357"/>
        <w:contextualSpacing w:val="0"/>
        <w:jc w:val="both"/>
        <w:rPr>
          <w:rFonts w:asciiTheme="minorHAnsi" w:hAnsiTheme="minorHAnsi" w:cstheme="minorHAnsi"/>
          <w:b/>
          <w:sz w:val="22"/>
          <w:szCs w:val="22"/>
          <w:lang w:val="es-CR"/>
        </w:rPr>
      </w:pPr>
      <w:r>
        <w:rPr>
          <w:rFonts w:cs="Arial" w:asciiTheme="minorHAnsi" w:hAnsiTheme="minorHAnsi"/>
          <w:sz w:val="22"/>
          <w:szCs w:val="22"/>
          <w:lang w:val="es-CR"/>
        </w:rPr>
        <w:t>Métodos de visualización: graficación con GGPLOT2</w:t>
      </w:r>
    </w:p>
    <w:p>
      <w:pPr>
        <w:pStyle w:val="17"/>
        <w:numPr>
          <w:ilvl w:val="0"/>
          <w:numId w:val="7"/>
        </w:numPr>
        <w:spacing w:before="120"/>
        <w:ind w:left="850" w:hanging="357"/>
        <w:contextualSpacing w:val="0"/>
        <w:jc w:val="both"/>
        <w:rPr>
          <w:rFonts w:asciiTheme="minorHAnsi" w:hAnsiTheme="minorHAnsi" w:cstheme="minorHAnsi"/>
          <w:b/>
          <w:sz w:val="22"/>
          <w:szCs w:val="22"/>
          <w:lang w:val="es-CR"/>
        </w:rPr>
      </w:pPr>
      <w:r>
        <w:rPr>
          <w:rFonts w:cs="Arial" w:asciiTheme="minorHAnsi" w:hAnsiTheme="minorHAnsi"/>
          <w:sz w:val="22"/>
          <w:szCs w:val="22"/>
          <w:lang w:val="es-CR"/>
        </w:rPr>
        <w:t>Reportes dinámicos</w:t>
      </w:r>
    </w:p>
    <w:p>
      <w:pPr>
        <w:spacing w:before="120"/>
        <w:jc w:val="both"/>
        <w:rPr>
          <w:rFonts w:asciiTheme="minorHAnsi" w:hAnsiTheme="minorHAnsi" w:cstheme="minorHAnsi"/>
          <w:b/>
          <w:sz w:val="22"/>
          <w:szCs w:val="22"/>
          <w:lang w:val="es-CR"/>
        </w:rPr>
      </w:pPr>
    </w:p>
    <w:p>
      <w:pPr>
        <w:pStyle w:val="17"/>
        <w:numPr>
          <w:ilvl w:val="0"/>
          <w:numId w:val="5"/>
        </w:numPr>
        <w:spacing w:before="120"/>
        <w:ind w:left="357" w:hanging="357"/>
        <w:contextualSpacing w:val="0"/>
        <w:jc w:val="both"/>
        <w:rPr>
          <w:rFonts w:cs="Arial" w:asciiTheme="minorHAnsi" w:hAnsiTheme="minorHAnsi"/>
          <w:sz w:val="22"/>
          <w:szCs w:val="22"/>
          <w:u w:val="single"/>
          <w:lang w:val="es-CR"/>
        </w:rPr>
      </w:pPr>
      <w:r>
        <w:rPr>
          <w:rFonts w:cs="Arial" w:asciiTheme="minorHAnsi" w:hAnsiTheme="minorHAnsi"/>
          <w:sz w:val="22"/>
          <w:szCs w:val="22"/>
          <w:u w:val="single"/>
          <w:lang w:val="es-CR"/>
        </w:rPr>
        <w:t>Periodo del 28 de setiembre al 23 de octubre, 2023</w:t>
      </w:r>
    </w:p>
    <w:p>
      <w:pPr>
        <w:pStyle w:val="17"/>
        <w:numPr>
          <w:ilvl w:val="1"/>
          <w:numId w:val="5"/>
        </w:numPr>
        <w:spacing w:before="120"/>
        <w:ind w:left="851"/>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Programación avanzada en R </w:t>
      </w:r>
    </w:p>
    <w:p>
      <w:pPr>
        <w:pStyle w:val="17"/>
        <w:numPr>
          <w:ilvl w:val="2"/>
          <w:numId w:val="8"/>
        </w:numPr>
        <w:ind w:left="1843" w:hanging="425"/>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Uso de operadores y funciones lógicas (“if”, “ifelse”, “for”, “while”, “Xapply” y otras) </w:t>
      </w:r>
    </w:p>
    <w:p>
      <w:pPr>
        <w:pStyle w:val="17"/>
        <w:numPr>
          <w:ilvl w:val="2"/>
          <w:numId w:val="8"/>
        </w:numPr>
        <w:ind w:left="1843" w:hanging="425"/>
        <w:contextualSpacing w:val="0"/>
        <w:jc w:val="both"/>
        <w:rPr>
          <w:rFonts w:cs="Arial" w:asciiTheme="minorHAnsi" w:hAnsiTheme="minorHAnsi"/>
          <w:sz w:val="22"/>
          <w:szCs w:val="22"/>
          <w:lang w:val="es-CR"/>
        </w:rPr>
      </w:pPr>
      <w:r>
        <w:rPr>
          <w:rFonts w:cs="Arial" w:asciiTheme="minorHAnsi" w:hAnsiTheme="minorHAnsi"/>
          <w:sz w:val="22"/>
          <w:szCs w:val="22"/>
          <w:lang w:val="es-CR"/>
        </w:rPr>
        <w:t>Métodos para mejorar el desempeño de rutinas computacionalmente intensivas</w:t>
      </w:r>
    </w:p>
    <w:p>
      <w:pPr>
        <w:pStyle w:val="17"/>
        <w:numPr>
          <w:ilvl w:val="2"/>
          <w:numId w:val="8"/>
        </w:numPr>
        <w:ind w:left="1843" w:hanging="425"/>
        <w:contextualSpacing w:val="0"/>
        <w:jc w:val="both"/>
        <w:rPr>
          <w:rFonts w:cs="Arial" w:asciiTheme="minorHAnsi" w:hAnsiTheme="minorHAnsi"/>
          <w:sz w:val="22"/>
          <w:szCs w:val="22"/>
          <w:lang w:val="es-CR"/>
        </w:rPr>
      </w:pPr>
      <w:r>
        <w:rPr>
          <w:rFonts w:cs="Arial" w:asciiTheme="minorHAnsi" w:hAnsiTheme="minorHAnsi"/>
          <w:sz w:val="22"/>
          <w:szCs w:val="22"/>
          <w:lang w:val="es-CR"/>
        </w:rPr>
        <w:t>Funciones personalizadas</w:t>
      </w:r>
    </w:p>
    <w:p>
      <w:pPr>
        <w:pStyle w:val="17"/>
        <w:widowControl/>
        <w:numPr>
          <w:ilvl w:val="1"/>
          <w:numId w:val="5"/>
        </w:numPr>
        <w:spacing w:before="120"/>
        <w:ind w:left="851"/>
        <w:contextualSpacing w:val="0"/>
        <w:jc w:val="both"/>
        <w:rPr>
          <w:rFonts w:asciiTheme="minorHAnsi" w:hAnsiTheme="minorHAnsi"/>
          <w:sz w:val="22"/>
          <w:szCs w:val="22"/>
          <w:lang w:val="es-CR"/>
        </w:rPr>
      </w:pPr>
      <w:r>
        <w:rPr>
          <w:rFonts w:cs="Arial" w:asciiTheme="minorHAnsi" w:hAnsiTheme="minorHAnsi"/>
          <w:sz w:val="22"/>
          <w:szCs w:val="22"/>
          <w:lang w:val="es-CR"/>
        </w:rPr>
        <w:t xml:space="preserve">Análisis estadísticos básicos en R: </w:t>
      </w:r>
    </w:p>
    <w:p>
      <w:pPr>
        <w:pStyle w:val="17"/>
        <w:widowControl/>
        <w:numPr>
          <w:ilvl w:val="2"/>
          <w:numId w:val="9"/>
        </w:numPr>
        <w:ind w:left="1843"/>
        <w:contextualSpacing w:val="0"/>
        <w:jc w:val="both"/>
        <w:rPr>
          <w:rFonts w:asciiTheme="minorHAnsi" w:hAnsiTheme="minorHAnsi"/>
          <w:sz w:val="22"/>
          <w:szCs w:val="22"/>
          <w:lang w:val="es-CR"/>
        </w:rPr>
      </w:pPr>
      <w:r>
        <w:rPr>
          <w:rFonts w:asciiTheme="minorHAnsi" w:hAnsiTheme="minorHAnsi"/>
          <w:sz w:val="22"/>
          <w:szCs w:val="22"/>
          <w:lang w:val="es-CR"/>
        </w:rPr>
        <w:t>Análisis de Frecuencias (Chi-cuadrado, Pruebas de Bondad de Ajuste, Tablas de Contingencia, “odds ratio”, etc.)</w:t>
      </w:r>
    </w:p>
    <w:p>
      <w:pPr>
        <w:pStyle w:val="17"/>
        <w:widowControl/>
        <w:numPr>
          <w:ilvl w:val="2"/>
          <w:numId w:val="9"/>
        </w:numPr>
        <w:ind w:left="1843"/>
        <w:contextualSpacing w:val="0"/>
        <w:jc w:val="both"/>
        <w:rPr>
          <w:rFonts w:asciiTheme="minorHAnsi" w:hAnsiTheme="minorHAnsi"/>
          <w:sz w:val="22"/>
          <w:szCs w:val="22"/>
          <w:lang w:val="es-CR"/>
        </w:rPr>
      </w:pPr>
      <w:r>
        <w:rPr>
          <w:rFonts w:asciiTheme="minorHAnsi" w:hAnsiTheme="minorHAnsi"/>
          <w:sz w:val="22"/>
          <w:szCs w:val="22"/>
          <w:lang w:val="es-CR"/>
        </w:rPr>
        <w:t>Pruebas t-student</w:t>
      </w:r>
    </w:p>
    <w:p>
      <w:pPr>
        <w:pStyle w:val="17"/>
        <w:widowControl/>
        <w:numPr>
          <w:ilvl w:val="2"/>
          <w:numId w:val="9"/>
        </w:numPr>
        <w:ind w:left="1843"/>
        <w:contextualSpacing w:val="0"/>
        <w:jc w:val="both"/>
        <w:rPr>
          <w:rFonts w:asciiTheme="minorHAnsi" w:hAnsiTheme="minorHAnsi"/>
          <w:sz w:val="22"/>
          <w:szCs w:val="22"/>
          <w:lang w:val="es-CR"/>
        </w:rPr>
      </w:pPr>
      <w:r>
        <w:rPr>
          <w:rFonts w:asciiTheme="minorHAnsi" w:hAnsiTheme="minorHAnsi"/>
          <w:sz w:val="22"/>
          <w:szCs w:val="22"/>
          <w:lang w:val="es-CR"/>
        </w:rPr>
        <w:t>Análisis de Varianza (“ANOVA”)</w:t>
      </w:r>
    </w:p>
    <w:p>
      <w:pPr>
        <w:pStyle w:val="17"/>
        <w:widowControl/>
        <w:numPr>
          <w:ilvl w:val="2"/>
          <w:numId w:val="9"/>
        </w:numPr>
        <w:ind w:left="1843"/>
        <w:contextualSpacing w:val="0"/>
        <w:jc w:val="both"/>
        <w:rPr>
          <w:rFonts w:asciiTheme="minorHAnsi" w:hAnsiTheme="minorHAnsi"/>
          <w:sz w:val="22"/>
          <w:szCs w:val="22"/>
          <w:lang w:val="es-CR"/>
        </w:rPr>
      </w:pPr>
      <w:r>
        <w:rPr>
          <w:rFonts w:asciiTheme="minorHAnsi" w:hAnsiTheme="minorHAnsi"/>
          <w:sz w:val="22"/>
          <w:szCs w:val="22"/>
          <w:lang w:val="es-CR"/>
        </w:rPr>
        <w:t>Análisis de Regresión Lineal y Correlación</w:t>
      </w:r>
    </w:p>
    <w:p>
      <w:pPr>
        <w:pStyle w:val="17"/>
        <w:widowControl/>
        <w:numPr>
          <w:ilvl w:val="2"/>
          <w:numId w:val="9"/>
        </w:numPr>
        <w:ind w:left="1843"/>
        <w:contextualSpacing w:val="0"/>
        <w:jc w:val="both"/>
        <w:rPr>
          <w:rFonts w:asciiTheme="minorHAnsi" w:hAnsiTheme="minorHAnsi"/>
          <w:sz w:val="22"/>
          <w:szCs w:val="22"/>
          <w:lang w:val="es-CR"/>
        </w:rPr>
      </w:pPr>
      <w:r>
        <w:rPr>
          <w:rFonts w:asciiTheme="minorHAnsi" w:hAnsiTheme="minorHAnsi"/>
          <w:sz w:val="22"/>
          <w:szCs w:val="22"/>
          <w:lang w:val="es-CR"/>
        </w:rPr>
        <w:t>Análisis de Regresión Múltiple</w:t>
      </w:r>
    </w:p>
    <w:p>
      <w:pPr>
        <w:pStyle w:val="17"/>
        <w:numPr>
          <w:ilvl w:val="1"/>
          <w:numId w:val="5"/>
        </w:numPr>
        <w:spacing w:before="120"/>
        <w:ind w:left="851" w:hanging="425"/>
        <w:contextualSpacing w:val="0"/>
        <w:jc w:val="both"/>
        <w:rPr>
          <w:rFonts w:cs="Arial" w:asciiTheme="minorHAnsi" w:hAnsiTheme="minorHAnsi"/>
          <w:sz w:val="22"/>
          <w:szCs w:val="22"/>
          <w:lang w:val="es-CR"/>
        </w:rPr>
      </w:pPr>
      <w:r>
        <w:rPr>
          <w:rFonts w:cs="Arial" w:asciiTheme="minorHAnsi" w:hAnsiTheme="minorHAnsi"/>
          <w:sz w:val="22"/>
          <w:szCs w:val="22"/>
          <w:lang w:val="es-CR"/>
        </w:rPr>
        <w:t>¿Cómo crear un código reproducible?</w:t>
      </w:r>
    </w:p>
    <w:p>
      <w:pPr>
        <w:pStyle w:val="17"/>
        <w:numPr>
          <w:ilvl w:val="0"/>
          <w:numId w:val="5"/>
        </w:numPr>
        <w:spacing w:before="120"/>
        <w:ind w:left="357" w:hanging="357"/>
        <w:contextualSpacing w:val="0"/>
        <w:jc w:val="both"/>
        <w:rPr>
          <w:rFonts w:cs="Arial" w:asciiTheme="minorHAnsi" w:hAnsiTheme="minorHAnsi"/>
          <w:sz w:val="22"/>
          <w:szCs w:val="22"/>
          <w:u w:val="single"/>
          <w:lang w:val="es-CR"/>
        </w:rPr>
      </w:pPr>
      <w:r>
        <w:rPr>
          <w:rFonts w:cs="Arial" w:asciiTheme="minorHAnsi" w:hAnsiTheme="minorHAnsi"/>
          <w:sz w:val="22"/>
          <w:szCs w:val="22"/>
          <w:u w:val="single"/>
          <w:lang w:val="es-CR"/>
        </w:rPr>
        <w:t>Periodo del 26 de octubre al 13 de noviembre, 2023</w:t>
      </w:r>
    </w:p>
    <w:p>
      <w:pPr>
        <w:pStyle w:val="17"/>
        <w:widowControl/>
        <w:numPr>
          <w:ilvl w:val="2"/>
          <w:numId w:val="5"/>
        </w:numPr>
        <w:ind w:left="850" w:hanging="425"/>
        <w:contextualSpacing w:val="0"/>
        <w:jc w:val="both"/>
        <w:rPr>
          <w:rFonts w:asciiTheme="minorHAnsi" w:hAnsiTheme="minorHAnsi"/>
          <w:sz w:val="22"/>
          <w:szCs w:val="22"/>
          <w:lang w:val="es-CR"/>
        </w:rPr>
      </w:pPr>
      <w:r>
        <w:rPr>
          <w:rFonts w:asciiTheme="minorHAnsi" w:hAnsiTheme="minorHAnsi"/>
          <w:sz w:val="22"/>
          <w:szCs w:val="22"/>
          <w:lang w:val="es-CR"/>
        </w:rPr>
        <w:t>Modelos Lineales Generalizados (GLMs)</w:t>
      </w:r>
    </w:p>
    <w:p>
      <w:pPr>
        <w:pStyle w:val="17"/>
        <w:widowControl/>
        <w:numPr>
          <w:ilvl w:val="2"/>
          <w:numId w:val="5"/>
        </w:numPr>
        <w:ind w:left="850" w:hanging="425"/>
        <w:contextualSpacing w:val="0"/>
        <w:jc w:val="both"/>
        <w:rPr>
          <w:rFonts w:asciiTheme="minorHAnsi" w:hAnsiTheme="minorHAnsi"/>
          <w:sz w:val="22"/>
          <w:szCs w:val="22"/>
          <w:lang w:val="es-CR"/>
        </w:rPr>
      </w:pPr>
      <w:r>
        <w:rPr>
          <w:rFonts w:asciiTheme="minorHAnsi" w:hAnsiTheme="minorHAnsi"/>
          <w:sz w:val="22"/>
          <w:szCs w:val="22"/>
          <w:lang w:val="es-CR"/>
        </w:rPr>
        <w:t>Modelos Lineales Generalizados Mixtos (GLMMs)</w:t>
      </w:r>
    </w:p>
    <w:p>
      <w:pPr>
        <w:pStyle w:val="17"/>
        <w:widowControl/>
        <w:numPr>
          <w:ilvl w:val="2"/>
          <w:numId w:val="5"/>
        </w:numPr>
        <w:ind w:left="850" w:hanging="425"/>
        <w:contextualSpacing w:val="0"/>
        <w:jc w:val="both"/>
        <w:rPr>
          <w:rFonts w:asciiTheme="minorHAnsi" w:hAnsiTheme="minorHAnsi"/>
          <w:sz w:val="22"/>
          <w:szCs w:val="22"/>
          <w:lang w:val="es-CR"/>
        </w:rPr>
      </w:pPr>
      <w:r>
        <w:rPr>
          <w:rFonts w:asciiTheme="minorHAnsi" w:hAnsiTheme="minorHAnsi"/>
          <w:sz w:val="22"/>
          <w:szCs w:val="22"/>
          <w:lang w:val="es-CR"/>
        </w:rPr>
        <w:t>Modelos Aditivos Generalizados (“GAMs”, por sus siglas en inglés)</w:t>
      </w:r>
    </w:p>
    <w:p>
      <w:pPr>
        <w:pStyle w:val="17"/>
        <w:numPr>
          <w:ilvl w:val="0"/>
          <w:numId w:val="5"/>
        </w:numPr>
        <w:spacing w:before="120"/>
        <w:ind w:left="357" w:hanging="357"/>
        <w:contextualSpacing w:val="0"/>
        <w:jc w:val="both"/>
        <w:rPr>
          <w:rFonts w:cs="Arial" w:asciiTheme="minorHAnsi" w:hAnsiTheme="minorHAnsi"/>
          <w:sz w:val="22"/>
          <w:szCs w:val="22"/>
          <w:u w:val="single"/>
          <w:lang w:val="es-CR"/>
        </w:rPr>
      </w:pPr>
      <w:r>
        <w:rPr>
          <w:rFonts w:cs="Arial" w:asciiTheme="minorHAnsi" w:hAnsiTheme="minorHAnsi"/>
          <w:sz w:val="22"/>
          <w:szCs w:val="22"/>
          <w:u w:val="single"/>
          <w:lang w:val="es-CR"/>
        </w:rPr>
        <w:t>Periodo del 16 de noviembre al 4 de diciembre, 2023</w:t>
      </w:r>
    </w:p>
    <w:p>
      <w:pPr>
        <w:pStyle w:val="17"/>
        <w:numPr>
          <w:ilvl w:val="1"/>
          <w:numId w:val="5"/>
        </w:numPr>
        <w:spacing w:before="120"/>
        <w:ind w:left="907"/>
        <w:contextualSpacing w:val="0"/>
        <w:jc w:val="both"/>
        <w:rPr>
          <w:rFonts w:cs="Arial" w:asciiTheme="minorHAnsi" w:hAnsiTheme="minorHAnsi"/>
          <w:sz w:val="22"/>
          <w:szCs w:val="22"/>
          <w:u w:val="single"/>
          <w:lang w:val="es-CR"/>
        </w:rPr>
      </w:pPr>
      <w:r>
        <w:rPr>
          <w:rFonts w:cs="Arial" w:asciiTheme="minorHAnsi" w:hAnsiTheme="minorHAnsi"/>
          <w:sz w:val="22"/>
          <w:szCs w:val="22"/>
          <w:lang w:val="es-CR"/>
        </w:rPr>
        <w:t>Presentaciones y trabajos finales de estudiantes.</w:t>
      </w:r>
    </w:p>
    <w:p>
      <w:pPr>
        <w:widowControl/>
        <w:rPr>
          <w:rFonts w:asciiTheme="minorHAnsi" w:hAnsiTheme="minorHAnsi"/>
          <w:sz w:val="22"/>
          <w:szCs w:val="22"/>
          <w:lang w:val="es-CR"/>
        </w:rPr>
      </w:pPr>
    </w:p>
    <w:p>
      <w:pPr>
        <w:rPr>
          <w:rFonts w:asciiTheme="minorHAnsi" w:hAnsiTheme="minorHAnsi" w:cstheme="minorHAnsi"/>
          <w:b/>
          <w:sz w:val="22"/>
          <w:szCs w:val="22"/>
          <w:lang w:val="es-MX"/>
        </w:rPr>
      </w:pPr>
    </w:p>
    <w:p>
      <w:pPr>
        <w:rPr>
          <w:rFonts w:asciiTheme="minorHAnsi" w:hAnsiTheme="minorHAnsi" w:cstheme="minorHAnsi"/>
          <w:b/>
          <w:sz w:val="22"/>
          <w:szCs w:val="22"/>
          <w:lang w:val="es-MX"/>
        </w:rPr>
      </w:pPr>
      <w:r>
        <w:rPr>
          <w:rFonts w:asciiTheme="minorHAnsi" w:hAnsiTheme="minorHAnsi" w:cstheme="minorHAnsi"/>
          <w:b/>
          <w:sz w:val="22"/>
          <w:szCs w:val="22"/>
          <w:lang w:val="es-MX"/>
        </w:rPr>
        <w:t>METODOLOGÍA Y ACTIVIDADES PARA CUMPLIR CON LOS OBJETIVOS:</w:t>
      </w:r>
    </w:p>
    <w:p>
      <w:pPr>
        <w:pStyle w:val="17"/>
        <w:numPr>
          <w:ilvl w:val="0"/>
          <w:numId w:val="10"/>
        </w:numPr>
        <w:spacing w:before="120"/>
        <w:contextualSpacing w:val="0"/>
        <w:rPr>
          <w:rFonts w:asciiTheme="minorHAnsi" w:hAnsiTheme="minorHAnsi" w:cstheme="minorHAnsi"/>
          <w:sz w:val="22"/>
          <w:szCs w:val="22"/>
          <w:lang w:val="es-MX"/>
        </w:rPr>
      </w:pPr>
      <w:r>
        <w:rPr>
          <w:rFonts w:asciiTheme="minorHAnsi" w:hAnsiTheme="minorHAnsi" w:cstheme="minorHAnsi"/>
          <w:sz w:val="22"/>
          <w:szCs w:val="22"/>
          <w:lang w:val="es-MX"/>
        </w:rPr>
        <w:t>Clases prácticas guiadas con computadora y participación activa de estudiantes</w:t>
      </w:r>
    </w:p>
    <w:p>
      <w:pPr>
        <w:pStyle w:val="17"/>
        <w:numPr>
          <w:ilvl w:val="0"/>
          <w:numId w:val="10"/>
        </w:numPr>
        <w:spacing w:before="120"/>
        <w:contextualSpacing w:val="0"/>
        <w:rPr>
          <w:rFonts w:asciiTheme="minorHAnsi" w:hAnsiTheme="minorHAnsi" w:cstheme="minorHAnsi"/>
          <w:sz w:val="22"/>
          <w:szCs w:val="22"/>
          <w:lang w:val="es-MX"/>
        </w:rPr>
      </w:pPr>
      <w:r>
        <w:rPr>
          <w:rFonts w:asciiTheme="minorHAnsi" w:hAnsiTheme="minorHAnsi" w:cstheme="minorHAnsi"/>
          <w:sz w:val="22"/>
          <w:szCs w:val="22"/>
          <w:lang w:val="es-MX"/>
        </w:rPr>
        <w:t>Tareas</w:t>
      </w:r>
    </w:p>
    <w:p>
      <w:pPr>
        <w:pStyle w:val="17"/>
        <w:numPr>
          <w:ilvl w:val="0"/>
          <w:numId w:val="10"/>
        </w:numPr>
        <w:spacing w:before="120"/>
        <w:contextualSpacing w:val="0"/>
        <w:rPr>
          <w:rFonts w:asciiTheme="minorHAnsi" w:hAnsiTheme="minorHAnsi" w:cstheme="minorHAnsi"/>
          <w:sz w:val="22"/>
          <w:szCs w:val="22"/>
          <w:lang w:val="es-MX"/>
        </w:rPr>
      </w:pPr>
      <w:r>
        <w:rPr>
          <w:rFonts w:asciiTheme="minorHAnsi" w:hAnsiTheme="minorHAnsi" w:cstheme="minorHAnsi"/>
          <w:sz w:val="22"/>
          <w:szCs w:val="22"/>
          <w:lang w:val="es-MX"/>
        </w:rPr>
        <w:t>Presentación y discusión de librerías en R (solo estudiantes del SEP)</w:t>
      </w:r>
    </w:p>
    <w:p>
      <w:pPr>
        <w:pStyle w:val="17"/>
        <w:numPr>
          <w:ilvl w:val="0"/>
          <w:numId w:val="10"/>
        </w:numPr>
        <w:spacing w:before="120"/>
        <w:contextualSpacing w:val="0"/>
        <w:rPr>
          <w:rFonts w:asciiTheme="minorHAnsi" w:hAnsiTheme="minorHAnsi" w:cstheme="minorHAnsi"/>
          <w:sz w:val="22"/>
          <w:szCs w:val="22"/>
          <w:lang w:val="es-MX"/>
        </w:rPr>
      </w:pPr>
      <w:r>
        <w:rPr>
          <w:rFonts w:asciiTheme="minorHAnsi" w:hAnsiTheme="minorHAnsi" w:cstheme="minorHAnsi"/>
          <w:sz w:val="22"/>
          <w:szCs w:val="22"/>
          <w:lang w:val="es-MX"/>
        </w:rPr>
        <w:t>Proyecto final para el curso</w:t>
      </w:r>
    </w:p>
    <w:p>
      <w:pPr>
        <w:pStyle w:val="17"/>
        <w:rPr>
          <w:rFonts w:asciiTheme="minorHAnsi" w:hAnsiTheme="minorHAnsi" w:cstheme="minorHAnsi"/>
          <w:sz w:val="22"/>
          <w:szCs w:val="22"/>
          <w:lang w:val="es-MX"/>
        </w:rPr>
      </w:pPr>
    </w:p>
    <w:p>
      <w:pPr>
        <w:pStyle w:val="17"/>
        <w:rPr>
          <w:rFonts w:asciiTheme="minorHAnsi" w:hAnsiTheme="minorHAnsi" w:cstheme="minorHAnsi"/>
          <w:sz w:val="22"/>
          <w:szCs w:val="22"/>
          <w:lang w:val="es-MX"/>
        </w:rPr>
      </w:pPr>
    </w:p>
    <w:p>
      <w:pPr>
        <w:rPr>
          <w:rFonts w:asciiTheme="minorHAnsi" w:hAnsiTheme="minorHAnsi" w:cstheme="minorHAnsi"/>
          <w:b/>
          <w:sz w:val="22"/>
          <w:szCs w:val="22"/>
          <w:lang w:val="es-MX"/>
        </w:rPr>
      </w:pPr>
      <w:r>
        <w:rPr>
          <w:rFonts w:asciiTheme="minorHAnsi" w:hAnsiTheme="minorHAnsi" w:cstheme="minorHAnsi"/>
          <w:b/>
          <w:sz w:val="22"/>
          <w:szCs w:val="22"/>
          <w:lang w:val="es-MX"/>
        </w:rPr>
        <w:t>EVALUACIÓN DEL CURSO ESTUDIANTES DE PREGRADO:</w:t>
      </w:r>
    </w:p>
    <w:p>
      <w:pPr>
        <w:pStyle w:val="17"/>
        <w:numPr>
          <w:ilvl w:val="0"/>
          <w:numId w:val="11"/>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Tareas (</w:t>
      </w:r>
      <w:r>
        <w:rPr>
          <w:rFonts w:cs="Arial" w:asciiTheme="minorHAnsi" w:hAnsiTheme="minorHAnsi"/>
          <w:b/>
          <w:bCs/>
          <w:sz w:val="22"/>
          <w:szCs w:val="22"/>
          <w:lang w:val="es-CR"/>
        </w:rPr>
        <w:t>70%</w:t>
      </w:r>
      <w:r>
        <w:rPr>
          <w:rFonts w:cs="Arial" w:asciiTheme="minorHAnsi" w:hAnsiTheme="minorHAnsi"/>
          <w:sz w:val="22"/>
          <w:szCs w:val="22"/>
          <w:lang w:val="es-CR"/>
        </w:rPr>
        <w:t>): Durante el semestre se dejarán 8 tareas cortas (</w:t>
      </w:r>
      <w:r>
        <w:rPr>
          <w:rFonts w:cs="Arial" w:asciiTheme="minorHAnsi" w:hAnsiTheme="minorHAnsi"/>
          <w:b/>
          <w:bCs/>
          <w:sz w:val="22"/>
          <w:szCs w:val="22"/>
          <w:lang w:val="es-CR"/>
        </w:rPr>
        <w:t>8.75% cada tarea</w:t>
      </w:r>
      <w:r>
        <w:rPr>
          <w:rFonts w:cs="Arial" w:asciiTheme="minorHAnsi" w:hAnsiTheme="minorHAnsi"/>
          <w:sz w:val="22"/>
          <w:szCs w:val="22"/>
          <w:lang w:val="es-CR"/>
        </w:rPr>
        <w:t>), que le permitirá al estudiante poner en práctica lo aprendido en clase.  Las tareas consistirán en ejercicios de: (i) manipulación de bases de datos, (ii) graficación, (iii) uso de funciones y operadores lógicos, y (iv) análisis estadísticos aplicados, en los cuales el estudiante deberá mostrar sus habilidades para resolver una situación particular.  Las tareas se asignarán</w:t>
      </w:r>
      <w:r>
        <w:rPr>
          <w:rFonts w:cs="Arial" w:asciiTheme="minorHAnsi" w:hAnsiTheme="minorHAnsi"/>
          <w:sz w:val="22"/>
          <w:szCs w:val="22"/>
          <w:lang w:val="es-ES"/>
        </w:rPr>
        <w:t xml:space="preserve"> con una semana de antelación, y </w:t>
      </w:r>
      <w:r>
        <w:rPr>
          <w:rFonts w:cs="Arial" w:asciiTheme="minorHAnsi" w:hAnsiTheme="minorHAnsi"/>
          <w:sz w:val="22"/>
          <w:szCs w:val="22"/>
          <w:lang w:val="es-CR"/>
        </w:rPr>
        <w:t>deberán ser entregadas en las siguientes fechas:</w:t>
      </w:r>
    </w:p>
    <w:p>
      <w:pPr>
        <w:pStyle w:val="17"/>
        <w:numPr>
          <w:ilvl w:val="1"/>
          <w:numId w:val="11"/>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Tarea 1 – jueves 31 de agosto (5:00 pm)</w:t>
      </w:r>
    </w:p>
    <w:p>
      <w:pPr>
        <w:pStyle w:val="17"/>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2 – jueves 14 de septiembre (5:00 pm)</w:t>
      </w:r>
    </w:p>
    <w:p>
      <w:pPr>
        <w:pStyle w:val="17"/>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3 – jueves 22 de septiembre (5:00 pm)</w:t>
      </w:r>
    </w:p>
    <w:p>
      <w:pPr>
        <w:pStyle w:val="17"/>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4 – jueves 28 de septiembre (5:00 pm)</w:t>
      </w:r>
    </w:p>
    <w:p>
      <w:pPr>
        <w:pStyle w:val="17"/>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5 – jueves 12 de octubre (5:00 pm)</w:t>
      </w:r>
    </w:p>
    <w:p>
      <w:pPr>
        <w:pStyle w:val="17"/>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6 – jueves 26 de octubre (5:00 pm)</w:t>
      </w:r>
    </w:p>
    <w:p>
      <w:pPr>
        <w:pStyle w:val="17"/>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7 – jueves 9 de octubre (5:00 pm)</w:t>
      </w:r>
    </w:p>
    <w:p>
      <w:pPr>
        <w:pStyle w:val="17"/>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8 – jueves 30 de noviembre (5:00 pm)</w:t>
      </w:r>
    </w:p>
    <w:p>
      <w:pPr>
        <w:pStyle w:val="17"/>
        <w:ind w:left="1440"/>
        <w:contextualSpacing w:val="0"/>
        <w:jc w:val="both"/>
        <w:rPr>
          <w:rFonts w:cs="Arial" w:asciiTheme="minorHAnsi" w:hAnsiTheme="minorHAnsi"/>
          <w:sz w:val="22"/>
          <w:szCs w:val="22"/>
          <w:lang w:val="es-CR"/>
        </w:rPr>
      </w:pPr>
    </w:p>
    <w:p>
      <w:pPr>
        <w:pStyle w:val="17"/>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Cómo parte de la evaluación, cada estudiante deberá entregar el código en R que demuestre todos los pasos que realizó para resolver la tarea. Una vez que se tenga un mayor conocimiento de cómo se elaboran reportes dinámicos (a partir del 29 de septiembre) desde la plataforma de R-Studio, los estudiantes deberán utilizar los paquetes “knitr” y “Rmarkdown” para asegurar la reproducibilidad de las tareas.</w:t>
      </w:r>
    </w:p>
    <w:p>
      <w:pPr>
        <w:pStyle w:val="17"/>
        <w:widowControl/>
        <w:numPr>
          <w:ilvl w:val="0"/>
          <w:numId w:val="11"/>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Proyecto Final (</w:t>
      </w:r>
      <w:r>
        <w:rPr>
          <w:rFonts w:cs="Arial" w:asciiTheme="minorHAnsi" w:hAnsiTheme="minorHAnsi"/>
          <w:b/>
          <w:bCs/>
          <w:sz w:val="22"/>
          <w:szCs w:val="22"/>
          <w:lang w:val="es-CR"/>
        </w:rPr>
        <w:t>30%</w:t>
      </w:r>
      <w:r>
        <w:rPr>
          <w:rFonts w:cs="Arial" w:asciiTheme="minorHAnsi" w:hAnsiTheme="minorHAnsi"/>
          <w:sz w:val="22"/>
          <w:szCs w:val="22"/>
          <w:lang w:val="es-CR"/>
        </w:rPr>
        <w:t>): Al final del semestre, cada estudiante deberá elaborar un proyecto final en el que utilizará un set de datos real (puede ser de un curso, proyecto, artículo científico, etc.) para realizar un análisis detallado que responda a una o varias preguntas biológicas. El proyecto debe ser entregado por escrito utilizando el formato de reporte dinámico “Rmarkdown”, y además, se realizará una presentación oral. Será la responsabilidad asegurarse de que todos los datos, paquetes complementarios y demás información estén disponibles para el resto de sus compañeros al menos unos días antes de la presentación del proyecto final. El proyecto final contará con las siguientes secciones:</w:t>
      </w:r>
    </w:p>
    <w:p>
      <w:pPr>
        <w:pStyle w:val="17"/>
        <w:widowControl/>
        <w:numPr>
          <w:ilvl w:val="1"/>
          <w:numId w:val="11"/>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Breve introducción al tema (justificación del problema y pregunta de investigación que intenta responder con el set de datos escogido) – </w:t>
      </w:r>
      <w:r>
        <w:rPr>
          <w:rFonts w:cs="Arial" w:asciiTheme="minorHAnsi" w:hAnsiTheme="minorHAnsi"/>
          <w:b/>
          <w:bCs/>
          <w:sz w:val="22"/>
          <w:szCs w:val="22"/>
          <w:lang w:val="es-CR"/>
        </w:rPr>
        <w:t>2.5%</w:t>
      </w:r>
    </w:p>
    <w:p>
      <w:pPr>
        <w:pStyle w:val="17"/>
        <w:widowControl/>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Objetivos – </w:t>
      </w:r>
      <w:r>
        <w:rPr>
          <w:rFonts w:cs="Arial" w:asciiTheme="minorHAnsi" w:hAnsiTheme="minorHAnsi"/>
          <w:b/>
          <w:bCs/>
          <w:sz w:val="22"/>
          <w:szCs w:val="22"/>
          <w:lang w:val="es-CR"/>
        </w:rPr>
        <w:t>2.5%</w:t>
      </w:r>
    </w:p>
    <w:p>
      <w:pPr>
        <w:pStyle w:val="17"/>
        <w:widowControl/>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Diseño experimental / metodología (descripción detallada de cómo fueron recolectados los datos y el diseño experimental empleado) – </w:t>
      </w:r>
      <w:r>
        <w:rPr>
          <w:rFonts w:cs="Arial" w:asciiTheme="minorHAnsi" w:hAnsiTheme="minorHAnsi"/>
          <w:b/>
          <w:bCs/>
          <w:sz w:val="22"/>
          <w:szCs w:val="22"/>
          <w:lang w:val="es-CR"/>
        </w:rPr>
        <w:t>5%</w:t>
      </w:r>
    </w:p>
    <w:p>
      <w:pPr>
        <w:pStyle w:val="17"/>
        <w:widowControl/>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Resultados (todos los análisis descriptivos y estadísticos empleados para responder a la pregunta de investigación, incluyendo gráficos y cuadros que obtuvo mediante programación) – </w:t>
      </w:r>
      <w:r>
        <w:rPr>
          <w:rFonts w:cs="Arial" w:asciiTheme="minorHAnsi" w:hAnsiTheme="minorHAnsi"/>
          <w:b/>
          <w:bCs/>
          <w:sz w:val="22"/>
          <w:szCs w:val="22"/>
          <w:lang w:val="es-CR"/>
        </w:rPr>
        <w:t>10%</w:t>
      </w:r>
    </w:p>
    <w:p>
      <w:pPr>
        <w:pStyle w:val="17"/>
        <w:widowControl/>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Interpretación de resultados / conclusiones – </w:t>
      </w:r>
      <w:r>
        <w:rPr>
          <w:rFonts w:cs="Arial" w:asciiTheme="minorHAnsi" w:hAnsiTheme="minorHAnsi"/>
          <w:b/>
          <w:bCs/>
          <w:sz w:val="22"/>
          <w:szCs w:val="22"/>
          <w:lang w:val="es-CR"/>
        </w:rPr>
        <w:t>5%</w:t>
      </w:r>
    </w:p>
    <w:p>
      <w:pPr>
        <w:pStyle w:val="17"/>
        <w:widowControl/>
        <w:numPr>
          <w:ilvl w:val="1"/>
          <w:numId w:val="11"/>
        </w:numPr>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Presentación oral de proyecto final – </w:t>
      </w:r>
      <w:r>
        <w:rPr>
          <w:rFonts w:cs="Arial" w:asciiTheme="minorHAnsi" w:hAnsiTheme="minorHAnsi"/>
          <w:b/>
          <w:bCs/>
          <w:sz w:val="22"/>
          <w:szCs w:val="22"/>
          <w:lang w:val="es-CR"/>
        </w:rPr>
        <w:t>5%</w:t>
      </w:r>
    </w:p>
    <w:p>
      <w:pPr>
        <w:widowControl/>
        <w:jc w:val="both"/>
        <w:rPr>
          <w:rFonts w:cs="Arial" w:asciiTheme="minorHAnsi" w:hAnsiTheme="minorHAnsi"/>
          <w:sz w:val="22"/>
          <w:szCs w:val="22"/>
          <w:lang w:val="es-CR"/>
        </w:rPr>
      </w:pPr>
    </w:p>
    <w:p>
      <w:pPr>
        <w:rPr>
          <w:rFonts w:asciiTheme="minorHAnsi" w:hAnsiTheme="minorHAnsi" w:cstheme="minorHAnsi"/>
          <w:b/>
          <w:sz w:val="22"/>
          <w:szCs w:val="22"/>
          <w:lang w:val="es-MX"/>
        </w:rPr>
      </w:pPr>
      <w:r>
        <w:rPr>
          <w:rFonts w:asciiTheme="minorHAnsi" w:hAnsiTheme="minorHAnsi" w:cstheme="minorHAnsi"/>
          <w:b/>
          <w:sz w:val="22"/>
          <w:szCs w:val="22"/>
          <w:lang w:val="es-MX"/>
        </w:rPr>
        <w:t>EVALUACIÓN DEL CURSO ESTUDIANTES DE POSGRADO:</w:t>
      </w:r>
    </w:p>
    <w:p>
      <w:pPr>
        <w:pStyle w:val="17"/>
        <w:numPr>
          <w:ilvl w:val="0"/>
          <w:numId w:val="12"/>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Tareas (</w:t>
      </w:r>
      <w:r>
        <w:rPr>
          <w:rFonts w:cs="Arial" w:asciiTheme="minorHAnsi" w:hAnsiTheme="minorHAnsi"/>
          <w:b/>
          <w:bCs/>
          <w:sz w:val="22"/>
          <w:szCs w:val="22"/>
          <w:lang w:val="es-CR"/>
        </w:rPr>
        <w:t>60%</w:t>
      </w:r>
      <w:r>
        <w:rPr>
          <w:rFonts w:cs="Arial" w:asciiTheme="minorHAnsi" w:hAnsiTheme="minorHAnsi"/>
          <w:sz w:val="22"/>
          <w:szCs w:val="22"/>
          <w:lang w:val="es-CR"/>
        </w:rPr>
        <w:t>): Durante el semestre se dejarán 8 tareas cortas (</w:t>
      </w:r>
      <w:r>
        <w:rPr>
          <w:rFonts w:cs="Arial" w:asciiTheme="minorHAnsi" w:hAnsiTheme="minorHAnsi"/>
          <w:b/>
          <w:bCs/>
          <w:sz w:val="22"/>
          <w:szCs w:val="22"/>
          <w:lang w:val="es-CR"/>
        </w:rPr>
        <w:t>7.5% cada tarea</w:t>
      </w:r>
      <w:r>
        <w:rPr>
          <w:rFonts w:cs="Arial" w:asciiTheme="minorHAnsi" w:hAnsiTheme="minorHAnsi"/>
          <w:sz w:val="22"/>
          <w:szCs w:val="22"/>
          <w:lang w:val="es-CR"/>
        </w:rPr>
        <w:t>), que le permitirá al estudiante poner en práctica lo aprendido en clase.  Las tareas consistirán en ejercicios de: (i) manipulación de bases de datos, (ii) graficación, (iii) uso de funciones y operadores lógicos, y (iv) análisis estadísticos aplicados, en los cuales el estudiante deberá mostrar sus habilidades para resolver una situación particular.  Las tareas se asignarán</w:t>
      </w:r>
      <w:r>
        <w:rPr>
          <w:rFonts w:cs="Arial" w:asciiTheme="minorHAnsi" w:hAnsiTheme="minorHAnsi"/>
          <w:sz w:val="22"/>
          <w:szCs w:val="22"/>
          <w:lang w:val="es-ES"/>
        </w:rPr>
        <w:t xml:space="preserve"> con una semana de antelación, y </w:t>
      </w:r>
      <w:r>
        <w:rPr>
          <w:rFonts w:cs="Arial" w:asciiTheme="minorHAnsi" w:hAnsiTheme="minorHAnsi"/>
          <w:sz w:val="22"/>
          <w:szCs w:val="22"/>
          <w:lang w:val="es-CR"/>
        </w:rPr>
        <w:t>deberán ser entregadas en las siguientes fechas:</w:t>
      </w:r>
    </w:p>
    <w:p>
      <w:pPr>
        <w:pStyle w:val="17"/>
        <w:numPr>
          <w:ilvl w:val="1"/>
          <w:numId w:val="12"/>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Tarea 1 – jueves 31 de agosto (5:00 pm)</w:t>
      </w:r>
    </w:p>
    <w:p>
      <w:pPr>
        <w:pStyle w:val="17"/>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2 – jueves 14 de septiembre (5:00 pm)</w:t>
      </w:r>
    </w:p>
    <w:p>
      <w:pPr>
        <w:pStyle w:val="17"/>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3 – jueves 22 de septiembre (5:00 pm)</w:t>
      </w:r>
    </w:p>
    <w:p>
      <w:pPr>
        <w:pStyle w:val="17"/>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4 – jueves 28 de septiembre (5:00 pm)</w:t>
      </w:r>
    </w:p>
    <w:p>
      <w:pPr>
        <w:pStyle w:val="17"/>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5 – jueves 12 de octubre (5:00 pm)</w:t>
      </w:r>
    </w:p>
    <w:p>
      <w:pPr>
        <w:pStyle w:val="17"/>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6 – jueves 26 de octubre (5:00 pm)</w:t>
      </w:r>
    </w:p>
    <w:p>
      <w:pPr>
        <w:pStyle w:val="17"/>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7 – jueves 9 de octubre (5:00 pm)</w:t>
      </w:r>
    </w:p>
    <w:p>
      <w:pPr>
        <w:pStyle w:val="17"/>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Tarea 8 – jueves 30 de diciembre (5:00 pm)</w:t>
      </w:r>
    </w:p>
    <w:p>
      <w:pPr>
        <w:pStyle w:val="17"/>
        <w:ind w:left="1440"/>
        <w:contextualSpacing w:val="0"/>
        <w:jc w:val="both"/>
        <w:rPr>
          <w:rFonts w:cs="Arial" w:asciiTheme="minorHAnsi" w:hAnsiTheme="minorHAnsi"/>
          <w:sz w:val="22"/>
          <w:szCs w:val="22"/>
          <w:lang w:val="es-CR"/>
        </w:rPr>
      </w:pPr>
    </w:p>
    <w:p>
      <w:pPr>
        <w:pStyle w:val="17"/>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Cómo parte de la evaluación, cada estudiante deberá entregar el código en R que demuestre todos los pasos que realizó para resolver la tarea. Una vez que se tenga un mayor conocimiento de cómo se elaboran reportes dinámicos (a partir del 29 de septiembre) desde la plataforma de R-Studio, los estudiantes deberán utilizar los paquetes “knitr” y “Rmarkdown” para asegurar la reproducibilidad de las tareas.</w:t>
      </w:r>
    </w:p>
    <w:p>
      <w:pPr>
        <w:pStyle w:val="17"/>
        <w:widowControl/>
        <w:numPr>
          <w:ilvl w:val="0"/>
          <w:numId w:val="12"/>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Presentaci</w:t>
      </w:r>
      <w:r>
        <w:rPr>
          <w:rFonts w:cs="Arial" w:asciiTheme="minorHAnsi" w:hAnsiTheme="minorHAnsi"/>
          <w:sz w:val="22"/>
          <w:szCs w:val="22"/>
          <w:lang/>
        </w:rPr>
        <w:t xml:space="preserve">ón de </w:t>
      </w:r>
      <w:r>
        <w:rPr>
          <w:rFonts w:cs="Arial" w:asciiTheme="minorHAnsi" w:hAnsiTheme="minorHAnsi"/>
          <w:sz w:val="22"/>
          <w:szCs w:val="22"/>
          <w:lang w:val="es-CR"/>
        </w:rPr>
        <w:t>Paquete de R (</w:t>
      </w:r>
      <w:r>
        <w:rPr>
          <w:rFonts w:cs="Arial" w:asciiTheme="minorHAnsi" w:hAnsiTheme="minorHAnsi"/>
          <w:b/>
          <w:bCs/>
          <w:sz w:val="22"/>
          <w:szCs w:val="22"/>
          <w:lang w:val="es-CR"/>
        </w:rPr>
        <w:t>15%</w:t>
      </w:r>
      <w:r>
        <w:rPr>
          <w:rFonts w:cs="Arial" w:asciiTheme="minorHAnsi" w:hAnsiTheme="minorHAnsi"/>
          <w:sz w:val="22"/>
          <w:szCs w:val="22"/>
          <w:lang w:val="es-CR"/>
        </w:rPr>
        <w:t>): Los estudiantes de posgrado elegirán un paquete en R, el cual deberán explicar al resto de sus compañeros al final del curso. Para esto, los estudiantes trabajarán en parejas y cada pareja entregará un reporte dinámico “Rmarkdown” y realizará una presentación oral del paquete seleccionado, ilustratrando mediante ejemplos, como funcionan las diferentes funciones del paquete. Será responsabilidad de cada pareja asegurarse de que todos los datos, paquetes complementarios, y demás información estén disponibles para el resto de sus compañeros al menos unos días antes de la presentación del paquete. La evaluación consiste en:</w:t>
      </w:r>
    </w:p>
    <w:p>
      <w:pPr>
        <w:pStyle w:val="17"/>
        <w:widowControl/>
        <w:numPr>
          <w:ilvl w:val="1"/>
          <w:numId w:val="12"/>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Entrega de reporte dinámico – </w:t>
      </w:r>
      <w:r>
        <w:rPr>
          <w:rFonts w:cs="Arial" w:asciiTheme="minorHAnsi" w:hAnsiTheme="minorHAnsi"/>
          <w:b/>
          <w:bCs/>
          <w:sz w:val="22"/>
          <w:szCs w:val="22"/>
          <w:lang w:val="es-CR"/>
        </w:rPr>
        <w:t>10%</w:t>
      </w:r>
    </w:p>
    <w:p>
      <w:pPr>
        <w:pStyle w:val="17"/>
        <w:widowControl/>
        <w:numPr>
          <w:ilvl w:val="2"/>
          <w:numId w:val="12"/>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Introducción a las principales funciones del paquete (</w:t>
      </w:r>
      <w:r>
        <w:rPr>
          <w:rFonts w:cs="Arial" w:asciiTheme="minorHAnsi" w:hAnsiTheme="minorHAnsi"/>
          <w:b/>
          <w:bCs/>
          <w:sz w:val="22"/>
          <w:szCs w:val="22"/>
          <w:lang w:val="es-CR"/>
        </w:rPr>
        <w:t>2.5%)</w:t>
      </w:r>
    </w:p>
    <w:p>
      <w:pPr>
        <w:pStyle w:val="17"/>
        <w:widowControl/>
        <w:numPr>
          <w:ilvl w:val="2"/>
          <w:numId w:val="12"/>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Aplicaciones del paquete a diferentes áreas de la biología (</w:t>
      </w:r>
      <w:r>
        <w:rPr>
          <w:rFonts w:cs="Arial" w:asciiTheme="minorHAnsi" w:hAnsiTheme="minorHAnsi"/>
          <w:b/>
          <w:bCs/>
          <w:sz w:val="22"/>
          <w:szCs w:val="22"/>
          <w:lang w:val="es-CR"/>
        </w:rPr>
        <w:t>2.5%)</w:t>
      </w:r>
    </w:p>
    <w:p>
      <w:pPr>
        <w:pStyle w:val="17"/>
        <w:widowControl/>
        <w:numPr>
          <w:ilvl w:val="2"/>
          <w:numId w:val="12"/>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Ejemplos guiados de cómo funciona el paquete (</w:t>
      </w:r>
      <w:r>
        <w:rPr>
          <w:rFonts w:cs="Arial" w:asciiTheme="minorHAnsi" w:hAnsiTheme="minorHAnsi"/>
          <w:b/>
          <w:bCs/>
          <w:sz w:val="22"/>
          <w:szCs w:val="22"/>
          <w:lang w:val="es-CR"/>
        </w:rPr>
        <w:t>5%)</w:t>
      </w:r>
    </w:p>
    <w:p>
      <w:pPr>
        <w:pStyle w:val="17"/>
        <w:widowControl/>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Presentación oral del paquete –</w:t>
      </w:r>
      <w:r>
        <w:rPr>
          <w:rFonts w:cs="Arial" w:asciiTheme="minorHAnsi" w:hAnsiTheme="minorHAnsi"/>
          <w:b/>
          <w:bCs/>
          <w:sz w:val="22"/>
          <w:szCs w:val="22"/>
          <w:lang w:val="es-CR"/>
        </w:rPr>
        <w:t>5%</w:t>
      </w:r>
    </w:p>
    <w:p>
      <w:pPr>
        <w:pStyle w:val="17"/>
        <w:widowControl/>
        <w:spacing w:before="120"/>
        <w:contextualSpacing w:val="0"/>
        <w:jc w:val="both"/>
        <w:rPr>
          <w:rFonts w:cs="Arial" w:asciiTheme="minorHAnsi" w:hAnsiTheme="minorHAnsi"/>
          <w:sz w:val="22"/>
          <w:szCs w:val="22"/>
          <w:lang w:val="es-CR"/>
        </w:rPr>
      </w:pPr>
    </w:p>
    <w:p>
      <w:pPr>
        <w:pStyle w:val="17"/>
        <w:widowControl/>
        <w:numPr>
          <w:ilvl w:val="0"/>
          <w:numId w:val="12"/>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Proyecto Final (</w:t>
      </w:r>
      <w:r>
        <w:rPr>
          <w:rFonts w:cs="Arial" w:asciiTheme="minorHAnsi" w:hAnsiTheme="minorHAnsi"/>
          <w:b/>
          <w:bCs/>
          <w:sz w:val="22"/>
          <w:szCs w:val="22"/>
          <w:lang w:val="es-CR"/>
        </w:rPr>
        <w:t>25%</w:t>
      </w:r>
      <w:r>
        <w:rPr>
          <w:rFonts w:cs="Arial" w:asciiTheme="minorHAnsi" w:hAnsiTheme="minorHAnsi"/>
          <w:sz w:val="22"/>
          <w:szCs w:val="22"/>
          <w:lang w:val="es-CR"/>
        </w:rPr>
        <w:t>): Al final del semestre, cada estudiante deberá elaborar un proyecto final en el que utilizará un set de datos real (puede ser de un curso, proyecto, artículo científico, etc.) para realizar un análisis detallado que responda a una o varias preguntas biológicas. El proyecto debe ser entregado por escrito utilizando el formato de reporte dinámico “Rmarkdown”, y además, se realizará una presentación oral. Será la responsabilidad de cada estudiante asegurarse de que todos los datos, paquetes complementarios y demás información estén disponibles para el resto de sus compañeros al menos unos días antes de la presentación del proyecto final. El proyecto final contará con las siguientes secciones:</w:t>
      </w:r>
    </w:p>
    <w:p>
      <w:pPr>
        <w:pStyle w:val="17"/>
        <w:widowControl/>
        <w:numPr>
          <w:ilvl w:val="1"/>
          <w:numId w:val="12"/>
        </w:numPr>
        <w:spacing w:before="120"/>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Breve introducción al tema (justificación del problema y pregunta de investigación que intenta responder con el set de datos escogido) – </w:t>
      </w:r>
      <w:r>
        <w:rPr>
          <w:rFonts w:cs="Arial" w:asciiTheme="minorHAnsi" w:hAnsiTheme="minorHAnsi"/>
          <w:b/>
          <w:bCs/>
          <w:sz w:val="22"/>
          <w:szCs w:val="22"/>
          <w:lang w:val="es-CR"/>
        </w:rPr>
        <w:t>2.5%</w:t>
      </w:r>
    </w:p>
    <w:p>
      <w:pPr>
        <w:pStyle w:val="17"/>
        <w:widowControl/>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Objetivos – </w:t>
      </w:r>
      <w:r>
        <w:rPr>
          <w:rFonts w:cs="Arial" w:asciiTheme="minorHAnsi" w:hAnsiTheme="minorHAnsi"/>
          <w:b/>
          <w:bCs/>
          <w:sz w:val="22"/>
          <w:szCs w:val="22"/>
          <w:lang w:val="es-CR"/>
        </w:rPr>
        <w:t>2.5%</w:t>
      </w:r>
    </w:p>
    <w:p>
      <w:pPr>
        <w:pStyle w:val="17"/>
        <w:widowControl/>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Diseño experimental / metodología (descripción detallada de cómo fueron recolectados los datos y el diseño experimental empleado) – </w:t>
      </w:r>
      <w:r>
        <w:rPr>
          <w:rFonts w:cs="Arial" w:asciiTheme="minorHAnsi" w:hAnsiTheme="minorHAnsi"/>
          <w:b/>
          <w:bCs/>
          <w:sz w:val="22"/>
          <w:szCs w:val="22"/>
          <w:lang w:val="es-CR"/>
        </w:rPr>
        <w:t>2.5%</w:t>
      </w:r>
    </w:p>
    <w:p>
      <w:pPr>
        <w:pStyle w:val="17"/>
        <w:widowControl/>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Resultados (todos los análisis descriptivos y estadísticos empleados para responder a la pregunta de investigación, incluyendo gráficos y cuadros que obtuvo mediante programación) – </w:t>
      </w:r>
      <w:r>
        <w:rPr>
          <w:rFonts w:cs="Arial" w:asciiTheme="minorHAnsi" w:hAnsiTheme="minorHAnsi"/>
          <w:b/>
          <w:bCs/>
          <w:sz w:val="22"/>
          <w:szCs w:val="22"/>
          <w:lang w:val="es-CR"/>
        </w:rPr>
        <w:t>10%</w:t>
      </w:r>
    </w:p>
    <w:p>
      <w:pPr>
        <w:pStyle w:val="17"/>
        <w:widowControl/>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Interpretación de resultados / conclusiones – </w:t>
      </w:r>
      <w:r>
        <w:rPr>
          <w:rFonts w:cs="Arial" w:asciiTheme="minorHAnsi" w:hAnsiTheme="minorHAnsi"/>
          <w:b/>
          <w:bCs/>
          <w:sz w:val="22"/>
          <w:szCs w:val="22"/>
          <w:lang w:val="es-CR"/>
        </w:rPr>
        <w:t>5%</w:t>
      </w:r>
    </w:p>
    <w:p>
      <w:pPr>
        <w:pStyle w:val="17"/>
        <w:widowControl/>
        <w:numPr>
          <w:ilvl w:val="1"/>
          <w:numId w:val="12"/>
        </w:numPr>
        <w:contextualSpacing w:val="0"/>
        <w:jc w:val="both"/>
        <w:rPr>
          <w:rFonts w:cs="Arial" w:asciiTheme="minorHAnsi" w:hAnsiTheme="minorHAnsi"/>
          <w:sz w:val="22"/>
          <w:szCs w:val="22"/>
          <w:lang w:val="es-CR"/>
        </w:rPr>
      </w:pPr>
      <w:r>
        <w:rPr>
          <w:rFonts w:cs="Arial" w:asciiTheme="minorHAnsi" w:hAnsiTheme="minorHAnsi"/>
          <w:sz w:val="22"/>
          <w:szCs w:val="22"/>
          <w:lang w:val="es-CR"/>
        </w:rPr>
        <w:t xml:space="preserve">Presentación oral de proyecto final – </w:t>
      </w:r>
      <w:r>
        <w:rPr>
          <w:rFonts w:cs="Arial" w:asciiTheme="minorHAnsi" w:hAnsiTheme="minorHAnsi"/>
          <w:b/>
          <w:bCs/>
          <w:sz w:val="22"/>
          <w:szCs w:val="22"/>
          <w:lang w:val="es-CR"/>
        </w:rPr>
        <w:t>2.5%</w:t>
      </w:r>
    </w:p>
    <w:p>
      <w:pPr>
        <w:pStyle w:val="17"/>
        <w:widowControl/>
        <w:ind w:left="1440"/>
        <w:contextualSpacing w:val="0"/>
        <w:jc w:val="both"/>
        <w:rPr>
          <w:rFonts w:cs="Arial" w:asciiTheme="minorHAnsi" w:hAnsiTheme="minorHAnsi"/>
          <w:sz w:val="22"/>
          <w:szCs w:val="22"/>
          <w:lang w:val="es-CR"/>
        </w:rPr>
      </w:pPr>
    </w:p>
    <w:p>
      <w:pPr>
        <w:pStyle w:val="17"/>
        <w:widowControl/>
        <w:spacing w:before="120"/>
        <w:contextualSpacing w:val="0"/>
        <w:jc w:val="both"/>
        <w:rPr>
          <w:rFonts w:cs="Arial" w:asciiTheme="minorHAnsi" w:hAnsiTheme="minorHAnsi"/>
          <w:sz w:val="22"/>
          <w:szCs w:val="22"/>
          <w:lang w:val="es-CR"/>
        </w:rPr>
      </w:pPr>
    </w:p>
    <w:p>
      <w:pPr>
        <w:rPr>
          <w:rFonts w:asciiTheme="minorHAnsi" w:hAnsiTheme="minorHAnsi" w:cstheme="minorHAnsi"/>
          <w:b/>
          <w:sz w:val="22"/>
          <w:szCs w:val="22"/>
          <w:lang w:val="es-CR"/>
        </w:rPr>
      </w:pPr>
    </w:p>
    <w:p>
      <w:pPr>
        <w:rPr>
          <w:rFonts w:asciiTheme="minorHAnsi" w:hAnsiTheme="minorHAnsi" w:cstheme="minorHAnsi"/>
          <w:b/>
          <w:sz w:val="22"/>
          <w:szCs w:val="22"/>
          <w:lang w:val="en-US"/>
        </w:rPr>
      </w:pPr>
      <w:r>
        <w:rPr>
          <w:rFonts w:asciiTheme="minorHAnsi" w:hAnsiTheme="minorHAnsi" w:cstheme="minorHAnsi"/>
          <w:b/>
          <w:sz w:val="22"/>
          <w:szCs w:val="22"/>
          <w:lang w:val="en-US"/>
        </w:rPr>
        <w:t>BIBLIOGRAFÍA</w:t>
      </w:r>
    </w:p>
    <w:p>
      <w:pPr>
        <w:autoSpaceDE w:val="0"/>
        <w:autoSpaceDN w:val="0"/>
        <w:adjustRightInd w:val="0"/>
        <w:spacing w:before="120"/>
        <w:ind w:left="475" w:hanging="475"/>
        <w:rPr>
          <w:rFonts w:ascii="Calibri" w:hAnsi="Calibri"/>
          <w:sz w:val="22"/>
          <w:szCs w:val="24"/>
        </w:rPr>
      </w:pPr>
      <w:r>
        <w:rPr>
          <w:rFonts w:asciiTheme="minorHAnsi" w:hAnsiTheme="minorHAnsi" w:cstheme="minorHAnsi"/>
          <w:b/>
          <w:sz w:val="22"/>
          <w:szCs w:val="22"/>
          <w:lang w:val="en-US"/>
        </w:rPr>
        <w:fldChar w:fldCharType="begin" w:fldLock="1"/>
      </w:r>
      <w:r>
        <w:rPr>
          <w:rFonts w:asciiTheme="minorHAnsi" w:hAnsiTheme="minorHAnsi" w:cstheme="minorHAnsi"/>
          <w:b/>
          <w:sz w:val="22"/>
          <w:szCs w:val="22"/>
          <w:lang w:val="en-US"/>
        </w:rPr>
        <w:instrText xml:space="preserve">ADDIN Mendeley Bibliography CSL_BIBLIOGRAPHY </w:instrText>
      </w:r>
      <w:r>
        <w:rPr>
          <w:rFonts w:asciiTheme="minorHAnsi" w:hAnsiTheme="minorHAnsi" w:cstheme="minorHAnsi"/>
          <w:b/>
          <w:sz w:val="22"/>
          <w:szCs w:val="22"/>
          <w:lang w:val="en-US"/>
        </w:rPr>
        <w:fldChar w:fldCharType="separate"/>
      </w:r>
      <w:r>
        <w:rPr>
          <w:rFonts w:ascii="Calibri" w:hAnsi="Calibri"/>
          <w:sz w:val="22"/>
          <w:szCs w:val="24"/>
        </w:rPr>
        <w:t>Baayen RH, Davidson DJ, Bates DM (2008) Mixed-effects modeling with crossed random effects for subjects and items. J Mem Lang 59:390–412</w:t>
      </w:r>
    </w:p>
    <w:p>
      <w:pPr>
        <w:autoSpaceDE w:val="0"/>
        <w:autoSpaceDN w:val="0"/>
        <w:adjustRightInd w:val="0"/>
        <w:ind w:left="480" w:hanging="480"/>
        <w:rPr>
          <w:rFonts w:ascii="Calibri" w:hAnsi="Calibri"/>
          <w:sz w:val="22"/>
          <w:szCs w:val="24"/>
        </w:rPr>
      </w:pPr>
      <w:r>
        <w:rPr>
          <w:rFonts w:ascii="Calibri" w:hAnsi="Calibri"/>
          <w:sz w:val="22"/>
          <w:szCs w:val="24"/>
        </w:rPr>
        <w:t>Bates D, Maechler M, Bolker BM, Walker S (2014) lme4: Linear mixed-effects models using Eigen and S4. R package version 1.0-6. http://cran.r-project.org/package=lme4.</w:t>
      </w:r>
    </w:p>
    <w:p>
      <w:pPr>
        <w:autoSpaceDE w:val="0"/>
        <w:autoSpaceDN w:val="0"/>
        <w:adjustRightInd w:val="0"/>
        <w:ind w:left="480" w:hanging="480"/>
        <w:rPr>
          <w:rFonts w:ascii="Calibri" w:hAnsi="Calibri"/>
          <w:sz w:val="22"/>
          <w:szCs w:val="24"/>
        </w:rPr>
      </w:pPr>
      <w:r>
        <w:rPr>
          <w:rFonts w:ascii="Calibri" w:hAnsi="Calibri"/>
          <w:sz w:val="22"/>
          <w:szCs w:val="24"/>
        </w:rPr>
        <w:t>Bolker BM (2008) Ecological Models and Data in R. Princeton University Press, London</w:t>
      </w:r>
    </w:p>
    <w:p>
      <w:pPr>
        <w:autoSpaceDE w:val="0"/>
        <w:autoSpaceDN w:val="0"/>
        <w:adjustRightInd w:val="0"/>
        <w:ind w:left="480" w:hanging="480"/>
        <w:rPr>
          <w:rFonts w:ascii="Calibri" w:hAnsi="Calibri"/>
          <w:sz w:val="22"/>
          <w:szCs w:val="24"/>
        </w:rPr>
      </w:pPr>
      <w:r>
        <w:rPr>
          <w:rFonts w:ascii="Calibri" w:hAnsi="Calibri"/>
          <w:sz w:val="22"/>
          <w:szCs w:val="24"/>
        </w:rPr>
        <w:t>Bolker BM, Brooks ME, Clark CJ, Geange SW, Poulsen JR, Stevens MHH, White J-SS (2009) Generalized linear mixed models: a practical guide for ecology and evolution. Trends Ecol Evol 24:127–35</w:t>
      </w:r>
    </w:p>
    <w:p>
      <w:pPr>
        <w:autoSpaceDE w:val="0"/>
        <w:autoSpaceDN w:val="0"/>
        <w:adjustRightInd w:val="0"/>
        <w:ind w:left="480" w:hanging="480"/>
        <w:rPr>
          <w:rFonts w:ascii="Calibri" w:hAnsi="Calibri"/>
          <w:sz w:val="22"/>
          <w:szCs w:val="24"/>
        </w:rPr>
      </w:pPr>
      <w:r>
        <w:rPr>
          <w:rFonts w:ascii="Calibri" w:hAnsi="Calibri"/>
          <w:sz w:val="22"/>
          <w:szCs w:val="24"/>
        </w:rPr>
        <w:t>Borcard D, Gillet F, Legendre P (2011) Numerical Ecology with R. Springer, London</w:t>
      </w:r>
    </w:p>
    <w:p>
      <w:pPr>
        <w:autoSpaceDE w:val="0"/>
        <w:autoSpaceDN w:val="0"/>
        <w:adjustRightInd w:val="0"/>
        <w:ind w:left="480" w:hanging="480"/>
        <w:rPr>
          <w:rFonts w:ascii="Calibri" w:hAnsi="Calibri"/>
          <w:sz w:val="22"/>
          <w:szCs w:val="24"/>
        </w:rPr>
      </w:pPr>
      <w:r>
        <w:rPr>
          <w:rFonts w:ascii="Calibri" w:hAnsi="Calibri"/>
          <w:sz w:val="22"/>
          <w:szCs w:val="24"/>
        </w:rPr>
        <w:t>Braak CJF ter, Verdonschot PFM (1995) Canonical correspondence analysis and related multivariate methods in aquatic ecology. Aquat Sci 57:255–289</w:t>
      </w:r>
    </w:p>
    <w:p>
      <w:pPr>
        <w:autoSpaceDE w:val="0"/>
        <w:autoSpaceDN w:val="0"/>
        <w:adjustRightInd w:val="0"/>
        <w:ind w:left="480" w:hanging="480"/>
        <w:rPr>
          <w:rFonts w:ascii="Calibri" w:hAnsi="Calibri"/>
          <w:sz w:val="22"/>
          <w:szCs w:val="24"/>
        </w:rPr>
      </w:pPr>
      <w:r>
        <w:rPr>
          <w:rFonts w:ascii="Calibri" w:hAnsi="Calibri"/>
          <w:sz w:val="22"/>
          <w:szCs w:val="24"/>
        </w:rPr>
        <w:t>Crawley MJ (2007) The R Book, 2nd Editio. Wiley, Southern Gate</w:t>
      </w:r>
    </w:p>
    <w:p>
      <w:pPr>
        <w:autoSpaceDE w:val="0"/>
        <w:autoSpaceDN w:val="0"/>
        <w:adjustRightInd w:val="0"/>
        <w:ind w:left="480" w:hanging="480"/>
        <w:rPr>
          <w:rFonts w:ascii="Calibri" w:hAnsi="Calibri"/>
          <w:sz w:val="22"/>
          <w:szCs w:val="24"/>
          <w:lang w:val="es-CR"/>
        </w:rPr>
      </w:pPr>
      <w:r>
        <w:rPr>
          <w:rFonts w:ascii="Calibri" w:hAnsi="Calibri"/>
          <w:sz w:val="22"/>
          <w:szCs w:val="24"/>
          <w:lang w:val="es-CR"/>
        </w:rPr>
        <w:t>Fuchs EJ, Barrantes G (2015) El lenguaje estadístico R aplicado a las ciencias biológicas. Editorial de la Universidad de Costa Rica, San José, Costa Rica</w:t>
      </w:r>
    </w:p>
    <w:p>
      <w:pPr>
        <w:autoSpaceDE w:val="0"/>
        <w:autoSpaceDN w:val="0"/>
        <w:adjustRightInd w:val="0"/>
        <w:ind w:left="480" w:hanging="480"/>
        <w:rPr>
          <w:rFonts w:ascii="Calibri" w:hAnsi="Calibri"/>
          <w:sz w:val="22"/>
          <w:szCs w:val="24"/>
        </w:rPr>
      </w:pPr>
      <w:r>
        <w:rPr>
          <w:rFonts w:ascii="Calibri" w:hAnsi="Calibri"/>
          <w:sz w:val="22"/>
          <w:szCs w:val="24"/>
        </w:rPr>
        <w:t>James G, Witten D, Hastie T, Tibshirani R (2013) An Introduction to Statistical Learning with Applications in R. Springer</w:t>
      </w:r>
    </w:p>
    <w:p>
      <w:pPr>
        <w:autoSpaceDE w:val="0"/>
        <w:autoSpaceDN w:val="0"/>
        <w:adjustRightInd w:val="0"/>
        <w:ind w:left="480" w:hanging="480"/>
        <w:rPr>
          <w:rFonts w:ascii="Calibri" w:hAnsi="Calibri"/>
          <w:sz w:val="22"/>
          <w:szCs w:val="24"/>
        </w:rPr>
      </w:pPr>
      <w:r>
        <w:rPr>
          <w:rFonts w:ascii="Calibri" w:hAnsi="Calibri"/>
          <w:sz w:val="22"/>
          <w:szCs w:val="24"/>
        </w:rPr>
        <w:t>Legendre P, Oksanen J, Braak CJF ter (2011) Testing the significance of canonical axes in redundancy analysis. Methods Ecol Evol 2:269–277</w:t>
      </w:r>
    </w:p>
    <w:p>
      <w:pPr>
        <w:autoSpaceDE w:val="0"/>
        <w:autoSpaceDN w:val="0"/>
        <w:adjustRightInd w:val="0"/>
        <w:ind w:left="480" w:hanging="480"/>
        <w:rPr>
          <w:rFonts w:ascii="Calibri" w:hAnsi="Calibri"/>
          <w:sz w:val="22"/>
          <w:szCs w:val="24"/>
        </w:rPr>
      </w:pPr>
      <w:r>
        <w:rPr>
          <w:rFonts w:ascii="Calibri" w:hAnsi="Calibri"/>
          <w:sz w:val="22"/>
          <w:szCs w:val="24"/>
        </w:rPr>
        <w:t>Maindonald J, Braun WJ (210AD) Data Analysis and Graphics Using R - an Example-Based Approach (J Maindonald and W. Braum, Eds.), Third edit. Cambridge University Press, London</w:t>
      </w:r>
    </w:p>
    <w:p>
      <w:pPr>
        <w:autoSpaceDE w:val="0"/>
        <w:autoSpaceDN w:val="0"/>
        <w:adjustRightInd w:val="0"/>
        <w:ind w:left="480" w:hanging="480"/>
        <w:rPr>
          <w:rFonts w:ascii="Calibri" w:hAnsi="Calibri"/>
          <w:sz w:val="22"/>
          <w:szCs w:val="24"/>
        </w:rPr>
      </w:pPr>
      <w:r>
        <w:rPr>
          <w:rFonts w:ascii="Calibri" w:hAnsi="Calibri"/>
          <w:sz w:val="22"/>
          <w:szCs w:val="24"/>
        </w:rPr>
        <w:t>R Development Core Team (2014) R: a language and environment for statistical computing.</w:t>
      </w:r>
    </w:p>
    <w:p>
      <w:pPr>
        <w:autoSpaceDE w:val="0"/>
        <w:autoSpaceDN w:val="0"/>
        <w:adjustRightInd w:val="0"/>
        <w:ind w:left="480" w:hanging="480"/>
        <w:rPr>
          <w:rFonts w:ascii="Calibri" w:hAnsi="Calibri"/>
          <w:sz w:val="22"/>
          <w:szCs w:val="24"/>
        </w:rPr>
      </w:pPr>
      <w:r>
        <w:rPr>
          <w:rFonts w:ascii="Calibri" w:hAnsi="Calibri"/>
          <w:sz w:val="22"/>
          <w:szCs w:val="24"/>
        </w:rPr>
        <w:t>Reimann C, Filzmoser P, Garrett RG (2008) Statistical Data Analysis Explained.</w:t>
      </w:r>
    </w:p>
    <w:p>
      <w:pPr>
        <w:autoSpaceDE w:val="0"/>
        <w:autoSpaceDN w:val="0"/>
        <w:adjustRightInd w:val="0"/>
        <w:ind w:left="480" w:hanging="480"/>
        <w:rPr>
          <w:rFonts w:ascii="Calibri" w:hAnsi="Calibri"/>
          <w:sz w:val="22"/>
          <w:szCs w:val="24"/>
        </w:rPr>
      </w:pPr>
      <w:r>
        <w:rPr>
          <w:rFonts w:ascii="Calibri" w:hAnsi="Calibri"/>
          <w:sz w:val="22"/>
          <w:szCs w:val="24"/>
        </w:rPr>
        <w:t>Touchon JC, McCoy MW (2016) The mismatch between current statistical practice and doctoral training in ecology. Ecosphere 7:e01394</w:t>
      </w:r>
    </w:p>
    <w:p>
      <w:pPr>
        <w:autoSpaceDE w:val="0"/>
        <w:autoSpaceDN w:val="0"/>
        <w:adjustRightInd w:val="0"/>
        <w:ind w:left="480" w:hanging="480"/>
        <w:rPr>
          <w:rFonts w:ascii="Calibri" w:hAnsi="Calibri"/>
          <w:sz w:val="22"/>
          <w:szCs w:val="24"/>
        </w:rPr>
      </w:pPr>
      <w:r>
        <w:rPr>
          <w:rFonts w:ascii="Calibri" w:hAnsi="Calibri"/>
          <w:sz w:val="22"/>
          <w:szCs w:val="24"/>
        </w:rPr>
        <w:t>Warton DI, Lyonsy M, Stoklosa J, Ivesz AR (2016) Three points to consider when choosing a LM or GLM test for count data. Methods Ecol Evol:n/a-n/a</w:t>
      </w:r>
    </w:p>
    <w:p>
      <w:pPr>
        <w:autoSpaceDE w:val="0"/>
        <w:autoSpaceDN w:val="0"/>
        <w:adjustRightInd w:val="0"/>
        <w:ind w:left="480" w:hanging="480"/>
        <w:rPr>
          <w:rFonts w:ascii="Calibri" w:hAnsi="Calibri"/>
          <w:sz w:val="22"/>
          <w:szCs w:val="24"/>
        </w:rPr>
      </w:pPr>
      <w:r>
        <w:rPr>
          <w:rFonts w:ascii="Calibri" w:hAnsi="Calibri"/>
          <w:sz w:val="22"/>
          <w:szCs w:val="24"/>
        </w:rPr>
        <w:t>Zar JH (2010) Biostatistical Analysis. Prentice Hall, New Jersey</w:t>
      </w:r>
    </w:p>
    <w:p>
      <w:pPr>
        <w:autoSpaceDE w:val="0"/>
        <w:autoSpaceDN w:val="0"/>
        <w:adjustRightInd w:val="0"/>
        <w:ind w:left="480" w:hanging="480"/>
        <w:rPr>
          <w:rFonts w:ascii="Calibri" w:hAnsi="Calibri"/>
          <w:sz w:val="22"/>
          <w:szCs w:val="24"/>
        </w:rPr>
      </w:pPr>
      <w:r>
        <w:rPr>
          <w:rFonts w:ascii="Calibri" w:hAnsi="Calibri"/>
          <w:sz w:val="22"/>
          <w:szCs w:val="24"/>
        </w:rPr>
        <w:t>Zuur AF, Ieno EN, Elphick CS (2010) A protocol for data exploration to avoid common statistical problems. Methods Ecol Evol 1:3–14</w:t>
      </w:r>
    </w:p>
    <w:p>
      <w:pPr>
        <w:autoSpaceDE w:val="0"/>
        <w:autoSpaceDN w:val="0"/>
        <w:adjustRightInd w:val="0"/>
        <w:ind w:left="480" w:hanging="480"/>
        <w:rPr>
          <w:rFonts w:ascii="Calibri" w:hAnsi="Calibri"/>
          <w:sz w:val="22"/>
          <w:szCs w:val="24"/>
        </w:rPr>
      </w:pPr>
      <w:r>
        <w:rPr>
          <w:rFonts w:ascii="Calibri" w:hAnsi="Calibri"/>
          <w:sz w:val="22"/>
          <w:szCs w:val="24"/>
        </w:rPr>
        <w:t>Zuur AF, Ieno EN, Walker N, Saveliev AA, Smith GM (2009) Mixed Effects Models and Extensions in Ecology with R. Springer, New York, NY</w:t>
      </w:r>
    </w:p>
    <w:p>
      <w:pPr>
        <w:autoSpaceDE w:val="0"/>
        <w:autoSpaceDN w:val="0"/>
        <w:adjustRightInd w:val="0"/>
        <w:ind w:left="480" w:hanging="480"/>
        <w:rPr>
          <w:rFonts w:ascii="Calibri" w:hAnsi="Calibri"/>
          <w:sz w:val="22"/>
        </w:rPr>
      </w:pPr>
      <w:r>
        <w:rPr>
          <w:rFonts w:ascii="Calibri" w:hAnsi="Calibri"/>
          <w:sz w:val="22"/>
          <w:szCs w:val="24"/>
        </w:rPr>
        <w:t>Zuur AF, Saveliev AA, Ieno EN (2014) A beginner’s Guide to Generalised Additive Mixed Models with R. Highland Statistics Ltd., Newburgh, United Kingdom</w:t>
      </w:r>
    </w:p>
    <w:p>
      <w:pPr>
        <w:rPr>
          <w:rFonts w:asciiTheme="minorHAnsi" w:hAnsiTheme="minorHAnsi" w:cstheme="minorHAnsi"/>
          <w:b/>
          <w:sz w:val="22"/>
          <w:szCs w:val="22"/>
          <w:lang w:val="en-US"/>
        </w:rPr>
      </w:pPr>
      <w:r>
        <w:rPr>
          <w:rFonts w:asciiTheme="minorHAnsi" w:hAnsiTheme="minorHAnsi" w:cstheme="minorHAnsi"/>
          <w:b/>
          <w:sz w:val="22"/>
          <w:szCs w:val="22"/>
          <w:lang w:val="en-US"/>
        </w:rPr>
        <w:fldChar w:fldCharType="end"/>
      </w:r>
    </w:p>
    <w:p>
      <w:pPr>
        <w:pStyle w:val="2"/>
        <w:shd w:val="clear" w:color="auto" w:fill="FFFFFF"/>
        <w:spacing w:before="0" w:beforeAutospacing="0" w:after="0" w:afterAutospacing="0"/>
        <w:ind w:left="540" w:hanging="540"/>
        <w:rPr>
          <w:rFonts w:asciiTheme="minorHAnsi" w:hAnsiTheme="minorHAnsi" w:cstheme="minorHAnsi"/>
          <w:sz w:val="22"/>
          <w:szCs w:val="22"/>
          <w:lang w:val="en-GB"/>
        </w:rPr>
      </w:pPr>
      <w:r>
        <w:rPr>
          <w:rFonts w:asciiTheme="minorHAnsi" w:hAnsiTheme="minorHAnsi" w:cstheme="minorHAnsi"/>
          <w:sz w:val="22"/>
          <w:szCs w:val="22"/>
          <w:lang w:val="es-CR"/>
        </w:rPr>
        <w:t>Recursos adicionales en internet</w:t>
      </w:r>
    </w:p>
    <w:p>
      <w:pPr>
        <w:pStyle w:val="2"/>
        <w:numPr>
          <w:ilvl w:val="0"/>
          <w:numId w:val="3"/>
        </w:numPr>
        <w:shd w:val="clear" w:color="auto" w:fill="FFFFFF"/>
        <w:spacing w:before="0" w:beforeAutospacing="0" w:after="0" w:afterAutospacing="0"/>
        <w:rPr>
          <w:rFonts w:asciiTheme="minorHAnsi" w:hAnsiTheme="minorHAnsi" w:cstheme="minorHAnsi"/>
          <w:b w:val="0"/>
          <w:sz w:val="22"/>
          <w:szCs w:val="22"/>
          <w:lang w:val="en-GB"/>
        </w:rPr>
      </w:pPr>
      <w:r>
        <w:fldChar w:fldCharType="begin"/>
      </w:r>
      <w:r>
        <w:instrText xml:space="preserve"> HYPERLINK "https://cran.r-project.org" </w:instrText>
      </w:r>
      <w:r>
        <w:fldChar w:fldCharType="separate"/>
      </w:r>
      <w:r>
        <w:rPr>
          <w:rStyle w:val="11"/>
          <w:rFonts w:asciiTheme="minorHAnsi" w:hAnsiTheme="minorHAnsi" w:cstheme="minorHAnsi"/>
          <w:b w:val="0"/>
          <w:sz w:val="22"/>
          <w:szCs w:val="22"/>
          <w:lang w:val="en-GB"/>
        </w:rPr>
        <w:t>https://cran.r-project.org</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rPr>
          <w:rFonts w:asciiTheme="minorHAnsi" w:hAnsiTheme="minorHAnsi" w:cstheme="minorHAnsi"/>
          <w:b w:val="0"/>
          <w:sz w:val="22"/>
          <w:szCs w:val="22"/>
          <w:lang w:val="en-GB"/>
        </w:rPr>
      </w:pPr>
      <w:r>
        <w:fldChar w:fldCharType="begin"/>
      </w:r>
      <w:r>
        <w:instrText xml:space="preserve"> HYPERLINK "https://cran.r-project.org/manuals.html" </w:instrText>
      </w:r>
      <w:r>
        <w:fldChar w:fldCharType="separate"/>
      </w:r>
      <w:r>
        <w:rPr>
          <w:rStyle w:val="11"/>
          <w:rFonts w:asciiTheme="minorHAnsi" w:hAnsiTheme="minorHAnsi" w:cstheme="minorHAnsi"/>
          <w:b w:val="0"/>
          <w:sz w:val="22"/>
          <w:szCs w:val="22"/>
          <w:lang w:val="en-GB"/>
        </w:rPr>
        <w:t>https://cran.r-project.org/manuals.html</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rPr>
          <w:rFonts w:asciiTheme="minorHAnsi" w:hAnsiTheme="minorHAnsi" w:cstheme="minorHAnsi"/>
          <w:b w:val="0"/>
          <w:sz w:val="22"/>
          <w:szCs w:val="22"/>
          <w:lang w:val="en-GB"/>
        </w:rPr>
      </w:pPr>
      <w:r>
        <w:fldChar w:fldCharType="begin"/>
      </w:r>
      <w:r>
        <w:instrText xml:space="preserve"> HYPERLINK "https://cran.r-project.org/other-docs.html" </w:instrText>
      </w:r>
      <w:r>
        <w:fldChar w:fldCharType="separate"/>
      </w:r>
      <w:r>
        <w:rPr>
          <w:rStyle w:val="11"/>
          <w:rFonts w:asciiTheme="minorHAnsi" w:hAnsiTheme="minorHAnsi" w:cstheme="minorHAnsi"/>
          <w:b w:val="0"/>
          <w:sz w:val="22"/>
          <w:szCs w:val="22"/>
          <w:lang w:val="en-GB"/>
        </w:rPr>
        <w:t>https://cran.r-project.org/other-docs.html</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spacing w:before="0" w:beforeAutospacing="0" w:after="0" w:afterAutospacing="0"/>
        <w:rPr>
          <w:rFonts w:asciiTheme="minorHAnsi" w:hAnsiTheme="minorHAnsi" w:cstheme="minorHAnsi"/>
          <w:b w:val="0"/>
          <w:sz w:val="22"/>
          <w:szCs w:val="22"/>
          <w:lang w:val="en-GB"/>
        </w:rPr>
      </w:pPr>
      <w:r>
        <w:fldChar w:fldCharType="begin"/>
      </w:r>
      <w:r>
        <w:instrText xml:space="preserve"> HYPERLINK "https://www.r-project.org/doc/bib/R-books.html" </w:instrText>
      </w:r>
      <w:r>
        <w:fldChar w:fldCharType="separate"/>
      </w:r>
      <w:r>
        <w:rPr>
          <w:rStyle w:val="11"/>
          <w:rFonts w:asciiTheme="minorHAnsi" w:hAnsiTheme="minorHAnsi" w:cstheme="minorHAnsi"/>
          <w:b w:val="0"/>
          <w:sz w:val="22"/>
          <w:szCs w:val="22"/>
          <w:lang w:val="en-GB"/>
        </w:rPr>
        <w:t>https://www.r-project.org/doc/bib/R-books.html</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spacing w:before="0" w:beforeAutospacing="0" w:after="0" w:afterAutospacing="0"/>
        <w:rPr>
          <w:rFonts w:asciiTheme="minorHAnsi" w:hAnsiTheme="minorHAnsi" w:cstheme="minorHAnsi"/>
          <w:b w:val="0"/>
          <w:sz w:val="22"/>
          <w:szCs w:val="22"/>
          <w:lang w:val="en-GB"/>
        </w:rPr>
      </w:pPr>
      <w:r>
        <w:fldChar w:fldCharType="begin"/>
      </w:r>
      <w:r>
        <w:instrText xml:space="preserve"> HYPERLINK "http://research.stowers-institute.org/efg/R/Color/Chart" </w:instrText>
      </w:r>
      <w:r>
        <w:fldChar w:fldCharType="separate"/>
      </w:r>
      <w:r>
        <w:rPr>
          <w:rStyle w:val="11"/>
          <w:rFonts w:asciiTheme="minorHAnsi" w:hAnsiTheme="minorHAnsi" w:cstheme="minorHAnsi"/>
          <w:b w:val="0"/>
          <w:sz w:val="22"/>
          <w:szCs w:val="22"/>
          <w:lang w:val="en-GB"/>
        </w:rPr>
        <w:t>http://research.stowers-institute.org/efg/R/Color/Chart</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spacing w:before="0" w:beforeAutospacing="0" w:after="0" w:afterAutospacing="0"/>
        <w:rPr>
          <w:rFonts w:asciiTheme="minorHAnsi" w:hAnsiTheme="minorHAnsi" w:cstheme="minorHAnsi"/>
          <w:b w:val="0"/>
          <w:sz w:val="22"/>
          <w:szCs w:val="22"/>
          <w:lang w:val="en-GB"/>
        </w:rPr>
      </w:pPr>
      <w:r>
        <w:fldChar w:fldCharType="begin"/>
      </w:r>
      <w:r>
        <w:instrText xml:space="preserve"> HYPERLINK "http://research.stowers-institute.org/efg/R/Color/Chart/ColorChart.pdf" </w:instrText>
      </w:r>
      <w:r>
        <w:fldChar w:fldCharType="separate"/>
      </w:r>
      <w:r>
        <w:rPr>
          <w:rStyle w:val="11"/>
          <w:rFonts w:asciiTheme="minorHAnsi" w:hAnsiTheme="minorHAnsi" w:cstheme="minorHAnsi"/>
          <w:b w:val="0"/>
          <w:sz w:val="22"/>
          <w:szCs w:val="22"/>
          <w:lang w:val="en-GB"/>
        </w:rPr>
        <w:t>http://research.stowers-institute.org/efg/R/Color/Chart/ColorChart.pdf</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spacing w:before="0" w:beforeAutospacing="0" w:after="0" w:afterAutospacing="0"/>
        <w:rPr>
          <w:rFonts w:asciiTheme="minorHAnsi" w:hAnsiTheme="minorHAnsi" w:cstheme="minorHAnsi"/>
          <w:b w:val="0"/>
          <w:sz w:val="22"/>
          <w:szCs w:val="22"/>
          <w:lang w:val="en-GB"/>
        </w:rPr>
      </w:pPr>
      <w:r>
        <w:fldChar w:fldCharType="begin"/>
      </w:r>
      <w:r>
        <w:instrText xml:space="preserve"> HYPERLINK "http://www.stat.ubc.ca/~jenny/STAT545A/block14_colors.html" </w:instrText>
      </w:r>
      <w:r>
        <w:fldChar w:fldCharType="separate"/>
      </w:r>
      <w:r>
        <w:rPr>
          <w:rStyle w:val="11"/>
          <w:rFonts w:asciiTheme="minorHAnsi" w:hAnsiTheme="minorHAnsi" w:cstheme="minorHAnsi"/>
          <w:b w:val="0"/>
          <w:sz w:val="22"/>
          <w:szCs w:val="22"/>
          <w:lang w:val="en-GB"/>
        </w:rPr>
        <w:t>http://www.stat.ubc.ca/~jenny/STAT545A/block14_colors.html</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rPr>
          <w:rFonts w:asciiTheme="minorHAnsi" w:hAnsiTheme="minorHAnsi" w:cstheme="minorHAnsi"/>
          <w:b w:val="0"/>
          <w:sz w:val="22"/>
          <w:szCs w:val="22"/>
          <w:lang w:val="en-GB"/>
        </w:rPr>
      </w:pPr>
      <w:r>
        <w:fldChar w:fldCharType="begin"/>
      </w:r>
      <w:r>
        <w:instrText xml:space="preserve"> HYPERLINK "http://research.stowers-institute.org/efg/R/Graphics/Basics/mar-oma/index.html" </w:instrText>
      </w:r>
      <w:r>
        <w:fldChar w:fldCharType="separate"/>
      </w:r>
      <w:r>
        <w:rPr>
          <w:rStyle w:val="11"/>
          <w:rFonts w:asciiTheme="minorHAnsi" w:hAnsiTheme="minorHAnsi" w:cstheme="minorHAnsi"/>
          <w:b w:val="0"/>
          <w:sz w:val="22"/>
          <w:szCs w:val="22"/>
          <w:lang w:val="en-GB"/>
        </w:rPr>
        <w:t>http://research.stowers-institute.org/efg/R/Graphics/Basics/mar-oma/index.html</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rPr>
          <w:rFonts w:asciiTheme="minorHAnsi" w:hAnsiTheme="minorHAnsi" w:cstheme="minorHAnsi"/>
          <w:b w:val="0"/>
          <w:sz w:val="22"/>
          <w:szCs w:val="22"/>
          <w:lang w:val="en-GB"/>
        </w:rPr>
      </w:pPr>
      <w:r>
        <w:fldChar w:fldCharType="begin"/>
      </w:r>
      <w:r>
        <w:instrText xml:space="preserve"> HYPERLINK "http://www.r-bloggers.com/setting-graph-margins-in-r-using-the-par-function-and-lots-of-cow-milk" </w:instrText>
      </w:r>
      <w:r>
        <w:fldChar w:fldCharType="separate"/>
      </w:r>
      <w:r>
        <w:rPr>
          <w:rStyle w:val="11"/>
          <w:rFonts w:asciiTheme="minorHAnsi" w:hAnsiTheme="minorHAnsi" w:cstheme="minorHAnsi"/>
          <w:b w:val="0"/>
          <w:sz w:val="22"/>
          <w:szCs w:val="22"/>
          <w:lang w:val="en-GB"/>
        </w:rPr>
        <w:t>http://www.r-bloggers.com/setting-graph-margins-in-r-using-the-par-function-and-lots-of-cow-milk</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spacing w:before="0" w:beforeAutospacing="0" w:after="0" w:afterAutospacing="0"/>
        <w:rPr>
          <w:rFonts w:asciiTheme="minorHAnsi" w:hAnsiTheme="minorHAnsi" w:cstheme="minorHAnsi"/>
          <w:b w:val="0"/>
          <w:sz w:val="22"/>
          <w:szCs w:val="22"/>
          <w:lang w:val="en-GB"/>
        </w:rPr>
      </w:pPr>
      <w:r>
        <w:fldChar w:fldCharType="begin"/>
      </w:r>
      <w:r>
        <w:instrText xml:space="preserve"> HYPERLINK "https://www.stat.auckland.ac.nz/~paul/Talks/Rgraphics.pdf" </w:instrText>
      </w:r>
      <w:r>
        <w:fldChar w:fldCharType="separate"/>
      </w:r>
      <w:r>
        <w:rPr>
          <w:rStyle w:val="11"/>
          <w:rFonts w:asciiTheme="minorHAnsi" w:hAnsiTheme="minorHAnsi" w:cstheme="minorHAnsi"/>
          <w:b w:val="0"/>
          <w:sz w:val="22"/>
          <w:szCs w:val="22"/>
          <w:lang w:val="en-GB"/>
        </w:rPr>
        <w:t>https://www.stat.auckland.ac.nz/~paul/Talks/Rgraphics.pdf</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spacing w:before="0" w:beforeAutospacing="0" w:after="0" w:afterAutospacing="0"/>
        <w:rPr>
          <w:rFonts w:asciiTheme="minorHAnsi" w:hAnsiTheme="minorHAnsi" w:cstheme="minorHAnsi"/>
          <w:b w:val="0"/>
          <w:sz w:val="22"/>
          <w:szCs w:val="22"/>
          <w:lang w:val="en-GB"/>
        </w:rPr>
      </w:pPr>
      <w:r>
        <w:fldChar w:fldCharType="begin"/>
      </w:r>
      <w:r>
        <w:instrText xml:space="preserve"> HYPERLINK "http://www.statmethods.net/advgraphs/parameters.html" </w:instrText>
      </w:r>
      <w:r>
        <w:fldChar w:fldCharType="separate"/>
      </w:r>
      <w:r>
        <w:rPr>
          <w:rStyle w:val="11"/>
          <w:rFonts w:asciiTheme="minorHAnsi" w:hAnsiTheme="minorHAnsi" w:cstheme="minorHAnsi"/>
          <w:b w:val="0"/>
          <w:sz w:val="22"/>
          <w:szCs w:val="22"/>
          <w:lang w:val="en-GB"/>
        </w:rPr>
        <w:t>http://www.statmethods.net/advgraphs/parameters.html</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spacing w:before="0" w:beforeAutospacing="0" w:after="0" w:afterAutospacing="0"/>
        <w:rPr>
          <w:rFonts w:asciiTheme="minorHAnsi" w:hAnsiTheme="minorHAnsi" w:cstheme="minorHAnsi"/>
          <w:b w:val="0"/>
          <w:sz w:val="22"/>
          <w:szCs w:val="22"/>
          <w:lang w:val="en-GB"/>
        </w:rPr>
      </w:pPr>
      <w:r>
        <w:fldChar w:fldCharType="begin"/>
      </w:r>
      <w:r>
        <w:instrText xml:space="preserve"> HYPERLINK "https://www.r-bloggers.com/a-fast-intro-to-plyr-for-r/" </w:instrText>
      </w:r>
      <w:r>
        <w:fldChar w:fldCharType="separate"/>
      </w:r>
      <w:r>
        <w:rPr>
          <w:rStyle w:val="11"/>
          <w:rFonts w:asciiTheme="minorHAnsi" w:hAnsiTheme="minorHAnsi" w:cstheme="minorHAnsi"/>
          <w:b w:val="0"/>
          <w:sz w:val="22"/>
          <w:szCs w:val="22"/>
          <w:lang w:val="en-GB"/>
        </w:rPr>
        <w:t>https://www.r-bloggers.com/a-fast-intro-to-plyr-for-r/</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spacing w:before="0" w:beforeAutospacing="0" w:after="0" w:afterAutospacing="0"/>
        <w:rPr>
          <w:rFonts w:asciiTheme="minorHAnsi" w:hAnsiTheme="minorHAnsi" w:cstheme="minorHAnsi"/>
          <w:b w:val="0"/>
          <w:sz w:val="22"/>
          <w:szCs w:val="22"/>
          <w:lang w:val="en-GB"/>
        </w:rPr>
      </w:pPr>
      <w:r>
        <w:fldChar w:fldCharType="begin"/>
      </w:r>
      <w:r>
        <w:instrText xml:space="preserve"> HYPERLINK "https://www.r-statistics.com/tag/visualization/" </w:instrText>
      </w:r>
      <w:r>
        <w:fldChar w:fldCharType="separate"/>
      </w:r>
      <w:r>
        <w:rPr>
          <w:rStyle w:val="11"/>
          <w:rFonts w:asciiTheme="minorHAnsi" w:hAnsiTheme="minorHAnsi" w:cstheme="minorHAnsi"/>
          <w:b w:val="0"/>
          <w:sz w:val="22"/>
          <w:szCs w:val="22"/>
          <w:lang w:val="en-GB"/>
        </w:rPr>
        <w:t>https://www.r-statistics.com/tag/visualization/</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spacing w:before="0" w:beforeAutospacing="0" w:after="0" w:afterAutospacing="0"/>
        <w:rPr>
          <w:rFonts w:asciiTheme="minorHAnsi" w:hAnsiTheme="minorHAnsi" w:cstheme="minorHAnsi"/>
          <w:b w:val="0"/>
          <w:sz w:val="22"/>
          <w:szCs w:val="22"/>
          <w:lang w:val="en-GB"/>
        </w:rPr>
      </w:pPr>
      <w:r>
        <w:fldChar w:fldCharType="begin"/>
      </w:r>
      <w:r>
        <w:instrText xml:space="preserve"> HYPERLINK "http://blog.revolutionanalytics.com/2014/04/some-r-resources-for-glms.html" </w:instrText>
      </w:r>
      <w:r>
        <w:fldChar w:fldCharType="separate"/>
      </w:r>
      <w:r>
        <w:rPr>
          <w:rStyle w:val="11"/>
          <w:rFonts w:asciiTheme="minorHAnsi" w:hAnsiTheme="minorHAnsi" w:cstheme="minorHAnsi"/>
          <w:b w:val="0"/>
          <w:sz w:val="22"/>
          <w:szCs w:val="22"/>
          <w:lang w:val="en-GB"/>
        </w:rPr>
        <w:t>http://blog.revolutionanalytics.com/2014/04/some-r-resources-for-glms.html</w:t>
      </w:r>
      <w:r>
        <w:rPr>
          <w:rStyle w:val="11"/>
          <w:rFonts w:asciiTheme="minorHAnsi" w:hAnsiTheme="minorHAnsi" w:cstheme="minorHAnsi"/>
          <w:b w:val="0"/>
          <w:sz w:val="22"/>
          <w:szCs w:val="22"/>
          <w:lang w:val="en-GB"/>
        </w:rPr>
        <w:fldChar w:fldCharType="end"/>
      </w:r>
    </w:p>
    <w:p>
      <w:pPr>
        <w:pStyle w:val="2"/>
        <w:numPr>
          <w:ilvl w:val="0"/>
          <w:numId w:val="3"/>
        </w:numPr>
        <w:shd w:val="clear" w:color="auto" w:fill="FFFFFF"/>
        <w:spacing w:before="0" w:beforeAutospacing="0" w:after="0" w:afterAutospacing="0"/>
        <w:rPr>
          <w:rStyle w:val="11"/>
          <w:rFonts w:asciiTheme="minorHAnsi" w:hAnsiTheme="minorHAnsi" w:cstheme="minorHAnsi"/>
          <w:b w:val="0"/>
          <w:sz w:val="22"/>
          <w:szCs w:val="22"/>
          <w:lang w:val="en-GB"/>
        </w:rPr>
      </w:pPr>
      <w:r>
        <w:fldChar w:fldCharType="begin"/>
      </w:r>
      <w:r>
        <w:instrText xml:space="preserve"> HYPERLINK "https://www.datacamp.com/community/tutorials/r-tutorial-apply-family" </w:instrText>
      </w:r>
      <w:r>
        <w:fldChar w:fldCharType="separate"/>
      </w:r>
      <w:r>
        <w:rPr>
          <w:rStyle w:val="11"/>
          <w:rFonts w:asciiTheme="minorHAnsi" w:hAnsiTheme="minorHAnsi" w:cstheme="minorHAnsi"/>
          <w:b w:val="0"/>
          <w:sz w:val="22"/>
          <w:szCs w:val="22"/>
          <w:lang w:val="en-GB"/>
        </w:rPr>
        <w:t>https://www.datacamp.com/community/tutorials/r-tutorial-apply-family</w:t>
      </w:r>
      <w:r>
        <w:rPr>
          <w:rStyle w:val="11"/>
          <w:rFonts w:asciiTheme="minorHAnsi" w:hAnsiTheme="minorHAnsi" w:cstheme="minorHAnsi"/>
          <w:b w:val="0"/>
          <w:sz w:val="22"/>
          <w:szCs w:val="22"/>
          <w:lang w:val="en-GB"/>
        </w:rPr>
        <w:fldChar w:fldCharType="end"/>
      </w:r>
      <w:r>
        <w:rPr>
          <w:rStyle w:val="11"/>
          <w:rFonts w:asciiTheme="minorHAnsi" w:hAnsiTheme="minorHAnsi" w:cstheme="minorHAnsi"/>
          <w:b w:val="0"/>
          <w:sz w:val="22"/>
          <w:szCs w:val="22"/>
          <w:lang w:val="en-GB"/>
        </w:rPr>
        <w:br w:type="page"/>
      </w:r>
    </w:p>
    <w:p>
      <w:pPr>
        <w:pStyle w:val="2"/>
        <w:shd w:val="clear" w:color="auto" w:fill="FFFFFF"/>
        <w:spacing w:before="0" w:beforeAutospacing="0" w:after="0" w:afterAutospacing="0"/>
        <w:ind w:left="360"/>
        <w:rPr>
          <w:rFonts w:asciiTheme="minorHAnsi" w:hAnsiTheme="minorHAnsi" w:cstheme="minorHAnsi"/>
          <w:b w:val="0"/>
          <w:sz w:val="22"/>
          <w:szCs w:val="22"/>
          <w:lang w:val="en-GB"/>
        </w:rPr>
      </w:pPr>
      <w:r>
        <w:rPr>
          <w:rFonts w:asciiTheme="minorHAnsi" w:hAnsiTheme="minorHAnsi" w:cstheme="minorHAnsi"/>
          <w:b w:val="0"/>
          <w:sz w:val="22"/>
          <w:szCs w:val="22"/>
          <w:lang w:val="en-GB"/>
        </w:rPr>
        <w:drawing>
          <wp:inline distT="0" distB="0" distL="0" distR="0">
            <wp:extent cx="5290185" cy="748665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90185" cy="7486650"/>
                    </a:xfrm>
                    <a:prstGeom prst="rect">
                      <a:avLst/>
                    </a:prstGeom>
                  </pic:spPr>
                </pic:pic>
              </a:graphicData>
            </a:graphic>
          </wp:inline>
        </w:drawing>
      </w:r>
      <w:r>
        <w:rPr>
          <w:rFonts w:asciiTheme="minorHAnsi" w:hAnsiTheme="minorHAnsi" w:cstheme="minorHAnsi"/>
          <w:b w:val="0"/>
          <w:sz w:val="22"/>
          <w:szCs w:val="22"/>
          <w:lang w:val="en-GB"/>
        </w:rPr>
        <w:drawing>
          <wp:inline distT="0" distB="0" distL="0" distR="0">
            <wp:extent cx="5294630" cy="7486650"/>
            <wp:effectExtent l="0" t="0" r="127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94630" cy="7486650"/>
                    </a:xfrm>
                    <a:prstGeom prst="rect">
                      <a:avLst/>
                    </a:prstGeom>
                  </pic:spPr>
                </pic:pic>
              </a:graphicData>
            </a:graphic>
          </wp:inline>
        </w:drawing>
      </w:r>
    </w:p>
    <w:sectPr>
      <w:headerReference r:id="rId5" w:type="default"/>
      <w:footerReference r:id="rId6" w:type="default"/>
      <w:pgSz w:w="12240" w:h="15840"/>
      <w:pgMar w:top="261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Cambria">
    <w:altName w:val="Caladea"/>
    <w:panose1 w:val="02040503050406030204"/>
    <w:charset w:val="00"/>
    <w:family w:val="roman"/>
    <w:pitch w:val="default"/>
    <w:sig w:usb0="00000000" w:usb1="00000000" w:usb2="00000000" w:usb3="00000000" w:csb0="0000019F" w:csb1="00000000"/>
  </w:font>
  <w:font w:name="Wingdings">
    <w:altName w:val="Accanthis ADF Std"/>
    <w:panose1 w:val="05000000000000000000"/>
    <w:charset w:val="4D"/>
    <w:family w:val="decorative"/>
    <w:pitch w:val="default"/>
    <w:sig w:usb0="00000000" w:usb1="00000000" w:usb2="00000000" w:usb3="00000000" w:csb0="80000001" w:csb1="00000000"/>
  </w:font>
  <w:font w:name="Symbol">
    <w:altName w:val="Webdings"/>
    <w:panose1 w:val="05050102010706020507"/>
    <w:charset w:val="02"/>
    <w:family w:val="decorative"/>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1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Arimo">
    <w:panose1 w:val="020B06040202020202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5191043"/>
      <w:docPartObj>
        <w:docPartGallery w:val="AutoText"/>
      </w:docPartObj>
    </w:sdtPr>
    <w:sdtContent>
      <w:p>
        <w:pPr>
          <w:pStyle w:val="9"/>
          <w:jc w:val="center"/>
        </w:pPr>
        <w:r>
          <w:fldChar w:fldCharType="begin"/>
        </w:r>
        <w:r>
          <w:instrText xml:space="preserve">PAGE   \* MERGEFORMAT</w:instrText>
        </w:r>
        <w:r>
          <w:fldChar w:fldCharType="separate"/>
        </w:r>
        <w:r>
          <w:rPr>
            <w:lang w:val="es-ES"/>
          </w:rPr>
          <w:t>5</w:t>
        </w:r>
        <w:r>
          <w:rPr>
            <w:lang w:val="es-ES"/>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cs="Arial" w:asciiTheme="minorHAnsi" w:hAnsiTheme="minorHAnsi"/>
        <w:b/>
        <w:sz w:val="22"/>
        <w:szCs w:val="22"/>
        <w:lang w:val="es-CR"/>
      </w:rPr>
    </w:pPr>
    <w:r>
      <w:rPr>
        <w:rFonts w:cs="Calibri" w:asciiTheme="minorHAnsi" w:hAnsiTheme="minorHAnsi"/>
        <w:b/>
        <w:sz w:val="22"/>
        <w:szCs w:val="22"/>
        <w:lang w:val="en-US" w:eastAsia="en-US"/>
      </w:rPr>
      <w:drawing>
        <wp:anchor distT="0" distB="0" distL="114300" distR="114300" simplePos="0" relativeHeight="251660288" behindDoc="1" locked="0" layoutInCell="1" allowOverlap="1">
          <wp:simplePos x="0" y="0"/>
          <wp:positionH relativeFrom="column">
            <wp:posOffset>-350520</wp:posOffset>
          </wp:positionH>
          <wp:positionV relativeFrom="paragraph">
            <wp:posOffset>-320040</wp:posOffset>
          </wp:positionV>
          <wp:extent cx="1684020" cy="1082040"/>
          <wp:effectExtent l="0" t="0" r="0" b="0"/>
          <wp:wrapNone/>
          <wp:docPr id="1" name="Imagen 1" descr="D:\Pictures\Imagenes\Logos\UCR\logo_ucr sin fon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Pictures\Imagenes\Logos\UCR\logo_ucr sin fondo.gif"/>
                  <pic:cNvPicPr>
                    <a:picLocks noChangeAspect="1" noChangeArrowheads="1"/>
                  </pic:cNvPicPr>
                </pic:nvPicPr>
                <pic:blipFill>
                  <a:blip r:embed="rId1"/>
                  <a:srcRect b="31737"/>
                  <a:stretch>
                    <a:fillRect/>
                  </a:stretch>
                </pic:blipFill>
                <pic:spPr>
                  <a:xfrm>
                    <a:off x="0" y="0"/>
                    <a:ext cx="1684020" cy="1082040"/>
                  </a:xfrm>
                  <a:prstGeom prst="rect">
                    <a:avLst/>
                  </a:prstGeom>
                  <a:noFill/>
                  <a:ln w="9525">
                    <a:noFill/>
                    <a:miter lim="800000"/>
                    <a:headEnd/>
                    <a:tailEnd/>
                  </a:ln>
                </pic:spPr>
              </pic:pic>
            </a:graphicData>
          </a:graphic>
        </wp:anchor>
      </w:drawing>
    </w:r>
    <w:r>
      <w:rPr>
        <w:rFonts w:cs="Calibri" w:asciiTheme="minorHAnsi" w:hAnsiTheme="minorHAnsi"/>
        <w:b/>
        <w:sz w:val="22"/>
        <w:szCs w:val="22"/>
        <w:lang w:val="en-US" w:eastAsia="en-US"/>
      </w:rPr>
      <w:drawing>
        <wp:anchor distT="0" distB="0" distL="114300" distR="114300" simplePos="0" relativeHeight="251659264" behindDoc="1" locked="0" layoutInCell="1" allowOverlap="1">
          <wp:simplePos x="0" y="0"/>
          <wp:positionH relativeFrom="column">
            <wp:posOffset>5101590</wp:posOffset>
          </wp:positionH>
          <wp:positionV relativeFrom="paragraph">
            <wp:posOffset>-190500</wp:posOffset>
          </wp:positionV>
          <wp:extent cx="773430" cy="845820"/>
          <wp:effectExtent l="19050" t="0" r="762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3430" cy="845820"/>
                  </a:xfrm>
                  <a:prstGeom prst="rect">
                    <a:avLst/>
                  </a:prstGeom>
                </pic:spPr>
              </pic:pic>
            </a:graphicData>
          </a:graphic>
        </wp:anchor>
      </w:drawing>
    </w:r>
    <w:r>
      <w:rPr>
        <w:rFonts w:cs="Arial" w:asciiTheme="minorHAnsi" w:hAnsiTheme="minorHAnsi"/>
        <w:b/>
        <w:sz w:val="22"/>
        <w:szCs w:val="22"/>
        <w:lang w:val="es-CR"/>
      </w:rPr>
      <w:t xml:space="preserve">UNIVERSIDAD DE COSTA RICA </w:t>
    </w:r>
  </w:p>
  <w:p>
    <w:pPr>
      <w:pStyle w:val="14"/>
      <w:rPr>
        <w:rFonts w:cs="Arial" w:asciiTheme="minorHAnsi" w:hAnsiTheme="minorHAnsi"/>
        <w:sz w:val="22"/>
        <w:szCs w:val="22"/>
      </w:rPr>
    </w:pPr>
    <w:r>
      <w:rPr>
        <w:rFonts w:cs="Arial" w:asciiTheme="minorHAnsi" w:hAnsiTheme="minorHAnsi"/>
        <w:sz w:val="22"/>
        <w:szCs w:val="22"/>
      </w:rPr>
      <w:t>ESCUELA DE BIOLOGÍA</w:t>
    </w:r>
  </w:p>
  <w:p>
    <w:pPr>
      <w:jc w:val="center"/>
      <w:rPr>
        <w:rFonts w:asciiTheme="minorHAnsi" w:hAnsiTheme="minorHAnsi" w:cstheme="minorHAnsi"/>
        <w:b/>
        <w:sz w:val="22"/>
        <w:szCs w:val="22"/>
        <w:lang w:val="es-MX"/>
      </w:rPr>
    </w:pPr>
  </w:p>
  <w:p>
    <w:pPr>
      <w:jc w:val="center"/>
      <w:rPr>
        <w:rFonts w:asciiTheme="minorHAnsi" w:hAnsiTheme="minorHAnsi" w:cstheme="minorHAnsi"/>
        <w:b/>
        <w:sz w:val="22"/>
        <w:szCs w:val="22"/>
        <w:lang w:val="es-CR"/>
      </w:rPr>
    </w:pPr>
    <w:r>
      <w:rPr>
        <w:rFonts w:asciiTheme="minorHAnsi" w:hAnsiTheme="minorHAnsi" w:cstheme="minorHAnsi"/>
        <w:b/>
        <w:sz w:val="22"/>
        <w:szCs w:val="22"/>
        <w:lang w:val="es-MX"/>
      </w:rPr>
      <w:t>PROBLEMAS ESPECIALES EN ECOLOGÍA – B606 / SP0924</w:t>
    </w:r>
  </w:p>
  <w:p>
    <w:pPr>
      <w:pStyle w:val="10"/>
      <w:jc w:val="center"/>
      <w:rPr>
        <w:rFonts w:asciiTheme="minorHAnsi" w:hAnsiTheme="minorHAnsi" w:cstheme="minorHAnsi"/>
        <w:b/>
        <w:sz w:val="22"/>
        <w:szCs w:val="22"/>
        <w:lang w:val="es-CR"/>
      </w:rPr>
    </w:pPr>
    <w:r>
      <w:rPr>
        <w:rFonts w:asciiTheme="minorHAnsi" w:hAnsiTheme="minorHAnsi" w:cstheme="minorHAnsi"/>
        <w:b/>
        <w:sz w:val="22"/>
        <w:szCs w:val="22"/>
        <w:lang w:val="es-CR"/>
      </w:rPr>
      <w:t>Programación y métodos estadísticos avanzados en R</w:t>
    </w:r>
  </w:p>
  <w:p>
    <w:pPr>
      <w:pStyle w:val="10"/>
      <w:jc w:val="center"/>
      <w:rPr>
        <w:rFonts w:ascii="Calibri" w:hAnsi="Calibri" w:cs="Calibri"/>
        <w:sz w:val="20"/>
        <w:lang w:val="es-CR"/>
      </w:rPr>
    </w:pPr>
  </w:p>
  <w:p>
    <w:pPr>
      <w:pStyle w:val="10"/>
      <w:jc w:val="cente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84B01"/>
    <w:multiLevelType w:val="multilevel"/>
    <w:tmpl w:val="03684B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A43F56"/>
    <w:multiLevelType w:val="multilevel"/>
    <w:tmpl w:val="07A43F5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636836"/>
    <w:multiLevelType w:val="multilevel"/>
    <w:tmpl w:val="10636836"/>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3338" w:hanging="360"/>
      </w:pPr>
      <w:rPr>
        <w:rFonts w:hint="default" w:ascii="Wingdings" w:hAnsi="Wingdings"/>
      </w:rPr>
    </w:lvl>
    <w:lvl w:ilvl="2" w:tentative="0">
      <w:start w:val="1"/>
      <w:numFmt w:val="bullet"/>
      <w:lvlText w:val=""/>
      <w:lvlJc w:val="left"/>
      <w:pPr>
        <w:ind w:left="288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06D59E8"/>
    <w:multiLevelType w:val="multilevel"/>
    <w:tmpl w:val="106D59E8"/>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4">
    <w:nsid w:val="16167D0E"/>
    <w:multiLevelType w:val="multilevel"/>
    <w:tmpl w:val="16167D0E"/>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3338"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80D2909"/>
    <w:multiLevelType w:val="multilevel"/>
    <w:tmpl w:val="280D290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BF442D9"/>
    <w:multiLevelType w:val="multilevel"/>
    <w:tmpl w:val="3BF442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3CB68B7"/>
    <w:multiLevelType w:val="multilevel"/>
    <w:tmpl w:val="53CB68B7"/>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3338" w:hanging="360"/>
      </w:pPr>
      <w:rPr>
        <w:rFonts w:hint="default" w:ascii="Wingdings" w:hAnsi="Wingdings"/>
      </w:rPr>
    </w:lvl>
    <w:lvl w:ilvl="2" w:tentative="0">
      <w:start w:val="1"/>
      <w:numFmt w:val="bullet"/>
      <w:lvlText w:val=""/>
      <w:lvlJc w:val="left"/>
      <w:pPr>
        <w:ind w:left="288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8440422"/>
    <w:multiLevelType w:val="multilevel"/>
    <w:tmpl w:val="58440422"/>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5A527FB"/>
    <w:multiLevelType w:val="multilevel"/>
    <w:tmpl w:val="65A527FB"/>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6FC4137A"/>
    <w:multiLevelType w:val="multilevel"/>
    <w:tmpl w:val="6FC4137A"/>
    <w:lvl w:ilvl="0" w:tentative="0">
      <w:start w:val="1"/>
      <w:numFmt w:val="bullet"/>
      <w:lvlText w:val=""/>
      <w:lvlJc w:val="left"/>
      <w:pPr>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39860C8"/>
    <w:multiLevelType w:val="multilevel"/>
    <w:tmpl w:val="739860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10"/>
  </w:num>
  <w:num w:numId="3">
    <w:abstractNumId w:val="0"/>
  </w:num>
  <w:num w:numId="4">
    <w:abstractNumId w:val="3"/>
  </w:num>
  <w:num w:numId="5">
    <w:abstractNumId w:val="4"/>
  </w:num>
  <w:num w:numId="6">
    <w:abstractNumId w:val="8"/>
  </w:num>
  <w:num w:numId="7">
    <w:abstractNumId w:val="9"/>
  </w:num>
  <w:num w:numId="8">
    <w:abstractNumId w:val="2"/>
  </w:num>
  <w:num w:numId="9">
    <w:abstractNumId w:val="7"/>
  </w:num>
  <w:num w:numId="10">
    <w:abstractNumId w:val="5"/>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E6"/>
    <w:rsid w:val="000031FF"/>
    <w:rsid w:val="00004A19"/>
    <w:rsid w:val="000068DB"/>
    <w:rsid w:val="00014179"/>
    <w:rsid w:val="00020258"/>
    <w:rsid w:val="000334A3"/>
    <w:rsid w:val="0003438D"/>
    <w:rsid w:val="00042E80"/>
    <w:rsid w:val="0005567A"/>
    <w:rsid w:val="0006253B"/>
    <w:rsid w:val="00062EEC"/>
    <w:rsid w:val="00065056"/>
    <w:rsid w:val="00066936"/>
    <w:rsid w:val="00070837"/>
    <w:rsid w:val="00072985"/>
    <w:rsid w:val="000756FB"/>
    <w:rsid w:val="00080A04"/>
    <w:rsid w:val="000822C6"/>
    <w:rsid w:val="00084F8E"/>
    <w:rsid w:val="000B1F03"/>
    <w:rsid w:val="000B49C4"/>
    <w:rsid w:val="000C2409"/>
    <w:rsid w:val="000C3C9E"/>
    <w:rsid w:val="000C5809"/>
    <w:rsid w:val="000D09BC"/>
    <w:rsid w:val="000D3C91"/>
    <w:rsid w:val="000E181E"/>
    <w:rsid w:val="000E5289"/>
    <w:rsid w:val="000F10CD"/>
    <w:rsid w:val="001135A2"/>
    <w:rsid w:val="00123A66"/>
    <w:rsid w:val="00125CC5"/>
    <w:rsid w:val="001265F1"/>
    <w:rsid w:val="00133E4A"/>
    <w:rsid w:val="00151E7B"/>
    <w:rsid w:val="0015250B"/>
    <w:rsid w:val="00173FE7"/>
    <w:rsid w:val="00183ABA"/>
    <w:rsid w:val="00196489"/>
    <w:rsid w:val="001A54FF"/>
    <w:rsid w:val="001A5DF4"/>
    <w:rsid w:val="001B027A"/>
    <w:rsid w:val="001D5697"/>
    <w:rsid w:val="001F555D"/>
    <w:rsid w:val="002006D2"/>
    <w:rsid w:val="0021241F"/>
    <w:rsid w:val="00216525"/>
    <w:rsid w:val="00217118"/>
    <w:rsid w:val="002177CF"/>
    <w:rsid w:val="00225055"/>
    <w:rsid w:val="00250505"/>
    <w:rsid w:val="00282AAD"/>
    <w:rsid w:val="002857B5"/>
    <w:rsid w:val="0028728C"/>
    <w:rsid w:val="00287852"/>
    <w:rsid w:val="002878B6"/>
    <w:rsid w:val="00292DA6"/>
    <w:rsid w:val="002B638B"/>
    <w:rsid w:val="002C3376"/>
    <w:rsid w:val="002D4B68"/>
    <w:rsid w:val="002E7A7F"/>
    <w:rsid w:val="002F1DF9"/>
    <w:rsid w:val="002F2BE6"/>
    <w:rsid w:val="002F40C4"/>
    <w:rsid w:val="002F7E00"/>
    <w:rsid w:val="00303979"/>
    <w:rsid w:val="003048A2"/>
    <w:rsid w:val="0030717F"/>
    <w:rsid w:val="00315378"/>
    <w:rsid w:val="00325E40"/>
    <w:rsid w:val="00326519"/>
    <w:rsid w:val="00331BB0"/>
    <w:rsid w:val="0034445F"/>
    <w:rsid w:val="003627B7"/>
    <w:rsid w:val="0036483A"/>
    <w:rsid w:val="0038035F"/>
    <w:rsid w:val="00380DB0"/>
    <w:rsid w:val="00381A8E"/>
    <w:rsid w:val="00393B2B"/>
    <w:rsid w:val="003B2B19"/>
    <w:rsid w:val="003B4C6E"/>
    <w:rsid w:val="003C7307"/>
    <w:rsid w:val="003D0A0E"/>
    <w:rsid w:val="003F5E19"/>
    <w:rsid w:val="004012DB"/>
    <w:rsid w:val="00401E87"/>
    <w:rsid w:val="004022A2"/>
    <w:rsid w:val="00412137"/>
    <w:rsid w:val="0042091A"/>
    <w:rsid w:val="0042649B"/>
    <w:rsid w:val="004344E5"/>
    <w:rsid w:val="00437F8E"/>
    <w:rsid w:val="00444B6C"/>
    <w:rsid w:val="00450A49"/>
    <w:rsid w:val="0046626A"/>
    <w:rsid w:val="00466A21"/>
    <w:rsid w:val="00490812"/>
    <w:rsid w:val="004A4BC4"/>
    <w:rsid w:val="004B3F9F"/>
    <w:rsid w:val="004C01F5"/>
    <w:rsid w:val="004C1913"/>
    <w:rsid w:val="004D1492"/>
    <w:rsid w:val="004D53E2"/>
    <w:rsid w:val="004E3778"/>
    <w:rsid w:val="004F046B"/>
    <w:rsid w:val="00500F30"/>
    <w:rsid w:val="00512D09"/>
    <w:rsid w:val="00513316"/>
    <w:rsid w:val="00527EA1"/>
    <w:rsid w:val="00537580"/>
    <w:rsid w:val="005411A8"/>
    <w:rsid w:val="005465C3"/>
    <w:rsid w:val="005469E3"/>
    <w:rsid w:val="00546A79"/>
    <w:rsid w:val="00547EB0"/>
    <w:rsid w:val="00555BE8"/>
    <w:rsid w:val="00563FDA"/>
    <w:rsid w:val="00564517"/>
    <w:rsid w:val="005721E6"/>
    <w:rsid w:val="00573C39"/>
    <w:rsid w:val="00575CE9"/>
    <w:rsid w:val="00581B41"/>
    <w:rsid w:val="00595969"/>
    <w:rsid w:val="005A6ED7"/>
    <w:rsid w:val="005B3FAF"/>
    <w:rsid w:val="005B686D"/>
    <w:rsid w:val="005C22F3"/>
    <w:rsid w:val="005D101B"/>
    <w:rsid w:val="005E5A72"/>
    <w:rsid w:val="005E5E3D"/>
    <w:rsid w:val="006057C3"/>
    <w:rsid w:val="00612F1C"/>
    <w:rsid w:val="0061367B"/>
    <w:rsid w:val="006169E3"/>
    <w:rsid w:val="00624B93"/>
    <w:rsid w:val="006302F9"/>
    <w:rsid w:val="00630CCE"/>
    <w:rsid w:val="006336A4"/>
    <w:rsid w:val="00642F1B"/>
    <w:rsid w:val="00646F98"/>
    <w:rsid w:val="00651C9D"/>
    <w:rsid w:val="006557C7"/>
    <w:rsid w:val="00660CFD"/>
    <w:rsid w:val="0067329C"/>
    <w:rsid w:val="00675DE2"/>
    <w:rsid w:val="006804FA"/>
    <w:rsid w:val="00681A01"/>
    <w:rsid w:val="00681E8D"/>
    <w:rsid w:val="006832B9"/>
    <w:rsid w:val="0069284E"/>
    <w:rsid w:val="006A70E1"/>
    <w:rsid w:val="006A78B0"/>
    <w:rsid w:val="006B0DAE"/>
    <w:rsid w:val="006B1FFA"/>
    <w:rsid w:val="006B416A"/>
    <w:rsid w:val="006C119B"/>
    <w:rsid w:val="006C4194"/>
    <w:rsid w:val="006D6C2F"/>
    <w:rsid w:val="006E2C21"/>
    <w:rsid w:val="006F60EE"/>
    <w:rsid w:val="00706ECF"/>
    <w:rsid w:val="0071396F"/>
    <w:rsid w:val="0072213B"/>
    <w:rsid w:val="007246B6"/>
    <w:rsid w:val="00736348"/>
    <w:rsid w:val="00752096"/>
    <w:rsid w:val="00757C9F"/>
    <w:rsid w:val="00761E78"/>
    <w:rsid w:val="00767033"/>
    <w:rsid w:val="0077149B"/>
    <w:rsid w:val="007777E5"/>
    <w:rsid w:val="00780644"/>
    <w:rsid w:val="00783A50"/>
    <w:rsid w:val="007854EF"/>
    <w:rsid w:val="007A161B"/>
    <w:rsid w:val="007B4829"/>
    <w:rsid w:val="007B6D7C"/>
    <w:rsid w:val="007C2F32"/>
    <w:rsid w:val="007C6987"/>
    <w:rsid w:val="007E45F2"/>
    <w:rsid w:val="008156E8"/>
    <w:rsid w:val="00816648"/>
    <w:rsid w:val="00826002"/>
    <w:rsid w:val="00826461"/>
    <w:rsid w:val="0084678B"/>
    <w:rsid w:val="00847438"/>
    <w:rsid w:val="00850303"/>
    <w:rsid w:val="00866A4E"/>
    <w:rsid w:val="00871942"/>
    <w:rsid w:val="00876E68"/>
    <w:rsid w:val="008865B1"/>
    <w:rsid w:val="008951C6"/>
    <w:rsid w:val="008B1021"/>
    <w:rsid w:val="008B3CFF"/>
    <w:rsid w:val="008B3D7B"/>
    <w:rsid w:val="008B6A35"/>
    <w:rsid w:val="008E2AF2"/>
    <w:rsid w:val="008E2C8C"/>
    <w:rsid w:val="00902CEB"/>
    <w:rsid w:val="00913F18"/>
    <w:rsid w:val="00915416"/>
    <w:rsid w:val="00915EF4"/>
    <w:rsid w:val="009222FC"/>
    <w:rsid w:val="0093334A"/>
    <w:rsid w:val="009355BD"/>
    <w:rsid w:val="00937860"/>
    <w:rsid w:val="00956DE9"/>
    <w:rsid w:val="00967B27"/>
    <w:rsid w:val="00976278"/>
    <w:rsid w:val="0098759D"/>
    <w:rsid w:val="00995581"/>
    <w:rsid w:val="009A2BAB"/>
    <w:rsid w:val="009A4ADA"/>
    <w:rsid w:val="009A594F"/>
    <w:rsid w:val="009B1074"/>
    <w:rsid w:val="009B2734"/>
    <w:rsid w:val="009C1ECD"/>
    <w:rsid w:val="009D1DEE"/>
    <w:rsid w:val="009E5A7B"/>
    <w:rsid w:val="009F7186"/>
    <w:rsid w:val="00A00727"/>
    <w:rsid w:val="00A15517"/>
    <w:rsid w:val="00A21E21"/>
    <w:rsid w:val="00A237BF"/>
    <w:rsid w:val="00A338DF"/>
    <w:rsid w:val="00A3424D"/>
    <w:rsid w:val="00A360AF"/>
    <w:rsid w:val="00A45AF7"/>
    <w:rsid w:val="00A5099F"/>
    <w:rsid w:val="00A63290"/>
    <w:rsid w:val="00A73672"/>
    <w:rsid w:val="00A75A18"/>
    <w:rsid w:val="00A76BDA"/>
    <w:rsid w:val="00A849AA"/>
    <w:rsid w:val="00A8648D"/>
    <w:rsid w:val="00A87CD3"/>
    <w:rsid w:val="00A96382"/>
    <w:rsid w:val="00A977F2"/>
    <w:rsid w:val="00AA4211"/>
    <w:rsid w:val="00AA7A52"/>
    <w:rsid w:val="00AB5688"/>
    <w:rsid w:val="00AB58B9"/>
    <w:rsid w:val="00AC5C84"/>
    <w:rsid w:val="00AE1585"/>
    <w:rsid w:val="00AE29BE"/>
    <w:rsid w:val="00AF07A4"/>
    <w:rsid w:val="00AF684E"/>
    <w:rsid w:val="00B109CE"/>
    <w:rsid w:val="00B15022"/>
    <w:rsid w:val="00B31C76"/>
    <w:rsid w:val="00B322D8"/>
    <w:rsid w:val="00B433DF"/>
    <w:rsid w:val="00B45415"/>
    <w:rsid w:val="00B510C4"/>
    <w:rsid w:val="00B54658"/>
    <w:rsid w:val="00B77AA8"/>
    <w:rsid w:val="00B82026"/>
    <w:rsid w:val="00B827D5"/>
    <w:rsid w:val="00BB069C"/>
    <w:rsid w:val="00BC2838"/>
    <w:rsid w:val="00BC6B28"/>
    <w:rsid w:val="00C0252C"/>
    <w:rsid w:val="00C07642"/>
    <w:rsid w:val="00C1142F"/>
    <w:rsid w:val="00C14319"/>
    <w:rsid w:val="00C1543D"/>
    <w:rsid w:val="00C16BC6"/>
    <w:rsid w:val="00C225B8"/>
    <w:rsid w:val="00C325CC"/>
    <w:rsid w:val="00C36BAF"/>
    <w:rsid w:val="00C54AF3"/>
    <w:rsid w:val="00C602B4"/>
    <w:rsid w:val="00C63B27"/>
    <w:rsid w:val="00C72B57"/>
    <w:rsid w:val="00C91046"/>
    <w:rsid w:val="00C917FE"/>
    <w:rsid w:val="00CA1B3C"/>
    <w:rsid w:val="00CC1831"/>
    <w:rsid w:val="00CC60B7"/>
    <w:rsid w:val="00CF2E77"/>
    <w:rsid w:val="00CF7108"/>
    <w:rsid w:val="00D01A59"/>
    <w:rsid w:val="00D0563B"/>
    <w:rsid w:val="00D21A57"/>
    <w:rsid w:val="00D25ED6"/>
    <w:rsid w:val="00D424D9"/>
    <w:rsid w:val="00D43AF1"/>
    <w:rsid w:val="00D44E93"/>
    <w:rsid w:val="00D6777E"/>
    <w:rsid w:val="00D7003C"/>
    <w:rsid w:val="00D94BDC"/>
    <w:rsid w:val="00DA45B9"/>
    <w:rsid w:val="00DC620B"/>
    <w:rsid w:val="00DE5DC4"/>
    <w:rsid w:val="00DF269E"/>
    <w:rsid w:val="00DF281F"/>
    <w:rsid w:val="00DF5B05"/>
    <w:rsid w:val="00E07DD8"/>
    <w:rsid w:val="00E11448"/>
    <w:rsid w:val="00E15949"/>
    <w:rsid w:val="00E337E6"/>
    <w:rsid w:val="00E33A3E"/>
    <w:rsid w:val="00E44280"/>
    <w:rsid w:val="00E53431"/>
    <w:rsid w:val="00E60DDE"/>
    <w:rsid w:val="00E71A21"/>
    <w:rsid w:val="00E779D3"/>
    <w:rsid w:val="00E80BAE"/>
    <w:rsid w:val="00E82CCB"/>
    <w:rsid w:val="00EA699F"/>
    <w:rsid w:val="00EB4DEF"/>
    <w:rsid w:val="00EB6450"/>
    <w:rsid w:val="00EC0F4B"/>
    <w:rsid w:val="00EC2369"/>
    <w:rsid w:val="00EC2698"/>
    <w:rsid w:val="00EC4293"/>
    <w:rsid w:val="00EE3E1E"/>
    <w:rsid w:val="00EF67A9"/>
    <w:rsid w:val="00EF6A4C"/>
    <w:rsid w:val="00EF6B40"/>
    <w:rsid w:val="00F14B98"/>
    <w:rsid w:val="00F209C5"/>
    <w:rsid w:val="00F223D0"/>
    <w:rsid w:val="00F30BB8"/>
    <w:rsid w:val="00F36F55"/>
    <w:rsid w:val="00F5032F"/>
    <w:rsid w:val="00F60B2A"/>
    <w:rsid w:val="00F63AA1"/>
    <w:rsid w:val="00F70188"/>
    <w:rsid w:val="00F70441"/>
    <w:rsid w:val="00F77209"/>
    <w:rsid w:val="00F85FBD"/>
    <w:rsid w:val="00FB19CF"/>
    <w:rsid w:val="00FB4310"/>
    <w:rsid w:val="00FC6397"/>
    <w:rsid w:val="00FD4E88"/>
    <w:rsid w:val="00FD6650"/>
    <w:rsid w:val="00FF1883"/>
    <w:rsid w:val="75F69FB5"/>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pPr>
    <w:rPr>
      <w:rFonts w:ascii="Courier New" w:hAnsi="Courier New" w:eastAsia="Times New Roman" w:cs="Times New Roman"/>
      <w:sz w:val="24"/>
      <w:szCs w:val="20"/>
      <w:lang w:val="en-GB" w:eastAsia="es-ES" w:bidi="ar-SA"/>
    </w:rPr>
  </w:style>
  <w:style w:type="paragraph" w:styleId="2">
    <w:name w:val="heading 1"/>
    <w:basedOn w:val="1"/>
    <w:next w:val="1"/>
    <w:link w:val="18"/>
    <w:qFormat/>
    <w:uiPriority w:val="9"/>
    <w:pPr>
      <w:widowControl/>
      <w:spacing w:before="100" w:beforeAutospacing="1" w:after="100" w:afterAutospacing="1"/>
      <w:outlineLvl w:val="0"/>
    </w:pPr>
    <w:rPr>
      <w:rFonts w:ascii="Times New Roman" w:hAnsi="Times New Roman"/>
      <w:b/>
      <w:bCs/>
      <w:kern w:val="36"/>
      <w:sz w:val="48"/>
      <w:szCs w:val="48"/>
      <w:lang w:val="en-US" w:eastAsia="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rPr>
      <w:rFonts w:ascii="Tahoma" w:hAnsi="Tahoma" w:cs="Tahoma"/>
      <w:sz w:val="16"/>
      <w:szCs w:val="16"/>
    </w:rPr>
  </w:style>
  <w:style w:type="character" w:styleId="6">
    <w:name w:val="annotation reference"/>
    <w:basedOn w:val="3"/>
    <w:semiHidden/>
    <w:unhideWhenUsed/>
    <w:qFormat/>
    <w:uiPriority w:val="99"/>
    <w:rPr>
      <w:sz w:val="16"/>
      <w:szCs w:val="16"/>
    </w:rPr>
  </w:style>
  <w:style w:type="paragraph" w:styleId="7">
    <w:name w:val="annotation text"/>
    <w:basedOn w:val="1"/>
    <w:link w:val="26"/>
    <w:semiHidden/>
    <w:unhideWhenUsed/>
    <w:qFormat/>
    <w:uiPriority w:val="99"/>
    <w:rPr>
      <w:sz w:val="20"/>
    </w:rPr>
  </w:style>
  <w:style w:type="paragraph" w:styleId="8">
    <w:name w:val="annotation subject"/>
    <w:basedOn w:val="7"/>
    <w:next w:val="7"/>
    <w:link w:val="27"/>
    <w:semiHidden/>
    <w:unhideWhenUsed/>
    <w:qFormat/>
    <w:uiPriority w:val="99"/>
    <w:rPr>
      <w:b/>
      <w:bCs/>
    </w:rPr>
  </w:style>
  <w:style w:type="paragraph" w:styleId="9">
    <w:name w:val="footer"/>
    <w:basedOn w:val="1"/>
    <w:link w:val="16"/>
    <w:unhideWhenUsed/>
    <w:qFormat/>
    <w:uiPriority w:val="99"/>
    <w:pPr>
      <w:tabs>
        <w:tab w:val="center" w:pos="4680"/>
        <w:tab w:val="right" w:pos="9360"/>
      </w:tabs>
    </w:pPr>
  </w:style>
  <w:style w:type="paragraph" w:styleId="10">
    <w:name w:val="header"/>
    <w:basedOn w:val="1"/>
    <w:link w:val="15"/>
    <w:unhideWhenUsed/>
    <w:qFormat/>
    <w:uiPriority w:val="99"/>
    <w:pPr>
      <w:tabs>
        <w:tab w:val="center" w:pos="4680"/>
        <w:tab w:val="right" w:pos="9360"/>
      </w:tabs>
    </w:pPr>
  </w:style>
  <w:style w:type="character" w:styleId="11">
    <w:name w:val="Hyperlink"/>
    <w:basedOn w:val="3"/>
    <w:qFormat/>
    <w:uiPriority w:val="0"/>
    <w:rPr>
      <w:color w:val="0000FF"/>
      <w:u w:val="single"/>
    </w:rPr>
  </w:style>
  <w:style w:type="paragraph" w:styleId="12">
    <w:name w:val="Normal (Web)"/>
    <w:basedOn w:val="1"/>
    <w:semiHidden/>
    <w:unhideWhenUsed/>
    <w:qFormat/>
    <w:uiPriority w:val="99"/>
    <w:rPr>
      <w:rFonts w:ascii="Times New Roman" w:hAnsi="Times New Roman"/>
      <w:szCs w:val="24"/>
    </w:rPr>
  </w:style>
  <w:style w:type="table" w:styleId="13">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link w:val="25"/>
    <w:qFormat/>
    <w:uiPriority w:val="0"/>
    <w:pPr>
      <w:widowControl/>
      <w:jc w:val="center"/>
    </w:pPr>
    <w:rPr>
      <w:rFonts w:ascii="Times New Roman" w:hAnsi="Times New Roman"/>
      <w:b/>
      <w:bCs/>
      <w:szCs w:val="24"/>
      <w:lang w:val="es-ES"/>
    </w:rPr>
  </w:style>
  <w:style w:type="character" w:customStyle="1" w:styleId="15">
    <w:name w:val="Header Char"/>
    <w:basedOn w:val="3"/>
    <w:link w:val="10"/>
    <w:qFormat/>
    <w:uiPriority w:val="99"/>
    <w:rPr>
      <w:rFonts w:ascii="Courier New" w:hAnsi="Courier New" w:eastAsia="Times New Roman" w:cs="Times New Roman"/>
      <w:sz w:val="24"/>
      <w:szCs w:val="20"/>
      <w:lang w:val="en-GB" w:eastAsia="es-ES"/>
    </w:rPr>
  </w:style>
  <w:style w:type="character" w:customStyle="1" w:styleId="16">
    <w:name w:val="Footer Char"/>
    <w:basedOn w:val="3"/>
    <w:link w:val="9"/>
    <w:qFormat/>
    <w:uiPriority w:val="99"/>
    <w:rPr>
      <w:rFonts w:ascii="Courier New" w:hAnsi="Courier New" w:eastAsia="Times New Roman" w:cs="Times New Roman"/>
      <w:sz w:val="24"/>
      <w:szCs w:val="20"/>
      <w:lang w:val="en-GB" w:eastAsia="es-ES"/>
    </w:rPr>
  </w:style>
  <w:style w:type="paragraph" w:styleId="17">
    <w:name w:val="List Paragraph"/>
    <w:basedOn w:val="1"/>
    <w:qFormat/>
    <w:uiPriority w:val="34"/>
    <w:pPr>
      <w:ind w:left="720"/>
      <w:contextualSpacing/>
    </w:pPr>
  </w:style>
  <w:style w:type="character" w:customStyle="1" w:styleId="18">
    <w:name w:val="Heading 1 Char"/>
    <w:basedOn w:val="3"/>
    <w:link w:val="2"/>
    <w:qFormat/>
    <w:uiPriority w:val="9"/>
    <w:rPr>
      <w:rFonts w:ascii="Times New Roman" w:hAnsi="Times New Roman" w:eastAsia="Times New Roman" w:cs="Times New Roman"/>
      <w:b/>
      <w:bCs/>
      <w:kern w:val="36"/>
      <w:sz w:val="48"/>
      <w:szCs w:val="48"/>
    </w:rPr>
  </w:style>
  <w:style w:type="character" w:customStyle="1" w:styleId="19">
    <w:name w:val="apple-converted-space"/>
    <w:basedOn w:val="3"/>
    <w:qFormat/>
    <w:uiPriority w:val="0"/>
  </w:style>
  <w:style w:type="character" w:customStyle="1" w:styleId="20">
    <w:name w:val="contributornametrigger"/>
    <w:basedOn w:val="3"/>
    <w:qFormat/>
    <w:uiPriority w:val="0"/>
  </w:style>
  <w:style w:type="character" w:customStyle="1" w:styleId="21">
    <w:name w:val="bylinepipe"/>
    <w:basedOn w:val="3"/>
    <w:qFormat/>
    <w:uiPriority w:val="0"/>
  </w:style>
  <w:style w:type="character" w:customStyle="1" w:styleId="22">
    <w:name w:val="tiny"/>
    <w:basedOn w:val="3"/>
    <w:qFormat/>
    <w:uiPriority w:val="0"/>
  </w:style>
  <w:style w:type="character" w:customStyle="1" w:styleId="23">
    <w:name w:val="Balloon Text Char"/>
    <w:basedOn w:val="3"/>
    <w:link w:val="5"/>
    <w:semiHidden/>
    <w:qFormat/>
    <w:uiPriority w:val="99"/>
    <w:rPr>
      <w:rFonts w:ascii="Tahoma" w:hAnsi="Tahoma" w:eastAsia="Times New Roman" w:cs="Tahoma"/>
      <w:sz w:val="16"/>
      <w:szCs w:val="16"/>
      <w:lang w:val="en-GB" w:eastAsia="es-ES"/>
    </w:rPr>
  </w:style>
  <w:style w:type="table" w:customStyle="1" w:styleId="24">
    <w:name w:val="Sombreado claro1"/>
    <w:basedOn w:val="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5">
    <w:name w:val="Title Char"/>
    <w:basedOn w:val="3"/>
    <w:link w:val="14"/>
    <w:qFormat/>
    <w:uiPriority w:val="0"/>
    <w:rPr>
      <w:rFonts w:ascii="Times New Roman" w:hAnsi="Times New Roman" w:eastAsia="Times New Roman" w:cs="Times New Roman"/>
      <w:b/>
      <w:bCs/>
      <w:sz w:val="24"/>
      <w:szCs w:val="24"/>
      <w:lang w:val="es-ES" w:eastAsia="es-ES"/>
    </w:rPr>
  </w:style>
  <w:style w:type="character" w:customStyle="1" w:styleId="26">
    <w:name w:val="Comment Text Char"/>
    <w:basedOn w:val="3"/>
    <w:link w:val="7"/>
    <w:semiHidden/>
    <w:qFormat/>
    <w:uiPriority w:val="99"/>
    <w:rPr>
      <w:rFonts w:ascii="Courier New" w:hAnsi="Courier New" w:eastAsia="Times New Roman" w:cs="Times New Roman"/>
      <w:sz w:val="20"/>
      <w:szCs w:val="20"/>
      <w:lang w:val="en-GB" w:eastAsia="es-ES"/>
    </w:rPr>
  </w:style>
  <w:style w:type="character" w:customStyle="1" w:styleId="27">
    <w:name w:val="Comment Subject Char"/>
    <w:basedOn w:val="26"/>
    <w:link w:val="8"/>
    <w:semiHidden/>
    <w:qFormat/>
    <w:uiPriority w:val="99"/>
    <w:rPr>
      <w:rFonts w:ascii="Courier New" w:hAnsi="Courier New" w:eastAsia="Times New Roman" w:cs="Times New Roman"/>
      <w:b/>
      <w:bCs/>
      <w:sz w:val="20"/>
      <w:szCs w:val="20"/>
      <w:lang w:val="en-GB" w:eastAsia="es-ES"/>
    </w:rPr>
  </w:style>
  <w:style w:type="character" w:customStyle="1" w:styleId="28">
    <w:name w:val="Mention"/>
    <w:basedOn w:val="3"/>
    <w:semiHidden/>
    <w:unhideWhenUsed/>
    <w:qFormat/>
    <w:uiPriority w:val="99"/>
    <w:rPr>
      <w:color w:val="2B579A"/>
      <w:shd w:val="clear" w:color="auto" w:fill="E6E6E6"/>
    </w:rPr>
  </w:style>
  <w:style w:type="character" w:customStyle="1" w:styleId="29">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4566</Words>
  <Characters>26029</Characters>
  <Lines>216</Lines>
  <Paragraphs>61</Paragraphs>
  <TotalTime>1</TotalTime>
  <ScaleCrop>false</ScaleCrop>
  <LinksUpToDate>false</LinksUpToDate>
  <CharactersWithSpaces>30534</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2023-08-03T07:34:00Z</dcterms:created>
  <dc:creator>Juan Jose</dc:creator>
  <cp:lastModifiedBy>m</cp:lastModifiedBy>
  <cp:lastPrinted>2023-08-03T07:34:00Z</cp:lastPrinted>
  <dcterms:modified xsi:type="dcterms:W3CDTF">2023-08-03T13:56:46Z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acaa439d-9934-33bc-a13a-a28e8c4273ba</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http://www.zotero.org/styles/journal-of-animal-ecology</vt:lpwstr>
  </property>
  <property fmtid="{D5CDD505-2E9C-101B-9397-08002B2CF9AE}" pid="20" name="Mendeley Recent Style Name 7_1">
    <vt:lpwstr>Journal of Animal Ecology</vt:lpwstr>
  </property>
  <property fmtid="{D5CDD505-2E9C-101B-9397-08002B2CF9AE}" pid="21" name="Mendeley Recent Style Id 8_1">
    <vt:lpwstr>http://www.zotero.org/styles/marine-ecology-progress-series</vt:lpwstr>
  </property>
  <property fmtid="{D5CDD505-2E9C-101B-9397-08002B2CF9AE}" pid="22" name="Mendeley Recent Style Name 8_1">
    <vt:lpwstr>Marine Ecology Progress Series</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y fmtid="{D5CDD505-2E9C-101B-9397-08002B2CF9AE}" pid="25" name="KSOProductBuildVer">
    <vt:lpwstr>1033-11.1.0.10702</vt:lpwstr>
  </property>
</Properties>
</file>