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81" w:lineRule="auto" w:line="259"/>
        <w:ind w:left="100" w:right="1442"/>
        <w:rPr/>
      </w:pPr>
      <w:r>
        <w:t>SP0924: Programación y métodos estadísticos avanzados en R Universidad de Costa Rica, Escuela de Biología</w:t>
      </w:r>
    </w:p>
    <w:p>
      <w:pPr>
        <w:pStyle w:val="style0"/>
        <w:spacing w:lineRule="auto" w:line="259"/>
        <w:ind w:left="100" w:right="1930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Ian Azofeifa / </w:t>
      </w:r>
      <w:r>
        <w:rPr>
          <w:b/>
          <w:sz w:val="24"/>
        </w:rPr>
        <w:t>Debora</w:t>
      </w:r>
    </w:p>
    <w:p>
      <w:pPr>
        <w:pStyle w:val="style1"/>
        <w:spacing w:lineRule="exact" w:line="275"/>
        <w:rPr/>
      </w:pPr>
      <w:r>
        <w:t>Nombre del evaluador: Mario Espinoza</w:t>
      </w:r>
    </w:p>
    <w:p>
      <w:pPr>
        <w:pStyle w:val="style66"/>
        <w:rPr>
          <w:b/>
          <w:sz w:val="26"/>
        </w:rPr>
      </w:pPr>
    </w:p>
    <w:p>
      <w:pPr>
        <w:pStyle w:val="style0"/>
        <w:spacing w:before="156"/>
        <w:ind w:left="1259" w:right="1279"/>
        <w:jc w:val="center"/>
        <w:rPr>
          <w:b/>
          <w:sz w:val="24"/>
        </w:rPr>
      </w:pPr>
      <w:r>
        <w:rPr>
          <w:b/>
          <w:sz w:val="24"/>
        </w:rPr>
        <w:t>Calificación de presentación y discusión del tema guiado</w:t>
      </w:r>
    </w:p>
    <w:p>
      <w:pPr>
        <w:pStyle w:val="style66"/>
        <w:spacing w:before="6"/>
        <w:rPr>
          <w:b/>
          <w:sz w:val="37"/>
        </w:rPr>
      </w:pPr>
    </w:p>
    <w:p>
      <w:pPr>
        <w:pStyle w:val="style0"/>
        <w:ind w:left="1266" w:right="1279"/>
        <w:jc w:val="center"/>
        <w:rPr>
          <w:b/>
        </w:rPr>
      </w:pPr>
      <w:r>
        <w:rPr>
          <w:b/>
        </w:rPr>
        <w:t>Escala de calificación para presentación de Librería / Paquete en R</w:t>
      </w:r>
    </w:p>
    <w:p>
      <w:pPr>
        <w:pStyle w:val="style66"/>
        <w:spacing w:before="9"/>
        <w:rPr>
          <w:b/>
          <w:sz w:val="15"/>
        </w:rPr>
      </w:pPr>
    </w:p>
    <w:tbl>
      <w:tblPr>
        <w:tblW w:w="0" w:type="auto"/>
        <w:tblInd w:w="112" w:type="dxa"/>
        <w:tblBorders>
          <w:top w:val="single" w:sz="6" w:space="0" w:color="6fac46"/>
          <w:left w:val="single" w:sz="6" w:space="0" w:color="6fac46"/>
          <w:bottom w:val="single" w:sz="6" w:space="0" w:color="6fac46"/>
          <w:right w:val="single" w:sz="6" w:space="0" w:color="6fac46"/>
          <w:insideH w:val="single" w:sz="6" w:space="0" w:color="6fac46"/>
          <w:insideV w:val="single" w:sz="6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7"/>
        <w:gridCol w:w="360"/>
        <w:gridCol w:w="722"/>
        <w:gridCol w:w="361"/>
        <w:gridCol w:w="363"/>
        <w:gridCol w:w="363"/>
        <w:gridCol w:w="728"/>
      </w:tblGrid>
      <w:tr>
        <w:trPr>
          <w:trHeight w:val="271" w:hRule="atLeast"/>
        </w:trPr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2109" w:right="21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1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/>
        <w:trPr>
          <w:trHeight w:val="791" w:hRule="atLeast"/>
        </w:trPr>
        <w:tc>
          <w:tcPr>
            <w:tcW w:w="6457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7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</w:t>
            </w:r>
            <w:r>
              <w:rPr>
                <w:sz w:val="20"/>
              </w:rPr>
              <w:t>RMarkdown</w:t>
            </w:r>
            <w:r>
              <w:rPr>
                <w:sz w:val="20"/>
              </w:rPr>
              <w:t xml:space="preserve"> / HTML del tema y</w:t>
            </w:r>
          </w:p>
          <w:p>
            <w:pPr>
              <w:pStyle w:val="style4097"/>
              <w:spacing w:before="6" w:lineRule="atLeast" w:line="260"/>
              <w:ind w:left="107" w:right="78"/>
              <w:rPr>
                <w:sz w:val="20"/>
              </w:rPr>
            </w:pPr>
            <w:r>
              <w:rPr>
                <w:sz w:val="20"/>
              </w:rPr>
              <w:t>código para realizar la práctica guiada, set de datos y breve explicación del contenido) con suficiente tiempo.</w:t>
            </w:r>
          </w:p>
        </w:tc>
        <w:tc>
          <w:tcPr>
            <w:tcW w:w="360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0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</w:tr>
      <w:tr>
        <w:tblPrEx/>
        <w:trPr>
          <w:trHeight w:val="794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auto" w:line="276"/>
              <w:ind w:left="107"/>
              <w:rPr>
                <w:sz w:val="20"/>
              </w:rPr>
            </w:pPr>
            <w:r>
              <w:rPr>
                <w:sz w:val="20"/>
              </w:rPr>
              <w:t xml:space="preserve">El documento </w:t>
            </w:r>
            <w:r>
              <w:rPr>
                <w:sz w:val="20"/>
              </w:rPr>
              <w:t>RMarkdown</w:t>
            </w:r>
            <w:r>
              <w:rPr>
                <w:sz w:val="20"/>
              </w:rPr>
              <w:t xml:space="preserve"> sigue un orden lógico, está bien estructurado, es reproducible y explica bien cada una de las</w:t>
            </w:r>
          </w:p>
          <w:p>
            <w:pPr>
              <w:pStyle w:val="style4097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secciones y pasos del ejercicio guiado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Introducción y dominio de paquete es apropiada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</w:tr>
      <w:tr>
        <w:tblPrEx/>
        <w:trPr>
          <w:trHeight w:val="266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5</w:t>
            </w:r>
          </w:p>
        </w:tc>
      </w:tr>
      <w:tr>
        <w:tblPrEx/>
        <w:trPr>
          <w:trHeight w:val="263" w:hRule="atLeast"/>
        </w:trPr>
        <w:tc>
          <w:tcPr>
            <w:tcW w:w="6457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spacing w:lineRule="exact" w:line="229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6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0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2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4</w:t>
            </w:r>
          </w:p>
        </w:tc>
      </w:tr>
      <w:tr>
        <w:tblPrEx/>
        <w:trPr>
          <w:trHeight w:val="265" w:hRule="atLeast"/>
        </w:trPr>
        <w:tc>
          <w:tcPr>
            <w:tcW w:w="8626" w:type="dxa"/>
            <w:gridSpan w:val="6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spacing w:lineRule="exact" w:line="229"/>
              <w:ind w:left="3262" w:right="3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(30 puntos)</w:t>
            </w:r>
          </w:p>
        </w:tc>
        <w:tc>
          <w:tcPr>
            <w:tcW w:w="728" w:type="dxa"/>
            <w:tcBorders>
              <w:top w:val="single" w:sz="4" w:space="0" w:color="6fac46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e1eed9"/>
          </w:tcPr>
          <w:p>
            <w:pPr>
              <w:pStyle w:val="style409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27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9"/>
        </w:rPr>
      </w:pPr>
    </w:p>
    <w:tbl>
      <w:tblPr>
        <w:tblW w:w="0" w:type="auto"/>
        <w:tblInd w:w="112" w:type="dxa"/>
        <w:tblBorders>
          <w:top w:val="single" w:sz="4" w:space="0" w:color="6fac46"/>
          <w:left w:val="single" w:sz="4" w:space="0" w:color="6fac46"/>
          <w:bottom w:val="single" w:sz="4" w:space="0" w:color="6fac46"/>
          <w:right w:val="single" w:sz="4" w:space="0" w:color="6fac46"/>
          <w:insideH w:val="single" w:sz="4" w:space="0" w:color="6fac46"/>
          <w:insideV w:val="single" w:sz="4" w:space="0" w:color="6fac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4"/>
        <w:gridCol w:w="1542"/>
        <w:gridCol w:w="1542"/>
        <w:gridCol w:w="1340"/>
        <w:gridCol w:w="1210"/>
        <w:gridCol w:w="1647"/>
      </w:tblGrid>
      <w:tr>
        <w:trPr>
          <w:trHeight w:val="285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style4097"/>
              <w:spacing w:before="9"/>
              <w:ind w:left="3564" w:right="35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/>
        <w:trPr>
          <w:trHeight w:val="263" w:hRule="atLeast"/>
        </w:trPr>
        <w:tc>
          <w:tcPr>
            <w:tcW w:w="2074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2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type="#_x0000_t202" filled="f" alt="" style="position:absolute;margin-left:69.71pt;margin-top:6.86pt;width:424.8pt;height:89.0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    <v:stroke joinstyle="miter" weight="0.48pt"/>
                  <w10:wrap type="topAndBottom"/>
                  <v:fill/>
                  <v:path o:connecttype="rect" gradientshapeok="t"/>
                  <v:textbox inset="0.0pt,0.0pt,0.0pt,0.0pt">
                    <w:txbxContent>
                      <w:p>
                        <w:pPr>
                          <w:pStyle w:val="style0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Comentarios generales: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6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340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210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647" w:type="dxa"/>
            <w:tcBorders>
              <w:top w:val="nil"/>
            </w:tcBorders>
            <w:shd w:val="clear" w:color="auto" w:fill="e1eed9"/>
          </w:tcPr>
          <w:p>
            <w:pPr>
              <w:pStyle w:val="style4097"/>
              <w:spacing w:lineRule="exact" w:line="230"/>
              <w:ind w:left="105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4"/>
        </w:rPr>
      </w:pPr>
    </w:p>
    <w:sectPr>
      <w:type w:val="continuous"/>
      <w:pgSz w:w="12240" w:h="15840" w:orient="portrait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  <w:lang w:val="es-ES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Words>185</Words>
  <Pages>1</Pages>
  <Characters>928</Characters>
  <Application>WPS Office</Application>
  <DocSecurity>0</DocSecurity>
  <Paragraphs>93</Paragraphs>
  <ScaleCrop>false</ScaleCrop>
  <LinksUpToDate>false</LinksUpToDate>
  <CharactersWithSpaces>1070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2023-11-12T23:43:06Z</dcterms:created>
  <dc:creator>Andrea</dc:creator>
  <lastModifiedBy>VNE-LX3</lastModifiedBy>
  <dcterms:modified xsi:type="dcterms:W3CDTF">2023-11-12T23:43:50Z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2023-11-13T00:00:00Z</vt:filetime>
  </property>
  <property fmtid="{D5CDD505-2E9C-101B-9397-08002B2CF9AE}" pid="5" name="ICV">
    <vt:lpwstr>4c6ad06a17f34642a33bb57a4ee38601</vt:lpwstr>
  </property>
</Properties>
</file>