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324B" w14:textId="5A6459B4" w:rsidR="00677EF9" w:rsidRPr="00DA6843" w:rsidRDefault="00780B71" w:rsidP="00BB4C71">
      <w:pPr>
        <w:outlineLvl w:val="0"/>
        <w:rPr>
          <w:rFonts w:ascii="Times New Roman" w:hAnsi="Times New Roman" w:cs="Times New Roman"/>
          <w:b/>
        </w:rPr>
      </w:pPr>
      <w:r w:rsidRPr="00DA6843">
        <w:rPr>
          <w:rFonts w:ascii="Times New Roman" w:hAnsi="Times New Roman" w:cs="Times New Roman"/>
          <w:b/>
        </w:rPr>
        <w:t>Variation in sexual size dimorphism and fit to Rensch's rule in 45 species of Costa Rican hummingbirds</w:t>
      </w:r>
    </w:p>
    <w:p w14:paraId="43A7E7A9" w14:textId="77777777" w:rsidR="00780B71" w:rsidRPr="00DA6843" w:rsidRDefault="00780B71" w:rsidP="00BB4C71">
      <w:pPr>
        <w:outlineLvl w:val="0"/>
        <w:rPr>
          <w:rFonts w:ascii="Times New Roman" w:hAnsi="Times New Roman" w:cs="Times New Roman"/>
          <w:b/>
        </w:rPr>
      </w:pPr>
    </w:p>
    <w:p w14:paraId="32D6B4D0" w14:textId="0BD29552" w:rsidR="005E0C37" w:rsidRDefault="00677EF9" w:rsidP="006D6457">
      <w:pPr>
        <w:outlineLvl w:val="0"/>
        <w:rPr>
          <w:rFonts w:ascii="Times New Roman" w:hAnsi="Times New Roman" w:cs="Times New Roman"/>
          <w:b/>
          <w:vertAlign w:val="superscript"/>
          <w:lang w:val="es-CR"/>
        </w:rPr>
      </w:pPr>
      <w:r w:rsidRPr="00DA6843">
        <w:rPr>
          <w:rFonts w:ascii="Times New Roman" w:hAnsi="Times New Roman" w:cs="Times New Roman"/>
          <w:b/>
          <w:lang w:val="es-CR"/>
        </w:rPr>
        <w:t>Gerardo Avalos</w:t>
      </w:r>
      <w:r w:rsidRPr="00DA6843">
        <w:rPr>
          <w:rFonts w:ascii="Times New Roman" w:hAnsi="Times New Roman" w:cs="Times New Roman"/>
          <w:b/>
          <w:vertAlign w:val="superscript"/>
          <w:lang w:val="es-CR"/>
        </w:rPr>
        <w:t>1,2</w:t>
      </w:r>
      <w:r w:rsidR="0096697C">
        <w:rPr>
          <w:rFonts w:ascii="Times New Roman" w:hAnsi="Times New Roman" w:cs="Times New Roman"/>
          <w:b/>
          <w:vertAlign w:val="superscript"/>
          <w:lang w:val="es-CR"/>
        </w:rPr>
        <w:t>*</w:t>
      </w:r>
      <w:r w:rsidRPr="00DA6843">
        <w:rPr>
          <w:rFonts w:ascii="Times New Roman" w:hAnsi="Times New Roman" w:cs="Times New Roman"/>
          <w:b/>
          <w:lang w:val="es-CR"/>
        </w:rPr>
        <w:t xml:space="preserve">, </w:t>
      </w:r>
      <w:r w:rsidR="006D6457" w:rsidRPr="00DA6843">
        <w:rPr>
          <w:rFonts w:ascii="Times New Roman" w:hAnsi="Times New Roman" w:cs="Times New Roman"/>
          <w:b/>
          <w:lang w:val="es-CR"/>
        </w:rPr>
        <w:t>Felipe Triana</w:t>
      </w:r>
      <w:r w:rsidR="006D6457" w:rsidRPr="00DA6843">
        <w:rPr>
          <w:rFonts w:ascii="Times New Roman" w:hAnsi="Times New Roman" w:cs="Times New Roman"/>
          <w:b/>
          <w:vertAlign w:val="superscript"/>
          <w:lang w:val="es-CR"/>
        </w:rPr>
        <w:t>1</w:t>
      </w:r>
      <w:r w:rsidR="006D6457">
        <w:rPr>
          <w:rFonts w:ascii="Times New Roman" w:hAnsi="Times New Roman" w:cs="Times New Roman"/>
          <w:b/>
          <w:vertAlign w:val="superscript"/>
          <w:lang w:val="es-CR"/>
        </w:rPr>
        <w:t>,3</w:t>
      </w:r>
      <w:r w:rsidR="006D6457">
        <w:rPr>
          <w:rFonts w:ascii="Times New Roman" w:hAnsi="Times New Roman" w:cs="Times New Roman"/>
          <w:b/>
          <w:lang w:val="es-CR"/>
        </w:rPr>
        <w:t>, Jeremy Klank</w:t>
      </w:r>
      <w:r w:rsidR="006D6457" w:rsidRPr="00DA6843">
        <w:rPr>
          <w:rFonts w:ascii="Times New Roman" w:hAnsi="Times New Roman" w:cs="Times New Roman"/>
          <w:b/>
          <w:vertAlign w:val="superscript"/>
          <w:lang w:val="es-CR"/>
        </w:rPr>
        <w:t>1</w:t>
      </w:r>
      <w:r w:rsidR="006D6457">
        <w:rPr>
          <w:rFonts w:ascii="Times New Roman" w:hAnsi="Times New Roman" w:cs="Times New Roman"/>
          <w:b/>
          <w:vertAlign w:val="superscript"/>
          <w:lang w:val="es-CR"/>
        </w:rPr>
        <w:t>,3</w:t>
      </w:r>
    </w:p>
    <w:p w14:paraId="28B72AC8" w14:textId="77777777" w:rsidR="006D6457" w:rsidRPr="00DA6843" w:rsidRDefault="006D6457" w:rsidP="006D6457">
      <w:pPr>
        <w:outlineLvl w:val="0"/>
        <w:rPr>
          <w:rFonts w:ascii="Times New Roman" w:hAnsi="Times New Roman" w:cs="Times New Roman"/>
          <w:lang w:val="es-CR"/>
        </w:rPr>
      </w:pPr>
    </w:p>
    <w:p w14:paraId="5F6CFE8D" w14:textId="3D440AC5" w:rsidR="00677EF9" w:rsidRPr="00DA6843" w:rsidRDefault="00677EF9" w:rsidP="00677EF9">
      <w:pPr>
        <w:rPr>
          <w:rFonts w:ascii="Times New Roman" w:hAnsi="Times New Roman" w:cs="Times New Roman"/>
          <w:lang w:val="es-CR"/>
        </w:rPr>
      </w:pPr>
      <w:r w:rsidRPr="00DA6843">
        <w:rPr>
          <w:rFonts w:ascii="Times New Roman" w:hAnsi="Times New Roman" w:cs="Times New Roman"/>
          <w:vertAlign w:val="superscript"/>
          <w:lang w:val="es-CR"/>
        </w:rPr>
        <w:t>1</w:t>
      </w:r>
      <w:r w:rsidRPr="00DA6843">
        <w:rPr>
          <w:rFonts w:ascii="Times New Roman" w:hAnsi="Times New Roman" w:cs="Times New Roman"/>
          <w:lang w:val="es-CR"/>
        </w:rPr>
        <w:t>Escuela de Biología, Universidad de Costa Rica, 11501-2060 San Pedro, San José, Costa</w:t>
      </w:r>
    </w:p>
    <w:p w14:paraId="736E50F2" w14:textId="04CB9EE9" w:rsidR="00677EF9" w:rsidRPr="00DA6843" w:rsidRDefault="00677EF9" w:rsidP="00677EF9">
      <w:pPr>
        <w:rPr>
          <w:rFonts w:ascii="Times New Roman" w:hAnsi="Times New Roman" w:cs="Times New Roman"/>
        </w:rPr>
      </w:pPr>
      <w:r w:rsidRPr="00DA6843">
        <w:rPr>
          <w:rFonts w:ascii="Times New Roman" w:hAnsi="Times New Roman" w:cs="Times New Roman"/>
        </w:rPr>
        <w:t>Rica</w:t>
      </w:r>
      <w:r w:rsidR="0096697C">
        <w:rPr>
          <w:rFonts w:ascii="Times New Roman" w:hAnsi="Times New Roman" w:cs="Times New Roman"/>
        </w:rPr>
        <w:t xml:space="preserve">, email: </w:t>
      </w:r>
      <w:hyperlink r:id="rId6" w:history="1">
        <w:r w:rsidR="00B70163" w:rsidRPr="00093DAE">
          <w:rPr>
            <w:rStyle w:val="Hyperlink"/>
            <w:rFonts w:ascii="Times New Roman" w:hAnsi="Times New Roman" w:cs="Times New Roman"/>
          </w:rPr>
          <w:t>Gerardo.avalos@ucr.ac.cr</w:t>
        </w:r>
      </w:hyperlink>
      <w:r w:rsidR="005D3470">
        <w:rPr>
          <w:rFonts w:ascii="Times New Roman" w:hAnsi="Times New Roman" w:cs="Times New Roman"/>
        </w:rPr>
        <w:t xml:space="preserve">, </w:t>
      </w:r>
    </w:p>
    <w:p w14:paraId="6A243911" w14:textId="4EFF4AA1" w:rsidR="00677EF9" w:rsidRPr="00DA6843" w:rsidRDefault="00677EF9" w:rsidP="00677EF9">
      <w:pPr>
        <w:rPr>
          <w:rFonts w:ascii="Times New Roman" w:hAnsi="Times New Roman" w:cs="Times New Roman"/>
        </w:rPr>
      </w:pPr>
      <w:r w:rsidRPr="00DA6843">
        <w:rPr>
          <w:rFonts w:ascii="Times New Roman" w:hAnsi="Times New Roman" w:cs="Times New Roman"/>
          <w:vertAlign w:val="superscript"/>
        </w:rPr>
        <w:t>2</w:t>
      </w:r>
      <w:r w:rsidRPr="00DA6843">
        <w:rPr>
          <w:rFonts w:ascii="Times New Roman" w:hAnsi="Times New Roman" w:cs="Times New Roman"/>
        </w:rPr>
        <w:t>The School for Field Studies, Center for Sustainable Development Studies, 100 Cummings</w:t>
      </w:r>
    </w:p>
    <w:p w14:paraId="41E66B66" w14:textId="73357E06" w:rsidR="00677EF9" w:rsidRDefault="00677EF9" w:rsidP="00677EF9">
      <w:pPr>
        <w:rPr>
          <w:rFonts w:ascii="Times New Roman" w:hAnsi="Times New Roman" w:cs="Times New Roman"/>
        </w:rPr>
      </w:pPr>
      <w:r w:rsidRPr="00DA6843">
        <w:rPr>
          <w:rFonts w:ascii="Times New Roman" w:hAnsi="Times New Roman" w:cs="Times New Roman"/>
        </w:rPr>
        <w:t>Center, Suite 534G, Beverly, MA 01915, USA</w:t>
      </w:r>
      <w:r w:rsidR="0096697C">
        <w:rPr>
          <w:rFonts w:ascii="Times New Roman" w:hAnsi="Times New Roman" w:cs="Times New Roman"/>
        </w:rPr>
        <w:t xml:space="preserve">, email: </w:t>
      </w:r>
      <w:hyperlink r:id="rId7" w:history="1">
        <w:r w:rsidR="0096697C" w:rsidRPr="00093DAE">
          <w:rPr>
            <w:rStyle w:val="Hyperlink"/>
            <w:rFonts w:ascii="Times New Roman" w:hAnsi="Times New Roman" w:cs="Times New Roman"/>
          </w:rPr>
          <w:t>gavalos@fieldstudies.org</w:t>
        </w:r>
      </w:hyperlink>
    </w:p>
    <w:p w14:paraId="253476B5" w14:textId="187DDB90" w:rsidR="0096697C" w:rsidRDefault="00E83F6F" w:rsidP="00677EF9">
      <w:pPr>
        <w:rPr>
          <w:rFonts w:ascii="Times New Roman" w:hAnsi="Times New Roman" w:cs="Times New Roman"/>
          <w:lang w:val="es-CR"/>
        </w:rPr>
      </w:pPr>
      <w:r w:rsidRPr="00E83F6F">
        <w:rPr>
          <w:rFonts w:ascii="Times New Roman" w:hAnsi="Times New Roman" w:cs="Times New Roman"/>
          <w:vertAlign w:val="superscript"/>
          <w:lang w:val="es-CR"/>
        </w:rPr>
        <w:t>3</w:t>
      </w:r>
      <w:r w:rsidRPr="00E83F6F">
        <w:rPr>
          <w:rFonts w:ascii="Times New Roman" w:hAnsi="Times New Roman" w:cs="Times New Roman"/>
          <w:lang w:val="es-CR"/>
        </w:rPr>
        <w:t>Instituto Clodomiro Picado, Universidad de Costa Rica, Coronado, San José, Costa Rica.</w:t>
      </w:r>
    </w:p>
    <w:p w14:paraId="2F5CDE0F" w14:textId="77777777" w:rsidR="00E83F6F" w:rsidRPr="00E83F6F" w:rsidRDefault="00E83F6F" w:rsidP="00677EF9">
      <w:pPr>
        <w:rPr>
          <w:rFonts w:ascii="Times New Roman" w:hAnsi="Times New Roman" w:cs="Times New Roman"/>
          <w:lang w:val="es-CR"/>
        </w:rPr>
      </w:pPr>
    </w:p>
    <w:p w14:paraId="44DF7BE2" w14:textId="40CB5AB1" w:rsidR="0096697C" w:rsidRDefault="0096697C" w:rsidP="0096697C">
      <w:r>
        <w:t>*Corresponding author</w:t>
      </w:r>
    </w:p>
    <w:p w14:paraId="54630387" w14:textId="547DA33E" w:rsidR="0096697C" w:rsidRDefault="0096697C" w:rsidP="0096697C"/>
    <w:p w14:paraId="72EC63C0" w14:textId="1D28887E" w:rsidR="0096697C" w:rsidRPr="0096697C" w:rsidRDefault="0096697C" w:rsidP="0096697C">
      <w:r w:rsidRPr="00A730ED">
        <w:rPr>
          <w:b/>
          <w:bCs/>
        </w:rPr>
        <w:t>Running title</w:t>
      </w:r>
      <w:r>
        <w:t xml:space="preserve">: Sexual size dimorphism and Rensch´s rule in Costa Rican hummingbirds </w:t>
      </w:r>
    </w:p>
    <w:p w14:paraId="738C3565" w14:textId="30E11620" w:rsidR="005E0C37" w:rsidRDefault="005E0C37" w:rsidP="00BB4C71">
      <w:pPr>
        <w:rPr>
          <w:rFonts w:ascii="Times New Roman" w:hAnsi="Times New Roman" w:cs="Times New Roman"/>
        </w:rPr>
      </w:pPr>
    </w:p>
    <w:p w14:paraId="3B0A9883" w14:textId="540FBA42" w:rsidR="0096697C" w:rsidRDefault="0096697C" w:rsidP="0096697C">
      <w:pPr>
        <w:rPr>
          <w:rFonts w:ascii="Times New Roman" w:hAnsi="Times New Roman" w:cs="Times New Roman"/>
        </w:rPr>
      </w:pPr>
      <w:r w:rsidRPr="00DA6843">
        <w:rPr>
          <w:rFonts w:ascii="Times New Roman" w:hAnsi="Times New Roman" w:cs="Times New Roman"/>
          <w:b/>
          <w:bCs/>
        </w:rPr>
        <w:t>Keywords</w:t>
      </w:r>
      <w:r w:rsidRPr="00DA6843">
        <w:rPr>
          <w:rFonts w:ascii="Times New Roman" w:hAnsi="Times New Roman" w:cs="Times New Roman"/>
        </w:rPr>
        <w:t xml:space="preserve">: </w:t>
      </w:r>
      <w:r w:rsidR="008E011F" w:rsidRPr="00DA6843">
        <w:rPr>
          <w:rFonts w:ascii="Times New Roman" w:hAnsi="Times New Roman" w:cs="Times New Roman"/>
        </w:rPr>
        <w:t>display agility hypothes</w:t>
      </w:r>
      <w:r w:rsidR="00175D36">
        <w:rPr>
          <w:rFonts w:ascii="Times New Roman" w:hAnsi="Times New Roman" w:cs="Times New Roman"/>
        </w:rPr>
        <w:t>i</w:t>
      </w:r>
      <w:r w:rsidR="008E011F" w:rsidRPr="00DA6843">
        <w:rPr>
          <w:rFonts w:ascii="Times New Roman" w:hAnsi="Times New Roman" w:cs="Times New Roman"/>
        </w:rPr>
        <w:t>s</w:t>
      </w:r>
      <w:r w:rsidR="008E011F">
        <w:rPr>
          <w:rFonts w:ascii="Times New Roman" w:hAnsi="Times New Roman" w:cs="Times New Roman"/>
        </w:rPr>
        <w:t xml:space="preserve">, </w:t>
      </w:r>
      <w:r w:rsidRPr="00DA6843">
        <w:rPr>
          <w:rFonts w:ascii="Times New Roman" w:hAnsi="Times New Roman" w:cs="Times New Roman"/>
        </w:rPr>
        <w:t>hummingbird</w:t>
      </w:r>
      <w:r w:rsidR="00175D36">
        <w:rPr>
          <w:rFonts w:ascii="Times New Roman" w:hAnsi="Times New Roman" w:cs="Times New Roman"/>
        </w:rPr>
        <w:t xml:space="preserve"> ecology</w:t>
      </w:r>
      <w:r>
        <w:rPr>
          <w:rFonts w:ascii="Times New Roman" w:hAnsi="Times New Roman" w:cs="Times New Roman"/>
        </w:rPr>
        <w:t>, mating competition hypothesis,</w:t>
      </w:r>
      <w:r w:rsidR="008E011F">
        <w:rPr>
          <w:rFonts w:ascii="Times New Roman" w:hAnsi="Times New Roman" w:cs="Times New Roman"/>
        </w:rPr>
        <w:t xml:space="preserve"> physiological limits to SSD,</w:t>
      </w:r>
      <w:r w:rsidRPr="00DA6843">
        <w:rPr>
          <w:rFonts w:ascii="Times New Roman" w:hAnsi="Times New Roman" w:cs="Times New Roman"/>
        </w:rPr>
        <w:t xml:space="preserve"> sexual size dimorphism, sexual selection</w:t>
      </w:r>
      <w:r w:rsidR="008E011F">
        <w:rPr>
          <w:rFonts w:ascii="Times New Roman" w:hAnsi="Times New Roman" w:cs="Times New Roman"/>
        </w:rPr>
        <w:t>.</w:t>
      </w:r>
    </w:p>
    <w:p w14:paraId="5CA54A13" w14:textId="5BDB8D22" w:rsidR="008E011F" w:rsidRDefault="008E011F" w:rsidP="0096697C">
      <w:pPr>
        <w:rPr>
          <w:rFonts w:ascii="Times New Roman" w:hAnsi="Times New Roman" w:cs="Times New Roman"/>
        </w:rPr>
      </w:pPr>
    </w:p>
    <w:p w14:paraId="10C24738" w14:textId="30421E7A" w:rsidR="008E011F" w:rsidRDefault="008E011F" w:rsidP="0096697C">
      <w:pPr>
        <w:rPr>
          <w:rFonts w:ascii="Times New Roman" w:hAnsi="Times New Roman" w:cs="Times New Roman"/>
        </w:rPr>
      </w:pPr>
      <w:r w:rsidRPr="00A730ED">
        <w:rPr>
          <w:rFonts w:ascii="Times New Roman" w:hAnsi="Times New Roman" w:cs="Times New Roman"/>
          <w:b/>
          <w:bCs/>
        </w:rPr>
        <w:t>Total word count</w:t>
      </w:r>
      <w:r>
        <w:rPr>
          <w:rFonts w:ascii="Times New Roman" w:hAnsi="Times New Roman" w:cs="Times New Roman"/>
        </w:rPr>
        <w:t>:</w:t>
      </w:r>
      <w:r w:rsidR="00371734">
        <w:rPr>
          <w:rFonts w:ascii="Times New Roman" w:hAnsi="Times New Roman" w:cs="Times New Roman"/>
        </w:rPr>
        <w:t xml:space="preserve"> 4,</w:t>
      </w:r>
      <w:r w:rsidR="00EC5032">
        <w:rPr>
          <w:rFonts w:ascii="Times New Roman" w:hAnsi="Times New Roman" w:cs="Times New Roman"/>
        </w:rPr>
        <w:t>52</w:t>
      </w:r>
      <w:r w:rsidR="00462F5C">
        <w:rPr>
          <w:rFonts w:ascii="Times New Roman" w:hAnsi="Times New Roman" w:cs="Times New Roman"/>
        </w:rPr>
        <w:t>7</w:t>
      </w:r>
      <w:r w:rsidR="00371734">
        <w:rPr>
          <w:rFonts w:ascii="Times New Roman" w:hAnsi="Times New Roman" w:cs="Times New Roman"/>
        </w:rPr>
        <w:t xml:space="preserve"> words</w:t>
      </w:r>
    </w:p>
    <w:p w14:paraId="27755CE2" w14:textId="6D0FB503" w:rsidR="008E011F" w:rsidRDefault="008E011F" w:rsidP="0096697C">
      <w:pPr>
        <w:rPr>
          <w:rFonts w:ascii="Times New Roman" w:hAnsi="Times New Roman" w:cs="Times New Roman"/>
        </w:rPr>
      </w:pPr>
    </w:p>
    <w:p w14:paraId="0EA020E4" w14:textId="16196400" w:rsidR="008E011F" w:rsidRDefault="008E011F" w:rsidP="0096697C">
      <w:pPr>
        <w:rPr>
          <w:rFonts w:ascii="Times New Roman" w:hAnsi="Times New Roman" w:cs="Times New Roman"/>
        </w:rPr>
      </w:pPr>
      <w:r w:rsidRPr="00A730ED">
        <w:rPr>
          <w:rFonts w:ascii="Times New Roman" w:hAnsi="Times New Roman" w:cs="Times New Roman"/>
          <w:b/>
          <w:bCs/>
        </w:rPr>
        <w:t>Number of figures</w:t>
      </w:r>
      <w:r>
        <w:rPr>
          <w:rFonts w:ascii="Times New Roman" w:hAnsi="Times New Roman" w:cs="Times New Roman"/>
        </w:rPr>
        <w:t>: 4</w:t>
      </w:r>
    </w:p>
    <w:p w14:paraId="671E1DBA" w14:textId="11E3A5D6" w:rsidR="008E011F" w:rsidRDefault="008E011F" w:rsidP="0096697C">
      <w:pPr>
        <w:rPr>
          <w:rFonts w:ascii="Times New Roman" w:hAnsi="Times New Roman" w:cs="Times New Roman"/>
        </w:rPr>
      </w:pPr>
    </w:p>
    <w:p w14:paraId="655DAF40" w14:textId="473EEAFE" w:rsidR="008E011F" w:rsidRPr="00DA6843" w:rsidRDefault="008E011F" w:rsidP="0096697C">
      <w:pPr>
        <w:rPr>
          <w:rFonts w:ascii="Times New Roman" w:hAnsi="Times New Roman" w:cs="Times New Roman"/>
        </w:rPr>
      </w:pPr>
      <w:r w:rsidRPr="00A730ED">
        <w:rPr>
          <w:rFonts w:ascii="Times New Roman" w:hAnsi="Times New Roman" w:cs="Times New Roman"/>
          <w:b/>
          <w:bCs/>
        </w:rPr>
        <w:t>Number of tables</w:t>
      </w:r>
      <w:r>
        <w:rPr>
          <w:rFonts w:ascii="Times New Roman" w:hAnsi="Times New Roman" w:cs="Times New Roman"/>
        </w:rPr>
        <w:t>: 2</w:t>
      </w:r>
    </w:p>
    <w:p w14:paraId="461AA543" w14:textId="77777777" w:rsidR="0096697C" w:rsidRDefault="0096697C" w:rsidP="00BB4C71">
      <w:pPr>
        <w:rPr>
          <w:rFonts w:ascii="Times New Roman" w:hAnsi="Times New Roman" w:cs="Times New Roman"/>
        </w:rPr>
      </w:pPr>
    </w:p>
    <w:p w14:paraId="5CA46A62" w14:textId="77777777" w:rsidR="00FB4139" w:rsidRPr="00DA6843" w:rsidRDefault="00FB4139" w:rsidP="00BB4C71">
      <w:pPr>
        <w:rPr>
          <w:rFonts w:ascii="Times New Roman" w:hAnsi="Times New Roman" w:cs="Times New Roman"/>
        </w:rPr>
      </w:pPr>
    </w:p>
    <w:p w14:paraId="71B4EA03" w14:textId="77777777" w:rsidR="008E011F" w:rsidRDefault="008E011F">
      <w:pPr>
        <w:rPr>
          <w:rFonts w:ascii="Times New Roman" w:hAnsi="Times New Roman" w:cs="Times New Roman"/>
          <w:b/>
        </w:rPr>
      </w:pPr>
      <w:r>
        <w:rPr>
          <w:rFonts w:ascii="Times New Roman" w:hAnsi="Times New Roman" w:cs="Times New Roman"/>
          <w:b/>
        </w:rPr>
        <w:br w:type="page"/>
      </w:r>
    </w:p>
    <w:p w14:paraId="3C0C4A92" w14:textId="1E0645EA" w:rsidR="005E0C37" w:rsidRPr="00DA6843" w:rsidRDefault="005E0C37" w:rsidP="00BB4C71">
      <w:pPr>
        <w:outlineLvl w:val="0"/>
        <w:rPr>
          <w:rFonts w:ascii="Times New Roman" w:hAnsi="Times New Roman" w:cs="Times New Roman"/>
          <w:b/>
        </w:rPr>
      </w:pPr>
      <w:r w:rsidRPr="00DA6843">
        <w:rPr>
          <w:rFonts w:ascii="Times New Roman" w:hAnsi="Times New Roman" w:cs="Times New Roman"/>
          <w:b/>
        </w:rPr>
        <w:lastRenderedPageBreak/>
        <w:t>Abstract</w:t>
      </w:r>
    </w:p>
    <w:p w14:paraId="4E31DF9A" w14:textId="77777777" w:rsidR="00B17006" w:rsidRPr="00DA6843" w:rsidRDefault="00B17006" w:rsidP="00A434E7">
      <w:pPr>
        <w:keepNext/>
        <w:autoSpaceDE w:val="0"/>
        <w:autoSpaceDN w:val="0"/>
        <w:adjustRightInd w:val="0"/>
        <w:outlineLvl w:val="0"/>
        <w:rPr>
          <w:rFonts w:ascii="Times New Roman" w:hAnsi="Times New Roman" w:cs="Times New Roman"/>
        </w:rPr>
      </w:pPr>
    </w:p>
    <w:p w14:paraId="67163714" w14:textId="6D7BA57C" w:rsidR="004D5869" w:rsidRPr="00DA6843" w:rsidRDefault="004D5869" w:rsidP="00BB4C71">
      <w:pPr>
        <w:rPr>
          <w:rFonts w:ascii="Times New Roman" w:hAnsi="Times New Roman" w:cs="Times New Roman"/>
        </w:rPr>
      </w:pPr>
      <w:r w:rsidRPr="00DA6843">
        <w:rPr>
          <w:rFonts w:ascii="Times New Roman" w:hAnsi="Times New Roman" w:cs="Times New Roman"/>
        </w:rPr>
        <w:t xml:space="preserve">According to Rensch’s rule, in species where </w:t>
      </w:r>
      <w:r w:rsidR="004B1F61" w:rsidRPr="00DA6843">
        <w:rPr>
          <w:rFonts w:ascii="Times New Roman" w:hAnsi="Times New Roman" w:cs="Times New Roman"/>
        </w:rPr>
        <w:t>males</w:t>
      </w:r>
      <w:r w:rsidRPr="00DA6843">
        <w:rPr>
          <w:rFonts w:ascii="Times New Roman" w:hAnsi="Times New Roman" w:cs="Times New Roman"/>
        </w:rPr>
        <w:t xml:space="preserve"> are the larger sex, increasing body size is coupled with </w:t>
      </w:r>
      <w:r w:rsidR="004B1F61" w:rsidRPr="00DA6843">
        <w:rPr>
          <w:rFonts w:ascii="Times New Roman" w:hAnsi="Times New Roman" w:cs="Times New Roman"/>
        </w:rPr>
        <w:t>increased</w:t>
      </w:r>
      <w:r w:rsidRPr="00DA6843">
        <w:rPr>
          <w:rFonts w:ascii="Times New Roman" w:hAnsi="Times New Roman" w:cs="Times New Roman"/>
        </w:rPr>
        <w:t xml:space="preserve"> sexual size dimorphism (SSD), whereas in species where </w:t>
      </w:r>
      <w:r w:rsidR="004B1F61" w:rsidRPr="00DA6843">
        <w:rPr>
          <w:rFonts w:ascii="Times New Roman" w:hAnsi="Times New Roman" w:cs="Times New Roman"/>
        </w:rPr>
        <w:t>fe</w:t>
      </w:r>
      <w:r w:rsidRPr="00DA6843">
        <w:rPr>
          <w:rFonts w:ascii="Times New Roman" w:hAnsi="Times New Roman" w:cs="Times New Roman"/>
        </w:rPr>
        <w:t xml:space="preserve">males are larger, SSD </w:t>
      </w:r>
      <w:r w:rsidR="004B1F61" w:rsidRPr="00DA6843">
        <w:rPr>
          <w:rFonts w:ascii="Times New Roman" w:hAnsi="Times New Roman" w:cs="Times New Roman"/>
        </w:rPr>
        <w:t>decreases</w:t>
      </w:r>
      <w:r w:rsidRPr="00DA6843">
        <w:rPr>
          <w:rFonts w:ascii="Times New Roman" w:hAnsi="Times New Roman" w:cs="Times New Roman"/>
        </w:rPr>
        <w:t xml:space="preserve"> with body size. We </w:t>
      </w:r>
      <w:r w:rsidR="00723D1E">
        <w:rPr>
          <w:rFonts w:ascii="Times New Roman" w:hAnsi="Times New Roman" w:cs="Times New Roman"/>
        </w:rPr>
        <w:t>describe</w:t>
      </w:r>
      <w:r w:rsidRPr="00DA6843">
        <w:rPr>
          <w:rFonts w:ascii="Times New Roman" w:hAnsi="Times New Roman" w:cs="Times New Roman"/>
        </w:rPr>
        <w:t xml:space="preserve"> </w:t>
      </w:r>
      <w:r w:rsidR="009237A4" w:rsidRPr="00DA6843">
        <w:rPr>
          <w:rFonts w:ascii="Times New Roman" w:hAnsi="Times New Roman" w:cs="Times New Roman"/>
        </w:rPr>
        <w:t>the</w:t>
      </w:r>
      <w:r w:rsidRPr="00DA6843">
        <w:rPr>
          <w:rFonts w:ascii="Times New Roman" w:hAnsi="Times New Roman" w:cs="Times New Roman"/>
        </w:rPr>
        <w:t xml:space="preserve"> variation in SSD for body mass and its </w:t>
      </w:r>
      <w:r w:rsidR="0059462F">
        <w:rPr>
          <w:rFonts w:ascii="Times New Roman" w:hAnsi="Times New Roman" w:cs="Times New Roman"/>
        </w:rPr>
        <w:t>fit</w:t>
      </w:r>
      <w:r w:rsidRPr="00DA6843">
        <w:rPr>
          <w:rFonts w:ascii="Times New Roman" w:hAnsi="Times New Roman" w:cs="Times New Roman"/>
        </w:rPr>
        <w:t xml:space="preserve"> to Rensch´s rule in 45 species of Costa Rican hummingbirds. We examine </w:t>
      </w:r>
      <w:r w:rsidR="001D4049" w:rsidRPr="00DA6843">
        <w:rPr>
          <w:rFonts w:ascii="Times New Roman" w:hAnsi="Times New Roman" w:cs="Times New Roman"/>
        </w:rPr>
        <w:t>SSD in</w:t>
      </w:r>
      <w:r w:rsidRPr="00DA6843">
        <w:rPr>
          <w:rFonts w:ascii="Times New Roman" w:hAnsi="Times New Roman" w:cs="Times New Roman"/>
        </w:rPr>
        <w:t xml:space="preserve"> </w:t>
      </w:r>
      <w:r w:rsidR="00724CB6" w:rsidRPr="00DA6843">
        <w:rPr>
          <w:rFonts w:ascii="Times New Roman" w:hAnsi="Times New Roman" w:cs="Times New Roman"/>
        </w:rPr>
        <w:t xml:space="preserve">body mass, </w:t>
      </w:r>
      <w:r w:rsidR="001D4049" w:rsidRPr="00DA6843">
        <w:rPr>
          <w:rFonts w:ascii="Times New Roman" w:hAnsi="Times New Roman" w:cs="Times New Roman"/>
        </w:rPr>
        <w:t>bill length</w:t>
      </w:r>
      <w:r w:rsidR="00724CB6" w:rsidRPr="00DA6843">
        <w:rPr>
          <w:rFonts w:ascii="Times New Roman" w:hAnsi="Times New Roman" w:cs="Times New Roman"/>
        </w:rPr>
        <w:t>,</w:t>
      </w:r>
      <w:r w:rsidR="001D4049" w:rsidRPr="00DA6843">
        <w:rPr>
          <w:rFonts w:ascii="Times New Roman" w:hAnsi="Times New Roman" w:cs="Times New Roman"/>
        </w:rPr>
        <w:t xml:space="preserve"> </w:t>
      </w:r>
      <w:r w:rsidR="00724CB6" w:rsidRPr="00DA6843">
        <w:rPr>
          <w:rFonts w:ascii="Times New Roman" w:hAnsi="Times New Roman" w:cs="Times New Roman"/>
        </w:rPr>
        <w:t xml:space="preserve">and </w:t>
      </w:r>
      <w:r w:rsidR="001D4049" w:rsidRPr="00DA6843">
        <w:rPr>
          <w:rFonts w:ascii="Times New Roman" w:hAnsi="Times New Roman" w:cs="Times New Roman"/>
        </w:rPr>
        <w:t xml:space="preserve">wing size and their </w:t>
      </w:r>
      <w:r w:rsidR="0067249C">
        <w:rPr>
          <w:rFonts w:ascii="Times New Roman" w:hAnsi="Times New Roman" w:cs="Times New Roman"/>
        </w:rPr>
        <w:t>fit</w:t>
      </w:r>
      <w:r w:rsidR="001D4049" w:rsidRPr="00DA6843">
        <w:rPr>
          <w:rFonts w:ascii="Times New Roman" w:hAnsi="Times New Roman" w:cs="Times New Roman"/>
        </w:rPr>
        <w:t xml:space="preserve"> to </w:t>
      </w:r>
      <w:r w:rsidRPr="00DA6843">
        <w:rPr>
          <w:rFonts w:ascii="Times New Roman" w:hAnsi="Times New Roman" w:cs="Times New Roman"/>
        </w:rPr>
        <w:t xml:space="preserve">Rensch´s rule in </w:t>
      </w:r>
      <w:r w:rsidR="008E011F">
        <w:rPr>
          <w:rFonts w:ascii="Times New Roman" w:hAnsi="Times New Roman" w:cs="Times New Roman"/>
        </w:rPr>
        <w:t>nine</w:t>
      </w:r>
      <w:r w:rsidRPr="00DA6843">
        <w:rPr>
          <w:rFonts w:ascii="Times New Roman" w:hAnsi="Times New Roman" w:cs="Times New Roman"/>
        </w:rPr>
        <w:t xml:space="preserve"> species of hummingbirds</w:t>
      </w:r>
      <w:r w:rsidR="001D4049" w:rsidRPr="00DA6843">
        <w:rPr>
          <w:rFonts w:ascii="Times New Roman" w:hAnsi="Times New Roman" w:cs="Times New Roman"/>
        </w:rPr>
        <w:t xml:space="preserve"> for which we have detailed data</w:t>
      </w:r>
      <w:r w:rsidRPr="00DA6843">
        <w:rPr>
          <w:rFonts w:ascii="Times New Roman" w:hAnsi="Times New Roman" w:cs="Times New Roman"/>
        </w:rPr>
        <w:t>. We expected that physiological constraints will limit the variation in SSD since hummingbirds have high metabolic rates, high dependence on energy-dense food, and high costs imposed by small size and hovering flight; these factors scale with body size</w:t>
      </w:r>
      <w:r w:rsidR="0067249C">
        <w:rPr>
          <w:rFonts w:ascii="Times New Roman" w:hAnsi="Times New Roman" w:cs="Times New Roman"/>
        </w:rPr>
        <w:t xml:space="preserve"> and elevation</w:t>
      </w:r>
      <w:r w:rsidRPr="00DA6843">
        <w:rPr>
          <w:rFonts w:ascii="Times New Roman" w:hAnsi="Times New Roman" w:cs="Times New Roman"/>
        </w:rPr>
        <w:t xml:space="preserve">. </w:t>
      </w:r>
      <w:r w:rsidR="00723D1E">
        <w:rPr>
          <w:rFonts w:ascii="Times New Roman" w:hAnsi="Times New Roman" w:cs="Times New Roman"/>
        </w:rPr>
        <w:t>L</w:t>
      </w:r>
      <w:r w:rsidRPr="00DA6843">
        <w:rPr>
          <w:rFonts w:ascii="Times New Roman" w:hAnsi="Times New Roman" w:cs="Times New Roman"/>
        </w:rPr>
        <w:t xml:space="preserve">arge species should be physiologically capable of withstanding greater variation in SSD compared to small species, which are more energetically limited. Hummingbirds showed mixed allometry and fit Rensch's rule (slope of the RMA regression male vs female body mass = 0.8630). Eighty percent of the species </w:t>
      </w:r>
      <w:r w:rsidR="00724CB6" w:rsidRPr="00DA6843">
        <w:rPr>
          <w:rFonts w:ascii="Times New Roman" w:hAnsi="Times New Roman" w:cs="Times New Roman"/>
        </w:rPr>
        <w:t>showed</w:t>
      </w:r>
      <w:r w:rsidRPr="00DA6843">
        <w:rPr>
          <w:rFonts w:ascii="Times New Roman" w:hAnsi="Times New Roman" w:cs="Times New Roman"/>
        </w:rPr>
        <w:t xml:space="preserve"> male-biased</w:t>
      </w:r>
      <w:r w:rsidR="00724CB6" w:rsidRPr="00DA6843">
        <w:rPr>
          <w:rFonts w:ascii="Times New Roman" w:hAnsi="Times New Roman" w:cs="Times New Roman"/>
        </w:rPr>
        <w:t xml:space="preserve"> allometry</w:t>
      </w:r>
      <w:r w:rsidRPr="00DA6843">
        <w:rPr>
          <w:rFonts w:ascii="Times New Roman" w:hAnsi="Times New Roman" w:cs="Times New Roman"/>
        </w:rPr>
        <w:t xml:space="preserve"> for SSD in body mass. </w:t>
      </w:r>
      <w:r w:rsidR="00724CB6" w:rsidRPr="00DA6843">
        <w:rPr>
          <w:rFonts w:ascii="Times New Roman" w:hAnsi="Times New Roman" w:cs="Times New Roman"/>
        </w:rPr>
        <w:t>Average</w:t>
      </w:r>
      <w:r w:rsidRPr="00DA6843">
        <w:rPr>
          <w:rFonts w:ascii="Times New Roman" w:hAnsi="Times New Roman" w:cs="Times New Roman"/>
        </w:rPr>
        <w:t xml:space="preserve"> variation in SSD</w:t>
      </w:r>
      <w:r w:rsidR="00724CB6" w:rsidRPr="00DA6843">
        <w:rPr>
          <w:rFonts w:ascii="Times New Roman" w:hAnsi="Times New Roman" w:cs="Times New Roman"/>
        </w:rPr>
        <w:t xml:space="preserve"> was 12% and varied</w:t>
      </w:r>
      <w:r w:rsidRPr="00DA6843">
        <w:rPr>
          <w:rFonts w:ascii="Times New Roman" w:hAnsi="Times New Roman" w:cs="Times New Roman"/>
        </w:rPr>
        <w:t xml:space="preserve"> regardless of </w:t>
      </w:r>
      <w:r w:rsidR="00724CB6" w:rsidRPr="00DA6843">
        <w:rPr>
          <w:rFonts w:ascii="Times New Roman" w:hAnsi="Times New Roman" w:cs="Times New Roman"/>
        </w:rPr>
        <w:t>size</w:t>
      </w:r>
      <w:r w:rsidRPr="00DA6843">
        <w:rPr>
          <w:rFonts w:ascii="Times New Roman" w:hAnsi="Times New Roman" w:cs="Times New Roman"/>
        </w:rPr>
        <w:t xml:space="preserve">. Physiological limitations </w:t>
      </w:r>
      <w:r w:rsidR="00723D1E">
        <w:rPr>
          <w:rFonts w:ascii="Times New Roman" w:hAnsi="Times New Roman" w:cs="Times New Roman"/>
        </w:rPr>
        <w:t>act</w:t>
      </w:r>
      <w:r w:rsidRPr="00DA6843">
        <w:rPr>
          <w:rFonts w:ascii="Times New Roman" w:hAnsi="Times New Roman" w:cs="Times New Roman"/>
        </w:rPr>
        <w:t xml:space="preserve"> on hummingbird</w:t>
      </w:r>
      <w:r w:rsidR="008C19BE" w:rsidRPr="00DA6843">
        <w:rPr>
          <w:rFonts w:ascii="Times New Roman" w:hAnsi="Times New Roman" w:cs="Times New Roman"/>
        </w:rPr>
        <w:t xml:space="preserve">s as a group </w:t>
      </w:r>
      <w:r w:rsidR="00723D1E">
        <w:rPr>
          <w:rFonts w:ascii="Times New Roman" w:hAnsi="Times New Roman" w:cs="Times New Roman"/>
        </w:rPr>
        <w:t>affecting</w:t>
      </w:r>
      <w:r w:rsidRPr="00DA6843">
        <w:rPr>
          <w:rFonts w:ascii="Times New Roman" w:hAnsi="Times New Roman" w:cs="Times New Roman"/>
        </w:rPr>
        <w:t xml:space="preserve"> SSD, </w:t>
      </w:r>
      <w:r w:rsidR="00724CB6" w:rsidRPr="00DA6843">
        <w:rPr>
          <w:rFonts w:ascii="Times New Roman" w:hAnsi="Times New Roman" w:cs="Times New Roman"/>
        </w:rPr>
        <w:t>independently</w:t>
      </w:r>
      <w:r w:rsidRPr="00DA6843">
        <w:rPr>
          <w:rFonts w:ascii="Times New Roman" w:hAnsi="Times New Roman" w:cs="Times New Roman"/>
        </w:rPr>
        <w:t xml:space="preserve"> of body size. SSD differences in </w:t>
      </w:r>
      <w:r w:rsidR="008C19BE" w:rsidRPr="00DA6843">
        <w:rPr>
          <w:rFonts w:ascii="Times New Roman" w:hAnsi="Times New Roman" w:cs="Times New Roman"/>
        </w:rPr>
        <w:t xml:space="preserve">body size, </w:t>
      </w:r>
      <w:r w:rsidRPr="00DA6843">
        <w:rPr>
          <w:rFonts w:ascii="Times New Roman" w:hAnsi="Times New Roman" w:cs="Times New Roman"/>
        </w:rPr>
        <w:t xml:space="preserve">bill length, and wing area could influence ecological performance, sexual displays, </w:t>
      </w:r>
      <w:r w:rsidR="00325073" w:rsidRPr="00DA6843">
        <w:rPr>
          <w:rFonts w:ascii="Times New Roman" w:hAnsi="Times New Roman" w:cs="Times New Roman"/>
        </w:rPr>
        <w:t xml:space="preserve">food resource </w:t>
      </w:r>
      <w:r w:rsidRPr="00DA6843">
        <w:rPr>
          <w:rFonts w:ascii="Times New Roman" w:hAnsi="Times New Roman" w:cs="Times New Roman"/>
        </w:rPr>
        <w:t>access, and foraging behavior. The SSD mixed allometry</w:t>
      </w:r>
      <w:r w:rsidR="00325073">
        <w:rPr>
          <w:rFonts w:ascii="Times New Roman" w:hAnsi="Times New Roman" w:cs="Times New Roman"/>
        </w:rPr>
        <w:t>,</w:t>
      </w:r>
      <w:r w:rsidRPr="00DA6843">
        <w:rPr>
          <w:rFonts w:ascii="Times New Roman" w:hAnsi="Times New Roman" w:cs="Times New Roman"/>
        </w:rPr>
        <w:t xml:space="preserve"> </w:t>
      </w:r>
      <w:r w:rsidR="009A3CE8" w:rsidRPr="00DA6843">
        <w:rPr>
          <w:rFonts w:ascii="Times New Roman" w:hAnsi="Times New Roman" w:cs="Times New Roman"/>
        </w:rPr>
        <w:t>and the positive relationship between the standard deviation of body mass, wing chord, and wing area with hummingbird size found only in males (9 species), suggests that selective pressures act differentially on the sexes and influence sexual niche segregation</w:t>
      </w:r>
      <w:r w:rsidRPr="00DA6843">
        <w:rPr>
          <w:rFonts w:ascii="Times New Roman" w:hAnsi="Times New Roman" w:cs="Times New Roman"/>
        </w:rPr>
        <w:t>.</w:t>
      </w:r>
      <w:r w:rsidR="00724CB6" w:rsidRPr="00DA6843">
        <w:rPr>
          <w:rFonts w:ascii="Times New Roman" w:hAnsi="Times New Roman" w:cs="Times New Roman"/>
        </w:rPr>
        <w:t xml:space="preserve"> Future research should examine intersexual variation in morphology, </w:t>
      </w:r>
      <w:r w:rsidR="009A3CE8" w:rsidRPr="00DA6843">
        <w:rPr>
          <w:rFonts w:ascii="Times New Roman" w:hAnsi="Times New Roman" w:cs="Times New Roman"/>
        </w:rPr>
        <w:t xml:space="preserve">and </w:t>
      </w:r>
      <w:r w:rsidR="00724CB6" w:rsidRPr="00DA6843">
        <w:rPr>
          <w:rFonts w:ascii="Times New Roman" w:hAnsi="Times New Roman" w:cs="Times New Roman"/>
        </w:rPr>
        <w:t>quantify intersexual habitat use</w:t>
      </w:r>
      <w:r w:rsidR="00325073">
        <w:rPr>
          <w:rFonts w:ascii="Times New Roman" w:hAnsi="Times New Roman" w:cs="Times New Roman"/>
        </w:rPr>
        <w:t>,</w:t>
      </w:r>
      <w:r w:rsidR="00724CB6" w:rsidRPr="00DA6843">
        <w:rPr>
          <w:rFonts w:ascii="Times New Roman" w:hAnsi="Times New Roman" w:cs="Times New Roman"/>
        </w:rPr>
        <w:t xml:space="preserve"> niche segregation, and interspecific and intraspecific competitive interactions, </w:t>
      </w:r>
      <w:r w:rsidR="009A3CE8" w:rsidRPr="00DA6843">
        <w:rPr>
          <w:rFonts w:ascii="Times New Roman" w:hAnsi="Times New Roman" w:cs="Times New Roman"/>
        </w:rPr>
        <w:t>targeting species located</w:t>
      </w:r>
      <w:r w:rsidR="00724CB6" w:rsidRPr="00DA6843">
        <w:rPr>
          <w:rFonts w:ascii="Times New Roman" w:hAnsi="Times New Roman" w:cs="Times New Roman"/>
        </w:rPr>
        <w:t xml:space="preserve"> at the </w:t>
      </w:r>
      <w:r w:rsidR="009A3CE8" w:rsidRPr="00DA6843">
        <w:rPr>
          <w:rFonts w:ascii="Times New Roman" w:hAnsi="Times New Roman" w:cs="Times New Roman"/>
        </w:rPr>
        <w:t>extremes</w:t>
      </w:r>
      <w:r w:rsidR="00724CB6" w:rsidRPr="00DA6843">
        <w:rPr>
          <w:rFonts w:ascii="Times New Roman" w:hAnsi="Times New Roman" w:cs="Times New Roman"/>
        </w:rPr>
        <w:t xml:space="preserve"> of the </w:t>
      </w:r>
      <w:r w:rsidR="009A3CE8" w:rsidRPr="00DA6843">
        <w:rPr>
          <w:rFonts w:ascii="Times New Roman" w:hAnsi="Times New Roman" w:cs="Times New Roman"/>
        </w:rPr>
        <w:t xml:space="preserve">Rensch's rule </w:t>
      </w:r>
      <w:r w:rsidR="00724CB6" w:rsidRPr="00DA6843">
        <w:rPr>
          <w:rFonts w:ascii="Times New Roman" w:hAnsi="Times New Roman" w:cs="Times New Roman"/>
        </w:rPr>
        <w:t>scatterplot</w:t>
      </w:r>
      <w:r w:rsidR="009A3CE8" w:rsidRPr="00DA6843">
        <w:rPr>
          <w:rFonts w:ascii="Times New Roman" w:hAnsi="Times New Roman" w:cs="Times New Roman"/>
        </w:rPr>
        <w:t>.</w:t>
      </w:r>
    </w:p>
    <w:p w14:paraId="53942BF3" w14:textId="77E9E473" w:rsidR="00242122" w:rsidRPr="00DA6843" w:rsidRDefault="00242122" w:rsidP="00BB4C71">
      <w:pPr>
        <w:rPr>
          <w:rFonts w:ascii="Times New Roman" w:hAnsi="Times New Roman" w:cs="Times New Roman"/>
        </w:rPr>
      </w:pPr>
    </w:p>
    <w:p w14:paraId="19FC2006" w14:textId="77777777" w:rsidR="004B65C7" w:rsidRPr="00DA6843" w:rsidRDefault="004B65C7" w:rsidP="00BB4C71">
      <w:pPr>
        <w:rPr>
          <w:rFonts w:ascii="Times New Roman" w:hAnsi="Times New Roman" w:cs="Times New Roman"/>
        </w:rPr>
      </w:pPr>
    </w:p>
    <w:p w14:paraId="14131E04" w14:textId="77777777" w:rsidR="00371734" w:rsidRDefault="00371734">
      <w:pPr>
        <w:rPr>
          <w:rFonts w:ascii="Times New Roman" w:hAnsi="Times New Roman" w:cs="Times New Roman"/>
          <w:b/>
        </w:rPr>
      </w:pPr>
      <w:r>
        <w:rPr>
          <w:rFonts w:ascii="Times New Roman" w:hAnsi="Times New Roman" w:cs="Times New Roman"/>
          <w:b/>
        </w:rPr>
        <w:br w:type="page"/>
      </w:r>
    </w:p>
    <w:p w14:paraId="50204721" w14:textId="024B0BDF" w:rsidR="006A5C95" w:rsidRPr="00DA6843" w:rsidRDefault="005E0C37" w:rsidP="00BB4C71">
      <w:pPr>
        <w:outlineLvl w:val="0"/>
        <w:rPr>
          <w:rFonts w:ascii="Times New Roman" w:hAnsi="Times New Roman" w:cs="Times New Roman"/>
          <w:b/>
        </w:rPr>
      </w:pPr>
      <w:r w:rsidRPr="00DA6843">
        <w:rPr>
          <w:rFonts w:ascii="Times New Roman" w:hAnsi="Times New Roman" w:cs="Times New Roman"/>
          <w:b/>
        </w:rPr>
        <w:lastRenderedPageBreak/>
        <w:t>Introduction</w:t>
      </w:r>
    </w:p>
    <w:p w14:paraId="7964FC7D" w14:textId="77777777" w:rsidR="00A71FD2" w:rsidRPr="00DA6843" w:rsidRDefault="00A71FD2" w:rsidP="00BB4C71">
      <w:pPr>
        <w:outlineLvl w:val="0"/>
        <w:rPr>
          <w:rFonts w:ascii="Times New Roman" w:hAnsi="Times New Roman" w:cs="Times New Roman"/>
          <w:b/>
        </w:rPr>
      </w:pPr>
    </w:p>
    <w:p w14:paraId="37A49DEA" w14:textId="2695F31E" w:rsidR="003670F5" w:rsidRPr="00DA6843" w:rsidRDefault="00DB14CE" w:rsidP="00684C03">
      <w:pPr>
        <w:ind w:firstLine="720"/>
        <w:rPr>
          <w:rFonts w:ascii="Times New Roman" w:hAnsi="Times New Roman" w:cs="Times New Roman"/>
        </w:rPr>
      </w:pPr>
      <w:r w:rsidRPr="00DA6843">
        <w:rPr>
          <w:rFonts w:ascii="Times New Roman" w:hAnsi="Times New Roman" w:cs="Times New Roman"/>
        </w:rPr>
        <w:t xml:space="preserve">Differences in body size between the sexes </w:t>
      </w:r>
      <w:r w:rsidR="00300418" w:rsidRPr="00DA6843">
        <w:rPr>
          <w:rFonts w:ascii="Times New Roman" w:hAnsi="Times New Roman" w:cs="Times New Roman"/>
        </w:rPr>
        <w:t xml:space="preserve">are widely distributed </w:t>
      </w:r>
      <w:r w:rsidR="00FC2F36" w:rsidRPr="00DA6843">
        <w:rPr>
          <w:rFonts w:ascii="Times New Roman" w:hAnsi="Times New Roman" w:cs="Times New Roman"/>
        </w:rPr>
        <w:t>across</w:t>
      </w:r>
      <w:r w:rsidR="00300418" w:rsidRPr="00DA6843">
        <w:rPr>
          <w:rFonts w:ascii="Times New Roman" w:hAnsi="Times New Roman" w:cs="Times New Roman"/>
        </w:rPr>
        <w:t xml:space="preserve"> a diverse variety of organisms, </w:t>
      </w:r>
      <w:r w:rsidR="0067249C">
        <w:rPr>
          <w:rFonts w:ascii="Times New Roman" w:hAnsi="Times New Roman" w:cs="Times New Roman"/>
        </w:rPr>
        <w:t>from</w:t>
      </w:r>
      <w:r w:rsidR="00300418" w:rsidRPr="00DA6843">
        <w:rPr>
          <w:rFonts w:ascii="Times New Roman" w:hAnsi="Times New Roman" w:cs="Times New Roman"/>
        </w:rPr>
        <w:t xml:space="preserve"> vertebrates (Fairbairn</w:t>
      </w:r>
      <w:r w:rsidR="00077B1D">
        <w:rPr>
          <w:rFonts w:ascii="Times New Roman" w:hAnsi="Times New Roman" w:cs="Times New Roman"/>
        </w:rPr>
        <w:t xml:space="preserve"> </w:t>
      </w:r>
      <w:r w:rsidR="00300418" w:rsidRPr="00DA6843">
        <w:rPr>
          <w:rFonts w:ascii="Times New Roman" w:hAnsi="Times New Roman" w:cs="Times New Roman"/>
        </w:rPr>
        <w:t>1997)</w:t>
      </w:r>
      <w:r w:rsidR="0067249C">
        <w:rPr>
          <w:rFonts w:ascii="Times New Roman" w:hAnsi="Times New Roman" w:cs="Times New Roman"/>
        </w:rPr>
        <w:t xml:space="preserve"> to arthropods </w:t>
      </w:r>
      <w:r w:rsidR="00DE2CBF">
        <w:rPr>
          <w:rFonts w:ascii="Times New Roman" w:hAnsi="Times New Roman" w:cs="Times New Roman"/>
        </w:rPr>
        <w:t>(</w:t>
      </w:r>
      <w:r w:rsidR="00DE2CBF" w:rsidRPr="00DE2CBF">
        <w:rPr>
          <w:rFonts w:ascii="Times New Roman" w:hAnsi="Times New Roman" w:cs="Times New Roman"/>
        </w:rPr>
        <w:t>Blanckenhorn</w:t>
      </w:r>
      <w:r w:rsidR="00DE2CBF">
        <w:rPr>
          <w:rFonts w:ascii="Times New Roman" w:hAnsi="Times New Roman" w:cs="Times New Roman"/>
        </w:rPr>
        <w:t xml:space="preserve"> et al. </w:t>
      </w:r>
      <w:r w:rsidR="00DE2CBF" w:rsidRPr="00DE2CBF">
        <w:rPr>
          <w:rFonts w:ascii="Times New Roman" w:hAnsi="Times New Roman" w:cs="Times New Roman"/>
        </w:rPr>
        <w:t xml:space="preserve">2007). </w:t>
      </w:r>
      <w:r w:rsidR="00FC2F36" w:rsidRPr="00DA6843">
        <w:rPr>
          <w:rFonts w:ascii="Times New Roman" w:hAnsi="Times New Roman" w:cs="Times New Roman"/>
        </w:rPr>
        <w:t>Th</w:t>
      </w:r>
      <w:r w:rsidR="00A77F10" w:rsidRPr="00DA6843">
        <w:rPr>
          <w:rFonts w:ascii="Times New Roman" w:hAnsi="Times New Roman" w:cs="Times New Roman"/>
        </w:rPr>
        <w:t>is</w:t>
      </w:r>
      <w:r w:rsidR="00300418" w:rsidRPr="00DA6843">
        <w:rPr>
          <w:rFonts w:ascii="Times New Roman" w:hAnsi="Times New Roman" w:cs="Times New Roman"/>
        </w:rPr>
        <w:t xml:space="preserve"> </w:t>
      </w:r>
      <w:r w:rsidR="00413C75" w:rsidRPr="00DA6843">
        <w:rPr>
          <w:rFonts w:ascii="Times New Roman" w:hAnsi="Times New Roman" w:cs="Times New Roman"/>
        </w:rPr>
        <w:t>sexual size dimorphism</w:t>
      </w:r>
      <w:r w:rsidR="007C3AFB">
        <w:rPr>
          <w:rFonts w:ascii="Times New Roman" w:hAnsi="Times New Roman" w:cs="Times New Roman"/>
        </w:rPr>
        <w:t xml:space="preserve"> (abbreviated</w:t>
      </w:r>
      <w:r w:rsidR="00413C75" w:rsidRPr="00DA6843">
        <w:rPr>
          <w:rFonts w:ascii="Times New Roman" w:hAnsi="Times New Roman" w:cs="Times New Roman"/>
        </w:rPr>
        <w:t xml:space="preserve"> SSD</w:t>
      </w:r>
      <w:r w:rsidR="007C3AFB">
        <w:rPr>
          <w:rFonts w:ascii="Times New Roman" w:hAnsi="Times New Roman" w:cs="Times New Roman"/>
        </w:rPr>
        <w:t>)</w:t>
      </w:r>
      <w:r w:rsidRPr="00DA6843">
        <w:rPr>
          <w:rFonts w:ascii="Times New Roman" w:hAnsi="Times New Roman" w:cs="Times New Roman"/>
        </w:rPr>
        <w:t xml:space="preserve"> </w:t>
      </w:r>
      <w:r w:rsidR="00300418" w:rsidRPr="00DA6843">
        <w:rPr>
          <w:rFonts w:ascii="Times New Roman" w:hAnsi="Times New Roman" w:cs="Times New Roman"/>
        </w:rPr>
        <w:t>has</w:t>
      </w:r>
      <w:r w:rsidRPr="00DA6843">
        <w:rPr>
          <w:rFonts w:ascii="Times New Roman" w:hAnsi="Times New Roman" w:cs="Times New Roman"/>
        </w:rPr>
        <w:t xml:space="preserve"> important selective consequences, since </w:t>
      </w:r>
      <w:r w:rsidR="00E6635B" w:rsidRPr="00DA6843">
        <w:rPr>
          <w:rFonts w:ascii="Times New Roman" w:hAnsi="Times New Roman" w:cs="Times New Roman"/>
        </w:rPr>
        <w:t>it</w:t>
      </w:r>
      <w:r w:rsidRPr="00DA6843">
        <w:rPr>
          <w:rFonts w:ascii="Times New Roman" w:hAnsi="Times New Roman" w:cs="Times New Roman"/>
        </w:rPr>
        <w:t xml:space="preserve"> </w:t>
      </w:r>
      <w:r w:rsidR="00F60057" w:rsidRPr="00DA6843">
        <w:rPr>
          <w:rFonts w:ascii="Times New Roman" w:hAnsi="Times New Roman" w:cs="Times New Roman"/>
        </w:rPr>
        <w:t>influence</w:t>
      </w:r>
      <w:r w:rsidR="00E6635B" w:rsidRPr="00DA6843">
        <w:rPr>
          <w:rFonts w:ascii="Times New Roman" w:hAnsi="Times New Roman" w:cs="Times New Roman"/>
        </w:rPr>
        <w:t>s</w:t>
      </w:r>
      <w:r w:rsidRPr="00DA6843">
        <w:rPr>
          <w:rFonts w:ascii="Times New Roman" w:hAnsi="Times New Roman" w:cs="Times New Roman"/>
        </w:rPr>
        <w:t xml:space="preserve"> </w:t>
      </w:r>
      <w:r w:rsidR="00A42264" w:rsidRPr="00DA6843">
        <w:rPr>
          <w:rFonts w:ascii="Times New Roman" w:hAnsi="Times New Roman" w:cs="Times New Roman"/>
        </w:rPr>
        <w:t>trophic niche segregation (i.e., Bravo et al. 2016),</w:t>
      </w:r>
      <w:r w:rsidRPr="00DA6843">
        <w:rPr>
          <w:rFonts w:ascii="Times New Roman" w:hAnsi="Times New Roman" w:cs="Times New Roman"/>
        </w:rPr>
        <w:t xml:space="preserve"> specialization </w:t>
      </w:r>
      <w:r w:rsidR="00F60057" w:rsidRPr="00DA6843">
        <w:rPr>
          <w:rFonts w:ascii="Times New Roman" w:hAnsi="Times New Roman" w:cs="Times New Roman"/>
        </w:rPr>
        <w:t>in</w:t>
      </w:r>
      <w:r w:rsidRPr="00DA6843">
        <w:rPr>
          <w:rFonts w:ascii="Times New Roman" w:hAnsi="Times New Roman" w:cs="Times New Roman"/>
        </w:rPr>
        <w:t xml:space="preserve"> reproductive roles, </w:t>
      </w:r>
      <w:r w:rsidR="00E6635B" w:rsidRPr="00DA6843">
        <w:rPr>
          <w:rFonts w:ascii="Times New Roman" w:hAnsi="Times New Roman" w:cs="Times New Roman"/>
        </w:rPr>
        <w:t xml:space="preserve">and </w:t>
      </w:r>
      <w:r w:rsidRPr="00DA6843">
        <w:rPr>
          <w:rFonts w:ascii="Times New Roman" w:hAnsi="Times New Roman" w:cs="Times New Roman"/>
        </w:rPr>
        <w:t xml:space="preserve">reproductive success (Kingsolver </w:t>
      </w:r>
      <w:r w:rsidR="00077B1D">
        <w:rPr>
          <w:rFonts w:ascii="Times New Roman" w:hAnsi="Times New Roman" w:cs="Times New Roman"/>
        </w:rPr>
        <w:t>and</w:t>
      </w:r>
      <w:r w:rsidRPr="00DA6843">
        <w:rPr>
          <w:rFonts w:ascii="Times New Roman" w:hAnsi="Times New Roman" w:cs="Times New Roman"/>
        </w:rPr>
        <w:t xml:space="preserve"> Huey 2008</w:t>
      </w:r>
      <w:r w:rsidR="00077B1D">
        <w:rPr>
          <w:rFonts w:ascii="Times New Roman" w:hAnsi="Times New Roman" w:cs="Times New Roman"/>
        </w:rPr>
        <w:t>;</w:t>
      </w:r>
      <w:r w:rsidR="00A17865" w:rsidRPr="00DA6843">
        <w:rPr>
          <w:rFonts w:ascii="Times New Roman" w:hAnsi="Times New Roman" w:cs="Times New Roman"/>
        </w:rPr>
        <w:t xml:space="preserve"> Herczeg et al. 2010</w:t>
      </w:r>
      <w:r w:rsidRPr="00DA6843">
        <w:rPr>
          <w:rFonts w:ascii="Times New Roman" w:hAnsi="Times New Roman" w:cs="Times New Roman"/>
        </w:rPr>
        <w:t xml:space="preserve">). </w:t>
      </w:r>
      <w:r w:rsidR="00A77F10" w:rsidRPr="00DA6843">
        <w:rPr>
          <w:rFonts w:ascii="Times New Roman" w:hAnsi="Times New Roman" w:cs="Times New Roman"/>
        </w:rPr>
        <w:t xml:space="preserve">The variation in SSD has been attributed to </w:t>
      </w:r>
      <w:r w:rsidR="00277171" w:rsidRPr="00DA6843">
        <w:rPr>
          <w:rFonts w:ascii="Times New Roman" w:hAnsi="Times New Roman" w:cs="Times New Roman"/>
        </w:rPr>
        <w:t>diverse</w:t>
      </w:r>
      <w:r w:rsidR="00A77F10" w:rsidRPr="00DA6843">
        <w:rPr>
          <w:rFonts w:ascii="Times New Roman" w:hAnsi="Times New Roman" w:cs="Times New Roman"/>
        </w:rPr>
        <w:t xml:space="preserve"> ecological and evolutionary factors</w:t>
      </w:r>
      <w:r w:rsidR="00B86DB2" w:rsidRPr="00DA6843">
        <w:rPr>
          <w:rFonts w:ascii="Times New Roman" w:hAnsi="Times New Roman" w:cs="Times New Roman"/>
        </w:rPr>
        <w:t xml:space="preserve"> (</w:t>
      </w:r>
      <w:r w:rsidR="00A21DE2">
        <w:rPr>
          <w:rFonts w:ascii="Times New Roman" w:hAnsi="Times New Roman" w:cs="Times New Roman"/>
        </w:rPr>
        <w:t xml:space="preserve">Webster 1992; </w:t>
      </w:r>
      <w:r w:rsidR="00B86DB2" w:rsidRPr="00DA6843">
        <w:rPr>
          <w:rFonts w:ascii="Times New Roman" w:hAnsi="Times New Roman" w:cs="Times New Roman"/>
        </w:rPr>
        <w:t>Székely 2007)</w:t>
      </w:r>
      <w:r w:rsidR="00B44FA6" w:rsidRPr="00DA6843">
        <w:rPr>
          <w:rFonts w:ascii="Times New Roman" w:hAnsi="Times New Roman" w:cs="Times New Roman"/>
        </w:rPr>
        <w:t>. These include</w:t>
      </w:r>
      <w:r w:rsidR="00A77F10" w:rsidRPr="00DA6843">
        <w:rPr>
          <w:rFonts w:ascii="Times New Roman" w:hAnsi="Times New Roman" w:cs="Times New Roman"/>
        </w:rPr>
        <w:t xml:space="preserve"> </w:t>
      </w:r>
      <w:r w:rsidR="00E6635B" w:rsidRPr="00DA6843">
        <w:rPr>
          <w:rFonts w:ascii="Times New Roman" w:hAnsi="Times New Roman" w:cs="Times New Roman"/>
        </w:rPr>
        <w:t xml:space="preserve">classic </w:t>
      </w:r>
      <w:r w:rsidRPr="00DA6843">
        <w:rPr>
          <w:rFonts w:ascii="Times New Roman" w:hAnsi="Times New Roman" w:cs="Times New Roman"/>
        </w:rPr>
        <w:t>sexual selection</w:t>
      </w:r>
      <w:r w:rsidR="0054514E" w:rsidRPr="00DA6843">
        <w:rPr>
          <w:rFonts w:ascii="Times New Roman" w:hAnsi="Times New Roman" w:cs="Times New Roman"/>
        </w:rPr>
        <w:t xml:space="preserve"> theory</w:t>
      </w:r>
      <w:r w:rsidRPr="00DA6843">
        <w:rPr>
          <w:rFonts w:ascii="Times New Roman" w:hAnsi="Times New Roman" w:cs="Times New Roman"/>
        </w:rPr>
        <w:t xml:space="preserve"> (</w:t>
      </w:r>
      <w:r w:rsidR="001C5E3B" w:rsidRPr="00DA6843">
        <w:rPr>
          <w:rFonts w:ascii="Times New Roman" w:hAnsi="Times New Roman" w:cs="Times New Roman"/>
        </w:rPr>
        <w:t>Darwin 1871</w:t>
      </w:r>
      <w:r w:rsidR="00077B1D">
        <w:rPr>
          <w:rFonts w:ascii="Times New Roman" w:hAnsi="Times New Roman" w:cs="Times New Roman"/>
        </w:rPr>
        <w:t>;</w:t>
      </w:r>
      <w:r w:rsidR="001C5E3B" w:rsidRPr="00DA6843">
        <w:rPr>
          <w:rFonts w:ascii="Times New Roman" w:hAnsi="Times New Roman" w:cs="Times New Roman"/>
        </w:rPr>
        <w:t xml:space="preserve"> </w:t>
      </w:r>
      <w:r w:rsidRPr="00DA6843">
        <w:rPr>
          <w:rFonts w:ascii="Times New Roman" w:hAnsi="Times New Roman" w:cs="Times New Roman"/>
        </w:rPr>
        <w:t>Payne 1984</w:t>
      </w:r>
      <w:r w:rsidR="00077B1D">
        <w:rPr>
          <w:rFonts w:ascii="Times New Roman" w:hAnsi="Times New Roman" w:cs="Times New Roman"/>
        </w:rPr>
        <w:t>;</w:t>
      </w:r>
      <w:r w:rsidRPr="00DA6843">
        <w:rPr>
          <w:rFonts w:ascii="Times New Roman" w:hAnsi="Times New Roman" w:cs="Times New Roman"/>
        </w:rPr>
        <w:t xml:space="preserve"> Dale et al. 2007)</w:t>
      </w:r>
      <w:r w:rsidR="00DA3A7D" w:rsidRPr="00DA6843">
        <w:rPr>
          <w:rFonts w:ascii="Times New Roman" w:hAnsi="Times New Roman" w:cs="Times New Roman"/>
        </w:rPr>
        <w:t xml:space="preserve"> such as the mating competition</w:t>
      </w:r>
      <w:r w:rsidR="00C023A9" w:rsidRPr="00DA6843">
        <w:rPr>
          <w:rFonts w:ascii="Times New Roman" w:hAnsi="Times New Roman" w:cs="Times New Roman"/>
        </w:rPr>
        <w:t xml:space="preserve"> (i.e., large males are better competitors)</w:t>
      </w:r>
      <w:r w:rsidR="00DA3A7D" w:rsidRPr="00DA6843">
        <w:rPr>
          <w:rFonts w:ascii="Times New Roman" w:hAnsi="Times New Roman" w:cs="Times New Roman"/>
        </w:rPr>
        <w:t xml:space="preserve"> and display agility hypotheses (</w:t>
      </w:r>
      <w:r w:rsidR="00C023A9" w:rsidRPr="00DA6843">
        <w:rPr>
          <w:rFonts w:ascii="Times New Roman" w:hAnsi="Times New Roman" w:cs="Times New Roman"/>
        </w:rPr>
        <w:t xml:space="preserve">small males are more agile in sexual displays, </w:t>
      </w:r>
      <w:r w:rsidR="00DA3A7D" w:rsidRPr="00DA6843">
        <w:rPr>
          <w:rFonts w:ascii="Times New Roman" w:hAnsi="Times New Roman" w:cs="Times New Roman"/>
        </w:rPr>
        <w:t>Székely et al. 2007)</w:t>
      </w:r>
      <w:r w:rsidRPr="00DA6843">
        <w:rPr>
          <w:rFonts w:ascii="Times New Roman" w:hAnsi="Times New Roman" w:cs="Times New Roman"/>
        </w:rPr>
        <w:t xml:space="preserve">, </w:t>
      </w:r>
      <w:r w:rsidR="002D031A" w:rsidRPr="00DA6843">
        <w:rPr>
          <w:rFonts w:ascii="Times New Roman" w:hAnsi="Times New Roman" w:cs="Times New Roman"/>
        </w:rPr>
        <w:t xml:space="preserve">the sexual niche segregation and </w:t>
      </w:r>
      <w:r w:rsidR="00277171" w:rsidRPr="00DA6843">
        <w:rPr>
          <w:rFonts w:ascii="Times New Roman" w:hAnsi="Times New Roman" w:cs="Times New Roman"/>
        </w:rPr>
        <w:t xml:space="preserve">specialization </w:t>
      </w:r>
      <w:r w:rsidR="002D031A" w:rsidRPr="00DA6843">
        <w:rPr>
          <w:rFonts w:ascii="Times New Roman" w:hAnsi="Times New Roman" w:cs="Times New Roman"/>
        </w:rPr>
        <w:t xml:space="preserve">for </w:t>
      </w:r>
      <w:r w:rsidR="00B71C71" w:rsidRPr="00DA6843">
        <w:rPr>
          <w:rFonts w:ascii="Times New Roman" w:hAnsi="Times New Roman" w:cs="Times New Roman"/>
        </w:rPr>
        <w:t>food</w:t>
      </w:r>
      <w:r w:rsidR="0054514E" w:rsidRPr="00DA6843">
        <w:rPr>
          <w:rFonts w:ascii="Times New Roman" w:hAnsi="Times New Roman" w:cs="Times New Roman"/>
        </w:rPr>
        <w:t xml:space="preserve"> resource</w:t>
      </w:r>
      <w:r w:rsidR="00B71C71" w:rsidRPr="00DA6843">
        <w:rPr>
          <w:rFonts w:ascii="Times New Roman" w:hAnsi="Times New Roman" w:cs="Times New Roman"/>
        </w:rPr>
        <w:t xml:space="preserve">s </w:t>
      </w:r>
      <w:r w:rsidR="002D031A" w:rsidRPr="00DA6843">
        <w:rPr>
          <w:rFonts w:ascii="Times New Roman" w:hAnsi="Times New Roman" w:cs="Times New Roman"/>
        </w:rPr>
        <w:t>hypothesis</w:t>
      </w:r>
      <w:r w:rsidR="00A42264" w:rsidRPr="00DA6843">
        <w:rPr>
          <w:rFonts w:ascii="Times New Roman" w:hAnsi="Times New Roman" w:cs="Times New Roman"/>
        </w:rPr>
        <w:t xml:space="preserve"> (</w:t>
      </w:r>
      <w:r w:rsidR="00A46C89" w:rsidRPr="00DA6843">
        <w:rPr>
          <w:rFonts w:ascii="Times New Roman" w:hAnsi="Times New Roman" w:cs="Times New Roman"/>
        </w:rPr>
        <w:t>Temeles et al. 2010</w:t>
      </w:r>
      <w:r w:rsidR="00077B1D">
        <w:rPr>
          <w:rFonts w:ascii="Times New Roman" w:hAnsi="Times New Roman" w:cs="Times New Roman"/>
        </w:rPr>
        <w:t>;</w:t>
      </w:r>
      <w:r w:rsidR="00A46C89" w:rsidRPr="00DA6843">
        <w:rPr>
          <w:rFonts w:ascii="Times New Roman" w:hAnsi="Times New Roman" w:cs="Times New Roman"/>
        </w:rPr>
        <w:t xml:space="preserve"> </w:t>
      </w:r>
      <w:r w:rsidR="00A42264" w:rsidRPr="00DA6843">
        <w:rPr>
          <w:rFonts w:ascii="Times New Roman" w:hAnsi="Times New Roman" w:cs="Times New Roman"/>
        </w:rPr>
        <w:t xml:space="preserve">Maglianesi </w:t>
      </w:r>
      <w:r w:rsidR="00B86DB2" w:rsidRPr="00DA6843">
        <w:rPr>
          <w:rFonts w:ascii="Times New Roman" w:hAnsi="Times New Roman" w:cs="Times New Roman"/>
        </w:rPr>
        <w:t xml:space="preserve">et al. </w:t>
      </w:r>
      <w:r w:rsidR="00A42264" w:rsidRPr="00DA6843">
        <w:rPr>
          <w:rFonts w:ascii="Times New Roman" w:hAnsi="Times New Roman" w:cs="Times New Roman"/>
        </w:rPr>
        <w:t>2022)</w:t>
      </w:r>
      <w:r w:rsidRPr="00DA6843">
        <w:rPr>
          <w:rFonts w:ascii="Times New Roman" w:hAnsi="Times New Roman" w:cs="Times New Roman"/>
        </w:rPr>
        <w:t>, size- and sex-dependent predation risk</w:t>
      </w:r>
      <w:r w:rsidR="00792960" w:rsidRPr="00DA6843">
        <w:rPr>
          <w:rFonts w:ascii="Times New Roman" w:hAnsi="Times New Roman" w:cs="Times New Roman"/>
        </w:rPr>
        <w:t xml:space="preserve"> (Blanckenhorn 2005)</w:t>
      </w:r>
      <w:r w:rsidRPr="00DA6843">
        <w:rPr>
          <w:rFonts w:ascii="Times New Roman" w:hAnsi="Times New Roman" w:cs="Times New Roman"/>
        </w:rPr>
        <w:t xml:space="preserve">, correlational selection (i.e., the </w:t>
      </w:r>
      <w:r w:rsidR="00F60057" w:rsidRPr="00DA6843">
        <w:rPr>
          <w:rFonts w:ascii="Times New Roman" w:hAnsi="Times New Roman" w:cs="Times New Roman"/>
        </w:rPr>
        <w:t>effect</w:t>
      </w:r>
      <w:r w:rsidR="00E6635B" w:rsidRPr="00DA6843">
        <w:rPr>
          <w:rFonts w:ascii="Times New Roman" w:hAnsi="Times New Roman" w:cs="Times New Roman"/>
        </w:rPr>
        <w:t>s</w:t>
      </w:r>
      <w:r w:rsidRPr="00DA6843">
        <w:rPr>
          <w:rFonts w:ascii="Times New Roman" w:hAnsi="Times New Roman" w:cs="Times New Roman"/>
        </w:rPr>
        <w:t xml:space="preserve"> that morphological changes </w:t>
      </w:r>
      <w:r w:rsidR="000D04C6" w:rsidRPr="00DA6843">
        <w:rPr>
          <w:rFonts w:ascii="Times New Roman" w:hAnsi="Times New Roman" w:cs="Times New Roman"/>
        </w:rPr>
        <w:t xml:space="preserve">in one sex </w:t>
      </w:r>
      <w:r w:rsidR="00A77F10" w:rsidRPr="00DA6843">
        <w:rPr>
          <w:rFonts w:ascii="Times New Roman" w:hAnsi="Times New Roman" w:cs="Times New Roman"/>
        </w:rPr>
        <w:t>that affect</w:t>
      </w:r>
      <w:r w:rsidRPr="00DA6843">
        <w:rPr>
          <w:rFonts w:ascii="Times New Roman" w:hAnsi="Times New Roman" w:cs="Times New Roman"/>
        </w:rPr>
        <w:t xml:space="preserve"> the morphology of the opposite sex</w:t>
      </w:r>
      <w:r w:rsidR="003035C3">
        <w:rPr>
          <w:rFonts w:ascii="Times New Roman" w:hAnsi="Times New Roman" w:cs="Times New Roman"/>
        </w:rPr>
        <w:t>,</w:t>
      </w:r>
      <w:r w:rsidR="00677EF9" w:rsidRPr="00DA6843">
        <w:rPr>
          <w:rFonts w:ascii="Times New Roman" w:hAnsi="Times New Roman" w:cs="Times New Roman"/>
        </w:rPr>
        <w:t xml:space="preserve"> </w:t>
      </w:r>
      <w:r w:rsidRPr="00DA6843">
        <w:rPr>
          <w:rFonts w:ascii="Times New Roman" w:hAnsi="Times New Roman" w:cs="Times New Roman"/>
        </w:rPr>
        <w:t xml:space="preserve">Fairbairn 1997), </w:t>
      </w:r>
      <w:r w:rsidR="004D5869" w:rsidRPr="00DA6843">
        <w:rPr>
          <w:rFonts w:ascii="Times New Roman" w:hAnsi="Times New Roman" w:cs="Times New Roman"/>
        </w:rPr>
        <w:t>as well as phenotypic plasticity related to environmental changes influencing the expression of sex-related differences in ontogenetic trajectories, reproductive allocation, and body size</w:t>
      </w:r>
      <w:r w:rsidR="00C771CB" w:rsidRPr="00DA6843">
        <w:rPr>
          <w:rFonts w:ascii="Times New Roman" w:hAnsi="Times New Roman" w:cs="Times New Roman"/>
        </w:rPr>
        <w:t xml:space="preserve"> (West-Eberhard 2003)</w:t>
      </w:r>
      <w:r w:rsidR="00684C03" w:rsidRPr="00DA6843">
        <w:rPr>
          <w:rFonts w:ascii="Times New Roman" w:hAnsi="Times New Roman" w:cs="Times New Roman"/>
        </w:rPr>
        <w:t>.</w:t>
      </w:r>
    </w:p>
    <w:p w14:paraId="75862CCB" w14:textId="46C56478" w:rsidR="00DB14CE" w:rsidRPr="00DA6843" w:rsidRDefault="00DB14CE" w:rsidP="00B255ED">
      <w:pPr>
        <w:ind w:firstLine="720"/>
        <w:rPr>
          <w:rFonts w:ascii="Times New Roman" w:hAnsi="Times New Roman" w:cs="Times New Roman"/>
        </w:rPr>
      </w:pPr>
      <w:r w:rsidRPr="00DA6843">
        <w:rPr>
          <w:rFonts w:ascii="Times New Roman" w:hAnsi="Times New Roman" w:cs="Times New Roman"/>
        </w:rPr>
        <w:t>Rensch (1950)</w:t>
      </w:r>
      <w:r w:rsidR="00896727" w:rsidRPr="00DA6843">
        <w:rPr>
          <w:rFonts w:ascii="Times New Roman" w:hAnsi="Times New Roman" w:cs="Times New Roman"/>
        </w:rPr>
        <w:t xml:space="preserve"> was among the first to observe that in species where males are larger than females, SSD increases with increasing body size (hyperallome</w:t>
      </w:r>
      <w:r w:rsidR="00277171" w:rsidRPr="00DA6843">
        <w:rPr>
          <w:rFonts w:ascii="Times New Roman" w:hAnsi="Times New Roman" w:cs="Times New Roman"/>
        </w:rPr>
        <w:t>try</w:t>
      </w:r>
      <w:r w:rsidR="00896727" w:rsidRPr="00DA6843">
        <w:rPr>
          <w:rFonts w:ascii="Times New Roman" w:hAnsi="Times New Roman" w:cs="Times New Roman"/>
        </w:rPr>
        <w:t>) whereas</w:t>
      </w:r>
      <w:r w:rsidRPr="00DA6843">
        <w:rPr>
          <w:rFonts w:ascii="Times New Roman" w:hAnsi="Times New Roman" w:cs="Times New Roman"/>
        </w:rPr>
        <w:t xml:space="preserve"> in species where females are larger, the </w:t>
      </w:r>
      <w:r w:rsidR="00A565A2" w:rsidRPr="00DA6843">
        <w:rPr>
          <w:rFonts w:ascii="Times New Roman" w:hAnsi="Times New Roman" w:cs="Times New Roman"/>
        </w:rPr>
        <w:t>pattern is reverse</w:t>
      </w:r>
      <w:r w:rsidR="001B0FB6">
        <w:rPr>
          <w:rFonts w:ascii="Times New Roman" w:hAnsi="Times New Roman" w:cs="Times New Roman"/>
        </w:rPr>
        <w:t>d</w:t>
      </w:r>
      <w:r w:rsidR="00A565A2" w:rsidRPr="00DA6843">
        <w:rPr>
          <w:rFonts w:ascii="Times New Roman" w:hAnsi="Times New Roman" w:cs="Times New Roman"/>
        </w:rPr>
        <w:t xml:space="preserve">, and thus </w:t>
      </w:r>
      <w:r w:rsidRPr="00DA6843">
        <w:rPr>
          <w:rFonts w:ascii="Times New Roman" w:hAnsi="Times New Roman" w:cs="Times New Roman"/>
        </w:rPr>
        <w:t xml:space="preserve">relative differences in SSD decrease with increasing body size (hypollometry, Rensch 1950). </w:t>
      </w:r>
      <w:r w:rsidR="003670F5" w:rsidRPr="00DA6843">
        <w:rPr>
          <w:rFonts w:ascii="Times New Roman" w:hAnsi="Times New Roman" w:cs="Times New Roman"/>
        </w:rPr>
        <w:t xml:space="preserve">This pattern is known as </w:t>
      </w:r>
      <w:r w:rsidRPr="00DA6843">
        <w:rPr>
          <w:rFonts w:ascii="Times New Roman" w:hAnsi="Times New Roman" w:cs="Times New Roman"/>
        </w:rPr>
        <w:t>Rensch's rule</w:t>
      </w:r>
      <w:r w:rsidR="003670F5" w:rsidRPr="00DA6843">
        <w:rPr>
          <w:rFonts w:ascii="Times New Roman" w:hAnsi="Times New Roman" w:cs="Times New Roman"/>
        </w:rPr>
        <w:t xml:space="preserve">, </w:t>
      </w:r>
      <w:r w:rsidR="00A17865" w:rsidRPr="00DA6843">
        <w:rPr>
          <w:rFonts w:ascii="Times New Roman" w:hAnsi="Times New Roman" w:cs="Times New Roman"/>
        </w:rPr>
        <w:t>and</w:t>
      </w:r>
      <w:r w:rsidRPr="00DA6843">
        <w:rPr>
          <w:rFonts w:ascii="Times New Roman" w:hAnsi="Times New Roman" w:cs="Times New Roman"/>
        </w:rPr>
        <w:t xml:space="preserve"> is predominant </w:t>
      </w:r>
      <w:r w:rsidR="00A77F10" w:rsidRPr="00DA6843">
        <w:rPr>
          <w:rFonts w:ascii="Times New Roman" w:hAnsi="Times New Roman" w:cs="Times New Roman"/>
        </w:rPr>
        <w:t>across a variety of</w:t>
      </w:r>
      <w:r w:rsidRPr="00DA6843">
        <w:rPr>
          <w:rFonts w:ascii="Times New Roman" w:hAnsi="Times New Roman" w:cs="Times New Roman"/>
        </w:rPr>
        <w:t xml:space="preserve"> taxa, including</w:t>
      </w:r>
      <w:r w:rsidR="003670F5" w:rsidRPr="00DA6843">
        <w:rPr>
          <w:rFonts w:ascii="Times New Roman" w:hAnsi="Times New Roman" w:cs="Times New Roman"/>
        </w:rPr>
        <w:t xml:space="preserve"> birds,</w:t>
      </w:r>
      <w:r w:rsidRPr="00DA6843">
        <w:rPr>
          <w:rFonts w:ascii="Times New Roman" w:hAnsi="Times New Roman" w:cs="Times New Roman"/>
        </w:rPr>
        <w:t xml:space="preserve"> mites, primates, lizards, snakes, and </w:t>
      </w:r>
      <w:r w:rsidR="003670F5" w:rsidRPr="00DA6843">
        <w:rPr>
          <w:rFonts w:ascii="Times New Roman" w:hAnsi="Times New Roman" w:cs="Times New Roman"/>
        </w:rPr>
        <w:t>turtles</w:t>
      </w:r>
      <w:r w:rsidR="00A77F10" w:rsidRPr="00DA6843">
        <w:rPr>
          <w:rFonts w:ascii="Times New Roman" w:hAnsi="Times New Roman" w:cs="Times New Roman"/>
        </w:rPr>
        <w:t xml:space="preserve"> (Blackenhorn 2005). However</w:t>
      </w:r>
      <w:r w:rsidRPr="00DA6843">
        <w:rPr>
          <w:rFonts w:ascii="Times New Roman" w:hAnsi="Times New Roman" w:cs="Times New Roman"/>
        </w:rPr>
        <w:t xml:space="preserve">, </w:t>
      </w:r>
      <w:r w:rsidR="00A77F10" w:rsidRPr="00DA6843">
        <w:rPr>
          <w:rFonts w:ascii="Times New Roman" w:hAnsi="Times New Roman" w:cs="Times New Roman"/>
        </w:rPr>
        <w:t>the causes</w:t>
      </w:r>
      <w:r w:rsidR="00277171" w:rsidRPr="00DA6843">
        <w:rPr>
          <w:rFonts w:ascii="Times New Roman" w:hAnsi="Times New Roman" w:cs="Times New Roman"/>
        </w:rPr>
        <w:t xml:space="preserve"> responsible for SSD leading to Rensch´s rule</w:t>
      </w:r>
      <w:r w:rsidRPr="00DA6843">
        <w:rPr>
          <w:rFonts w:ascii="Times New Roman" w:hAnsi="Times New Roman" w:cs="Times New Roman"/>
        </w:rPr>
        <w:t xml:space="preserve"> remain unclear</w:t>
      </w:r>
      <w:r w:rsidR="00DA3A7D" w:rsidRPr="00DA6843">
        <w:rPr>
          <w:rFonts w:ascii="Times New Roman" w:hAnsi="Times New Roman" w:cs="Times New Roman"/>
        </w:rPr>
        <w:t>, although comparative analyses of diverse bird groups converge on sexual selection</w:t>
      </w:r>
      <w:r w:rsidR="002D031A" w:rsidRPr="00DA6843">
        <w:rPr>
          <w:rFonts w:ascii="Times New Roman" w:hAnsi="Times New Roman" w:cs="Times New Roman"/>
        </w:rPr>
        <w:t xml:space="preserve"> leading to mate</w:t>
      </w:r>
      <w:r w:rsidR="00DA3A7D" w:rsidRPr="00DA6843">
        <w:rPr>
          <w:rFonts w:ascii="Times New Roman" w:hAnsi="Times New Roman" w:cs="Times New Roman"/>
        </w:rPr>
        <w:t xml:space="preserve"> competition and </w:t>
      </w:r>
      <w:r w:rsidR="002D031A" w:rsidRPr="00DA6843">
        <w:rPr>
          <w:rFonts w:ascii="Times New Roman" w:hAnsi="Times New Roman" w:cs="Times New Roman"/>
        </w:rPr>
        <w:t>higher</w:t>
      </w:r>
      <w:r w:rsidR="00DA3A7D" w:rsidRPr="00DA6843">
        <w:rPr>
          <w:rFonts w:ascii="Times New Roman" w:hAnsi="Times New Roman" w:cs="Times New Roman"/>
        </w:rPr>
        <w:t xml:space="preserve"> </w:t>
      </w:r>
      <w:r w:rsidR="002D031A" w:rsidRPr="00DA6843">
        <w:rPr>
          <w:rFonts w:ascii="Times New Roman" w:hAnsi="Times New Roman" w:cs="Times New Roman"/>
        </w:rPr>
        <w:t xml:space="preserve">sexual </w:t>
      </w:r>
      <w:r w:rsidR="00DA3A7D" w:rsidRPr="00DA6843">
        <w:rPr>
          <w:rFonts w:ascii="Times New Roman" w:hAnsi="Times New Roman" w:cs="Times New Roman"/>
        </w:rPr>
        <w:t>display agility</w:t>
      </w:r>
      <w:r w:rsidR="00DA3A7D" w:rsidRPr="00DA6843">
        <w:rPr>
          <w:rFonts w:ascii="Times New Roman" w:hAnsi="Times New Roman" w:cs="Times New Roman"/>
          <w:i/>
          <w:iCs/>
        </w:rPr>
        <w:t xml:space="preserve"> </w:t>
      </w:r>
      <w:r w:rsidR="00DA3A7D" w:rsidRPr="00DA6843">
        <w:rPr>
          <w:rFonts w:ascii="Times New Roman" w:hAnsi="Times New Roman" w:cs="Times New Roman"/>
        </w:rPr>
        <w:t>(Székely et al. 2007)</w:t>
      </w:r>
      <w:r w:rsidR="00EF638B" w:rsidRPr="00DA6843">
        <w:rPr>
          <w:rFonts w:ascii="Times New Roman" w:hAnsi="Times New Roman" w:cs="Times New Roman"/>
        </w:rPr>
        <w:t>.</w:t>
      </w:r>
      <w:r w:rsidR="00DA3A7D" w:rsidRPr="00DA6843">
        <w:rPr>
          <w:rFonts w:ascii="Times New Roman" w:hAnsi="Times New Roman" w:cs="Times New Roman"/>
          <w:noProof/>
        </w:rPr>
        <w:t xml:space="preserve"> </w:t>
      </w:r>
      <w:r w:rsidR="00221ED0" w:rsidRPr="00DA6843">
        <w:rPr>
          <w:rFonts w:ascii="Times New Roman" w:hAnsi="Times New Roman" w:cs="Times New Roman"/>
        </w:rPr>
        <w:t>Natural selection</w:t>
      </w:r>
      <w:r w:rsidR="00E62AE7" w:rsidRPr="00DA6843">
        <w:rPr>
          <w:rFonts w:ascii="Times New Roman" w:hAnsi="Times New Roman" w:cs="Times New Roman"/>
        </w:rPr>
        <w:t>, as well as</w:t>
      </w:r>
      <w:r w:rsidR="00221ED0" w:rsidRPr="00DA6843">
        <w:rPr>
          <w:rFonts w:ascii="Times New Roman" w:hAnsi="Times New Roman" w:cs="Times New Roman"/>
        </w:rPr>
        <w:t xml:space="preserve"> physical and physiological constraints</w:t>
      </w:r>
      <w:r w:rsidR="00E62AE7" w:rsidRPr="00DA6843">
        <w:rPr>
          <w:rFonts w:ascii="Times New Roman" w:hAnsi="Times New Roman" w:cs="Times New Roman"/>
        </w:rPr>
        <w:t>,</w:t>
      </w:r>
      <w:r w:rsidR="00221ED0" w:rsidRPr="00DA6843">
        <w:rPr>
          <w:rFonts w:ascii="Times New Roman" w:hAnsi="Times New Roman" w:cs="Times New Roman"/>
        </w:rPr>
        <w:t xml:space="preserve"> </w:t>
      </w:r>
      <w:r w:rsidR="00B44FA6" w:rsidRPr="00DA6843">
        <w:rPr>
          <w:rFonts w:ascii="Times New Roman" w:hAnsi="Times New Roman" w:cs="Times New Roman"/>
        </w:rPr>
        <w:t>set</w:t>
      </w:r>
      <w:r w:rsidR="00221ED0" w:rsidRPr="00DA6843">
        <w:rPr>
          <w:rFonts w:ascii="Times New Roman" w:hAnsi="Times New Roman" w:cs="Times New Roman"/>
        </w:rPr>
        <w:t xml:space="preserve"> the limits </w:t>
      </w:r>
      <w:r w:rsidR="00A91D63" w:rsidRPr="00DA6843">
        <w:rPr>
          <w:rFonts w:ascii="Times New Roman" w:hAnsi="Times New Roman" w:cs="Times New Roman"/>
        </w:rPr>
        <w:t>of</w:t>
      </w:r>
      <w:r w:rsidR="00221ED0" w:rsidRPr="00DA6843">
        <w:rPr>
          <w:rFonts w:ascii="Times New Roman" w:hAnsi="Times New Roman" w:cs="Times New Roman"/>
        </w:rPr>
        <w:t xml:space="preserve"> </w:t>
      </w:r>
      <w:r w:rsidR="00B44FA6" w:rsidRPr="00DA6843">
        <w:rPr>
          <w:rFonts w:ascii="Times New Roman" w:hAnsi="Times New Roman" w:cs="Times New Roman"/>
        </w:rPr>
        <w:t xml:space="preserve">the variation in </w:t>
      </w:r>
      <w:r w:rsidRPr="00DA6843">
        <w:rPr>
          <w:rFonts w:ascii="Times New Roman" w:hAnsi="Times New Roman" w:cs="Times New Roman"/>
        </w:rPr>
        <w:t xml:space="preserve">SSD </w:t>
      </w:r>
      <w:r w:rsidR="0041780F" w:rsidRPr="00DA6843">
        <w:rPr>
          <w:rFonts w:ascii="Times New Roman" w:hAnsi="Times New Roman" w:cs="Times New Roman"/>
        </w:rPr>
        <w:t>defining</w:t>
      </w:r>
      <w:r w:rsidRPr="00DA6843">
        <w:rPr>
          <w:rFonts w:ascii="Times New Roman" w:hAnsi="Times New Roman" w:cs="Times New Roman"/>
        </w:rPr>
        <w:t xml:space="preserve"> the</w:t>
      </w:r>
      <w:r w:rsidR="00E62AE7" w:rsidRPr="00DA6843">
        <w:rPr>
          <w:rFonts w:ascii="Times New Roman" w:hAnsi="Times New Roman" w:cs="Times New Roman"/>
        </w:rPr>
        <w:t xml:space="preserve"> upper and lower bounds of</w:t>
      </w:r>
      <w:r w:rsidRPr="00DA6843">
        <w:rPr>
          <w:rFonts w:ascii="Times New Roman" w:hAnsi="Times New Roman" w:cs="Times New Roman"/>
        </w:rPr>
        <w:t xml:space="preserve"> body size.</w:t>
      </w:r>
    </w:p>
    <w:p w14:paraId="744BDBBD" w14:textId="771DE0A7" w:rsidR="009E4D2C" w:rsidRPr="00DA6843" w:rsidRDefault="00E678E7" w:rsidP="0041780F">
      <w:pPr>
        <w:ind w:firstLine="720"/>
        <w:rPr>
          <w:rFonts w:ascii="Times New Roman" w:hAnsi="Times New Roman" w:cs="Times New Roman"/>
        </w:rPr>
      </w:pPr>
      <w:r w:rsidRPr="00DA6843">
        <w:rPr>
          <w:rFonts w:ascii="Times New Roman" w:hAnsi="Times New Roman" w:cs="Times New Roman"/>
        </w:rPr>
        <w:t>In addition to sexual selection</w:t>
      </w:r>
      <w:r w:rsidR="00C023A9" w:rsidRPr="00DA6843">
        <w:rPr>
          <w:rFonts w:ascii="Times New Roman" w:hAnsi="Times New Roman" w:cs="Times New Roman"/>
        </w:rPr>
        <w:t xml:space="preserve"> explanations</w:t>
      </w:r>
      <w:r w:rsidR="00891D5B" w:rsidRPr="00DA6843">
        <w:rPr>
          <w:rFonts w:ascii="Times New Roman" w:hAnsi="Times New Roman" w:cs="Times New Roman"/>
        </w:rPr>
        <w:t xml:space="preserve">, the </w:t>
      </w:r>
      <w:r w:rsidR="00E62AE7" w:rsidRPr="00DA6843">
        <w:rPr>
          <w:rFonts w:ascii="Times New Roman" w:hAnsi="Times New Roman" w:cs="Times New Roman"/>
        </w:rPr>
        <w:t xml:space="preserve">hypothesis of </w:t>
      </w:r>
      <w:r w:rsidR="002D031A" w:rsidRPr="00DA6843">
        <w:rPr>
          <w:rFonts w:ascii="Times New Roman" w:hAnsi="Times New Roman" w:cs="Times New Roman"/>
        </w:rPr>
        <w:t xml:space="preserve">specialization in reproductive roles and sexual niche segregation </w:t>
      </w:r>
      <w:r w:rsidR="00FC460A" w:rsidRPr="00DA6843">
        <w:rPr>
          <w:rFonts w:ascii="Times New Roman" w:hAnsi="Times New Roman" w:cs="Times New Roman"/>
        </w:rPr>
        <w:t xml:space="preserve">(Slatkin 1984) </w:t>
      </w:r>
      <w:r w:rsidR="00EF638B" w:rsidRPr="00DA6843">
        <w:rPr>
          <w:rFonts w:ascii="Times New Roman" w:hAnsi="Times New Roman" w:cs="Times New Roman"/>
        </w:rPr>
        <w:t>suggests</w:t>
      </w:r>
      <w:r w:rsidR="00E32869" w:rsidRPr="00DA6843">
        <w:rPr>
          <w:rFonts w:ascii="Times New Roman" w:hAnsi="Times New Roman" w:cs="Times New Roman"/>
        </w:rPr>
        <w:t xml:space="preserve"> that SSD is </w:t>
      </w:r>
      <w:r w:rsidR="00EF638B" w:rsidRPr="00DA6843">
        <w:rPr>
          <w:rFonts w:ascii="Times New Roman" w:hAnsi="Times New Roman" w:cs="Times New Roman"/>
        </w:rPr>
        <w:t>caused by</w:t>
      </w:r>
      <w:r w:rsidR="00E32869" w:rsidRPr="00DA6843">
        <w:rPr>
          <w:rFonts w:ascii="Times New Roman" w:hAnsi="Times New Roman" w:cs="Times New Roman"/>
        </w:rPr>
        <w:t xml:space="preserve"> differential selective pressure</w:t>
      </w:r>
      <w:r w:rsidR="00EF638B" w:rsidRPr="00DA6843">
        <w:rPr>
          <w:rFonts w:ascii="Times New Roman" w:hAnsi="Times New Roman" w:cs="Times New Roman"/>
        </w:rPr>
        <w:t>s</w:t>
      </w:r>
      <w:r w:rsidR="00E32869" w:rsidRPr="00DA6843">
        <w:rPr>
          <w:rFonts w:ascii="Times New Roman" w:hAnsi="Times New Roman" w:cs="Times New Roman"/>
        </w:rPr>
        <w:t xml:space="preserve"> acting upon males and females </w:t>
      </w:r>
      <w:r w:rsidR="00EF638B" w:rsidRPr="00DA6843">
        <w:rPr>
          <w:rFonts w:ascii="Times New Roman" w:hAnsi="Times New Roman" w:cs="Times New Roman"/>
        </w:rPr>
        <w:t>leading to</w:t>
      </w:r>
      <w:r w:rsidR="00891D5B" w:rsidRPr="00DA6843">
        <w:rPr>
          <w:rFonts w:ascii="Times New Roman" w:hAnsi="Times New Roman" w:cs="Times New Roman"/>
        </w:rPr>
        <w:t xml:space="preserve"> intersexual niche divergence</w:t>
      </w:r>
      <w:r w:rsidR="00A91D63" w:rsidRPr="00DA6843">
        <w:rPr>
          <w:rFonts w:ascii="Times New Roman" w:hAnsi="Times New Roman" w:cs="Times New Roman"/>
        </w:rPr>
        <w:t xml:space="preserve">. </w:t>
      </w:r>
      <w:r w:rsidR="00E62AE7" w:rsidRPr="00DA6843">
        <w:rPr>
          <w:rFonts w:ascii="Times New Roman" w:hAnsi="Times New Roman" w:cs="Times New Roman"/>
        </w:rPr>
        <w:t>These explanations</w:t>
      </w:r>
      <w:r w:rsidR="00891D5B" w:rsidRPr="00DA6843">
        <w:rPr>
          <w:rFonts w:ascii="Times New Roman" w:hAnsi="Times New Roman" w:cs="Times New Roman"/>
        </w:rPr>
        <w:t xml:space="preserve"> are</w:t>
      </w:r>
      <w:r w:rsidR="00E32869" w:rsidRPr="00DA6843">
        <w:rPr>
          <w:rFonts w:ascii="Times New Roman" w:hAnsi="Times New Roman" w:cs="Times New Roman"/>
        </w:rPr>
        <w:t xml:space="preserve"> not mutually </w:t>
      </w:r>
      <w:r w:rsidR="000528BA" w:rsidRPr="00DA6843">
        <w:rPr>
          <w:rFonts w:ascii="Times New Roman" w:hAnsi="Times New Roman" w:cs="Times New Roman"/>
        </w:rPr>
        <w:t>exclusive and</w:t>
      </w:r>
      <w:r w:rsidR="00E32869" w:rsidRPr="00DA6843">
        <w:rPr>
          <w:rFonts w:ascii="Times New Roman" w:hAnsi="Times New Roman" w:cs="Times New Roman"/>
        </w:rPr>
        <w:t xml:space="preserve"> could be </w:t>
      </w:r>
      <w:r w:rsidR="00EF638B" w:rsidRPr="00DA6843">
        <w:rPr>
          <w:rFonts w:ascii="Times New Roman" w:hAnsi="Times New Roman" w:cs="Times New Roman"/>
        </w:rPr>
        <w:t>operating</w:t>
      </w:r>
      <w:r w:rsidR="00E32869" w:rsidRPr="00DA6843">
        <w:rPr>
          <w:rFonts w:ascii="Times New Roman" w:hAnsi="Times New Roman" w:cs="Times New Roman"/>
        </w:rPr>
        <w:t xml:space="preserve"> simultaneously. </w:t>
      </w:r>
      <w:r w:rsidR="00F37884" w:rsidRPr="00DA6843">
        <w:rPr>
          <w:rFonts w:ascii="Times New Roman" w:hAnsi="Times New Roman" w:cs="Times New Roman"/>
        </w:rPr>
        <w:t>In addition</w:t>
      </w:r>
      <w:r w:rsidR="00E62AE7" w:rsidRPr="00DA6843">
        <w:rPr>
          <w:rFonts w:ascii="Times New Roman" w:hAnsi="Times New Roman" w:cs="Times New Roman"/>
        </w:rPr>
        <w:t>, t</w:t>
      </w:r>
      <w:r w:rsidR="00A9483C" w:rsidRPr="00DA6843">
        <w:rPr>
          <w:rFonts w:ascii="Times New Roman" w:hAnsi="Times New Roman" w:cs="Times New Roman"/>
        </w:rPr>
        <w:t>he mating system (e.g., polygyny in lekking species vs. monogamy),</w:t>
      </w:r>
      <w:r w:rsidR="007A61BB" w:rsidRPr="00DA6843">
        <w:rPr>
          <w:rFonts w:ascii="Times New Roman" w:hAnsi="Times New Roman" w:cs="Times New Roman"/>
        </w:rPr>
        <w:t xml:space="preserve"> </w:t>
      </w:r>
      <w:r w:rsidR="000528BA" w:rsidRPr="00DA6843">
        <w:rPr>
          <w:rFonts w:ascii="Times New Roman" w:hAnsi="Times New Roman" w:cs="Times New Roman"/>
        </w:rPr>
        <w:t>and</w:t>
      </w:r>
      <w:r w:rsidR="00221ED0" w:rsidRPr="00DA6843">
        <w:rPr>
          <w:rFonts w:ascii="Times New Roman" w:hAnsi="Times New Roman" w:cs="Times New Roman"/>
        </w:rPr>
        <w:t xml:space="preserve"> </w:t>
      </w:r>
      <w:r w:rsidR="00A9483C" w:rsidRPr="00DA6843">
        <w:rPr>
          <w:rFonts w:ascii="Times New Roman" w:hAnsi="Times New Roman" w:cs="Times New Roman"/>
        </w:rPr>
        <w:t xml:space="preserve">the breeding aggregation of one sex, could </w:t>
      </w:r>
      <w:r w:rsidRPr="00DA6843">
        <w:rPr>
          <w:rFonts w:ascii="Times New Roman" w:hAnsi="Times New Roman" w:cs="Times New Roman"/>
        </w:rPr>
        <w:t>intensify</w:t>
      </w:r>
      <w:r w:rsidR="00A9483C" w:rsidRPr="00DA6843">
        <w:rPr>
          <w:rFonts w:ascii="Times New Roman" w:hAnsi="Times New Roman" w:cs="Times New Roman"/>
        </w:rPr>
        <w:t xml:space="preserve"> intraspecific competition for mate</w:t>
      </w:r>
      <w:r w:rsidR="007A61BB" w:rsidRPr="00DA6843">
        <w:rPr>
          <w:rFonts w:ascii="Times New Roman" w:hAnsi="Times New Roman" w:cs="Times New Roman"/>
        </w:rPr>
        <w:t xml:space="preserve">s </w:t>
      </w:r>
      <w:r w:rsidR="00A9483C" w:rsidRPr="00DA6843">
        <w:rPr>
          <w:rFonts w:ascii="Times New Roman" w:hAnsi="Times New Roman" w:cs="Times New Roman"/>
        </w:rPr>
        <w:t xml:space="preserve">and thus </w:t>
      </w:r>
      <w:r w:rsidR="007A61BB" w:rsidRPr="00DA6843">
        <w:rPr>
          <w:rFonts w:ascii="Times New Roman" w:hAnsi="Times New Roman" w:cs="Times New Roman"/>
        </w:rPr>
        <w:t xml:space="preserve">increase </w:t>
      </w:r>
      <w:r w:rsidR="00A9483C" w:rsidRPr="00DA6843">
        <w:rPr>
          <w:rFonts w:ascii="Times New Roman" w:hAnsi="Times New Roman" w:cs="Times New Roman"/>
        </w:rPr>
        <w:t>the magnitude of SSD.</w:t>
      </w:r>
      <w:r w:rsidR="007A61BB" w:rsidRPr="00DA6843">
        <w:rPr>
          <w:rFonts w:ascii="Times New Roman" w:hAnsi="Times New Roman" w:cs="Times New Roman"/>
        </w:rPr>
        <w:t xml:space="preserve"> Sexual selection goes beyond morphological </w:t>
      </w:r>
      <w:r w:rsidR="00E62AE7" w:rsidRPr="00DA6843">
        <w:rPr>
          <w:rFonts w:ascii="Times New Roman" w:hAnsi="Times New Roman" w:cs="Times New Roman"/>
        </w:rPr>
        <w:t>traits</w:t>
      </w:r>
      <w:r w:rsidR="007A61BB" w:rsidRPr="00DA6843">
        <w:rPr>
          <w:rFonts w:ascii="Times New Roman" w:hAnsi="Times New Roman" w:cs="Times New Roman"/>
        </w:rPr>
        <w:t xml:space="preserve"> and includes</w:t>
      </w:r>
      <w:r w:rsidR="00E32869" w:rsidRPr="00DA6843">
        <w:rPr>
          <w:rFonts w:ascii="Times New Roman" w:hAnsi="Times New Roman" w:cs="Times New Roman"/>
        </w:rPr>
        <w:t xml:space="preserve"> characters such as </w:t>
      </w:r>
      <w:r w:rsidR="007A61BB" w:rsidRPr="00DA6843">
        <w:rPr>
          <w:rFonts w:ascii="Times New Roman" w:hAnsi="Times New Roman" w:cs="Times New Roman"/>
        </w:rPr>
        <w:t xml:space="preserve">differences in </w:t>
      </w:r>
      <w:r w:rsidR="00891D5B" w:rsidRPr="00DA6843">
        <w:rPr>
          <w:rFonts w:ascii="Times New Roman" w:hAnsi="Times New Roman" w:cs="Times New Roman"/>
        </w:rPr>
        <w:t>vocalizations</w:t>
      </w:r>
      <w:r w:rsidR="00E32869" w:rsidRPr="00DA6843">
        <w:rPr>
          <w:rFonts w:ascii="Times New Roman" w:hAnsi="Times New Roman" w:cs="Times New Roman"/>
        </w:rPr>
        <w:t xml:space="preserve"> and plumage </w:t>
      </w:r>
      <w:r w:rsidR="00891D5B" w:rsidRPr="00DA6843">
        <w:rPr>
          <w:rFonts w:ascii="Times New Roman" w:hAnsi="Times New Roman" w:cs="Times New Roman"/>
        </w:rPr>
        <w:t>in</w:t>
      </w:r>
      <w:r w:rsidR="00E32869" w:rsidRPr="00DA6843">
        <w:rPr>
          <w:rFonts w:ascii="Times New Roman" w:hAnsi="Times New Roman" w:cs="Times New Roman"/>
        </w:rPr>
        <w:t xml:space="preserve"> birds, </w:t>
      </w:r>
      <w:r w:rsidR="00221ED0" w:rsidRPr="00DA6843">
        <w:rPr>
          <w:rFonts w:ascii="Times New Roman" w:hAnsi="Times New Roman" w:cs="Times New Roman"/>
        </w:rPr>
        <w:t>and</w:t>
      </w:r>
      <w:r w:rsidR="00E32869" w:rsidRPr="00DA6843">
        <w:rPr>
          <w:rFonts w:ascii="Times New Roman" w:hAnsi="Times New Roman" w:cs="Times New Roman"/>
        </w:rPr>
        <w:t xml:space="preserve"> behavioral displays</w:t>
      </w:r>
      <w:r w:rsidR="007A61BB" w:rsidRPr="00DA6843">
        <w:rPr>
          <w:rFonts w:ascii="Times New Roman" w:hAnsi="Times New Roman" w:cs="Times New Roman"/>
        </w:rPr>
        <w:t xml:space="preserve"> (i.e.</w:t>
      </w:r>
      <w:r w:rsidR="00891D5B" w:rsidRPr="00DA6843">
        <w:rPr>
          <w:rFonts w:ascii="Times New Roman" w:hAnsi="Times New Roman" w:cs="Times New Roman"/>
        </w:rPr>
        <w:t xml:space="preserve">, </w:t>
      </w:r>
      <w:r w:rsidR="00E32869" w:rsidRPr="00DA6843">
        <w:rPr>
          <w:rFonts w:ascii="Times New Roman" w:hAnsi="Times New Roman" w:cs="Times New Roman"/>
        </w:rPr>
        <w:t>lek</w:t>
      </w:r>
      <w:r w:rsidR="00221ED0" w:rsidRPr="00DA6843">
        <w:rPr>
          <w:rFonts w:ascii="Times New Roman" w:hAnsi="Times New Roman" w:cs="Times New Roman"/>
        </w:rPr>
        <w:t>king</w:t>
      </w:r>
      <w:r w:rsidR="00891D5B" w:rsidRPr="00DA6843">
        <w:rPr>
          <w:rFonts w:ascii="Times New Roman" w:hAnsi="Times New Roman" w:cs="Times New Roman"/>
        </w:rPr>
        <w:t xml:space="preserve"> behavior</w:t>
      </w:r>
      <w:r w:rsidR="007A61BB" w:rsidRPr="00DA6843">
        <w:rPr>
          <w:rFonts w:ascii="Times New Roman" w:hAnsi="Times New Roman" w:cs="Times New Roman"/>
        </w:rPr>
        <w:t>)</w:t>
      </w:r>
      <w:r w:rsidR="001D7164" w:rsidRPr="00DA6843">
        <w:rPr>
          <w:rFonts w:ascii="Times New Roman" w:hAnsi="Times New Roman" w:cs="Times New Roman"/>
        </w:rPr>
        <w:t>.</w:t>
      </w:r>
      <w:r w:rsidR="00B80C03" w:rsidRPr="00DA6843">
        <w:rPr>
          <w:rFonts w:ascii="Times New Roman" w:hAnsi="Times New Roman" w:cs="Times New Roman"/>
        </w:rPr>
        <w:t xml:space="preserve"> </w:t>
      </w:r>
      <w:r w:rsidR="007A61BB" w:rsidRPr="00DA6843">
        <w:rPr>
          <w:rFonts w:ascii="Times New Roman" w:hAnsi="Times New Roman" w:cs="Times New Roman"/>
        </w:rPr>
        <w:t>Additional</w:t>
      </w:r>
      <w:r w:rsidR="00A9483C" w:rsidRPr="00DA6843">
        <w:rPr>
          <w:rFonts w:ascii="Times New Roman" w:hAnsi="Times New Roman" w:cs="Times New Roman"/>
        </w:rPr>
        <w:t xml:space="preserve"> selective pressures</w:t>
      </w:r>
      <w:r w:rsidR="007A61BB" w:rsidRPr="00DA6843">
        <w:rPr>
          <w:rFonts w:ascii="Times New Roman" w:hAnsi="Times New Roman" w:cs="Times New Roman"/>
        </w:rPr>
        <w:t>,</w:t>
      </w:r>
      <w:r w:rsidR="00A9483C" w:rsidRPr="00DA6843">
        <w:rPr>
          <w:rFonts w:ascii="Times New Roman" w:hAnsi="Times New Roman" w:cs="Times New Roman"/>
        </w:rPr>
        <w:t xml:space="preserve"> </w:t>
      </w:r>
      <w:r w:rsidR="007A61BB" w:rsidRPr="00DA6843">
        <w:rPr>
          <w:rFonts w:ascii="Times New Roman" w:hAnsi="Times New Roman" w:cs="Times New Roman"/>
        </w:rPr>
        <w:t xml:space="preserve">not directly related to sexual selection, could </w:t>
      </w:r>
      <w:r w:rsidR="00A9483C" w:rsidRPr="00DA6843">
        <w:rPr>
          <w:rFonts w:ascii="Times New Roman" w:hAnsi="Times New Roman" w:cs="Times New Roman"/>
        </w:rPr>
        <w:t>a</w:t>
      </w:r>
      <w:r w:rsidR="00221ED0" w:rsidRPr="00DA6843">
        <w:rPr>
          <w:rFonts w:ascii="Times New Roman" w:hAnsi="Times New Roman" w:cs="Times New Roman"/>
        </w:rPr>
        <w:t>lso a</w:t>
      </w:r>
      <w:r w:rsidR="00A9483C" w:rsidRPr="00DA6843">
        <w:rPr>
          <w:rFonts w:ascii="Times New Roman" w:hAnsi="Times New Roman" w:cs="Times New Roman"/>
        </w:rPr>
        <w:t>ct on SSD, such as the increase in brain size in relation to body size in hummingbirds (see Ocampo et al. 2018 )</w:t>
      </w:r>
      <w:r w:rsidR="00BA43C0" w:rsidRPr="00DA6843">
        <w:rPr>
          <w:rFonts w:ascii="Times New Roman" w:hAnsi="Times New Roman" w:cs="Times New Roman"/>
        </w:rPr>
        <w:t>,</w:t>
      </w:r>
      <w:r w:rsidR="00061B60" w:rsidRPr="00DA6843">
        <w:rPr>
          <w:rFonts w:ascii="Times New Roman" w:hAnsi="Times New Roman" w:cs="Times New Roman"/>
        </w:rPr>
        <w:t xml:space="preserve"> which impact</w:t>
      </w:r>
      <w:r w:rsidR="00BA43C0" w:rsidRPr="00DA6843">
        <w:rPr>
          <w:rFonts w:ascii="Times New Roman" w:hAnsi="Times New Roman" w:cs="Times New Roman"/>
        </w:rPr>
        <w:t>s</w:t>
      </w:r>
      <w:r w:rsidR="00061B60" w:rsidRPr="00DA6843">
        <w:rPr>
          <w:rFonts w:ascii="Times New Roman" w:hAnsi="Times New Roman" w:cs="Times New Roman"/>
        </w:rPr>
        <w:t xml:space="preserve"> foraging behavior and habitat selection (Gonzalez-Gomez et al. 2014). </w:t>
      </w:r>
      <w:r w:rsidR="000528BA" w:rsidRPr="00DA6843">
        <w:rPr>
          <w:rFonts w:ascii="Times New Roman" w:hAnsi="Times New Roman" w:cs="Times New Roman"/>
        </w:rPr>
        <w:t xml:space="preserve">Disentangling the evolution of the allometry of SSD implies understanding many of the key questions in evolutionary biology, such as the evolution of groups of correlated characters, </w:t>
      </w:r>
      <w:r w:rsidR="00CE205E" w:rsidRPr="00DA6843">
        <w:rPr>
          <w:rFonts w:ascii="Times New Roman" w:hAnsi="Times New Roman" w:cs="Times New Roman"/>
        </w:rPr>
        <w:t>or</w:t>
      </w:r>
      <w:r w:rsidR="000528BA" w:rsidRPr="00DA6843">
        <w:rPr>
          <w:rFonts w:ascii="Times New Roman" w:hAnsi="Times New Roman" w:cs="Times New Roman"/>
        </w:rPr>
        <w:t xml:space="preserve"> the influence of phenotype plasticity </w:t>
      </w:r>
      <w:r w:rsidR="00CE205E" w:rsidRPr="00DA6843">
        <w:rPr>
          <w:rFonts w:ascii="Times New Roman" w:hAnsi="Times New Roman" w:cs="Times New Roman"/>
        </w:rPr>
        <w:t>associated to</w:t>
      </w:r>
      <w:r w:rsidR="000528BA" w:rsidRPr="00DA6843">
        <w:rPr>
          <w:rFonts w:ascii="Times New Roman" w:hAnsi="Times New Roman" w:cs="Times New Roman"/>
        </w:rPr>
        <w:t xml:space="preserve"> the expression of SSD. F</w:t>
      </w:r>
      <w:r w:rsidR="00A9483C" w:rsidRPr="00DA6843">
        <w:rPr>
          <w:rFonts w:ascii="Times New Roman" w:hAnsi="Times New Roman" w:cs="Times New Roman"/>
        </w:rPr>
        <w:t xml:space="preserve">ield studies </w:t>
      </w:r>
      <w:r w:rsidR="000528BA" w:rsidRPr="00DA6843">
        <w:rPr>
          <w:rFonts w:ascii="Times New Roman" w:hAnsi="Times New Roman" w:cs="Times New Roman"/>
        </w:rPr>
        <w:t>estimating</w:t>
      </w:r>
      <w:r w:rsidR="00A9483C" w:rsidRPr="00DA6843">
        <w:rPr>
          <w:rFonts w:ascii="Times New Roman" w:hAnsi="Times New Roman" w:cs="Times New Roman"/>
        </w:rPr>
        <w:t xml:space="preserve"> population parameters affecting SSD</w:t>
      </w:r>
      <w:r w:rsidR="000528BA" w:rsidRPr="00DA6843">
        <w:rPr>
          <w:rFonts w:ascii="Times New Roman" w:hAnsi="Times New Roman" w:cs="Times New Roman"/>
        </w:rPr>
        <w:t>, and m</w:t>
      </w:r>
      <w:r w:rsidR="00A9483C" w:rsidRPr="00DA6843">
        <w:rPr>
          <w:rFonts w:ascii="Times New Roman" w:hAnsi="Times New Roman" w:cs="Times New Roman"/>
        </w:rPr>
        <w:t xml:space="preserve">ore rigorously designed </w:t>
      </w:r>
      <w:r w:rsidR="001D0245" w:rsidRPr="00DA6843">
        <w:rPr>
          <w:rFonts w:ascii="Times New Roman" w:hAnsi="Times New Roman" w:cs="Times New Roman"/>
        </w:rPr>
        <w:t>experiments</w:t>
      </w:r>
      <w:r w:rsidR="00F37884" w:rsidRPr="00DA6843">
        <w:rPr>
          <w:rFonts w:ascii="Times New Roman" w:hAnsi="Times New Roman" w:cs="Times New Roman"/>
        </w:rPr>
        <w:t>,</w:t>
      </w:r>
      <w:r w:rsidR="000528BA" w:rsidRPr="00DA6843">
        <w:rPr>
          <w:rFonts w:ascii="Times New Roman" w:hAnsi="Times New Roman" w:cs="Times New Roman"/>
        </w:rPr>
        <w:t xml:space="preserve"> are needed</w:t>
      </w:r>
      <w:r w:rsidR="00A9483C" w:rsidRPr="00DA6843">
        <w:rPr>
          <w:rFonts w:ascii="Times New Roman" w:hAnsi="Times New Roman" w:cs="Times New Roman"/>
        </w:rPr>
        <w:t xml:space="preserve"> to distinguish between overlapping hypotheses. </w:t>
      </w:r>
    </w:p>
    <w:p w14:paraId="71294C5C" w14:textId="031C4367" w:rsidR="00317DD0" w:rsidRPr="00DA6843" w:rsidRDefault="00317DD0" w:rsidP="00317DD0">
      <w:pPr>
        <w:ind w:firstLine="720"/>
        <w:rPr>
          <w:rFonts w:ascii="Times New Roman" w:hAnsi="Times New Roman" w:cs="Times New Roman"/>
        </w:rPr>
      </w:pPr>
      <w:r w:rsidRPr="00DA6843">
        <w:rPr>
          <w:rFonts w:ascii="Times New Roman" w:hAnsi="Times New Roman" w:cs="Times New Roman"/>
        </w:rPr>
        <w:t xml:space="preserve">Hummingbirds (family Trochilidae) represent an ideal group to examine the selective pressures </w:t>
      </w:r>
      <w:r w:rsidR="00627E9B" w:rsidRPr="00DA6843">
        <w:rPr>
          <w:rFonts w:ascii="Times New Roman" w:hAnsi="Times New Roman" w:cs="Times New Roman"/>
        </w:rPr>
        <w:t>influencing</w:t>
      </w:r>
      <w:r w:rsidRPr="00DA6843">
        <w:rPr>
          <w:rFonts w:ascii="Times New Roman" w:hAnsi="Times New Roman" w:cs="Times New Roman"/>
        </w:rPr>
        <w:t xml:space="preserve"> </w:t>
      </w:r>
      <w:r w:rsidR="005054CD" w:rsidRPr="00DA6843">
        <w:rPr>
          <w:rFonts w:ascii="Times New Roman" w:hAnsi="Times New Roman" w:cs="Times New Roman"/>
        </w:rPr>
        <w:t xml:space="preserve">SSD </w:t>
      </w:r>
      <w:r w:rsidR="00EC38E6" w:rsidRPr="00DA6843">
        <w:rPr>
          <w:rFonts w:ascii="Times New Roman" w:hAnsi="Times New Roman" w:cs="Times New Roman"/>
        </w:rPr>
        <w:t>allometry</w:t>
      </w:r>
      <w:r w:rsidR="00485BC7">
        <w:rPr>
          <w:rFonts w:ascii="Times New Roman" w:hAnsi="Times New Roman" w:cs="Times New Roman"/>
        </w:rPr>
        <w:t xml:space="preserve"> (Colwell 2000)</w:t>
      </w:r>
      <w:r w:rsidRPr="00DA6843">
        <w:rPr>
          <w:rFonts w:ascii="Times New Roman" w:hAnsi="Times New Roman" w:cs="Times New Roman"/>
        </w:rPr>
        <w:t xml:space="preserve">. </w:t>
      </w:r>
      <w:r w:rsidR="00627E9B" w:rsidRPr="00DA6843">
        <w:rPr>
          <w:rFonts w:ascii="Times New Roman" w:hAnsi="Times New Roman" w:cs="Times New Roman"/>
        </w:rPr>
        <w:t>They exhibit a broad range of SSD, including mixed allometries</w:t>
      </w:r>
      <w:r w:rsidR="005054CD" w:rsidRPr="00DA6843">
        <w:rPr>
          <w:rFonts w:ascii="Times New Roman" w:hAnsi="Times New Roman" w:cs="Times New Roman"/>
        </w:rPr>
        <w:t>, with species in which</w:t>
      </w:r>
      <w:r w:rsidR="00627E9B" w:rsidRPr="00DA6843">
        <w:rPr>
          <w:rFonts w:ascii="Times New Roman" w:hAnsi="Times New Roman" w:cs="Times New Roman"/>
        </w:rPr>
        <w:t xml:space="preserve"> females are </w:t>
      </w:r>
      <w:r w:rsidR="005054CD" w:rsidRPr="00DA6843">
        <w:rPr>
          <w:rFonts w:ascii="Times New Roman" w:hAnsi="Times New Roman" w:cs="Times New Roman"/>
        </w:rPr>
        <w:t>the larger sex, as well as</w:t>
      </w:r>
      <w:r w:rsidR="00627E9B" w:rsidRPr="00DA6843">
        <w:rPr>
          <w:rFonts w:ascii="Times New Roman" w:hAnsi="Times New Roman" w:cs="Times New Roman"/>
        </w:rPr>
        <w:t xml:space="preserve"> species </w:t>
      </w:r>
      <w:r w:rsidR="005054CD" w:rsidRPr="00DA6843">
        <w:rPr>
          <w:rFonts w:ascii="Times New Roman" w:hAnsi="Times New Roman" w:cs="Times New Roman"/>
        </w:rPr>
        <w:lastRenderedPageBreak/>
        <w:t>in which</w:t>
      </w:r>
      <w:r w:rsidR="00627E9B" w:rsidRPr="00DA6843">
        <w:rPr>
          <w:rFonts w:ascii="Times New Roman" w:hAnsi="Times New Roman" w:cs="Times New Roman"/>
        </w:rPr>
        <w:t xml:space="preserve"> males are larger. </w:t>
      </w:r>
      <w:r w:rsidR="00485BC7">
        <w:rPr>
          <w:rFonts w:ascii="Times New Roman" w:hAnsi="Times New Roman" w:cs="Times New Roman"/>
        </w:rPr>
        <w:t>Some h</w:t>
      </w:r>
      <w:r w:rsidR="005054CD" w:rsidRPr="00DA6843">
        <w:rPr>
          <w:rFonts w:ascii="Times New Roman" w:hAnsi="Times New Roman" w:cs="Times New Roman"/>
        </w:rPr>
        <w:t xml:space="preserve">ummingbirds </w:t>
      </w:r>
      <w:r w:rsidR="00D2260F" w:rsidRPr="00DA6843">
        <w:rPr>
          <w:rFonts w:ascii="Times New Roman" w:hAnsi="Times New Roman" w:cs="Times New Roman"/>
        </w:rPr>
        <w:t>present</w:t>
      </w:r>
      <w:r w:rsidR="00627E9B" w:rsidRPr="00DA6843">
        <w:rPr>
          <w:rFonts w:ascii="Times New Roman" w:hAnsi="Times New Roman" w:cs="Times New Roman"/>
        </w:rPr>
        <w:t xml:space="preserve"> sex segregation in habitat and resource use</w:t>
      </w:r>
      <w:r w:rsidR="00EC38E6" w:rsidRPr="00DA6843">
        <w:rPr>
          <w:rFonts w:ascii="Times New Roman" w:hAnsi="Times New Roman" w:cs="Times New Roman"/>
        </w:rPr>
        <w:t xml:space="preserve"> (Howell </w:t>
      </w:r>
      <w:r w:rsidR="00077B1D">
        <w:rPr>
          <w:rFonts w:ascii="Times New Roman" w:hAnsi="Times New Roman" w:cs="Times New Roman"/>
        </w:rPr>
        <w:t>and</w:t>
      </w:r>
      <w:r w:rsidR="00EC38E6" w:rsidRPr="00DA6843">
        <w:rPr>
          <w:rFonts w:ascii="Times New Roman" w:hAnsi="Times New Roman" w:cs="Times New Roman"/>
        </w:rPr>
        <w:t xml:space="preserve"> Gardali 2003</w:t>
      </w:r>
      <w:r w:rsidR="00077B1D">
        <w:rPr>
          <w:rFonts w:ascii="Times New Roman" w:hAnsi="Times New Roman" w:cs="Times New Roman"/>
        </w:rPr>
        <w:t>;</w:t>
      </w:r>
      <w:r w:rsidR="00025146" w:rsidRPr="00DA6843">
        <w:rPr>
          <w:rFonts w:ascii="Times New Roman" w:hAnsi="Times New Roman" w:cs="Times New Roman"/>
        </w:rPr>
        <w:t xml:space="preserve"> Leimberger et al. 2022).</w:t>
      </w:r>
      <w:r w:rsidR="00627E9B" w:rsidRPr="00DA6843">
        <w:rPr>
          <w:rFonts w:ascii="Times New Roman" w:hAnsi="Times New Roman" w:cs="Times New Roman"/>
        </w:rPr>
        <w:t xml:space="preserve"> </w:t>
      </w:r>
      <w:r w:rsidR="00D8681F" w:rsidRPr="00DA6843">
        <w:rPr>
          <w:rFonts w:ascii="Times New Roman" w:hAnsi="Times New Roman" w:cs="Times New Roman"/>
        </w:rPr>
        <w:t xml:space="preserve">Males and females have distinctive reproductive roles and polygynous reproductive systems, where leks are prevalent. </w:t>
      </w:r>
      <w:r w:rsidR="00D2260F" w:rsidRPr="00DA6843">
        <w:rPr>
          <w:rFonts w:ascii="Times New Roman" w:hAnsi="Times New Roman" w:cs="Times New Roman"/>
        </w:rPr>
        <w:t>Hummingbirds</w:t>
      </w:r>
      <w:r w:rsidR="009E6036" w:rsidRPr="00DA6843">
        <w:rPr>
          <w:rFonts w:ascii="Times New Roman" w:hAnsi="Times New Roman" w:cs="Times New Roman"/>
        </w:rPr>
        <w:t xml:space="preserve"> may have reached the</w:t>
      </w:r>
      <w:r w:rsidR="00D2260F" w:rsidRPr="00DA6843">
        <w:rPr>
          <w:rFonts w:ascii="Times New Roman" w:hAnsi="Times New Roman" w:cs="Times New Roman"/>
        </w:rPr>
        <w:t xml:space="preserve"> upper</w:t>
      </w:r>
      <w:r w:rsidR="009E6036" w:rsidRPr="00DA6843">
        <w:rPr>
          <w:rFonts w:ascii="Times New Roman" w:hAnsi="Times New Roman" w:cs="Times New Roman"/>
        </w:rPr>
        <w:t xml:space="preserve"> energetic limits of </w:t>
      </w:r>
      <w:r w:rsidR="004F4FF5" w:rsidRPr="00DA6843">
        <w:rPr>
          <w:rFonts w:ascii="Times New Roman" w:hAnsi="Times New Roman" w:cs="Times New Roman"/>
        </w:rPr>
        <w:t>miniaturization of any group of flying v</w:t>
      </w:r>
      <w:r w:rsidR="009E6036" w:rsidRPr="00DA6843">
        <w:rPr>
          <w:rFonts w:ascii="Times New Roman" w:hAnsi="Times New Roman" w:cs="Times New Roman"/>
        </w:rPr>
        <w:t>ertebrates</w:t>
      </w:r>
      <w:r w:rsidR="004F4FF5" w:rsidRPr="00DA6843">
        <w:rPr>
          <w:rFonts w:ascii="Times New Roman" w:hAnsi="Times New Roman" w:cs="Times New Roman"/>
        </w:rPr>
        <w:t xml:space="preserve">, adapting their physiology to conserve heat in cold nights (Shankar et al. 2022). </w:t>
      </w:r>
      <w:r w:rsidR="00D8681F" w:rsidRPr="00DA6843">
        <w:rPr>
          <w:rFonts w:ascii="Times New Roman" w:hAnsi="Times New Roman" w:cs="Times New Roman"/>
        </w:rPr>
        <w:t xml:space="preserve">Their high metabolic rates force them to secure almost constant access to </w:t>
      </w:r>
      <w:r w:rsidR="004F4FF5" w:rsidRPr="00DA6843">
        <w:rPr>
          <w:rFonts w:ascii="Times New Roman" w:hAnsi="Times New Roman" w:cs="Times New Roman"/>
        </w:rPr>
        <w:t xml:space="preserve">high-energy </w:t>
      </w:r>
      <w:r w:rsidR="00D8681F" w:rsidRPr="00DA6843">
        <w:rPr>
          <w:rFonts w:ascii="Times New Roman" w:hAnsi="Times New Roman" w:cs="Times New Roman"/>
        </w:rPr>
        <w:t xml:space="preserve">food sources, in addition </w:t>
      </w:r>
      <w:r w:rsidR="00485BC7">
        <w:rPr>
          <w:rFonts w:ascii="Times New Roman" w:hAnsi="Times New Roman" w:cs="Times New Roman"/>
        </w:rPr>
        <w:t>to</w:t>
      </w:r>
      <w:r w:rsidR="00D8681F" w:rsidRPr="00DA6843">
        <w:rPr>
          <w:rFonts w:ascii="Times New Roman" w:hAnsi="Times New Roman" w:cs="Times New Roman"/>
        </w:rPr>
        <w:t xml:space="preserve"> placing severe constraints on their ability to deal with environmental variation</w:t>
      </w:r>
      <w:r w:rsidR="00D2260F" w:rsidRPr="00DA6843">
        <w:rPr>
          <w:rFonts w:ascii="Times New Roman" w:hAnsi="Times New Roman" w:cs="Times New Roman"/>
        </w:rPr>
        <w:t xml:space="preserve">, </w:t>
      </w:r>
      <w:r w:rsidR="003C6CA1" w:rsidRPr="00DA6843">
        <w:rPr>
          <w:rFonts w:ascii="Times New Roman" w:hAnsi="Times New Roman" w:cs="Times New Roman"/>
        </w:rPr>
        <w:t xml:space="preserve">although this has not been an obstacle for the colonization of high-altitude habitats </w:t>
      </w:r>
      <w:r w:rsidR="00A92DED" w:rsidRPr="00DA6843">
        <w:rPr>
          <w:rFonts w:ascii="Times New Roman" w:hAnsi="Times New Roman" w:cs="Times New Roman"/>
        </w:rPr>
        <w:t>(Altshuler and Dudley 2002)</w:t>
      </w:r>
      <w:r w:rsidR="00D8681F" w:rsidRPr="00DA6843">
        <w:rPr>
          <w:rFonts w:ascii="Times New Roman" w:hAnsi="Times New Roman" w:cs="Times New Roman"/>
        </w:rPr>
        <w:t>.</w:t>
      </w:r>
      <w:r w:rsidR="00627E9B" w:rsidRPr="00DA6843">
        <w:rPr>
          <w:rFonts w:ascii="Times New Roman" w:hAnsi="Times New Roman" w:cs="Times New Roman"/>
        </w:rPr>
        <w:t xml:space="preserve"> </w:t>
      </w:r>
      <w:r w:rsidR="000528BA" w:rsidRPr="00DA6843">
        <w:rPr>
          <w:rFonts w:ascii="Times New Roman" w:hAnsi="Times New Roman" w:cs="Times New Roman"/>
        </w:rPr>
        <w:t>The quality of food resources, as well as morphological limitations in accessing floral resources, impacted the evolution of hummingbird morphology due to</w:t>
      </w:r>
      <w:r w:rsidR="00D2260F" w:rsidRPr="00DA6843">
        <w:rPr>
          <w:rFonts w:ascii="Times New Roman" w:hAnsi="Times New Roman" w:cs="Times New Roman"/>
        </w:rPr>
        <w:t xml:space="preserve"> considerable energy </w:t>
      </w:r>
      <w:r w:rsidR="003C6CA1" w:rsidRPr="00DA6843">
        <w:rPr>
          <w:rFonts w:ascii="Times New Roman" w:hAnsi="Times New Roman" w:cs="Times New Roman"/>
        </w:rPr>
        <w:t>constraints</w:t>
      </w:r>
      <w:r w:rsidR="00D2260F" w:rsidRPr="00DA6843">
        <w:rPr>
          <w:rFonts w:ascii="Times New Roman" w:hAnsi="Times New Roman" w:cs="Times New Roman"/>
        </w:rPr>
        <w:t xml:space="preserve"> and </w:t>
      </w:r>
      <w:r w:rsidR="000528BA" w:rsidRPr="00DA6843">
        <w:rPr>
          <w:rFonts w:ascii="Times New Roman" w:hAnsi="Times New Roman" w:cs="Times New Roman"/>
        </w:rPr>
        <w:t>high</w:t>
      </w:r>
      <w:r w:rsidR="00D2260F" w:rsidRPr="00DA6843">
        <w:rPr>
          <w:rFonts w:ascii="Times New Roman" w:hAnsi="Times New Roman" w:cs="Times New Roman"/>
        </w:rPr>
        <w:t xml:space="preserve"> dependen</w:t>
      </w:r>
      <w:r w:rsidR="000528BA" w:rsidRPr="00DA6843">
        <w:rPr>
          <w:rFonts w:ascii="Times New Roman" w:hAnsi="Times New Roman" w:cs="Times New Roman"/>
        </w:rPr>
        <w:t>cy</w:t>
      </w:r>
      <w:r w:rsidR="00D2260F" w:rsidRPr="00DA6843">
        <w:rPr>
          <w:rFonts w:ascii="Times New Roman" w:hAnsi="Times New Roman" w:cs="Times New Roman"/>
        </w:rPr>
        <w:t xml:space="preserve"> on nectar consumption </w:t>
      </w:r>
      <w:r w:rsidR="00627E9B" w:rsidRPr="00DA6843">
        <w:rPr>
          <w:rFonts w:ascii="Times New Roman" w:hAnsi="Times New Roman" w:cs="Times New Roman"/>
        </w:rPr>
        <w:t xml:space="preserve">(see Kessler et al. 2020). </w:t>
      </w:r>
    </w:p>
    <w:p w14:paraId="4810C852" w14:textId="65B9AB67" w:rsidR="00E60F97" w:rsidRPr="00DA6843" w:rsidRDefault="008666B7" w:rsidP="00BB4C71">
      <w:pPr>
        <w:rPr>
          <w:rFonts w:ascii="Times New Roman" w:hAnsi="Times New Roman" w:cs="Times New Roman"/>
        </w:rPr>
      </w:pPr>
      <w:r w:rsidRPr="00DA6843">
        <w:rPr>
          <w:rFonts w:ascii="Times New Roman" w:hAnsi="Times New Roman" w:cs="Times New Roman"/>
        </w:rPr>
        <w:tab/>
      </w:r>
      <w:r w:rsidR="00A211F0" w:rsidRPr="00DA6843">
        <w:rPr>
          <w:rFonts w:ascii="Times New Roman" w:hAnsi="Times New Roman" w:cs="Times New Roman"/>
        </w:rPr>
        <w:t xml:space="preserve">The objective of this study is to </w:t>
      </w:r>
      <w:r w:rsidR="004B65C7" w:rsidRPr="00DA6843">
        <w:rPr>
          <w:rFonts w:ascii="Times New Roman" w:hAnsi="Times New Roman" w:cs="Times New Roman"/>
        </w:rPr>
        <w:t xml:space="preserve">measure the </w:t>
      </w:r>
      <w:r w:rsidR="00DF7B03" w:rsidRPr="00DA6843">
        <w:rPr>
          <w:rFonts w:ascii="Times New Roman" w:hAnsi="Times New Roman" w:cs="Times New Roman"/>
        </w:rPr>
        <w:t>degree</w:t>
      </w:r>
      <w:r w:rsidR="004B65C7" w:rsidRPr="00DA6843">
        <w:rPr>
          <w:rFonts w:ascii="Times New Roman" w:hAnsi="Times New Roman" w:cs="Times New Roman"/>
        </w:rPr>
        <w:t xml:space="preserve"> of</w:t>
      </w:r>
      <w:r w:rsidR="005B4C4D" w:rsidRPr="00DA6843">
        <w:rPr>
          <w:rFonts w:ascii="Times New Roman" w:hAnsi="Times New Roman" w:cs="Times New Roman"/>
        </w:rPr>
        <w:t xml:space="preserve"> </w:t>
      </w:r>
      <w:r w:rsidR="00DF7B03" w:rsidRPr="00DA6843">
        <w:rPr>
          <w:rFonts w:ascii="Times New Roman" w:hAnsi="Times New Roman" w:cs="Times New Roman"/>
        </w:rPr>
        <w:t xml:space="preserve">SSD </w:t>
      </w:r>
      <w:r w:rsidR="005B4C4D" w:rsidRPr="00DA6843">
        <w:rPr>
          <w:rFonts w:ascii="Times New Roman" w:hAnsi="Times New Roman" w:cs="Times New Roman"/>
        </w:rPr>
        <w:t>variation in</w:t>
      </w:r>
      <w:r w:rsidR="00A211F0" w:rsidRPr="00DA6843">
        <w:rPr>
          <w:rFonts w:ascii="Times New Roman" w:hAnsi="Times New Roman" w:cs="Times New Roman"/>
        </w:rPr>
        <w:t xml:space="preserve"> </w:t>
      </w:r>
      <w:r w:rsidR="005054CD" w:rsidRPr="00DA6843">
        <w:rPr>
          <w:rFonts w:ascii="Times New Roman" w:hAnsi="Times New Roman" w:cs="Times New Roman"/>
        </w:rPr>
        <w:t xml:space="preserve">body mass </w:t>
      </w:r>
      <w:r w:rsidR="00DA1487" w:rsidRPr="00DA6843">
        <w:rPr>
          <w:rFonts w:ascii="Times New Roman" w:hAnsi="Times New Roman" w:cs="Times New Roman"/>
        </w:rPr>
        <w:t xml:space="preserve">and the </w:t>
      </w:r>
      <w:r w:rsidR="00485BC7">
        <w:rPr>
          <w:rFonts w:ascii="Times New Roman" w:hAnsi="Times New Roman" w:cs="Times New Roman"/>
        </w:rPr>
        <w:t>fit</w:t>
      </w:r>
      <w:r w:rsidR="00DA1487" w:rsidRPr="00DA6843">
        <w:rPr>
          <w:rFonts w:ascii="Times New Roman" w:hAnsi="Times New Roman" w:cs="Times New Roman"/>
        </w:rPr>
        <w:t xml:space="preserve"> to Rensch´s rule in</w:t>
      </w:r>
      <w:r w:rsidR="005054CD" w:rsidRPr="00DA6843">
        <w:rPr>
          <w:rFonts w:ascii="Times New Roman" w:hAnsi="Times New Roman" w:cs="Times New Roman"/>
        </w:rPr>
        <w:t xml:space="preserve"> </w:t>
      </w:r>
      <w:r w:rsidR="00B70AD1" w:rsidRPr="00DA6843">
        <w:rPr>
          <w:rFonts w:ascii="Times New Roman" w:hAnsi="Times New Roman" w:cs="Times New Roman"/>
        </w:rPr>
        <w:t>45</w:t>
      </w:r>
      <w:r w:rsidR="00725FAF" w:rsidRPr="00DA6843">
        <w:rPr>
          <w:rFonts w:ascii="Times New Roman" w:hAnsi="Times New Roman" w:cs="Times New Roman"/>
        </w:rPr>
        <w:t xml:space="preserve"> </w:t>
      </w:r>
      <w:r w:rsidR="00DF7B03" w:rsidRPr="00DA6843">
        <w:rPr>
          <w:rFonts w:ascii="Times New Roman" w:hAnsi="Times New Roman" w:cs="Times New Roman"/>
        </w:rPr>
        <w:t>of Costa Rica's 52 species of hummingbirds and</w:t>
      </w:r>
      <w:r w:rsidR="0001163B" w:rsidRPr="00DA6843">
        <w:rPr>
          <w:rFonts w:ascii="Times New Roman" w:hAnsi="Times New Roman" w:cs="Times New Roman"/>
        </w:rPr>
        <w:t xml:space="preserve"> </w:t>
      </w:r>
      <w:r w:rsidR="00DF7B03" w:rsidRPr="00DA6843">
        <w:rPr>
          <w:rFonts w:ascii="Times New Roman" w:hAnsi="Times New Roman" w:cs="Times New Roman"/>
        </w:rPr>
        <w:t>investigate</w:t>
      </w:r>
      <w:r w:rsidRPr="00DA6843">
        <w:rPr>
          <w:rFonts w:ascii="Times New Roman" w:hAnsi="Times New Roman" w:cs="Times New Roman"/>
        </w:rPr>
        <w:t xml:space="preserve"> possible </w:t>
      </w:r>
      <w:r w:rsidR="000D1B8B" w:rsidRPr="00DA6843">
        <w:rPr>
          <w:rFonts w:ascii="Times New Roman" w:hAnsi="Times New Roman" w:cs="Times New Roman"/>
        </w:rPr>
        <w:t>explanations for</w:t>
      </w:r>
      <w:r w:rsidRPr="00DA6843">
        <w:rPr>
          <w:rFonts w:ascii="Times New Roman" w:hAnsi="Times New Roman" w:cs="Times New Roman"/>
        </w:rPr>
        <w:t xml:space="preserve"> </w:t>
      </w:r>
      <w:r w:rsidR="005B4C4D" w:rsidRPr="00DA6843">
        <w:rPr>
          <w:rFonts w:ascii="Times New Roman" w:hAnsi="Times New Roman" w:cs="Times New Roman"/>
        </w:rPr>
        <w:t>such variation</w:t>
      </w:r>
      <w:r w:rsidR="00182209" w:rsidRPr="00DA6843">
        <w:rPr>
          <w:rFonts w:ascii="Times New Roman" w:hAnsi="Times New Roman" w:cs="Times New Roman"/>
        </w:rPr>
        <w:t>.</w:t>
      </w:r>
      <w:r w:rsidR="00116016" w:rsidRPr="00DA6843">
        <w:rPr>
          <w:rFonts w:ascii="Times New Roman" w:hAnsi="Times New Roman" w:cs="Times New Roman"/>
        </w:rPr>
        <w:t xml:space="preserve"> </w:t>
      </w:r>
      <w:r w:rsidR="00FF4879" w:rsidRPr="00DA6843">
        <w:rPr>
          <w:rFonts w:ascii="Times New Roman" w:hAnsi="Times New Roman" w:cs="Times New Roman"/>
        </w:rPr>
        <w:t xml:space="preserve">We also examine the prevalence of Rensch´s rule in 9 species of hummingbirds for which data on bill length and wing size have been </w:t>
      </w:r>
      <w:r w:rsidR="00DF7B03" w:rsidRPr="00DA6843">
        <w:rPr>
          <w:rFonts w:ascii="Times New Roman" w:hAnsi="Times New Roman" w:cs="Times New Roman"/>
        </w:rPr>
        <w:t>gathered</w:t>
      </w:r>
      <w:r w:rsidR="00485BC7">
        <w:rPr>
          <w:rFonts w:ascii="Times New Roman" w:hAnsi="Times New Roman" w:cs="Times New Roman"/>
        </w:rPr>
        <w:t>, including</w:t>
      </w:r>
      <w:r w:rsidR="009158A0" w:rsidRPr="00DA6843">
        <w:rPr>
          <w:rFonts w:ascii="Times New Roman" w:hAnsi="Times New Roman" w:cs="Times New Roman"/>
        </w:rPr>
        <w:t xml:space="preserve"> the largest hummingbird</w:t>
      </w:r>
      <w:r w:rsidR="000D1B8B" w:rsidRPr="00DA6843">
        <w:rPr>
          <w:rFonts w:ascii="Times New Roman" w:hAnsi="Times New Roman" w:cs="Times New Roman"/>
        </w:rPr>
        <w:t xml:space="preserve"> in Costa Rica</w:t>
      </w:r>
      <w:r w:rsidR="009158A0" w:rsidRPr="00DA6843">
        <w:rPr>
          <w:rFonts w:ascii="Times New Roman" w:hAnsi="Times New Roman" w:cs="Times New Roman"/>
        </w:rPr>
        <w:t>, the Violet Sabrewing</w:t>
      </w:r>
      <w:r w:rsidR="005054CD" w:rsidRPr="00DA6843">
        <w:rPr>
          <w:rFonts w:ascii="Times New Roman" w:hAnsi="Times New Roman" w:cs="Times New Roman"/>
        </w:rPr>
        <w:t xml:space="preserve"> (</w:t>
      </w:r>
      <w:r w:rsidR="005054CD" w:rsidRPr="00DA6843">
        <w:rPr>
          <w:rFonts w:ascii="Times New Roman" w:hAnsi="Times New Roman" w:cs="Times New Roman"/>
          <w:i/>
          <w:iCs/>
        </w:rPr>
        <w:t>Campylopterus hemileucurus</w:t>
      </w:r>
      <w:r w:rsidR="005054CD" w:rsidRPr="00DA6843">
        <w:rPr>
          <w:rFonts w:ascii="Times New Roman" w:hAnsi="Times New Roman" w:cs="Times New Roman"/>
        </w:rPr>
        <w:t>)</w:t>
      </w:r>
      <w:r w:rsidR="009158A0" w:rsidRPr="00DA6843">
        <w:rPr>
          <w:rFonts w:ascii="Times New Roman" w:hAnsi="Times New Roman" w:cs="Times New Roman"/>
        </w:rPr>
        <w:t xml:space="preserve">, </w:t>
      </w:r>
      <w:r w:rsidR="00A66E30" w:rsidRPr="00DA6843">
        <w:rPr>
          <w:rFonts w:ascii="Times New Roman" w:hAnsi="Times New Roman" w:cs="Times New Roman"/>
        </w:rPr>
        <w:t>and</w:t>
      </w:r>
      <w:r w:rsidR="00725FAF" w:rsidRPr="00DA6843">
        <w:rPr>
          <w:rFonts w:ascii="Times New Roman" w:hAnsi="Times New Roman" w:cs="Times New Roman"/>
        </w:rPr>
        <w:t xml:space="preserve"> </w:t>
      </w:r>
      <w:r w:rsidR="00086F61" w:rsidRPr="00DA6843">
        <w:rPr>
          <w:rFonts w:ascii="Times New Roman" w:hAnsi="Times New Roman" w:cs="Times New Roman"/>
        </w:rPr>
        <w:t>one of the</w:t>
      </w:r>
      <w:r w:rsidR="009158A0" w:rsidRPr="00DA6843">
        <w:rPr>
          <w:rFonts w:ascii="Times New Roman" w:hAnsi="Times New Roman" w:cs="Times New Roman"/>
        </w:rPr>
        <w:t xml:space="preserve"> smallest, the </w:t>
      </w:r>
      <w:r w:rsidR="00086F61" w:rsidRPr="00DA6843">
        <w:rPr>
          <w:rFonts w:ascii="Times New Roman" w:hAnsi="Times New Roman" w:cs="Times New Roman"/>
        </w:rPr>
        <w:t>Volcano</w:t>
      </w:r>
      <w:r w:rsidR="00E678E7" w:rsidRPr="00DA6843">
        <w:rPr>
          <w:rFonts w:ascii="Times New Roman" w:hAnsi="Times New Roman" w:cs="Times New Roman"/>
        </w:rPr>
        <w:t xml:space="preserve"> </w:t>
      </w:r>
      <w:r w:rsidR="000D1B8B" w:rsidRPr="00DA6843">
        <w:rPr>
          <w:rFonts w:ascii="Times New Roman" w:hAnsi="Times New Roman" w:cs="Times New Roman"/>
        </w:rPr>
        <w:t>Hummingbird</w:t>
      </w:r>
      <w:r w:rsidR="005054CD" w:rsidRPr="00DA6843">
        <w:rPr>
          <w:rFonts w:ascii="Times New Roman" w:hAnsi="Times New Roman" w:cs="Times New Roman"/>
        </w:rPr>
        <w:t xml:space="preserve"> (</w:t>
      </w:r>
      <w:r w:rsidR="005054CD" w:rsidRPr="00DA6843">
        <w:rPr>
          <w:rFonts w:ascii="Times New Roman" w:hAnsi="Times New Roman" w:cs="Times New Roman"/>
          <w:i/>
          <w:iCs/>
        </w:rPr>
        <w:t xml:space="preserve">Selasphorus </w:t>
      </w:r>
      <w:r w:rsidR="00086F61" w:rsidRPr="00DA6843">
        <w:rPr>
          <w:rFonts w:ascii="Times New Roman" w:hAnsi="Times New Roman" w:cs="Times New Roman"/>
          <w:i/>
          <w:iCs/>
        </w:rPr>
        <w:t>flammula</w:t>
      </w:r>
      <w:r w:rsidR="005054CD" w:rsidRPr="00DA6843">
        <w:rPr>
          <w:rFonts w:ascii="Times New Roman" w:hAnsi="Times New Roman" w:cs="Times New Roman"/>
        </w:rPr>
        <w:t>)</w:t>
      </w:r>
      <w:r w:rsidR="009158A0" w:rsidRPr="00DA6843">
        <w:rPr>
          <w:rFonts w:ascii="Times New Roman" w:hAnsi="Times New Roman" w:cs="Times New Roman"/>
        </w:rPr>
        <w:t>.</w:t>
      </w:r>
      <w:r w:rsidR="00496BBE" w:rsidRPr="00DA6843">
        <w:rPr>
          <w:rFonts w:ascii="Times New Roman" w:hAnsi="Times New Roman" w:cs="Times New Roman"/>
        </w:rPr>
        <w:t xml:space="preserve"> </w:t>
      </w:r>
      <w:r w:rsidR="00543DD0" w:rsidRPr="00DA6843">
        <w:rPr>
          <w:rFonts w:ascii="Times New Roman" w:hAnsi="Times New Roman" w:cs="Times New Roman"/>
        </w:rPr>
        <w:t>We propose</w:t>
      </w:r>
      <w:r w:rsidR="00AB7654" w:rsidRPr="00DA6843">
        <w:rPr>
          <w:rFonts w:ascii="Times New Roman" w:hAnsi="Times New Roman" w:cs="Times New Roman"/>
        </w:rPr>
        <w:t xml:space="preserve"> the hypothesis</w:t>
      </w:r>
      <w:r w:rsidR="00543DD0" w:rsidRPr="00DA6843">
        <w:rPr>
          <w:rFonts w:ascii="Times New Roman" w:hAnsi="Times New Roman" w:cs="Times New Roman"/>
        </w:rPr>
        <w:t xml:space="preserve"> that </w:t>
      </w:r>
      <w:r w:rsidR="008C5AA8" w:rsidRPr="00DA6843">
        <w:rPr>
          <w:rFonts w:ascii="Times New Roman" w:hAnsi="Times New Roman" w:cs="Times New Roman"/>
        </w:rPr>
        <w:t xml:space="preserve">the physiological capacity to buffer morphological changes, which varies with body size, </w:t>
      </w:r>
      <w:r w:rsidR="00DE42BF">
        <w:rPr>
          <w:rFonts w:ascii="Times New Roman" w:hAnsi="Times New Roman" w:cs="Times New Roman"/>
        </w:rPr>
        <w:t>can explain</w:t>
      </w:r>
      <w:r w:rsidR="008C5AA8" w:rsidRPr="00DA6843">
        <w:rPr>
          <w:rFonts w:ascii="Times New Roman" w:hAnsi="Times New Roman" w:cs="Times New Roman"/>
        </w:rPr>
        <w:t xml:space="preserve"> the</w:t>
      </w:r>
      <w:r w:rsidR="00543DD0" w:rsidRPr="00DA6843">
        <w:rPr>
          <w:rFonts w:ascii="Times New Roman" w:hAnsi="Times New Roman" w:cs="Times New Roman"/>
        </w:rPr>
        <w:t xml:space="preserve"> </w:t>
      </w:r>
      <w:r w:rsidR="008C5AA8" w:rsidRPr="00DA6843">
        <w:rPr>
          <w:rFonts w:ascii="Times New Roman" w:hAnsi="Times New Roman" w:cs="Times New Roman"/>
        </w:rPr>
        <w:t xml:space="preserve">degree of </w:t>
      </w:r>
      <w:r w:rsidR="00543DD0" w:rsidRPr="00DA6843">
        <w:rPr>
          <w:rFonts w:ascii="Times New Roman" w:hAnsi="Times New Roman" w:cs="Times New Roman"/>
        </w:rPr>
        <w:t xml:space="preserve">variation in SSD. A large size provides a better physiological buffering against environmental </w:t>
      </w:r>
      <w:r w:rsidR="00DE42BF">
        <w:rPr>
          <w:rFonts w:ascii="Times New Roman" w:hAnsi="Times New Roman" w:cs="Times New Roman"/>
        </w:rPr>
        <w:t>challenges</w:t>
      </w:r>
      <w:r w:rsidR="00720B24" w:rsidRPr="00DA6843">
        <w:rPr>
          <w:rFonts w:ascii="Times New Roman" w:hAnsi="Times New Roman" w:cs="Times New Roman"/>
        </w:rPr>
        <w:t xml:space="preserve">, </w:t>
      </w:r>
      <w:r w:rsidR="00543DD0" w:rsidRPr="00DA6843">
        <w:rPr>
          <w:rFonts w:ascii="Times New Roman" w:hAnsi="Times New Roman" w:cs="Times New Roman"/>
        </w:rPr>
        <w:t xml:space="preserve">such as </w:t>
      </w:r>
      <w:r w:rsidR="00C90913" w:rsidRPr="00DA6843">
        <w:rPr>
          <w:rFonts w:ascii="Times New Roman" w:hAnsi="Times New Roman" w:cs="Times New Roman"/>
        </w:rPr>
        <w:t>food shortages</w:t>
      </w:r>
      <w:r w:rsidR="00543DD0" w:rsidRPr="00DA6843">
        <w:rPr>
          <w:rFonts w:ascii="Times New Roman" w:hAnsi="Times New Roman" w:cs="Times New Roman"/>
        </w:rPr>
        <w:t xml:space="preserve"> or extremes in environmental variables. </w:t>
      </w:r>
      <w:r w:rsidR="000B4707" w:rsidRPr="00DA6843">
        <w:rPr>
          <w:rFonts w:ascii="Times New Roman" w:hAnsi="Times New Roman" w:cs="Times New Roman"/>
        </w:rPr>
        <w:t xml:space="preserve">Since large species would have more physiological plasticity to adapt to environmental </w:t>
      </w:r>
      <w:r w:rsidR="0049238B">
        <w:rPr>
          <w:rFonts w:ascii="Times New Roman" w:hAnsi="Times New Roman" w:cs="Times New Roman"/>
        </w:rPr>
        <w:t>challenges</w:t>
      </w:r>
      <w:r w:rsidR="000B4707" w:rsidRPr="00DA6843">
        <w:rPr>
          <w:rFonts w:ascii="Times New Roman" w:hAnsi="Times New Roman" w:cs="Times New Roman"/>
        </w:rPr>
        <w:t xml:space="preserve">, we would expect greater variation in SSD in these species than in small species, which are more energetically limited. Greater variation in SSD should reinforce sexual niche segregation. Due to greater physiological limitations, small species should present a smaller range of morphological variation between males and females than larger species. The family Trochilidae stands as an appropriate system to analyze this hypothesis within the context of Rensch's rule, since it has species exposed to diverse ecological and life history pressures, as well as diverse sexual strategies. Our results will emphasize the importance of </w:t>
      </w:r>
      <w:r w:rsidR="0066258F" w:rsidRPr="00DA6843">
        <w:rPr>
          <w:rFonts w:ascii="Times New Roman" w:hAnsi="Times New Roman" w:cs="Times New Roman"/>
        </w:rPr>
        <w:t>examining</w:t>
      </w:r>
      <w:r w:rsidR="000B4707" w:rsidRPr="00DA6843">
        <w:rPr>
          <w:rFonts w:ascii="Times New Roman" w:hAnsi="Times New Roman" w:cs="Times New Roman"/>
        </w:rPr>
        <w:t xml:space="preserve"> male- and female-biased allometries and help </w:t>
      </w:r>
      <w:r w:rsidR="0066258F" w:rsidRPr="00DA6843">
        <w:rPr>
          <w:rFonts w:ascii="Times New Roman" w:hAnsi="Times New Roman" w:cs="Times New Roman"/>
        </w:rPr>
        <w:t>establish future directions in the analysis of</w:t>
      </w:r>
      <w:r w:rsidR="000B4707" w:rsidRPr="00DA6843">
        <w:rPr>
          <w:rFonts w:ascii="Times New Roman" w:hAnsi="Times New Roman" w:cs="Times New Roman"/>
        </w:rPr>
        <w:t xml:space="preserve"> the ecological importance of SSD in hummingbirds.</w:t>
      </w:r>
    </w:p>
    <w:p w14:paraId="0E5772F9" w14:textId="77777777" w:rsidR="00021FB2" w:rsidRPr="00DA6843" w:rsidRDefault="00021FB2" w:rsidP="00BB4C71">
      <w:pPr>
        <w:outlineLvl w:val="0"/>
        <w:rPr>
          <w:rFonts w:ascii="Times New Roman" w:hAnsi="Times New Roman" w:cs="Times New Roman"/>
          <w:b/>
        </w:rPr>
      </w:pPr>
    </w:p>
    <w:p w14:paraId="21ED02D2" w14:textId="72587689" w:rsidR="00ED50C3" w:rsidRPr="00DA6843" w:rsidRDefault="00552A14" w:rsidP="00BB4C71">
      <w:pPr>
        <w:outlineLvl w:val="0"/>
        <w:rPr>
          <w:rFonts w:ascii="Times New Roman" w:hAnsi="Times New Roman" w:cs="Times New Roman"/>
          <w:b/>
        </w:rPr>
      </w:pPr>
      <w:r>
        <w:rPr>
          <w:rFonts w:ascii="Times New Roman" w:hAnsi="Times New Roman" w:cs="Times New Roman"/>
          <w:b/>
        </w:rPr>
        <w:t xml:space="preserve">Materials and </w:t>
      </w:r>
      <w:r w:rsidR="005E0C37" w:rsidRPr="00DA6843">
        <w:rPr>
          <w:rFonts w:ascii="Times New Roman" w:hAnsi="Times New Roman" w:cs="Times New Roman"/>
          <w:b/>
        </w:rPr>
        <w:t>Methods</w:t>
      </w:r>
    </w:p>
    <w:p w14:paraId="063BBEEA" w14:textId="3D17DB31" w:rsidR="00F5706F" w:rsidRPr="00DA6843" w:rsidRDefault="00F5706F" w:rsidP="007C27D6">
      <w:pPr>
        <w:rPr>
          <w:rFonts w:ascii="Times New Roman" w:hAnsi="Times New Roman" w:cs="Times New Roman"/>
          <w:b/>
        </w:rPr>
      </w:pPr>
    </w:p>
    <w:p w14:paraId="3182ED3D" w14:textId="5BBBEFEE" w:rsidR="00F5706F" w:rsidRPr="00DA6843" w:rsidRDefault="006D68A4" w:rsidP="007C27D6">
      <w:pPr>
        <w:rPr>
          <w:rFonts w:ascii="Times New Roman" w:hAnsi="Times New Roman" w:cs="Times New Roman"/>
          <w:b/>
        </w:rPr>
      </w:pPr>
      <w:r w:rsidRPr="00DA6843">
        <w:rPr>
          <w:rFonts w:ascii="Times New Roman" w:hAnsi="Times New Roman" w:cs="Times New Roman"/>
          <w:b/>
        </w:rPr>
        <w:t>S</w:t>
      </w:r>
      <w:r w:rsidR="00F5706F" w:rsidRPr="00DA6843">
        <w:rPr>
          <w:rFonts w:ascii="Times New Roman" w:hAnsi="Times New Roman" w:cs="Times New Roman"/>
          <w:b/>
        </w:rPr>
        <w:t>ources</w:t>
      </w:r>
      <w:r w:rsidR="003F7168" w:rsidRPr="00DA6843">
        <w:rPr>
          <w:rFonts w:ascii="Times New Roman" w:hAnsi="Times New Roman" w:cs="Times New Roman"/>
          <w:b/>
        </w:rPr>
        <w:t xml:space="preserve"> </w:t>
      </w:r>
      <w:r w:rsidR="008C5AA8" w:rsidRPr="00DA6843">
        <w:rPr>
          <w:rFonts w:ascii="Times New Roman" w:hAnsi="Times New Roman" w:cs="Times New Roman"/>
          <w:b/>
        </w:rPr>
        <w:t>of</w:t>
      </w:r>
      <w:r w:rsidR="003F7168" w:rsidRPr="00DA6843">
        <w:rPr>
          <w:rFonts w:ascii="Times New Roman" w:hAnsi="Times New Roman" w:cs="Times New Roman"/>
          <w:b/>
        </w:rPr>
        <w:t xml:space="preserve"> morphological data</w:t>
      </w:r>
    </w:p>
    <w:p w14:paraId="3259C09F" w14:textId="77777777" w:rsidR="00F5706F" w:rsidRPr="00DA6843" w:rsidRDefault="00F5706F" w:rsidP="007C27D6">
      <w:pPr>
        <w:rPr>
          <w:rFonts w:ascii="Times New Roman" w:hAnsi="Times New Roman" w:cs="Times New Roman"/>
          <w:b/>
        </w:rPr>
      </w:pPr>
    </w:p>
    <w:p w14:paraId="13B39956" w14:textId="42D43C24" w:rsidR="00D051DE" w:rsidRPr="00DA6843" w:rsidRDefault="00225301" w:rsidP="007D7016">
      <w:pPr>
        <w:ind w:firstLine="720"/>
        <w:rPr>
          <w:rFonts w:ascii="Times New Roman" w:hAnsi="Times New Roman" w:cs="Times New Roman"/>
        </w:rPr>
      </w:pPr>
      <w:r w:rsidRPr="00DA6843">
        <w:rPr>
          <w:rFonts w:ascii="Times New Roman" w:hAnsi="Times New Roman" w:cs="Times New Roman"/>
        </w:rPr>
        <w:t xml:space="preserve">For our analysis we used three </w:t>
      </w:r>
      <w:r w:rsidR="005418EA" w:rsidRPr="00DA6843">
        <w:rPr>
          <w:rFonts w:ascii="Times New Roman" w:hAnsi="Times New Roman" w:cs="Times New Roman"/>
        </w:rPr>
        <w:t xml:space="preserve">sources of </w:t>
      </w:r>
      <w:r w:rsidR="001F5C9B" w:rsidRPr="00DA6843">
        <w:rPr>
          <w:rFonts w:ascii="Times New Roman" w:hAnsi="Times New Roman" w:cs="Times New Roman"/>
        </w:rPr>
        <w:t xml:space="preserve">morphological </w:t>
      </w:r>
      <w:r w:rsidRPr="00DA6843">
        <w:rPr>
          <w:rFonts w:ascii="Times New Roman" w:hAnsi="Times New Roman" w:cs="Times New Roman"/>
        </w:rPr>
        <w:t xml:space="preserve">data: a) </w:t>
      </w:r>
      <w:r w:rsidR="0029206D" w:rsidRPr="00DA6843">
        <w:rPr>
          <w:rFonts w:ascii="Times New Roman" w:hAnsi="Times New Roman" w:cs="Times New Roman"/>
        </w:rPr>
        <w:t>our</w:t>
      </w:r>
      <w:r w:rsidRPr="00DA6843">
        <w:rPr>
          <w:rFonts w:ascii="Times New Roman" w:hAnsi="Times New Roman" w:cs="Times New Roman"/>
        </w:rPr>
        <w:t xml:space="preserve"> own</w:t>
      </w:r>
      <w:r w:rsidR="0029206D" w:rsidRPr="00DA6843">
        <w:rPr>
          <w:rFonts w:ascii="Times New Roman" w:hAnsi="Times New Roman" w:cs="Times New Roman"/>
        </w:rPr>
        <w:t xml:space="preserve"> </w:t>
      </w:r>
      <w:r w:rsidR="00F5706F" w:rsidRPr="00DA6843">
        <w:rPr>
          <w:rFonts w:ascii="Times New Roman" w:hAnsi="Times New Roman" w:cs="Times New Roman"/>
        </w:rPr>
        <w:t xml:space="preserve">database </w:t>
      </w:r>
      <w:r w:rsidR="0029206D" w:rsidRPr="00DA6843">
        <w:rPr>
          <w:rFonts w:ascii="Times New Roman" w:hAnsi="Times New Roman" w:cs="Times New Roman"/>
        </w:rPr>
        <w:t>of</w:t>
      </w:r>
      <w:r w:rsidR="00F5706F" w:rsidRPr="00DA6843">
        <w:rPr>
          <w:rFonts w:ascii="Times New Roman" w:hAnsi="Times New Roman" w:cs="Times New Roman"/>
        </w:rPr>
        <w:t xml:space="preserve"> 19 hummingbird </w:t>
      </w:r>
      <w:r w:rsidR="007D7016" w:rsidRPr="00DA6843">
        <w:rPr>
          <w:rFonts w:ascii="Times New Roman" w:hAnsi="Times New Roman" w:cs="Times New Roman"/>
        </w:rPr>
        <w:t xml:space="preserve">species </w:t>
      </w:r>
      <w:r w:rsidR="00F5706F" w:rsidRPr="00DA6843">
        <w:rPr>
          <w:rFonts w:ascii="Times New Roman" w:hAnsi="Times New Roman" w:cs="Times New Roman"/>
        </w:rPr>
        <w:t>represent</w:t>
      </w:r>
      <w:r w:rsidR="0029206D" w:rsidRPr="00DA6843">
        <w:rPr>
          <w:rFonts w:ascii="Times New Roman" w:hAnsi="Times New Roman" w:cs="Times New Roman"/>
        </w:rPr>
        <w:t>ing</w:t>
      </w:r>
      <w:r w:rsidR="00F5706F" w:rsidRPr="00DA6843">
        <w:rPr>
          <w:rFonts w:ascii="Times New Roman" w:hAnsi="Times New Roman" w:cs="Times New Roman"/>
        </w:rPr>
        <w:t xml:space="preserve"> 731</w:t>
      </w:r>
      <w:r w:rsidR="0029206D" w:rsidRPr="00DA6843">
        <w:rPr>
          <w:rFonts w:ascii="Times New Roman" w:hAnsi="Times New Roman" w:cs="Times New Roman"/>
        </w:rPr>
        <w:t xml:space="preserve"> </w:t>
      </w:r>
      <w:r w:rsidR="00D735E3" w:rsidRPr="00DA6843">
        <w:rPr>
          <w:rFonts w:ascii="Times New Roman" w:hAnsi="Times New Roman" w:cs="Times New Roman"/>
        </w:rPr>
        <w:t xml:space="preserve">mist net </w:t>
      </w:r>
      <w:r w:rsidR="0029206D" w:rsidRPr="00DA6843">
        <w:rPr>
          <w:rFonts w:ascii="Times New Roman" w:hAnsi="Times New Roman" w:cs="Times New Roman"/>
        </w:rPr>
        <w:t xml:space="preserve">captures </w:t>
      </w:r>
      <w:r w:rsidR="007D7016" w:rsidRPr="00DA6843">
        <w:rPr>
          <w:rFonts w:ascii="Times New Roman" w:hAnsi="Times New Roman" w:cs="Times New Roman"/>
        </w:rPr>
        <w:t>registered</w:t>
      </w:r>
      <w:r w:rsidR="0029206D" w:rsidRPr="00DA6843">
        <w:rPr>
          <w:rFonts w:ascii="Times New Roman" w:hAnsi="Times New Roman" w:cs="Times New Roman"/>
        </w:rPr>
        <w:t xml:space="preserve"> between 2012 and 2016 in different </w:t>
      </w:r>
      <w:r w:rsidR="007D7016" w:rsidRPr="00DA6843">
        <w:rPr>
          <w:rFonts w:ascii="Times New Roman" w:hAnsi="Times New Roman" w:cs="Times New Roman"/>
        </w:rPr>
        <w:t>sites in</w:t>
      </w:r>
      <w:r w:rsidR="0029206D" w:rsidRPr="00DA6843">
        <w:rPr>
          <w:rFonts w:ascii="Times New Roman" w:hAnsi="Times New Roman" w:cs="Times New Roman"/>
        </w:rPr>
        <w:t xml:space="preserve"> Costa Rica.</w:t>
      </w:r>
      <w:r w:rsidRPr="00DA6843">
        <w:rPr>
          <w:rFonts w:ascii="Times New Roman" w:hAnsi="Times New Roman" w:cs="Times New Roman"/>
        </w:rPr>
        <w:t xml:space="preserve"> </w:t>
      </w:r>
      <w:r w:rsidR="005418EA" w:rsidRPr="00DA6843">
        <w:rPr>
          <w:rFonts w:ascii="Times New Roman" w:hAnsi="Times New Roman" w:cs="Times New Roman"/>
        </w:rPr>
        <w:t>Of these, n</w:t>
      </w:r>
      <w:r w:rsidRPr="00DA6843">
        <w:rPr>
          <w:rFonts w:ascii="Times New Roman" w:hAnsi="Times New Roman" w:cs="Times New Roman"/>
        </w:rPr>
        <w:t xml:space="preserve">ine species </w:t>
      </w:r>
      <w:r w:rsidR="005418EA" w:rsidRPr="00DA6843">
        <w:rPr>
          <w:rFonts w:ascii="Times New Roman" w:hAnsi="Times New Roman" w:cs="Times New Roman"/>
        </w:rPr>
        <w:t>with</w:t>
      </w:r>
      <w:r w:rsidRPr="00DA6843">
        <w:rPr>
          <w:rFonts w:ascii="Times New Roman" w:hAnsi="Times New Roman" w:cs="Times New Roman"/>
        </w:rPr>
        <w:t xml:space="preserve"> sexual dimorphism had d</w:t>
      </w:r>
      <w:r w:rsidR="0029206D" w:rsidRPr="00DA6843">
        <w:rPr>
          <w:rFonts w:ascii="Times New Roman" w:hAnsi="Times New Roman" w:cs="Times New Roman"/>
        </w:rPr>
        <w:t xml:space="preserve">etailed </w:t>
      </w:r>
      <w:r w:rsidR="00F5706F" w:rsidRPr="00DA6843">
        <w:rPr>
          <w:rFonts w:ascii="Times New Roman" w:hAnsi="Times New Roman" w:cs="Times New Roman"/>
        </w:rPr>
        <w:t>measurements of morphological characters</w:t>
      </w:r>
      <w:r w:rsidRPr="00DA6843">
        <w:rPr>
          <w:rFonts w:ascii="Times New Roman" w:hAnsi="Times New Roman" w:cs="Times New Roman"/>
        </w:rPr>
        <w:t xml:space="preserve"> </w:t>
      </w:r>
      <w:r w:rsidR="008E44F6" w:rsidRPr="00DA6843">
        <w:rPr>
          <w:rFonts w:ascii="Times New Roman" w:hAnsi="Times New Roman" w:cs="Times New Roman"/>
        </w:rPr>
        <w:t>that included</w:t>
      </w:r>
      <w:r w:rsidR="00F5706F" w:rsidRPr="00DA6843">
        <w:rPr>
          <w:rFonts w:ascii="Times New Roman" w:hAnsi="Times New Roman" w:cs="Times New Roman"/>
        </w:rPr>
        <w:t xml:space="preserve"> bill length</w:t>
      </w:r>
      <w:r w:rsidR="0029206D" w:rsidRPr="00DA6843">
        <w:rPr>
          <w:rFonts w:ascii="Times New Roman" w:hAnsi="Times New Roman" w:cs="Times New Roman"/>
        </w:rPr>
        <w:t>, wing chord</w:t>
      </w:r>
      <w:r w:rsidRPr="00DA6843">
        <w:rPr>
          <w:rFonts w:ascii="Times New Roman" w:hAnsi="Times New Roman" w:cs="Times New Roman"/>
        </w:rPr>
        <w:t>,</w:t>
      </w:r>
      <w:r w:rsidR="0029206D" w:rsidRPr="00DA6843">
        <w:rPr>
          <w:rFonts w:ascii="Times New Roman" w:hAnsi="Times New Roman" w:cs="Times New Roman"/>
        </w:rPr>
        <w:t xml:space="preserve"> wing area,</w:t>
      </w:r>
      <w:r w:rsidR="00F5706F" w:rsidRPr="00DA6843">
        <w:rPr>
          <w:rFonts w:ascii="Times New Roman" w:hAnsi="Times New Roman" w:cs="Times New Roman"/>
        </w:rPr>
        <w:t xml:space="preserve"> and </w:t>
      </w:r>
      <w:r w:rsidR="00CA39D9" w:rsidRPr="00DA6843">
        <w:rPr>
          <w:rFonts w:ascii="Times New Roman" w:hAnsi="Times New Roman" w:cs="Times New Roman"/>
        </w:rPr>
        <w:t>body mass</w:t>
      </w:r>
      <w:r w:rsidR="008E44F6" w:rsidRPr="00DA6843">
        <w:rPr>
          <w:rFonts w:ascii="Times New Roman" w:hAnsi="Times New Roman" w:cs="Times New Roman"/>
        </w:rPr>
        <w:t xml:space="preserve">. </w:t>
      </w:r>
      <w:r w:rsidRPr="00DA6843">
        <w:rPr>
          <w:rFonts w:ascii="Times New Roman" w:hAnsi="Times New Roman" w:cs="Times New Roman"/>
        </w:rPr>
        <w:t xml:space="preserve">We refer to this data as </w:t>
      </w:r>
      <w:r w:rsidR="008E44F6" w:rsidRPr="00DA6843">
        <w:rPr>
          <w:rFonts w:ascii="Times New Roman" w:hAnsi="Times New Roman" w:cs="Times New Roman"/>
        </w:rPr>
        <w:t>the</w:t>
      </w:r>
      <w:r w:rsidR="0029206D" w:rsidRPr="00DA6843">
        <w:rPr>
          <w:rFonts w:ascii="Times New Roman" w:hAnsi="Times New Roman" w:cs="Times New Roman"/>
        </w:rPr>
        <w:t xml:space="preserve"> </w:t>
      </w:r>
      <w:r w:rsidR="00A62EA8" w:rsidRPr="00DA6843">
        <w:rPr>
          <w:rFonts w:ascii="Times New Roman" w:hAnsi="Times New Roman" w:cs="Times New Roman"/>
        </w:rPr>
        <w:t>small dataset</w:t>
      </w:r>
      <w:r w:rsidRPr="00DA6843">
        <w:rPr>
          <w:rFonts w:ascii="Times New Roman" w:hAnsi="Times New Roman" w:cs="Times New Roman"/>
        </w:rPr>
        <w:t xml:space="preserve"> (</w:t>
      </w:r>
      <w:r w:rsidR="0029206D" w:rsidRPr="00DA6843">
        <w:rPr>
          <w:rFonts w:ascii="Times New Roman" w:hAnsi="Times New Roman" w:cs="Times New Roman"/>
        </w:rPr>
        <w:t xml:space="preserve">Table </w:t>
      </w:r>
      <w:r w:rsidR="005418EA" w:rsidRPr="00DA6843">
        <w:rPr>
          <w:rFonts w:ascii="Times New Roman" w:hAnsi="Times New Roman" w:cs="Times New Roman"/>
        </w:rPr>
        <w:t>1</w:t>
      </w:r>
      <w:r w:rsidR="0029206D" w:rsidRPr="00DA6843">
        <w:rPr>
          <w:rFonts w:ascii="Times New Roman" w:hAnsi="Times New Roman" w:cs="Times New Roman"/>
        </w:rPr>
        <w:t>)</w:t>
      </w:r>
      <w:r w:rsidRPr="00DA6843">
        <w:rPr>
          <w:rFonts w:ascii="Times New Roman" w:hAnsi="Times New Roman" w:cs="Times New Roman"/>
        </w:rPr>
        <w:t xml:space="preserve">, b) </w:t>
      </w:r>
      <w:r w:rsidR="00E83F6F" w:rsidRPr="00E83F6F">
        <w:rPr>
          <w:rFonts w:ascii="Times New Roman" w:hAnsi="Times New Roman" w:cs="Times New Roman"/>
        </w:rPr>
        <w:t xml:space="preserve">we  compiled data from 35 species from the bird collection of the Museum of Zoology at the University of Costa Rica (154 </w:t>
      </w:r>
      <w:r w:rsidR="00E83F6F">
        <w:rPr>
          <w:rFonts w:ascii="Times New Roman" w:hAnsi="Times New Roman" w:cs="Times New Roman"/>
        </w:rPr>
        <w:t>specimens</w:t>
      </w:r>
      <w:r w:rsidR="00E83F6F" w:rsidRPr="00E83F6F">
        <w:rPr>
          <w:rFonts w:ascii="Times New Roman" w:hAnsi="Times New Roman" w:cs="Times New Roman"/>
        </w:rPr>
        <w:t xml:space="preserve"> in total), and </w:t>
      </w:r>
      <w:r w:rsidRPr="00DA6843">
        <w:rPr>
          <w:rFonts w:ascii="Times New Roman" w:hAnsi="Times New Roman" w:cs="Times New Roman"/>
        </w:rPr>
        <w:t>c) we</w:t>
      </w:r>
      <w:r w:rsidR="0029206D" w:rsidRPr="00DA6843">
        <w:rPr>
          <w:rFonts w:ascii="Times New Roman" w:hAnsi="Times New Roman" w:cs="Times New Roman"/>
        </w:rPr>
        <w:t xml:space="preserve"> used</w:t>
      </w:r>
      <w:r w:rsidR="00F5706F" w:rsidRPr="00DA6843">
        <w:rPr>
          <w:rFonts w:ascii="Times New Roman" w:hAnsi="Times New Roman" w:cs="Times New Roman"/>
        </w:rPr>
        <w:t xml:space="preserve"> the e</w:t>
      </w:r>
      <w:r w:rsidR="00DE42BF">
        <w:rPr>
          <w:rFonts w:ascii="Times New Roman" w:hAnsi="Times New Roman" w:cs="Times New Roman"/>
        </w:rPr>
        <w:t>-</w:t>
      </w:r>
      <w:r w:rsidR="00F5706F" w:rsidRPr="00DA6843">
        <w:rPr>
          <w:rFonts w:ascii="Times New Roman" w:hAnsi="Times New Roman" w:cs="Times New Roman"/>
        </w:rPr>
        <w:t>bird platform (https://birdsoftheworld.org/bow/home?) from Cornell University Ornithology Laboratory</w:t>
      </w:r>
      <w:r w:rsidR="008E44F6" w:rsidRPr="00DA6843">
        <w:rPr>
          <w:rFonts w:ascii="Times New Roman" w:hAnsi="Times New Roman" w:cs="Times New Roman"/>
        </w:rPr>
        <w:t xml:space="preserve"> to gather </w:t>
      </w:r>
      <w:r w:rsidR="00167C80" w:rsidRPr="00DA6843">
        <w:rPr>
          <w:rFonts w:ascii="Times New Roman" w:hAnsi="Times New Roman" w:cs="Times New Roman"/>
        </w:rPr>
        <w:t xml:space="preserve">body mass </w:t>
      </w:r>
      <w:r w:rsidR="008E44F6" w:rsidRPr="00DA6843">
        <w:rPr>
          <w:rFonts w:ascii="Times New Roman" w:hAnsi="Times New Roman" w:cs="Times New Roman"/>
        </w:rPr>
        <w:t>data</w:t>
      </w:r>
      <w:r w:rsidR="0029206D" w:rsidRPr="00DA6843">
        <w:rPr>
          <w:rFonts w:ascii="Times New Roman" w:hAnsi="Times New Roman" w:cs="Times New Roman"/>
        </w:rPr>
        <w:t xml:space="preserve">. </w:t>
      </w:r>
      <w:r w:rsidR="00A62EA8" w:rsidRPr="00DA6843">
        <w:rPr>
          <w:rFonts w:ascii="Times New Roman" w:hAnsi="Times New Roman" w:cs="Times New Roman"/>
        </w:rPr>
        <w:t>Using these</w:t>
      </w:r>
      <w:r w:rsidRPr="00DA6843">
        <w:rPr>
          <w:rFonts w:ascii="Times New Roman" w:hAnsi="Times New Roman" w:cs="Times New Roman"/>
        </w:rPr>
        <w:t xml:space="preserve"> three</w:t>
      </w:r>
      <w:r w:rsidR="00A62EA8" w:rsidRPr="00DA6843">
        <w:rPr>
          <w:rFonts w:ascii="Times New Roman" w:hAnsi="Times New Roman" w:cs="Times New Roman"/>
        </w:rPr>
        <w:t xml:space="preserve"> sources, we</w:t>
      </w:r>
      <w:r w:rsidR="0029206D" w:rsidRPr="00DA6843">
        <w:rPr>
          <w:rFonts w:ascii="Times New Roman" w:hAnsi="Times New Roman" w:cs="Times New Roman"/>
        </w:rPr>
        <w:t xml:space="preserve"> </w:t>
      </w:r>
      <w:r w:rsidR="008E44F6" w:rsidRPr="00DA6843">
        <w:rPr>
          <w:rFonts w:ascii="Times New Roman" w:hAnsi="Times New Roman" w:cs="Times New Roman"/>
        </w:rPr>
        <w:t>assembled</w:t>
      </w:r>
      <w:r w:rsidR="0029206D" w:rsidRPr="00DA6843">
        <w:rPr>
          <w:rFonts w:ascii="Times New Roman" w:hAnsi="Times New Roman" w:cs="Times New Roman"/>
        </w:rPr>
        <w:t xml:space="preserve"> </w:t>
      </w:r>
      <w:r w:rsidR="00167C80" w:rsidRPr="00DA6843">
        <w:rPr>
          <w:rFonts w:ascii="Times New Roman" w:hAnsi="Times New Roman" w:cs="Times New Roman"/>
        </w:rPr>
        <w:t>information on body mass</w:t>
      </w:r>
      <w:r w:rsidR="0029206D" w:rsidRPr="00DA6843">
        <w:rPr>
          <w:rFonts w:ascii="Times New Roman" w:hAnsi="Times New Roman" w:cs="Times New Roman"/>
        </w:rPr>
        <w:t xml:space="preserve"> for 45 hummingbird species</w:t>
      </w:r>
      <w:r w:rsidR="00F5706F" w:rsidRPr="00DA6843">
        <w:rPr>
          <w:rFonts w:ascii="Times New Roman" w:hAnsi="Times New Roman" w:cs="Times New Roman"/>
        </w:rPr>
        <w:t xml:space="preserve"> (</w:t>
      </w:r>
      <w:r w:rsidR="00E33568" w:rsidRPr="00DA6843">
        <w:rPr>
          <w:rFonts w:ascii="Times New Roman" w:hAnsi="Times New Roman" w:cs="Times New Roman"/>
        </w:rPr>
        <w:t xml:space="preserve">i.e., the </w:t>
      </w:r>
      <w:r w:rsidR="00A62EA8" w:rsidRPr="00DA6843">
        <w:rPr>
          <w:rFonts w:ascii="Times New Roman" w:hAnsi="Times New Roman" w:cs="Times New Roman"/>
        </w:rPr>
        <w:t xml:space="preserve">large dataset, </w:t>
      </w:r>
      <w:r w:rsidR="00F5706F" w:rsidRPr="00DA6843">
        <w:rPr>
          <w:rFonts w:ascii="Times New Roman" w:hAnsi="Times New Roman" w:cs="Times New Roman"/>
        </w:rPr>
        <w:t xml:space="preserve">Table </w:t>
      </w:r>
      <w:r w:rsidRPr="00DA6843">
        <w:rPr>
          <w:rFonts w:ascii="Times New Roman" w:hAnsi="Times New Roman" w:cs="Times New Roman"/>
        </w:rPr>
        <w:t>2</w:t>
      </w:r>
      <w:r w:rsidR="00F5706F" w:rsidRPr="00DA6843">
        <w:rPr>
          <w:rFonts w:ascii="Times New Roman" w:hAnsi="Times New Roman" w:cs="Times New Roman"/>
        </w:rPr>
        <w:t xml:space="preserve">). </w:t>
      </w:r>
      <w:r w:rsidR="008E44F6" w:rsidRPr="00DA6843">
        <w:rPr>
          <w:rFonts w:ascii="Times New Roman" w:hAnsi="Times New Roman" w:cs="Times New Roman"/>
        </w:rPr>
        <w:t>We analyzed SSD f</w:t>
      </w:r>
      <w:r w:rsidRPr="00DA6843">
        <w:rPr>
          <w:rFonts w:ascii="Times New Roman" w:hAnsi="Times New Roman" w:cs="Times New Roman"/>
        </w:rPr>
        <w:t xml:space="preserve">or the large dataset using </w:t>
      </w:r>
      <w:r w:rsidR="00CA39D9" w:rsidRPr="00DA6843">
        <w:rPr>
          <w:rFonts w:ascii="Times New Roman" w:hAnsi="Times New Roman" w:cs="Times New Roman"/>
        </w:rPr>
        <w:t>body mass</w:t>
      </w:r>
      <w:r w:rsidR="0029206D" w:rsidRPr="00DA6843">
        <w:rPr>
          <w:rFonts w:ascii="Times New Roman" w:hAnsi="Times New Roman" w:cs="Times New Roman"/>
        </w:rPr>
        <w:t xml:space="preserve"> </w:t>
      </w:r>
      <w:r w:rsidRPr="00DA6843">
        <w:rPr>
          <w:rFonts w:ascii="Times New Roman" w:hAnsi="Times New Roman" w:cs="Times New Roman"/>
        </w:rPr>
        <w:t>(</w:t>
      </w:r>
      <w:r w:rsidR="0029206D" w:rsidRPr="00DA6843">
        <w:rPr>
          <w:rFonts w:ascii="Times New Roman" w:hAnsi="Times New Roman" w:cs="Times New Roman"/>
        </w:rPr>
        <w:t>g</w:t>
      </w:r>
      <w:r w:rsidRPr="00DA6843">
        <w:rPr>
          <w:rFonts w:ascii="Times New Roman" w:hAnsi="Times New Roman" w:cs="Times New Roman"/>
        </w:rPr>
        <w:t>)</w:t>
      </w:r>
      <w:r w:rsidR="0029206D" w:rsidRPr="00DA6843">
        <w:rPr>
          <w:rFonts w:ascii="Times New Roman" w:hAnsi="Times New Roman" w:cs="Times New Roman"/>
        </w:rPr>
        <w:t xml:space="preserve"> because this </w:t>
      </w:r>
      <w:r w:rsidR="0029206D" w:rsidRPr="00DA6843">
        <w:rPr>
          <w:rFonts w:ascii="Times New Roman" w:hAnsi="Times New Roman" w:cs="Times New Roman"/>
        </w:rPr>
        <w:lastRenderedPageBreak/>
        <w:t xml:space="preserve">morphological variable </w:t>
      </w:r>
      <w:r w:rsidR="00D735E3" w:rsidRPr="00DA6843">
        <w:rPr>
          <w:rFonts w:ascii="Times New Roman" w:hAnsi="Times New Roman" w:cs="Times New Roman"/>
        </w:rPr>
        <w:t>is the most</w:t>
      </w:r>
      <w:r w:rsidR="008A701F" w:rsidRPr="00DA6843">
        <w:rPr>
          <w:rFonts w:ascii="Times New Roman" w:hAnsi="Times New Roman" w:cs="Times New Roman"/>
        </w:rPr>
        <w:t xml:space="preserve"> frequently reported </w:t>
      </w:r>
      <w:r w:rsidR="00C342DB" w:rsidRPr="00DA6843">
        <w:rPr>
          <w:rFonts w:ascii="Times New Roman" w:hAnsi="Times New Roman" w:cs="Times New Roman"/>
        </w:rPr>
        <w:t xml:space="preserve">in </w:t>
      </w:r>
      <w:r w:rsidRPr="00DA6843">
        <w:rPr>
          <w:rFonts w:ascii="Times New Roman" w:hAnsi="Times New Roman" w:cs="Times New Roman"/>
        </w:rPr>
        <w:t xml:space="preserve">the literature, as well as in </w:t>
      </w:r>
      <w:r w:rsidR="00C342DB" w:rsidRPr="00DA6843">
        <w:rPr>
          <w:rFonts w:ascii="Times New Roman" w:hAnsi="Times New Roman" w:cs="Times New Roman"/>
        </w:rPr>
        <w:t>databases and museum specimens</w:t>
      </w:r>
      <w:r w:rsidR="00167C80" w:rsidRPr="00DA6843">
        <w:rPr>
          <w:rFonts w:ascii="Times New Roman" w:hAnsi="Times New Roman" w:cs="Times New Roman"/>
        </w:rPr>
        <w:t>, and is correlated with</w:t>
      </w:r>
      <w:r w:rsidR="00364144" w:rsidRPr="00DA6843">
        <w:rPr>
          <w:rFonts w:ascii="Times New Roman" w:hAnsi="Times New Roman" w:cs="Times New Roman"/>
        </w:rPr>
        <w:t xml:space="preserve"> resource access (Dalsgaard et al. 2009)</w:t>
      </w:r>
      <w:r w:rsidR="008A701F" w:rsidRPr="00DA6843">
        <w:rPr>
          <w:rFonts w:ascii="Times New Roman" w:hAnsi="Times New Roman" w:cs="Times New Roman"/>
        </w:rPr>
        <w:t xml:space="preserve">. </w:t>
      </w:r>
      <w:r w:rsidR="008E44F6" w:rsidRPr="00DA6843">
        <w:rPr>
          <w:rFonts w:ascii="Times New Roman" w:hAnsi="Times New Roman" w:cs="Times New Roman"/>
        </w:rPr>
        <w:t>We used the classification of McGuire et al. (2014) to distribute the 45 species into eight</w:t>
      </w:r>
      <w:r w:rsidR="00B24631" w:rsidRPr="00DA6843">
        <w:rPr>
          <w:rFonts w:ascii="Times New Roman" w:hAnsi="Times New Roman" w:cs="Times New Roman"/>
        </w:rPr>
        <w:t xml:space="preserve"> of the nine hummingbird</w:t>
      </w:r>
      <w:r w:rsidR="008E44F6" w:rsidRPr="00DA6843">
        <w:rPr>
          <w:rFonts w:ascii="Times New Roman" w:hAnsi="Times New Roman" w:cs="Times New Roman"/>
        </w:rPr>
        <w:t xml:space="preserve"> </w:t>
      </w:r>
      <w:r w:rsidR="0070778A" w:rsidRPr="00DA6843">
        <w:rPr>
          <w:rFonts w:ascii="Times New Roman" w:hAnsi="Times New Roman" w:cs="Times New Roman"/>
        </w:rPr>
        <w:t xml:space="preserve">phylogenetic </w:t>
      </w:r>
      <w:r w:rsidR="008E44F6" w:rsidRPr="00DA6843">
        <w:rPr>
          <w:rFonts w:ascii="Times New Roman" w:hAnsi="Times New Roman" w:cs="Times New Roman"/>
        </w:rPr>
        <w:t>clades (Table 2).</w:t>
      </w:r>
    </w:p>
    <w:p w14:paraId="7A0068AA" w14:textId="77777777" w:rsidR="005A3C09" w:rsidRPr="00DA6843" w:rsidRDefault="005A3C09" w:rsidP="0070778A">
      <w:pPr>
        <w:rPr>
          <w:rFonts w:ascii="Times New Roman" w:hAnsi="Times New Roman" w:cs="Times New Roman"/>
          <w:b/>
          <w:bCs/>
        </w:rPr>
      </w:pPr>
    </w:p>
    <w:p w14:paraId="1400353C" w14:textId="08CB4AC7" w:rsidR="0070778A" w:rsidRPr="00DA6843" w:rsidRDefault="0070778A" w:rsidP="0070778A">
      <w:pPr>
        <w:rPr>
          <w:rFonts w:ascii="Times New Roman" w:hAnsi="Times New Roman" w:cs="Times New Roman"/>
          <w:b/>
          <w:bCs/>
        </w:rPr>
      </w:pPr>
      <w:r w:rsidRPr="00DA6843">
        <w:rPr>
          <w:rFonts w:ascii="Times New Roman" w:hAnsi="Times New Roman" w:cs="Times New Roman"/>
          <w:b/>
          <w:bCs/>
        </w:rPr>
        <w:t>Lovich-Gibbons sexual dimorphism index</w:t>
      </w:r>
    </w:p>
    <w:p w14:paraId="6E4DE2EC" w14:textId="77777777" w:rsidR="0070778A" w:rsidRPr="00DA6843" w:rsidRDefault="0070778A" w:rsidP="0070778A">
      <w:pPr>
        <w:rPr>
          <w:rFonts w:ascii="Times New Roman" w:hAnsi="Times New Roman" w:cs="Times New Roman"/>
        </w:rPr>
      </w:pPr>
    </w:p>
    <w:p w14:paraId="7E3D6B84" w14:textId="33F49C46" w:rsidR="00711BDA" w:rsidRPr="00DA6843" w:rsidRDefault="007C27D6" w:rsidP="00D50A67">
      <w:pPr>
        <w:ind w:firstLine="720"/>
        <w:rPr>
          <w:rFonts w:ascii="Times New Roman" w:hAnsi="Times New Roman" w:cs="Times New Roman"/>
        </w:rPr>
      </w:pPr>
      <w:r w:rsidRPr="00DA6843">
        <w:rPr>
          <w:rFonts w:ascii="Times New Roman" w:hAnsi="Times New Roman" w:cs="Times New Roman"/>
        </w:rPr>
        <w:t xml:space="preserve">We </w:t>
      </w:r>
      <w:r w:rsidR="006D453D" w:rsidRPr="00DA6843">
        <w:rPr>
          <w:rFonts w:ascii="Times New Roman" w:hAnsi="Times New Roman" w:cs="Times New Roman"/>
        </w:rPr>
        <w:t>calculated</w:t>
      </w:r>
      <w:r w:rsidRPr="00DA6843">
        <w:rPr>
          <w:rFonts w:ascii="Times New Roman" w:hAnsi="Times New Roman" w:cs="Times New Roman"/>
        </w:rPr>
        <w:t xml:space="preserve"> the Lovich-Gibbons ratio (Lovich </w:t>
      </w:r>
      <w:r w:rsidR="00077B1D">
        <w:rPr>
          <w:rFonts w:ascii="Times New Roman" w:hAnsi="Times New Roman" w:cs="Times New Roman"/>
        </w:rPr>
        <w:t>and</w:t>
      </w:r>
      <w:r w:rsidRPr="00DA6843">
        <w:rPr>
          <w:rFonts w:ascii="Times New Roman" w:hAnsi="Times New Roman" w:cs="Times New Roman"/>
        </w:rPr>
        <w:t xml:space="preserve"> Gibbons 1992) to quantify SSD</w:t>
      </w:r>
      <w:r w:rsidR="008E44F6" w:rsidRPr="00DA6843">
        <w:rPr>
          <w:rFonts w:ascii="Times New Roman" w:hAnsi="Times New Roman" w:cs="Times New Roman"/>
        </w:rPr>
        <w:t xml:space="preserve"> for </w:t>
      </w:r>
      <w:r w:rsidR="00CA39D9" w:rsidRPr="00DA6843">
        <w:rPr>
          <w:rFonts w:ascii="Times New Roman" w:hAnsi="Times New Roman" w:cs="Times New Roman"/>
        </w:rPr>
        <w:t>body mass</w:t>
      </w:r>
      <w:r w:rsidR="00816A05" w:rsidRPr="00DA6843">
        <w:rPr>
          <w:rFonts w:ascii="Times New Roman" w:hAnsi="Times New Roman" w:cs="Times New Roman"/>
        </w:rPr>
        <w:t xml:space="preserve"> in the large dataset as well as for </w:t>
      </w:r>
      <w:r w:rsidR="008E44F6" w:rsidRPr="00DA6843">
        <w:rPr>
          <w:rFonts w:ascii="Times New Roman" w:hAnsi="Times New Roman" w:cs="Times New Roman"/>
        </w:rPr>
        <w:t>the</w:t>
      </w:r>
      <w:r w:rsidR="006D453D" w:rsidRPr="00DA6843">
        <w:rPr>
          <w:rFonts w:ascii="Times New Roman" w:hAnsi="Times New Roman" w:cs="Times New Roman"/>
        </w:rPr>
        <w:t xml:space="preserve"> morphological</w:t>
      </w:r>
      <w:r w:rsidR="008E44F6" w:rsidRPr="00DA6843">
        <w:rPr>
          <w:rFonts w:ascii="Times New Roman" w:hAnsi="Times New Roman" w:cs="Times New Roman"/>
        </w:rPr>
        <w:t xml:space="preserve"> variables </w:t>
      </w:r>
      <w:r w:rsidR="006D453D" w:rsidRPr="00DA6843">
        <w:rPr>
          <w:rFonts w:ascii="Times New Roman" w:hAnsi="Times New Roman" w:cs="Times New Roman"/>
        </w:rPr>
        <w:t>of</w:t>
      </w:r>
      <w:r w:rsidR="008E44F6" w:rsidRPr="00DA6843">
        <w:rPr>
          <w:rFonts w:ascii="Times New Roman" w:hAnsi="Times New Roman" w:cs="Times New Roman"/>
        </w:rPr>
        <w:t xml:space="preserve"> the small dataset</w:t>
      </w:r>
      <w:r w:rsidRPr="00DA6843">
        <w:rPr>
          <w:rFonts w:ascii="Times New Roman" w:hAnsi="Times New Roman" w:cs="Times New Roman"/>
        </w:rPr>
        <w:t xml:space="preserve">. This </w:t>
      </w:r>
      <w:r w:rsidR="00A36A24" w:rsidRPr="00DA6843">
        <w:rPr>
          <w:rFonts w:ascii="Times New Roman" w:hAnsi="Times New Roman" w:cs="Times New Roman"/>
        </w:rPr>
        <w:t xml:space="preserve">index of </w:t>
      </w:r>
      <w:r w:rsidRPr="00DA6843">
        <w:rPr>
          <w:rFonts w:ascii="Times New Roman" w:hAnsi="Times New Roman" w:cs="Times New Roman"/>
        </w:rPr>
        <w:t xml:space="preserve">sexual dimorphism is the ratio of the average size of the larger sex over the average size of the smaller sex minus 1. </w:t>
      </w:r>
      <w:r w:rsidR="00DE42BF" w:rsidRPr="00DE42BF">
        <w:rPr>
          <w:rFonts w:ascii="Times New Roman" w:hAnsi="Times New Roman" w:cs="Times New Roman"/>
        </w:rPr>
        <w:t>The index is positive when females are the larger sex, and arbitrarily declared negative when males are the larger sex.</w:t>
      </w:r>
      <w:r w:rsidR="007A4227">
        <w:rPr>
          <w:rFonts w:ascii="Times New Roman" w:hAnsi="Times New Roman" w:cs="Times New Roman"/>
        </w:rPr>
        <w:t xml:space="preserve"> Since this index is a ratio, it can also be expressed as a percentage of SSD. For instance, in </w:t>
      </w:r>
      <w:r w:rsidR="007A4227">
        <w:rPr>
          <w:rFonts w:ascii="Times New Roman" w:hAnsi="Times New Roman" w:cs="Times New Roman"/>
          <w:i/>
          <w:iCs/>
        </w:rPr>
        <w:t>S.</w:t>
      </w:r>
      <w:r w:rsidR="007A4227" w:rsidRPr="007A4227">
        <w:rPr>
          <w:rFonts w:ascii="Times New Roman" w:hAnsi="Times New Roman" w:cs="Times New Roman"/>
          <w:i/>
          <w:iCs/>
        </w:rPr>
        <w:t xml:space="preserve"> flammula</w:t>
      </w:r>
      <w:r w:rsidR="007A4227">
        <w:rPr>
          <w:rFonts w:ascii="Times New Roman" w:hAnsi="Times New Roman" w:cs="Times New Roman"/>
        </w:rPr>
        <w:t xml:space="preserve"> the index is </w:t>
      </w:r>
      <w:r w:rsidR="007A4227" w:rsidRPr="007A4227">
        <w:rPr>
          <w:rFonts w:ascii="Times New Roman" w:hAnsi="Times New Roman" w:cs="Times New Roman"/>
        </w:rPr>
        <w:t>0.096</w:t>
      </w:r>
      <w:r w:rsidR="007A4227">
        <w:rPr>
          <w:rFonts w:ascii="Times New Roman" w:hAnsi="Times New Roman" w:cs="Times New Roman"/>
        </w:rPr>
        <w:t xml:space="preserve"> (Table 2), and it shows that females are 9.6% larger than the males.</w:t>
      </w:r>
      <w:r w:rsidR="004656DF">
        <w:rPr>
          <w:rFonts w:ascii="Times New Roman" w:hAnsi="Times New Roman" w:cs="Times New Roman"/>
        </w:rPr>
        <w:t xml:space="preserve"> The </w:t>
      </w:r>
      <w:r w:rsidR="004656DF" w:rsidRPr="00DA6843">
        <w:rPr>
          <w:rFonts w:ascii="Times New Roman" w:hAnsi="Times New Roman" w:cs="Times New Roman"/>
        </w:rPr>
        <w:t>Lovich-Gibbons ratio</w:t>
      </w:r>
      <w:r w:rsidR="004656DF">
        <w:rPr>
          <w:rFonts w:ascii="Times New Roman" w:hAnsi="Times New Roman" w:cs="Times New Roman"/>
        </w:rPr>
        <w:t xml:space="preserve"> followed a normal distribution (Shapiro-Wilk test = 0.96, P = 0.28).</w:t>
      </w:r>
    </w:p>
    <w:p w14:paraId="424C4F75" w14:textId="77777777" w:rsidR="000B19ED" w:rsidRPr="00DA6843" w:rsidRDefault="000B19ED" w:rsidP="007C27D6">
      <w:pPr>
        <w:rPr>
          <w:rFonts w:ascii="Times New Roman" w:hAnsi="Times New Roman" w:cs="Times New Roman"/>
          <w:b/>
        </w:rPr>
      </w:pPr>
    </w:p>
    <w:p w14:paraId="2E4C446A" w14:textId="7CBC40AF" w:rsidR="00194857" w:rsidRPr="00DA6843" w:rsidRDefault="00E7739B" w:rsidP="00BB4C71">
      <w:pPr>
        <w:rPr>
          <w:rFonts w:ascii="Times New Roman" w:hAnsi="Times New Roman" w:cs="Times New Roman"/>
          <w:b/>
        </w:rPr>
      </w:pPr>
      <w:r w:rsidRPr="00DA6843">
        <w:rPr>
          <w:rFonts w:ascii="Times New Roman" w:hAnsi="Times New Roman" w:cs="Times New Roman"/>
          <w:b/>
        </w:rPr>
        <w:t>Statistical A</w:t>
      </w:r>
      <w:r w:rsidR="00332528" w:rsidRPr="00DA6843">
        <w:rPr>
          <w:rFonts w:ascii="Times New Roman" w:hAnsi="Times New Roman" w:cs="Times New Roman"/>
          <w:b/>
        </w:rPr>
        <w:t>nalyse</w:t>
      </w:r>
      <w:r w:rsidRPr="00DA6843">
        <w:rPr>
          <w:rFonts w:ascii="Times New Roman" w:hAnsi="Times New Roman" w:cs="Times New Roman"/>
          <w:b/>
        </w:rPr>
        <w:t>s</w:t>
      </w:r>
    </w:p>
    <w:p w14:paraId="6E7EF703" w14:textId="77777777" w:rsidR="008A701F" w:rsidRPr="00DA6843" w:rsidRDefault="008A701F" w:rsidP="00BB4C71">
      <w:pPr>
        <w:rPr>
          <w:rFonts w:ascii="Times New Roman" w:hAnsi="Times New Roman" w:cs="Times New Roman"/>
          <w:b/>
        </w:rPr>
      </w:pPr>
    </w:p>
    <w:p w14:paraId="066E677F" w14:textId="13AC65E7" w:rsidR="00876A62" w:rsidRPr="00DA6843" w:rsidRDefault="008A701F" w:rsidP="001C7CA5">
      <w:pPr>
        <w:ind w:firstLine="720"/>
        <w:rPr>
          <w:rFonts w:ascii="Times New Roman" w:hAnsi="Times New Roman" w:cs="Times New Roman"/>
        </w:rPr>
      </w:pPr>
      <w:r w:rsidRPr="00DA6843">
        <w:rPr>
          <w:rFonts w:ascii="Times New Roman" w:hAnsi="Times New Roman" w:cs="Times New Roman"/>
        </w:rPr>
        <w:t>We used</w:t>
      </w:r>
      <w:r w:rsidR="005060DD" w:rsidRPr="00DA6843">
        <w:rPr>
          <w:rFonts w:ascii="Times New Roman" w:hAnsi="Times New Roman" w:cs="Times New Roman"/>
        </w:rPr>
        <w:t xml:space="preserve"> </w:t>
      </w:r>
      <w:r w:rsidR="00E122DB" w:rsidRPr="00DA6843">
        <w:rPr>
          <w:rFonts w:ascii="Times New Roman" w:hAnsi="Times New Roman" w:cs="Times New Roman"/>
        </w:rPr>
        <w:t>model II</w:t>
      </w:r>
      <w:r w:rsidR="00C016F1" w:rsidRPr="00DA6843">
        <w:rPr>
          <w:rFonts w:ascii="Times New Roman" w:hAnsi="Times New Roman" w:cs="Times New Roman"/>
        </w:rPr>
        <w:t>, reduced major axis (</w:t>
      </w:r>
      <w:r w:rsidR="00E122DB" w:rsidRPr="00DA6843">
        <w:rPr>
          <w:rFonts w:ascii="Times New Roman" w:hAnsi="Times New Roman" w:cs="Times New Roman"/>
        </w:rPr>
        <w:t>RMA)</w:t>
      </w:r>
      <w:r w:rsidR="005060DD" w:rsidRPr="00DA6843">
        <w:rPr>
          <w:rFonts w:ascii="Times New Roman" w:hAnsi="Times New Roman" w:cs="Times New Roman"/>
        </w:rPr>
        <w:t xml:space="preserve"> regression</w:t>
      </w:r>
      <w:r w:rsidR="007C27D6" w:rsidRPr="00DA6843">
        <w:rPr>
          <w:rFonts w:ascii="Times New Roman" w:hAnsi="Times New Roman" w:cs="Times New Roman"/>
        </w:rPr>
        <w:t>,</w:t>
      </w:r>
      <w:r w:rsidR="00C016F1" w:rsidRPr="00DA6843">
        <w:rPr>
          <w:rFonts w:ascii="Times New Roman" w:hAnsi="Times New Roman" w:cs="Times New Roman"/>
        </w:rPr>
        <w:t xml:space="preserve"> </w:t>
      </w:r>
      <w:r w:rsidRPr="00DA6843">
        <w:rPr>
          <w:rFonts w:ascii="Times New Roman" w:hAnsi="Times New Roman" w:cs="Times New Roman"/>
        </w:rPr>
        <w:t>to measure the relationship between</w:t>
      </w:r>
      <w:r w:rsidR="00BF36C3" w:rsidRPr="00DA6843">
        <w:rPr>
          <w:rFonts w:ascii="Times New Roman" w:hAnsi="Times New Roman" w:cs="Times New Roman"/>
        </w:rPr>
        <w:t xml:space="preserve"> </w:t>
      </w:r>
      <w:r w:rsidR="005060DD" w:rsidRPr="00DA6843">
        <w:rPr>
          <w:rFonts w:ascii="Times New Roman" w:hAnsi="Times New Roman" w:cs="Times New Roman"/>
        </w:rPr>
        <w:t xml:space="preserve">the </w:t>
      </w:r>
      <w:r w:rsidR="006D453D" w:rsidRPr="00DA6843">
        <w:rPr>
          <w:rFonts w:ascii="Times New Roman" w:hAnsi="Times New Roman" w:cs="Times New Roman"/>
        </w:rPr>
        <w:t xml:space="preserve">base 10 </w:t>
      </w:r>
      <w:r w:rsidR="005060DD" w:rsidRPr="00DA6843">
        <w:rPr>
          <w:rFonts w:ascii="Times New Roman" w:hAnsi="Times New Roman" w:cs="Times New Roman"/>
        </w:rPr>
        <w:t>log</w:t>
      </w:r>
      <w:r w:rsidR="00E122DB" w:rsidRPr="00DA6843">
        <w:rPr>
          <w:rFonts w:ascii="Times New Roman" w:hAnsi="Times New Roman" w:cs="Times New Roman"/>
        </w:rPr>
        <w:t>arithms</w:t>
      </w:r>
      <w:r w:rsidR="005060DD" w:rsidRPr="00DA6843">
        <w:rPr>
          <w:rFonts w:ascii="Times New Roman" w:hAnsi="Times New Roman" w:cs="Times New Roman"/>
        </w:rPr>
        <w:t xml:space="preserve"> of the female and male </w:t>
      </w:r>
      <w:r w:rsidR="008E44F6" w:rsidRPr="00DA6843">
        <w:rPr>
          <w:rFonts w:ascii="Times New Roman" w:hAnsi="Times New Roman" w:cs="Times New Roman"/>
        </w:rPr>
        <w:t>morphological variables</w:t>
      </w:r>
      <w:r w:rsidR="00F30327" w:rsidRPr="00DA6843">
        <w:rPr>
          <w:rFonts w:ascii="Times New Roman" w:hAnsi="Times New Roman" w:cs="Times New Roman"/>
        </w:rPr>
        <w:t xml:space="preserve"> and its </w:t>
      </w:r>
      <w:r w:rsidR="0059462F">
        <w:rPr>
          <w:rFonts w:ascii="Times New Roman" w:hAnsi="Times New Roman" w:cs="Times New Roman"/>
        </w:rPr>
        <w:t>fit</w:t>
      </w:r>
      <w:r w:rsidR="00F30327" w:rsidRPr="00DA6843">
        <w:rPr>
          <w:rFonts w:ascii="Times New Roman" w:hAnsi="Times New Roman" w:cs="Times New Roman"/>
        </w:rPr>
        <w:t xml:space="preserve"> to Rensch´s rule</w:t>
      </w:r>
      <w:r w:rsidR="00E122DB" w:rsidRPr="00DA6843">
        <w:rPr>
          <w:rFonts w:ascii="Times New Roman" w:hAnsi="Times New Roman" w:cs="Times New Roman"/>
        </w:rPr>
        <w:t xml:space="preserve">. </w:t>
      </w:r>
      <w:r w:rsidR="00C016F1" w:rsidRPr="00DA6843">
        <w:rPr>
          <w:rFonts w:ascii="Times New Roman" w:hAnsi="Times New Roman" w:cs="Times New Roman"/>
        </w:rPr>
        <w:t xml:space="preserve">RMA regression is appropriate when both X and Y variables are measured with error, both </w:t>
      </w:r>
      <w:r w:rsidR="006D453D" w:rsidRPr="00DA6843">
        <w:rPr>
          <w:rFonts w:ascii="Times New Roman" w:hAnsi="Times New Roman" w:cs="Times New Roman"/>
        </w:rPr>
        <w:t xml:space="preserve">are </w:t>
      </w:r>
      <w:r w:rsidR="00C016F1" w:rsidRPr="00DA6843">
        <w:rPr>
          <w:rFonts w:ascii="Times New Roman" w:hAnsi="Times New Roman" w:cs="Times New Roman"/>
        </w:rPr>
        <w:t xml:space="preserve">random variables, </w:t>
      </w:r>
      <w:r w:rsidR="006D453D" w:rsidRPr="00DA6843">
        <w:rPr>
          <w:rFonts w:ascii="Times New Roman" w:hAnsi="Times New Roman" w:cs="Times New Roman"/>
        </w:rPr>
        <w:t>are measured in</w:t>
      </w:r>
      <w:r w:rsidR="00C016F1" w:rsidRPr="00DA6843">
        <w:rPr>
          <w:rFonts w:ascii="Times New Roman" w:hAnsi="Times New Roman" w:cs="Times New Roman"/>
        </w:rPr>
        <w:t xml:space="preserve"> the same scale, and the aim is to estimate the slope val</w:t>
      </w:r>
      <w:r w:rsidR="003334AA" w:rsidRPr="00DA6843">
        <w:rPr>
          <w:rFonts w:ascii="Times New Roman" w:hAnsi="Times New Roman" w:cs="Times New Roman"/>
        </w:rPr>
        <w:t xml:space="preserve">ue (Quinn </w:t>
      </w:r>
      <w:r w:rsidR="00077B1D">
        <w:rPr>
          <w:rFonts w:ascii="Times New Roman" w:hAnsi="Times New Roman" w:cs="Times New Roman"/>
        </w:rPr>
        <w:t>and</w:t>
      </w:r>
      <w:r w:rsidR="003334AA" w:rsidRPr="00DA6843">
        <w:rPr>
          <w:rFonts w:ascii="Times New Roman" w:hAnsi="Times New Roman" w:cs="Times New Roman"/>
        </w:rPr>
        <w:t xml:space="preserve"> Keough 2002).</w:t>
      </w:r>
      <w:r w:rsidR="002A539F" w:rsidRPr="00DA6843">
        <w:rPr>
          <w:rFonts w:ascii="Times New Roman" w:hAnsi="Times New Roman" w:cs="Times New Roman"/>
        </w:rPr>
        <w:t xml:space="preserve"> We arbitrarily consider the </w:t>
      </w:r>
      <w:r w:rsidR="00B12086" w:rsidRPr="00DA6843">
        <w:rPr>
          <w:rFonts w:ascii="Times New Roman" w:hAnsi="Times New Roman" w:cs="Times New Roman"/>
        </w:rPr>
        <w:t xml:space="preserve">logarithm in base 10 of </w:t>
      </w:r>
      <w:r w:rsidR="00CA39D9" w:rsidRPr="00DA6843">
        <w:rPr>
          <w:rFonts w:ascii="Times New Roman" w:hAnsi="Times New Roman" w:cs="Times New Roman"/>
        </w:rPr>
        <w:t>body mass</w:t>
      </w:r>
      <w:r w:rsidR="002A539F" w:rsidRPr="00DA6843">
        <w:rPr>
          <w:rFonts w:ascii="Times New Roman" w:hAnsi="Times New Roman" w:cs="Times New Roman"/>
        </w:rPr>
        <w:t xml:space="preserve"> of males as the X variable and the </w:t>
      </w:r>
      <w:r w:rsidR="00B12086" w:rsidRPr="00DA6843">
        <w:rPr>
          <w:rFonts w:ascii="Times New Roman" w:hAnsi="Times New Roman" w:cs="Times New Roman"/>
        </w:rPr>
        <w:t xml:space="preserve">logarithm in base 10 of the </w:t>
      </w:r>
      <w:r w:rsidR="00CA39D9" w:rsidRPr="00DA6843">
        <w:rPr>
          <w:rFonts w:ascii="Times New Roman" w:hAnsi="Times New Roman" w:cs="Times New Roman"/>
        </w:rPr>
        <w:t>body mass</w:t>
      </w:r>
      <w:r w:rsidR="002A539F" w:rsidRPr="00DA6843">
        <w:rPr>
          <w:rFonts w:ascii="Times New Roman" w:hAnsi="Times New Roman" w:cs="Times New Roman"/>
        </w:rPr>
        <w:t xml:space="preserve"> of the females as the Y variable </w:t>
      </w:r>
      <w:r w:rsidR="00C342DB" w:rsidRPr="00DA6843">
        <w:rPr>
          <w:rFonts w:ascii="Times New Roman" w:hAnsi="Times New Roman" w:cs="Times New Roman"/>
        </w:rPr>
        <w:t>to</w:t>
      </w:r>
      <w:r w:rsidR="002A539F" w:rsidRPr="00DA6843">
        <w:rPr>
          <w:rFonts w:ascii="Times New Roman" w:hAnsi="Times New Roman" w:cs="Times New Roman"/>
        </w:rPr>
        <w:t xml:space="preserve"> conform to what has been </w:t>
      </w:r>
      <w:r w:rsidR="00A62EA8" w:rsidRPr="00DA6843">
        <w:rPr>
          <w:rFonts w:ascii="Times New Roman" w:hAnsi="Times New Roman" w:cs="Times New Roman"/>
        </w:rPr>
        <w:t xml:space="preserve">traditionally </w:t>
      </w:r>
      <w:r w:rsidR="002A539F" w:rsidRPr="00DA6843">
        <w:rPr>
          <w:rFonts w:ascii="Times New Roman" w:hAnsi="Times New Roman" w:cs="Times New Roman"/>
        </w:rPr>
        <w:t xml:space="preserve">used in the literature (i.e., Colwell 2000). </w:t>
      </w:r>
      <w:r w:rsidR="003334AA" w:rsidRPr="00DA6843">
        <w:rPr>
          <w:rFonts w:ascii="Times New Roman" w:hAnsi="Times New Roman" w:cs="Times New Roman"/>
        </w:rPr>
        <w:t xml:space="preserve"> We applied RMA regression to the</w:t>
      </w:r>
      <w:r w:rsidR="00E122DB" w:rsidRPr="00DA6843">
        <w:rPr>
          <w:rFonts w:ascii="Times New Roman" w:hAnsi="Times New Roman" w:cs="Times New Roman"/>
        </w:rPr>
        <w:t xml:space="preserve"> </w:t>
      </w:r>
      <w:r w:rsidR="00B12086" w:rsidRPr="00DA6843">
        <w:rPr>
          <w:rFonts w:ascii="Times New Roman" w:hAnsi="Times New Roman" w:cs="Times New Roman"/>
        </w:rPr>
        <w:t xml:space="preserve">log-10 transformed values of </w:t>
      </w:r>
      <w:r w:rsidR="005060DD" w:rsidRPr="00DA6843">
        <w:rPr>
          <w:rFonts w:ascii="Times New Roman" w:hAnsi="Times New Roman" w:cs="Times New Roman"/>
        </w:rPr>
        <w:t xml:space="preserve">wing widths, </w:t>
      </w:r>
      <w:r w:rsidR="00CA39D9" w:rsidRPr="00DA6843">
        <w:rPr>
          <w:rFonts w:ascii="Times New Roman" w:hAnsi="Times New Roman" w:cs="Times New Roman"/>
        </w:rPr>
        <w:t>wing chord</w:t>
      </w:r>
      <w:r w:rsidR="005060DD" w:rsidRPr="00DA6843">
        <w:rPr>
          <w:rFonts w:ascii="Times New Roman" w:hAnsi="Times New Roman" w:cs="Times New Roman"/>
        </w:rPr>
        <w:t xml:space="preserve">s, and </w:t>
      </w:r>
      <w:r w:rsidR="006D453D" w:rsidRPr="00DA6843">
        <w:rPr>
          <w:rFonts w:ascii="Times New Roman" w:hAnsi="Times New Roman" w:cs="Times New Roman"/>
        </w:rPr>
        <w:t>bill</w:t>
      </w:r>
      <w:r w:rsidR="005060DD" w:rsidRPr="00DA6843">
        <w:rPr>
          <w:rFonts w:ascii="Times New Roman" w:hAnsi="Times New Roman" w:cs="Times New Roman"/>
        </w:rPr>
        <w:t xml:space="preserve"> lengths</w:t>
      </w:r>
      <w:r w:rsidR="00E122DB" w:rsidRPr="00DA6843">
        <w:rPr>
          <w:rFonts w:ascii="Times New Roman" w:hAnsi="Times New Roman" w:cs="Times New Roman"/>
        </w:rPr>
        <w:t xml:space="preserve"> for the 9 species of </w:t>
      </w:r>
      <w:r w:rsidR="002A539F" w:rsidRPr="00DA6843">
        <w:rPr>
          <w:rFonts w:ascii="Times New Roman" w:hAnsi="Times New Roman" w:cs="Times New Roman"/>
        </w:rPr>
        <w:t>hummingbirds</w:t>
      </w:r>
      <w:r w:rsidR="00E122DB" w:rsidRPr="00DA6843">
        <w:rPr>
          <w:rFonts w:ascii="Times New Roman" w:hAnsi="Times New Roman" w:cs="Times New Roman"/>
        </w:rPr>
        <w:t xml:space="preserve"> for which we had data</w:t>
      </w:r>
      <w:r w:rsidR="005060DD" w:rsidRPr="00DA6843">
        <w:rPr>
          <w:rFonts w:ascii="Times New Roman" w:hAnsi="Times New Roman" w:cs="Times New Roman"/>
        </w:rPr>
        <w:t xml:space="preserve"> </w:t>
      </w:r>
      <w:r w:rsidR="00BF36C3" w:rsidRPr="00DA6843">
        <w:rPr>
          <w:rFonts w:ascii="Times New Roman" w:hAnsi="Times New Roman" w:cs="Times New Roman"/>
        </w:rPr>
        <w:t xml:space="preserve">plotting the same morphological character </w:t>
      </w:r>
      <w:r w:rsidR="00D735E3" w:rsidRPr="00DA6843">
        <w:rPr>
          <w:rFonts w:ascii="Times New Roman" w:hAnsi="Times New Roman" w:cs="Times New Roman"/>
        </w:rPr>
        <w:t>in</w:t>
      </w:r>
      <w:r w:rsidR="00BF36C3" w:rsidRPr="00DA6843">
        <w:rPr>
          <w:rFonts w:ascii="Times New Roman" w:hAnsi="Times New Roman" w:cs="Times New Roman"/>
        </w:rPr>
        <w:t xml:space="preserve"> males </w:t>
      </w:r>
      <w:r w:rsidR="006D453D" w:rsidRPr="00DA6843">
        <w:rPr>
          <w:rFonts w:ascii="Times New Roman" w:hAnsi="Times New Roman" w:cs="Times New Roman"/>
        </w:rPr>
        <w:t>against</w:t>
      </w:r>
      <w:r w:rsidR="00BF36C3" w:rsidRPr="00DA6843">
        <w:rPr>
          <w:rFonts w:ascii="Times New Roman" w:hAnsi="Times New Roman" w:cs="Times New Roman"/>
        </w:rPr>
        <w:t xml:space="preserve"> females</w:t>
      </w:r>
      <w:r w:rsidR="005060DD" w:rsidRPr="00DA6843">
        <w:rPr>
          <w:rFonts w:ascii="Times New Roman" w:hAnsi="Times New Roman" w:cs="Times New Roman"/>
        </w:rPr>
        <w:t xml:space="preserve">. </w:t>
      </w:r>
      <w:r w:rsidR="00BF36C3" w:rsidRPr="00DA6843">
        <w:rPr>
          <w:rFonts w:ascii="Times New Roman" w:hAnsi="Times New Roman" w:cs="Times New Roman"/>
        </w:rPr>
        <w:t xml:space="preserve">The </w:t>
      </w:r>
      <w:r w:rsidR="004C6A1B" w:rsidRPr="00DA6843">
        <w:rPr>
          <w:rFonts w:ascii="Times New Roman" w:hAnsi="Times New Roman" w:cs="Times New Roman"/>
        </w:rPr>
        <w:t>slope and</w:t>
      </w:r>
      <w:r w:rsidR="002F72F7" w:rsidRPr="00DA6843">
        <w:rPr>
          <w:rFonts w:ascii="Times New Roman" w:hAnsi="Times New Roman" w:cs="Times New Roman"/>
        </w:rPr>
        <w:t xml:space="preserve"> standard error</w:t>
      </w:r>
      <w:r w:rsidR="00BF36C3" w:rsidRPr="00DA6843">
        <w:rPr>
          <w:rFonts w:ascii="Times New Roman" w:hAnsi="Times New Roman" w:cs="Times New Roman"/>
        </w:rPr>
        <w:t xml:space="preserve"> of the regression</w:t>
      </w:r>
      <w:r w:rsidR="002F72F7" w:rsidRPr="00DA6843">
        <w:rPr>
          <w:rFonts w:ascii="Times New Roman" w:hAnsi="Times New Roman" w:cs="Times New Roman"/>
        </w:rPr>
        <w:t xml:space="preserve"> were </w:t>
      </w:r>
      <w:r w:rsidR="00BF36C3" w:rsidRPr="00DA6843">
        <w:rPr>
          <w:rFonts w:ascii="Times New Roman" w:hAnsi="Times New Roman" w:cs="Times New Roman"/>
        </w:rPr>
        <w:t xml:space="preserve">assessed </w:t>
      </w:r>
      <w:r w:rsidR="002F72F7" w:rsidRPr="00DA6843">
        <w:rPr>
          <w:rFonts w:ascii="Times New Roman" w:hAnsi="Times New Roman" w:cs="Times New Roman"/>
        </w:rPr>
        <w:t xml:space="preserve">for significant </w:t>
      </w:r>
      <w:r w:rsidR="006D453D" w:rsidRPr="00DA6843">
        <w:rPr>
          <w:rFonts w:ascii="Times New Roman" w:hAnsi="Times New Roman" w:cs="Times New Roman"/>
        </w:rPr>
        <w:t>departure</w:t>
      </w:r>
      <w:r w:rsidR="002F72F7" w:rsidRPr="00DA6843">
        <w:rPr>
          <w:rFonts w:ascii="Times New Roman" w:hAnsi="Times New Roman" w:cs="Times New Roman"/>
        </w:rPr>
        <w:t xml:space="preserve"> from </w:t>
      </w:r>
      <w:r w:rsidR="00BF36C3" w:rsidRPr="00DA6843">
        <w:rPr>
          <w:rFonts w:ascii="Times New Roman" w:hAnsi="Times New Roman" w:cs="Times New Roman"/>
        </w:rPr>
        <w:t>the slope value of 1</w:t>
      </w:r>
      <w:r w:rsidR="00451829" w:rsidRPr="00DA6843">
        <w:rPr>
          <w:rFonts w:ascii="Times New Roman" w:hAnsi="Times New Roman" w:cs="Times New Roman"/>
        </w:rPr>
        <w:t xml:space="preserve"> (isometry)</w:t>
      </w:r>
      <w:r w:rsidR="002F72F7" w:rsidRPr="00DA6843">
        <w:rPr>
          <w:rFonts w:ascii="Times New Roman" w:hAnsi="Times New Roman" w:cs="Times New Roman"/>
        </w:rPr>
        <w:t>.</w:t>
      </w:r>
      <w:r w:rsidR="00F9784C" w:rsidRPr="00DA6843">
        <w:rPr>
          <w:rFonts w:ascii="Times New Roman" w:hAnsi="Times New Roman" w:cs="Times New Roman"/>
        </w:rPr>
        <w:t xml:space="preserve"> </w:t>
      </w:r>
      <w:r w:rsidR="00B12086" w:rsidRPr="00DA6843">
        <w:rPr>
          <w:rFonts w:ascii="Times New Roman" w:hAnsi="Times New Roman" w:cs="Times New Roman"/>
        </w:rPr>
        <w:t xml:space="preserve">The package </w:t>
      </w:r>
      <w:r w:rsidR="006D453D" w:rsidRPr="00DA6843">
        <w:rPr>
          <w:rFonts w:ascii="Times New Roman" w:hAnsi="Times New Roman" w:cs="Times New Roman"/>
        </w:rPr>
        <w:t xml:space="preserve">lmodel2 from the software R (Legendre and Oksanen 2018) was used to calculate the regression equation and its significance. </w:t>
      </w:r>
    </w:p>
    <w:p w14:paraId="3F6F0820" w14:textId="72C4B0AA" w:rsidR="00F30327" w:rsidRPr="00DA6843" w:rsidRDefault="00A065A0" w:rsidP="00F30327">
      <w:pPr>
        <w:ind w:firstLine="720"/>
        <w:rPr>
          <w:rFonts w:ascii="Times New Roman" w:hAnsi="Times New Roman" w:cs="Times New Roman"/>
        </w:rPr>
      </w:pPr>
      <w:r w:rsidRPr="00DA6843">
        <w:rPr>
          <w:rFonts w:ascii="Times New Roman" w:hAnsi="Times New Roman" w:cs="Times New Roman"/>
        </w:rPr>
        <w:t>To test the prediction that SSD will be higher in large species</w:t>
      </w:r>
      <w:r w:rsidR="001D4049" w:rsidRPr="00DA6843">
        <w:rPr>
          <w:rFonts w:ascii="Times New Roman" w:hAnsi="Times New Roman" w:cs="Times New Roman"/>
        </w:rPr>
        <w:t xml:space="preserve"> and </w:t>
      </w:r>
      <w:r w:rsidRPr="00DA6843">
        <w:rPr>
          <w:rFonts w:ascii="Times New Roman" w:hAnsi="Times New Roman" w:cs="Times New Roman"/>
        </w:rPr>
        <w:t>lower in small species</w:t>
      </w:r>
      <w:r w:rsidR="001D4049" w:rsidRPr="00DA6843">
        <w:rPr>
          <w:rFonts w:ascii="Times New Roman" w:hAnsi="Times New Roman" w:cs="Times New Roman"/>
        </w:rPr>
        <w:t>,</w:t>
      </w:r>
      <w:r w:rsidRPr="00DA6843">
        <w:rPr>
          <w:rFonts w:ascii="Times New Roman" w:hAnsi="Times New Roman" w:cs="Times New Roman"/>
        </w:rPr>
        <w:t xml:space="preserve"> we </w:t>
      </w:r>
      <w:r w:rsidR="003437A3" w:rsidRPr="00DA6843">
        <w:rPr>
          <w:rFonts w:ascii="Times New Roman" w:hAnsi="Times New Roman" w:cs="Times New Roman"/>
        </w:rPr>
        <w:t>examined the relationship between spe</w:t>
      </w:r>
      <w:r w:rsidRPr="00DA6843">
        <w:rPr>
          <w:rFonts w:ascii="Times New Roman" w:hAnsi="Times New Roman" w:cs="Times New Roman"/>
        </w:rPr>
        <w:t>cies size (i.e., body mass) and SSD</w:t>
      </w:r>
      <w:r w:rsidR="003437A3" w:rsidRPr="00DA6843">
        <w:rPr>
          <w:rFonts w:ascii="Times New Roman" w:hAnsi="Times New Roman" w:cs="Times New Roman"/>
        </w:rPr>
        <w:t xml:space="preserve"> using</w:t>
      </w:r>
      <w:r w:rsidRPr="00DA6843">
        <w:rPr>
          <w:rFonts w:ascii="Times New Roman" w:hAnsi="Times New Roman" w:cs="Times New Roman"/>
        </w:rPr>
        <w:t xml:space="preserve"> the Pearson correlation coefficient</w:t>
      </w:r>
      <w:r w:rsidR="00F30327" w:rsidRPr="00DA6843">
        <w:rPr>
          <w:rFonts w:ascii="Times New Roman" w:hAnsi="Times New Roman" w:cs="Times New Roman"/>
        </w:rPr>
        <w:t xml:space="preserve">. </w:t>
      </w:r>
      <w:r w:rsidR="00447458">
        <w:rPr>
          <w:rFonts w:ascii="Times New Roman" w:hAnsi="Times New Roman" w:cs="Times New Roman"/>
        </w:rPr>
        <w:t>To do</w:t>
      </w:r>
      <w:r w:rsidR="00F30327" w:rsidRPr="00DA6843">
        <w:rPr>
          <w:rFonts w:ascii="Times New Roman" w:hAnsi="Times New Roman" w:cs="Times New Roman"/>
        </w:rPr>
        <w:t xml:space="preserve"> this, we correlated </w:t>
      </w:r>
      <w:r w:rsidRPr="00DA6843">
        <w:rPr>
          <w:rFonts w:ascii="Times New Roman" w:hAnsi="Times New Roman" w:cs="Times New Roman"/>
        </w:rPr>
        <w:t xml:space="preserve">the absolute value of </w:t>
      </w:r>
      <w:r w:rsidR="003437A3" w:rsidRPr="00DA6843">
        <w:rPr>
          <w:rFonts w:ascii="Times New Roman" w:hAnsi="Times New Roman" w:cs="Times New Roman"/>
        </w:rPr>
        <w:t>SSD</w:t>
      </w:r>
      <w:r w:rsidRPr="00DA6843">
        <w:rPr>
          <w:rFonts w:ascii="Times New Roman" w:hAnsi="Times New Roman" w:cs="Times New Roman"/>
        </w:rPr>
        <w:t xml:space="preserve"> (</w:t>
      </w:r>
      <w:r w:rsidR="001D4049" w:rsidRPr="00DA6843">
        <w:rPr>
          <w:rFonts w:ascii="Times New Roman" w:hAnsi="Times New Roman" w:cs="Times New Roman"/>
        </w:rPr>
        <w:t>i.e.</w:t>
      </w:r>
      <w:r w:rsidRPr="00DA6843">
        <w:rPr>
          <w:rFonts w:ascii="Times New Roman" w:hAnsi="Times New Roman" w:cs="Times New Roman"/>
        </w:rPr>
        <w:t>, the absolute value of the Lovich–Gibbons ratio)</w:t>
      </w:r>
      <w:r w:rsidR="003437A3" w:rsidRPr="00DA6843">
        <w:rPr>
          <w:rFonts w:ascii="Times New Roman" w:hAnsi="Times New Roman" w:cs="Times New Roman"/>
        </w:rPr>
        <w:t xml:space="preserve"> </w:t>
      </w:r>
      <w:r w:rsidR="00C75C54" w:rsidRPr="00DA6843">
        <w:rPr>
          <w:rFonts w:ascii="Times New Roman" w:hAnsi="Times New Roman" w:cs="Times New Roman"/>
        </w:rPr>
        <w:t>versus</w:t>
      </w:r>
      <w:r w:rsidR="00447458">
        <w:rPr>
          <w:rFonts w:ascii="Times New Roman" w:hAnsi="Times New Roman" w:cs="Times New Roman"/>
        </w:rPr>
        <w:t xml:space="preserve"> the body mass of male and females in the large dataset, and versus the average values of</w:t>
      </w:r>
      <w:r w:rsidRPr="00DA6843">
        <w:rPr>
          <w:rFonts w:ascii="Times New Roman" w:hAnsi="Times New Roman" w:cs="Times New Roman"/>
        </w:rPr>
        <w:t xml:space="preserve"> bill length, wing chord, wing area, wing width</w:t>
      </w:r>
      <w:r w:rsidR="003437A3" w:rsidRPr="00DA6843">
        <w:rPr>
          <w:rFonts w:ascii="Times New Roman" w:hAnsi="Times New Roman" w:cs="Times New Roman"/>
        </w:rPr>
        <w:t>,</w:t>
      </w:r>
      <w:r w:rsidRPr="00DA6843">
        <w:rPr>
          <w:rFonts w:ascii="Times New Roman" w:hAnsi="Times New Roman" w:cs="Times New Roman"/>
        </w:rPr>
        <w:t xml:space="preserve"> and body mass</w:t>
      </w:r>
      <w:r w:rsidR="00447458">
        <w:rPr>
          <w:rFonts w:ascii="Times New Roman" w:hAnsi="Times New Roman" w:cs="Times New Roman"/>
        </w:rPr>
        <w:t xml:space="preserve"> in the small dataset</w:t>
      </w:r>
      <w:r w:rsidRPr="00DA6843">
        <w:rPr>
          <w:rFonts w:ascii="Times New Roman" w:hAnsi="Times New Roman" w:cs="Times New Roman"/>
        </w:rPr>
        <w:t xml:space="preserve">. </w:t>
      </w:r>
    </w:p>
    <w:p w14:paraId="0A84F2C7" w14:textId="1D327CE3" w:rsidR="00F30327" w:rsidRPr="00DA6843" w:rsidRDefault="00F30327" w:rsidP="00F30327">
      <w:pPr>
        <w:ind w:firstLine="720"/>
        <w:rPr>
          <w:rFonts w:ascii="Times New Roman" w:hAnsi="Times New Roman" w:cs="Times New Roman"/>
        </w:rPr>
      </w:pPr>
      <w:r w:rsidRPr="00DA6843">
        <w:rPr>
          <w:rFonts w:ascii="Times New Roman" w:hAnsi="Times New Roman" w:cs="Times New Roman"/>
        </w:rPr>
        <w:t>Finally, we used the small data set to examine the extent of intraspecific and intersexual variation in morphological traits. We calculated the Pearson correlation coefficient between the average and the standard deviation</w:t>
      </w:r>
      <w:r w:rsidR="00463810" w:rsidRPr="00DA6843">
        <w:rPr>
          <w:rFonts w:ascii="Times New Roman" w:hAnsi="Times New Roman" w:cs="Times New Roman"/>
        </w:rPr>
        <w:t xml:space="preserve"> (SD)</w:t>
      </w:r>
      <w:r w:rsidRPr="00DA6843">
        <w:rPr>
          <w:rFonts w:ascii="Times New Roman" w:hAnsi="Times New Roman" w:cs="Times New Roman"/>
        </w:rPr>
        <w:t xml:space="preserve"> of morphological traits separately for males and females. We expected SD to increase with trait magnitude from small to large species. </w:t>
      </w:r>
    </w:p>
    <w:p w14:paraId="6434C79B" w14:textId="29626D86" w:rsidR="005A3C09" w:rsidRPr="00DA6843" w:rsidRDefault="005A3C09" w:rsidP="001C7CA5">
      <w:pPr>
        <w:ind w:firstLine="720"/>
        <w:rPr>
          <w:rFonts w:ascii="Times New Roman" w:hAnsi="Times New Roman" w:cs="Times New Roman"/>
          <w:b/>
        </w:rPr>
      </w:pPr>
    </w:p>
    <w:p w14:paraId="45239F75" w14:textId="57DA7F84" w:rsidR="00BE1779" w:rsidRPr="00DA6843" w:rsidRDefault="005E0C37" w:rsidP="00BB4C71">
      <w:pPr>
        <w:outlineLvl w:val="0"/>
        <w:rPr>
          <w:rFonts w:ascii="Times New Roman" w:hAnsi="Times New Roman" w:cs="Times New Roman"/>
          <w:b/>
        </w:rPr>
      </w:pPr>
      <w:r w:rsidRPr="00DA6843">
        <w:rPr>
          <w:rFonts w:ascii="Times New Roman" w:hAnsi="Times New Roman" w:cs="Times New Roman"/>
          <w:b/>
        </w:rPr>
        <w:t>Results</w:t>
      </w:r>
    </w:p>
    <w:p w14:paraId="23069914" w14:textId="7FD559FE" w:rsidR="008C197D" w:rsidRPr="00DA6843" w:rsidRDefault="008C197D" w:rsidP="00BB4C71">
      <w:pPr>
        <w:outlineLvl w:val="0"/>
        <w:rPr>
          <w:rFonts w:ascii="Times New Roman" w:hAnsi="Times New Roman" w:cs="Times New Roman"/>
          <w:b/>
        </w:rPr>
      </w:pPr>
    </w:p>
    <w:p w14:paraId="6755CD6C" w14:textId="0502E958" w:rsidR="00CC52E8" w:rsidRPr="00DA6843" w:rsidRDefault="00CC52E8" w:rsidP="00CC52E8">
      <w:pPr>
        <w:rPr>
          <w:rFonts w:ascii="Times New Roman" w:eastAsia="Times New Roman" w:hAnsi="Times New Roman" w:cs="Times New Roman"/>
        </w:rPr>
      </w:pPr>
      <w:r w:rsidRPr="00DA6843">
        <w:rPr>
          <w:rFonts w:ascii="Times New Roman" w:hAnsi="Times New Roman" w:cs="Times New Roman"/>
        </w:rPr>
        <w:tab/>
      </w:r>
      <w:r w:rsidR="001C7CA5" w:rsidRPr="00DA6843">
        <w:rPr>
          <w:rFonts w:ascii="Times New Roman" w:hAnsi="Times New Roman" w:cs="Times New Roman"/>
        </w:rPr>
        <w:t>We</w:t>
      </w:r>
      <w:r w:rsidR="009D18F5" w:rsidRPr="00DA6843">
        <w:rPr>
          <w:rFonts w:ascii="Times New Roman" w:hAnsi="Times New Roman" w:cs="Times New Roman"/>
        </w:rPr>
        <w:t xml:space="preserve"> </w:t>
      </w:r>
      <w:r w:rsidR="00652B9E" w:rsidRPr="00DA6843">
        <w:rPr>
          <w:rFonts w:ascii="Times New Roman" w:hAnsi="Times New Roman" w:cs="Times New Roman"/>
        </w:rPr>
        <w:t>examined</w:t>
      </w:r>
      <w:r w:rsidR="009D18F5" w:rsidRPr="00DA6843">
        <w:rPr>
          <w:rFonts w:ascii="Times New Roman" w:hAnsi="Times New Roman" w:cs="Times New Roman"/>
        </w:rPr>
        <w:t xml:space="preserve"> </w:t>
      </w:r>
      <w:r w:rsidR="001C7CA5" w:rsidRPr="00DA6843">
        <w:rPr>
          <w:rFonts w:ascii="Times New Roman" w:hAnsi="Times New Roman" w:cs="Times New Roman"/>
        </w:rPr>
        <w:t>45</w:t>
      </w:r>
      <w:r w:rsidR="009D18F5" w:rsidRPr="00DA6843">
        <w:rPr>
          <w:rFonts w:ascii="Times New Roman" w:hAnsi="Times New Roman" w:cs="Times New Roman"/>
        </w:rPr>
        <w:t xml:space="preserve"> hummingbird species from Costa Rica</w:t>
      </w:r>
      <w:r w:rsidR="001C7CA5" w:rsidRPr="00DA6843">
        <w:rPr>
          <w:rFonts w:ascii="Times New Roman" w:hAnsi="Times New Roman" w:cs="Times New Roman"/>
        </w:rPr>
        <w:t xml:space="preserve"> distributed into eight of the nine phylogenetic clades identified by </w:t>
      </w:r>
      <w:r w:rsidR="001C7CA5" w:rsidRPr="00DA6843">
        <w:rPr>
          <w:rFonts w:ascii="Times New Roman" w:hAnsi="Times New Roman" w:cs="Times New Roman"/>
          <w:bCs/>
        </w:rPr>
        <w:t>McGuire</w:t>
      </w:r>
      <w:r w:rsidR="001C7CA5" w:rsidRPr="00DA6843">
        <w:rPr>
          <w:rFonts w:ascii="Times New Roman" w:hAnsi="Times New Roman" w:cs="Times New Roman"/>
        </w:rPr>
        <w:t xml:space="preserve"> et al. (2014). Our sample</w:t>
      </w:r>
      <w:r w:rsidR="009D18F5" w:rsidRPr="00DA6843">
        <w:rPr>
          <w:rFonts w:ascii="Times New Roman" w:hAnsi="Times New Roman" w:cs="Times New Roman"/>
        </w:rPr>
        <w:t xml:space="preserve"> </w:t>
      </w:r>
      <w:r w:rsidR="00255581" w:rsidRPr="00DA6843">
        <w:rPr>
          <w:rFonts w:ascii="Times New Roman" w:hAnsi="Times New Roman" w:cs="Times New Roman"/>
        </w:rPr>
        <w:t>shows</w:t>
      </w:r>
      <w:r w:rsidR="009D18F5" w:rsidRPr="00DA6843">
        <w:rPr>
          <w:rFonts w:ascii="Times New Roman" w:hAnsi="Times New Roman" w:cs="Times New Roman"/>
        </w:rPr>
        <w:t xml:space="preserve"> a wide range of sizes</w:t>
      </w:r>
      <w:r w:rsidR="001C7CA5" w:rsidRPr="00DA6843">
        <w:rPr>
          <w:rFonts w:ascii="Times New Roman" w:hAnsi="Times New Roman" w:cs="Times New Roman"/>
        </w:rPr>
        <w:t xml:space="preserve">, </w:t>
      </w:r>
      <w:r w:rsidR="00255581" w:rsidRPr="00DA6843">
        <w:rPr>
          <w:rFonts w:ascii="Times New Roman" w:hAnsi="Times New Roman" w:cs="Times New Roman"/>
        </w:rPr>
        <w:lastRenderedPageBreak/>
        <w:t>and included</w:t>
      </w:r>
      <w:r w:rsidR="001C7CA5" w:rsidRPr="00DA6843">
        <w:rPr>
          <w:rFonts w:ascii="Times New Roman" w:hAnsi="Times New Roman" w:cs="Times New Roman"/>
        </w:rPr>
        <w:t xml:space="preserve"> t</w:t>
      </w:r>
      <w:r w:rsidRPr="00DA6843">
        <w:rPr>
          <w:rFonts w:ascii="Times New Roman" w:hAnsi="Times New Roman" w:cs="Times New Roman"/>
        </w:rPr>
        <w:t>he</w:t>
      </w:r>
      <w:r w:rsidR="001C7CA5" w:rsidRPr="00DA6843">
        <w:rPr>
          <w:rFonts w:ascii="Times New Roman" w:hAnsi="Times New Roman" w:cs="Times New Roman"/>
        </w:rPr>
        <w:t xml:space="preserve"> largest hummingbird in Costa Rica, the</w:t>
      </w:r>
      <w:r w:rsidRPr="00DA6843">
        <w:rPr>
          <w:rFonts w:ascii="Times New Roman" w:hAnsi="Times New Roman" w:cs="Times New Roman"/>
        </w:rPr>
        <w:t xml:space="preserve"> male Violet Sabrewing</w:t>
      </w:r>
      <w:r w:rsidR="009D18F5" w:rsidRPr="00DA6843">
        <w:rPr>
          <w:rFonts w:ascii="Times New Roman" w:hAnsi="Times New Roman" w:cs="Times New Roman"/>
        </w:rPr>
        <w:t xml:space="preserve">, </w:t>
      </w:r>
      <w:r w:rsidR="00652B9E" w:rsidRPr="00DA6843">
        <w:rPr>
          <w:rFonts w:ascii="Times New Roman" w:hAnsi="Times New Roman" w:cs="Times New Roman"/>
          <w:i/>
          <w:iCs/>
        </w:rPr>
        <w:t>C.</w:t>
      </w:r>
      <w:r w:rsidR="009D18F5" w:rsidRPr="00DA6843">
        <w:rPr>
          <w:rFonts w:ascii="Times New Roman" w:hAnsi="Times New Roman" w:cs="Times New Roman"/>
          <w:i/>
          <w:iCs/>
        </w:rPr>
        <w:t xml:space="preserve"> hemileucurus</w:t>
      </w:r>
      <w:r w:rsidR="001C7CA5" w:rsidRPr="00DA6843">
        <w:rPr>
          <w:rFonts w:ascii="Times New Roman" w:hAnsi="Times New Roman" w:cs="Times New Roman"/>
        </w:rPr>
        <w:t xml:space="preserve"> </w:t>
      </w:r>
      <w:r w:rsidRPr="00DA6843">
        <w:rPr>
          <w:rFonts w:ascii="Times New Roman" w:hAnsi="Times New Roman" w:cs="Times New Roman"/>
        </w:rPr>
        <w:t>(12.42g, n = 11), the White-tipped Sicklebill</w:t>
      </w:r>
      <w:r w:rsidR="009D18F5" w:rsidRPr="00DA6843">
        <w:rPr>
          <w:rFonts w:ascii="Times New Roman" w:hAnsi="Times New Roman" w:cs="Times New Roman"/>
        </w:rPr>
        <w:t xml:space="preserve">, </w:t>
      </w:r>
      <w:r w:rsidR="009D18F5" w:rsidRPr="00DA6843">
        <w:rPr>
          <w:rFonts w:ascii="Times New Roman" w:hAnsi="Times New Roman" w:cs="Times New Roman"/>
          <w:i/>
          <w:iCs/>
        </w:rPr>
        <w:t>Eutoxeres aquila</w:t>
      </w:r>
      <w:r w:rsidR="00CB3B1D" w:rsidRPr="00DA6843">
        <w:rPr>
          <w:rFonts w:ascii="Times New Roman" w:hAnsi="Times New Roman" w:cs="Times New Roman"/>
        </w:rPr>
        <w:t xml:space="preserve">, </w:t>
      </w:r>
      <w:r w:rsidRPr="00DA6843">
        <w:rPr>
          <w:rFonts w:ascii="Times New Roman" w:hAnsi="Times New Roman" w:cs="Times New Roman"/>
        </w:rPr>
        <w:t>the largest female (10.11 g)</w:t>
      </w:r>
      <w:r w:rsidR="001C7CA5" w:rsidRPr="00DA6843">
        <w:rPr>
          <w:rFonts w:ascii="Times New Roman" w:hAnsi="Times New Roman" w:cs="Times New Roman"/>
        </w:rPr>
        <w:t xml:space="preserve">, </w:t>
      </w:r>
      <w:r w:rsidR="00255581" w:rsidRPr="00DA6843">
        <w:rPr>
          <w:rFonts w:ascii="Times New Roman" w:hAnsi="Times New Roman" w:cs="Times New Roman"/>
        </w:rPr>
        <w:t>and</w:t>
      </w:r>
      <w:r w:rsidR="001C7CA5" w:rsidRPr="00DA6843">
        <w:rPr>
          <w:rFonts w:ascii="Times New Roman" w:hAnsi="Times New Roman" w:cs="Times New Roman"/>
        </w:rPr>
        <w:t xml:space="preserve"> the</w:t>
      </w:r>
      <w:r w:rsidRPr="00DA6843">
        <w:rPr>
          <w:rFonts w:ascii="Times New Roman" w:hAnsi="Times New Roman" w:cs="Times New Roman"/>
        </w:rPr>
        <w:t xml:space="preserve"> Scintillant </w:t>
      </w:r>
      <w:r w:rsidR="006F2EC2" w:rsidRPr="00DA6843">
        <w:rPr>
          <w:rFonts w:ascii="Times New Roman" w:hAnsi="Times New Roman" w:cs="Times New Roman"/>
        </w:rPr>
        <w:t>Hummingbird</w:t>
      </w:r>
      <w:r w:rsidR="009D18F5" w:rsidRPr="00DA6843">
        <w:rPr>
          <w:rFonts w:ascii="Times New Roman" w:hAnsi="Times New Roman" w:cs="Times New Roman"/>
        </w:rPr>
        <w:t xml:space="preserve">, </w:t>
      </w:r>
      <w:r w:rsidR="009D18F5" w:rsidRPr="00DA6843">
        <w:rPr>
          <w:rFonts w:ascii="Times New Roman" w:hAnsi="Times New Roman" w:cs="Times New Roman"/>
          <w:i/>
          <w:iCs/>
        </w:rPr>
        <w:t>Selasphorus scintilla</w:t>
      </w:r>
      <w:r w:rsidR="009D18F5" w:rsidRPr="00DA6843">
        <w:rPr>
          <w:rFonts w:ascii="Times New Roman" w:hAnsi="Times New Roman" w:cs="Times New Roman"/>
        </w:rPr>
        <w:t>,</w:t>
      </w:r>
      <w:r w:rsidR="001C7CA5" w:rsidRPr="00DA6843">
        <w:rPr>
          <w:rFonts w:ascii="Times New Roman" w:hAnsi="Times New Roman" w:cs="Times New Roman"/>
        </w:rPr>
        <w:t xml:space="preserve"> </w:t>
      </w:r>
      <w:r w:rsidRPr="00DA6843">
        <w:rPr>
          <w:rFonts w:ascii="Times New Roman" w:hAnsi="Times New Roman" w:cs="Times New Roman"/>
        </w:rPr>
        <w:t>the smallest species for both males (2.05g) and females (2.3</w:t>
      </w:r>
      <w:r w:rsidR="00D735E3" w:rsidRPr="00DA6843">
        <w:rPr>
          <w:rFonts w:ascii="Times New Roman" w:hAnsi="Times New Roman" w:cs="Times New Roman"/>
        </w:rPr>
        <w:t xml:space="preserve"> </w:t>
      </w:r>
      <w:r w:rsidRPr="00DA6843">
        <w:rPr>
          <w:rFonts w:ascii="Times New Roman" w:hAnsi="Times New Roman" w:cs="Times New Roman"/>
        </w:rPr>
        <w:t>g</w:t>
      </w:r>
      <w:r w:rsidR="00A24DD7" w:rsidRPr="00DA6843">
        <w:rPr>
          <w:rFonts w:ascii="Times New Roman" w:hAnsi="Times New Roman" w:cs="Times New Roman"/>
        </w:rPr>
        <w:t xml:space="preserve">, Table </w:t>
      </w:r>
      <w:r w:rsidR="00CB3B1D" w:rsidRPr="00DA6843">
        <w:rPr>
          <w:rFonts w:ascii="Times New Roman" w:hAnsi="Times New Roman" w:cs="Times New Roman"/>
        </w:rPr>
        <w:t>1</w:t>
      </w:r>
      <w:r w:rsidRPr="00DA6843">
        <w:rPr>
          <w:rFonts w:ascii="Times New Roman" w:hAnsi="Times New Roman" w:cs="Times New Roman"/>
        </w:rPr>
        <w:t>)</w:t>
      </w:r>
      <w:r w:rsidRPr="00DA6843">
        <w:rPr>
          <w:rFonts w:ascii="Times New Roman" w:eastAsia="Times New Roman" w:hAnsi="Times New Roman" w:cs="Times New Roman"/>
        </w:rPr>
        <w:t xml:space="preserve">. </w:t>
      </w:r>
    </w:p>
    <w:p w14:paraId="5BBE7E54" w14:textId="1D89047F" w:rsidR="00A87542" w:rsidRPr="00DA6843" w:rsidRDefault="00A87542" w:rsidP="00CC52E8">
      <w:pPr>
        <w:rPr>
          <w:rFonts w:ascii="Times New Roman" w:eastAsia="Times New Roman" w:hAnsi="Times New Roman" w:cs="Times New Roman"/>
        </w:rPr>
      </w:pPr>
    </w:p>
    <w:p w14:paraId="2C7E2AF8" w14:textId="2B886064" w:rsidR="00A87542" w:rsidRPr="00DA6843" w:rsidRDefault="00E83F6F" w:rsidP="00CC52E8">
      <w:pPr>
        <w:rPr>
          <w:rFonts w:ascii="Times New Roman" w:eastAsia="Times New Roman" w:hAnsi="Times New Roman" w:cs="Times New Roman"/>
          <w:b/>
          <w:bCs/>
        </w:rPr>
      </w:pPr>
      <w:r>
        <w:rPr>
          <w:rFonts w:ascii="Times New Roman" w:eastAsia="Times New Roman" w:hAnsi="Times New Roman" w:cs="Times New Roman"/>
          <w:b/>
          <w:bCs/>
        </w:rPr>
        <w:t>Fit</w:t>
      </w:r>
      <w:r w:rsidR="00A87542" w:rsidRPr="00DA6843">
        <w:rPr>
          <w:rFonts w:ascii="Times New Roman" w:eastAsia="Times New Roman" w:hAnsi="Times New Roman" w:cs="Times New Roman"/>
          <w:b/>
          <w:bCs/>
        </w:rPr>
        <w:t xml:space="preserve"> to Rensch´s Rule</w:t>
      </w:r>
    </w:p>
    <w:p w14:paraId="0761A917" w14:textId="77777777" w:rsidR="00A87542" w:rsidRPr="00DA6843" w:rsidRDefault="00A87542" w:rsidP="00CC52E8">
      <w:pPr>
        <w:rPr>
          <w:rFonts w:ascii="Times New Roman" w:eastAsia="Times New Roman" w:hAnsi="Times New Roman" w:cs="Times New Roman"/>
        </w:rPr>
      </w:pPr>
    </w:p>
    <w:p w14:paraId="23F2934B" w14:textId="6E180BD3" w:rsidR="00026F50" w:rsidRPr="00DA6843" w:rsidRDefault="00EB5A56" w:rsidP="00183493">
      <w:pPr>
        <w:ind w:firstLine="720"/>
        <w:outlineLvl w:val="0"/>
        <w:rPr>
          <w:rFonts w:ascii="Times New Roman" w:hAnsi="Times New Roman" w:cs="Times New Roman"/>
          <w:bCs/>
        </w:rPr>
      </w:pPr>
      <w:r w:rsidRPr="00DA6843">
        <w:rPr>
          <w:rFonts w:ascii="Times New Roman" w:hAnsi="Times New Roman" w:cs="Times New Roman"/>
          <w:bCs/>
        </w:rPr>
        <w:t xml:space="preserve">For the large dataset </w:t>
      </w:r>
      <w:r w:rsidR="00CB3B1D" w:rsidRPr="00DA6843">
        <w:rPr>
          <w:rFonts w:ascii="Times New Roman" w:hAnsi="Times New Roman" w:cs="Times New Roman"/>
          <w:bCs/>
        </w:rPr>
        <w:t>(</w:t>
      </w:r>
      <w:r w:rsidRPr="00DA6843">
        <w:rPr>
          <w:rFonts w:ascii="Times New Roman" w:hAnsi="Times New Roman" w:cs="Times New Roman"/>
          <w:bCs/>
        </w:rPr>
        <w:t>45 species</w:t>
      </w:r>
      <w:r w:rsidR="00CB3B1D" w:rsidRPr="00DA6843">
        <w:rPr>
          <w:rFonts w:ascii="Times New Roman" w:hAnsi="Times New Roman" w:cs="Times New Roman"/>
          <w:bCs/>
        </w:rPr>
        <w:t>)</w:t>
      </w:r>
      <w:r w:rsidRPr="00DA6843">
        <w:rPr>
          <w:rFonts w:ascii="Times New Roman" w:hAnsi="Times New Roman" w:cs="Times New Roman"/>
          <w:bCs/>
        </w:rPr>
        <w:t xml:space="preserve"> we found a significant relationship between the </w:t>
      </w:r>
      <w:r w:rsidR="00333267" w:rsidRPr="00DA6843">
        <w:rPr>
          <w:rFonts w:ascii="Times New Roman" w:hAnsi="Times New Roman" w:cs="Times New Roman"/>
          <w:bCs/>
        </w:rPr>
        <w:t>Log10</w:t>
      </w:r>
      <w:r w:rsidRPr="00DA6843">
        <w:rPr>
          <w:rFonts w:ascii="Times New Roman" w:hAnsi="Times New Roman" w:cs="Times New Roman"/>
          <w:bCs/>
        </w:rPr>
        <w:t xml:space="preserve"> of male </w:t>
      </w:r>
      <w:r w:rsidR="002626C3" w:rsidRPr="00DA6843">
        <w:rPr>
          <w:rFonts w:ascii="Times New Roman" w:hAnsi="Times New Roman" w:cs="Times New Roman"/>
          <w:bCs/>
        </w:rPr>
        <w:t>and</w:t>
      </w:r>
      <w:r w:rsidRPr="00DA6843">
        <w:rPr>
          <w:rFonts w:ascii="Times New Roman" w:hAnsi="Times New Roman" w:cs="Times New Roman"/>
          <w:bCs/>
        </w:rPr>
        <w:t xml:space="preserve"> female </w:t>
      </w:r>
      <w:r w:rsidR="00CA39D9" w:rsidRPr="00DA6843">
        <w:rPr>
          <w:rFonts w:ascii="Times New Roman" w:hAnsi="Times New Roman" w:cs="Times New Roman"/>
          <w:bCs/>
        </w:rPr>
        <w:t>body mass</w:t>
      </w:r>
      <w:r w:rsidRPr="00DA6843">
        <w:rPr>
          <w:rFonts w:ascii="Times New Roman" w:hAnsi="Times New Roman" w:cs="Times New Roman"/>
          <w:bCs/>
        </w:rPr>
        <w:t xml:space="preserve"> (</w:t>
      </w:r>
      <w:r w:rsidR="00CB3B1D" w:rsidRPr="00DA6843">
        <w:rPr>
          <w:rFonts w:ascii="Times New Roman" w:hAnsi="Times New Roman" w:cs="Times New Roman"/>
          <w:bCs/>
        </w:rPr>
        <w:t>Log10</w:t>
      </w:r>
      <w:r w:rsidRPr="00DA6843">
        <w:rPr>
          <w:rFonts w:ascii="Times New Roman" w:hAnsi="Times New Roman" w:cs="Times New Roman"/>
          <w:bCs/>
        </w:rPr>
        <w:t xml:space="preserve"> female </w:t>
      </w:r>
      <w:r w:rsidR="00CA39D9" w:rsidRPr="00DA6843">
        <w:rPr>
          <w:rFonts w:ascii="Times New Roman" w:hAnsi="Times New Roman" w:cs="Times New Roman"/>
          <w:bCs/>
        </w:rPr>
        <w:t>body mass</w:t>
      </w:r>
      <w:r w:rsidRPr="00DA6843">
        <w:rPr>
          <w:rFonts w:ascii="Times New Roman" w:hAnsi="Times New Roman" w:cs="Times New Roman"/>
          <w:bCs/>
        </w:rPr>
        <w:t xml:space="preserve"> = 0.1358 + 0.8630* </w:t>
      </w:r>
      <w:r w:rsidR="00CB3B1D" w:rsidRPr="00DA6843">
        <w:rPr>
          <w:rFonts w:ascii="Times New Roman" w:hAnsi="Times New Roman" w:cs="Times New Roman"/>
          <w:bCs/>
        </w:rPr>
        <w:t>Log10</w:t>
      </w:r>
      <w:r w:rsidRPr="00DA6843">
        <w:rPr>
          <w:rFonts w:ascii="Times New Roman" w:hAnsi="Times New Roman" w:cs="Times New Roman"/>
          <w:bCs/>
        </w:rPr>
        <w:t xml:space="preserve"> male </w:t>
      </w:r>
      <w:r w:rsidR="00CA39D9" w:rsidRPr="00DA6843">
        <w:rPr>
          <w:rFonts w:ascii="Times New Roman" w:hAnsi="Times New Roman" w:cs="Times New Roman"/>
          <w:bCs/>
        </w:rPr>
        <w:t>body mass</w:t>
      </w:r>
      <w:r w:rsidRPr="00DA6843">
        <w:rPr>
          <w:rFonts w:ascii="Times New Roman" w:hAnsi="Times New Roman" w:cs="Times New Roman"/>
          <w:bCs/>
        </w:rPr>
        <w:t>, r</w:t>
      </w:r>
      <w:r w:rsidRPr="00DA6843">
        <w:rPr>
          <w:rFonts w:ascii="Times New Roman" w:hAnsi="Times New Roman" w:cs="Times New Roman"/>
          <w:bCs/>
          <w:vertAlign w:val="superscript"/>
        </w:rPr>
        <w:t>2</w:t>
      </w:r>
      <w:r w:rsidRPr="00DA6843">
        <w:rPr>
          <w:rFonts w:ascii="Times New Roman" w:hAnsi="Times New Roman" w:cs="Times New Roman"/>
          <w:bCs/>
        </w:rPr>
        <w:t xml:space="preserve"> = 0.96, P = 0.0001). </w:t>
      </w:r>
      <w:r w:rsidR="0089408A" w:rsidRPr="00DA6843">
        <w:rPr>
          <w:rFonts w:ascii="Times New Roman" w:hAnsi="Times New Roman" w:cs="Times New Roman"/>
          <w:bCs/>
        </w:rPr>
        <w:t xml:space="preserve">The slope of the regression was &lt;1 indicating </w:t>
      </w:r>
      <w:r w:rsidR="00BF630B" w:rsidRPr="00DA6843">
        <w:rPr>
          <w:rFonts w:ascii="Times New Roman" w:hAnsi="Times New Roman" w:cs="Times New Roman"/>
          <w:bCs/>
        </w:rPr>
        <w:t xml:space="preserve">conformity with Rensch’s rule. </w:t>
      </w:r>
      <w:r w:rsidR="002626C3" w:rsidRPr="00DA6843">
        <w:rPr>
          <w:rFonts w:ascii="Times New Roman" w:hAnsi="Times New Roman" w:cs="Times New Roman"/>
          <w:bCs/>
        </w:rPr>
        <w:t xml:space="preserve">A similar pattern was found </w:t>
      </w:r>
      <w:r w:rsidR="00D735E3" w:rsidRPr="00DA6843">
        <w:rPr>
          <w:rFonts w:ascii="Times New Roman" w:hAnsi="Times New Roman" w:cs="Times New Roman"/>
          <w:bCs/>
        </w:rPr>
        <w:t>for the phylogenetic</w:t>
      </w:r>
      <w:r w:rsidR="002626C3" w:rsidRPr="00DA6843">
        <w:rPr>
          <w:rFonts w:ascii="Times New Roman" w:hAnsi="Times New Roman" w:cs="Times New Roman"/>
          <w:bCs/>
        </w:rPr>
        <w:t xml:space="preserve"> </w:t>
      </w:r>
      <w:r w:rsidR="00E83F6F" w:rsidRPr="00E83F6F">
        <w:rPr>
          <w:rFonts w:ascii="Times New Roman" w:hAnsi="Times New Roman" w:cs="Times New Roman"/>
          <w:bCs/>
        </w:rPr>
        <w:t xml:space="preserve">classification, using the average male and female weight for the study species belonging to each clade  </w:t>
      </w:r>
      <w:r w:rsidR="002626C3" w:rsidRPr="00DA6843">
        <w:rPr>
          <w:rFonts w:ascii="Times New Roman" w:hAnsi="Times New Roman" w:cs="Times New Roman"/>
          <w:bCs/>
        </w:rPr>
        <w:t>(</w:t>
      </w:r>
      <w:r w:rsidR="00CB3B1D" w:rsidRPr="00DA6843">
        <w:rPr>
          <w:rFonts w:ascii="Times New Roman" w:hAnsi="Times New Roman" w:cs="Times New Roman"/>
          <w:bCs/>
        </w:rPr>
        <w:t>Log10</w:t>
      </w:r>
      <w:r w:rsidR="002626C3" w:rsidRPr="00DA6843">
        <w:rPr>
          <w:rFonts w:ascii="Times New Roman" w:hAnsi="Times New Roman" w:cs="Times New Roman"/>
          <w:bCs/>
        </w:rPr>
        <w:t xml:space="preserve"> female </w:t>
      </w:r>
      <w:r w:rsidR="00CA39D9" w:rsidRPr="00DA6843">
        <w:rPr>
          <w:rFonts w:ascii="Times New Roman" w:hAnsi="Times New Roman" w:cs="Times New Roman"/>
          <w:bCs/>
        </w:rPr>
        <w:t>body mass</w:t>
      </w:r>
      <w:r w:rsidR="002626C3" w:rsidRPr="00DA6843">
        <w:rPr>
          <w:rFonts w:ascii="Times New Roman" w:hAnsi="Times New Roman" w:cs="Times New Roman"/>
          <w:bCs/>
        </w:rPr>
        <w:t xml:space="preserve"> = 0.1892 + 0.8429* </w:t>
      </w:r>
      <w:r w:rsidR="00CB3B1D" w:rsidRPr="00DA6843">
        <w:rPr>
          <w:rFonts w:ascii="Times New Roman" w:hAnsi="Times New Roman" w:cs="Times New Roman"/>
          <w:bCs/>
        </w:rPr>
        <w:t>Log10</w:t>
      </w:r>
      <w:r w:rsidR="002626C3" w:rsidRPr="00DA6843">
        <w:rPr>
          <w:rFonts w:ascii="Times New Roman" w:hAnsi="Times New Roman" w:cs="Times New Roman"/>
          <w:bCs/>
        </w:rPr>
        <w:t xml:space="preserve"> male </w:t>
      </w:r>
      <w:r w:rsidR="00CA39D9" w:rsidRPr="00DA6843">
        <w:rPr>
          <w:rFonts w:ascii="Times New Roman" w:hAnsi="Times New Roman" w:cs="Times New Roman"/>
          <w:bCs/>
        </w:rPr>
        <w:t>body mass</w:t>
      </w:r>
      <w:r w:rsidR="002626C3" w:rsidRPr="00DA6843">
        <w:rPr>
          <w:rFonts w:ascii="Times New Roman" w:hAnsi="Times New Roman" w:cs="Times New Roman"/>
          <w:bCs/>
        </w:rPr>
        <w:t>, r</w:t>
      </w:r>
      <w:r w:rsidR="002626C3" w:rsidRPr="00DA6843">
        <w:rPr>
          <w:rFonts w:ascii="Times New Roman" w:hAnsi="Times New Roman" w:cs="Times New Roman"/>
          <w:bCs/>
          <w:vertAlign w:val="superscript"/>
        </w:rPr>
        <w:t>2</w:t>
      </w:r>
      <w:r w:rsidR="002626C3" w:rsidRPr="00DA6843">
        <w:rPr>
          <w:rFonts w:ascii="Times New Roman" w:hAnsi="Times New Roman" w:cs="Times New Roman"/>
          <w:bCs/>
        </w:rPr>
        <w:t xml:space="preserve"> = 0.97, P = 0.0002). The magnitude of the regression </w:t>
      </w:r>
      <w:r w:rsidR="001C7CA5" w:rsidRPr="00DA6843">
        <w:rPr>
          <w:rFonts w:ascii="Times New Roman" w:hAnsi="Times New Roman" w:cs="Times New Roman"/>
          <w:bCs/>
        </w:rPr>
        <w:t xml:space="preserve">slopes </w:t>
      </w:r>
      <w:r w:rsidR="002626C3" w:rsidRPr="00DA6843">
        <w:rPr>
          <w:rFonts w:ascii="Times New Roman" w:hAnsi="Times New Roman" w:cs="Times New Roman"/>
          <w:bCs/>
        </w:rPr>
        <w:t>in both cases was very similar (Figure 1)</w:t>
      </w:r>
      <w:r w:rsidR="00BF630B" w:rsidRPr="00DA6843">
        <w:rPr>
          <w:rFonts w:ascii="Times New Roman" w:hAnsi="Times New Roman" w:cs="Times New Roman"/>
          <w:bCs/>
        </w:rPr>
        <w:t xml:space="preserve">, </w:t>
      </w:r>
      <w:r w:rsidR="00A051B6" w:rsidRPr="00DA6843">
        <w:rPr>
          <w:rFonts w:ascii="Times New Roman" w:hAnsi="Times New Roman" w:cs="Times New Roman"/>
          <w:bCs/>
        </w:rPr>
        <w:t>showing divergence</w:t>
      </w:r>
      <w:r w:rsidR="00BF630B" w:rsidRPr="00DA6843">
        <w:rPr>
          <w:rFonts w:ascii="Times New Roman" w:hAnsi="Times New Roman" w:cs="Times New Roman"/>
          <w:bCs/>
        </w:rPr>
        <w:t xml:space="preserve"> from isometry, and indicat</w:t>
      </w:r>
      <w:r w:rsidR="00CB3B1D" w:rsidRPr="00DA6843">
        <w:rPr>
          <w:rFonts w:ascii="Times New Roman" w:hAnsi="Times New Roman" w:cs="Times New Roman"/>
          <w:bCs/>
        </w:rPr>
        <w:t>ing</w:t>
      </w:r>
      <w:r w:rsidR="00BF630B" w:rsidRPr="00DA6843">
        <w:rPr>
          <w:rFonts w:ascii="Times New Roman" w:hAnsi="Times New Roman" w:cs="Times New Roman"/>
          <w:bCs/>
        </w:rPr>
        <w:t xml:space="preserve"> mixed allometry</w:t>
      </w:r>
      <w:r w:rsidR="00026F50" w:rsidRPr="00DA6843">
        <w:rPr>
          <w:rFonts w:ascii="Times New Roman" w:hAnsi="Times New Roman" w:cs="Times New Roman"/>
          <w:bCs/>
        </w:rPr>
        <w:t>. In this case,</w:t>
      </w:r>
      <w:r w:rsidR="00D96B0A" w:rsidRPr="00DA6843">
        <w:rPr>
          <w:rFonts w:ascii="Times New Roman" w:hAnsi="Times New Roman" w:cs="Times New Roman"/>
          <w:bCs/>
        </w:rPr>
        <w:t xml:space="preserve"> large, male</w:t>
      </w:r>
      <w:r w:rsidR="003437A3" w:rsidRPr="00DA6843">
        <w:rPr>
          <w:rFonts w:ascii="Times New Roman" w:hAnsi="Times New Roman" w:cs="Times New Roman"/>
          <w:bCs/>
        </w:rPr>
        <w:t>-</w:t>
      </w:r>
      <w:r w:rsidR="00D96B0A" w:rsidRPr="00DA6843">
        <w:rPr>
          <w:rFonts w:ascii="Times New Roman" w:hAnsi="Times New Roman" w:cs="Times New Roman"/>
          <w:bCs/>
        </w:rPr>
        <w:t>biased species</w:t>
      </w:r>
      <w:r w:rsidR="00026F50" w:rsidRPr="00DA6843">
        <w:rPr>
          <w:rFonts w:ascii="Times New Roman" w:hAnsi="Times New Roman" w:cs="Times New Roman"/>
          <w:bCs/>
        </w:rPr>
        <w:t xml:space="preserve"> were</w:t>
      </w:r>
      <w:r w:rsidR="00D96B0A" w:rsidRPr="00DA6843">
        <w:rPr>
          <w:rFonts w:ascii="Times New Roman" w:hAnsi="Times New Roman" w:cs="Times New Roman"/>
          <w:bCs/>
        </w:rPr>
        <w:t xml:space="preserve"> at the </w:t>
      </w:r>
      <w:r w:rsidR="00652B9E" w:rsidRPr="00DA6843">
        <w:rPr>
          <w:rFonts w:ascii="Times New Roman" w:hAnsi="Times New Roman" w:cs="Times New Roman"/>
          <w:bCs/>
        </w:rPr>
        <w:t>upper end</w:t>
      </w:r>
      <w:r w:rsidR="00D96B0A" w:rsidRPr="00DA6843">
        <w:rPr>
          <w:rFonts w:ascii="Times New Roman" w:hAnsi="Times New Roman" w:cs="Times New Roman"/>
          <w:bCs/>
        </w:rPr>
        <w:t>, and small, female</w:t>
      </w:r>
      <w:r w:rsidR="003437A3" w:rsidRPr="00DA6843">
        <w:rPr>
          <w:rFonts w:ascii="Times New Roman" w:hAnsi="Times New Roman" w:cs="Times New Roman"/>
          <w:bCs/>
        </w:rPr>
        <w:t>-</w:t>
      </w:r>
      <w:r w:rsidR="00D96B0A" w:rsidRPr="00DA6843">
        <w:rPr>
          <w:rFonts w:ascii="Times New Roman" w:hAnsi="Times New Roman" w:cs="Times New Roman"/>
          <w:bCs/>
        </w:rPr>
        <w:t>biased species</w:t>
      </w:r>
      <w:r w:rsidR="00026F50" w:rsidRPr="00DA6843">
        <w:rPr>
          <w:rFonts w:ascii="Times New Roman" w:hAnsi="Times New Roman" w:cs="Times New Roman"/>
          <w:bCs/>
        </w:rPr>
        <w:t xml:space="preserve"> were</w:t>
      </w:r>
      <w:r w:rsidR="00D96B0A" w:rsidRPr="00DA6843">
        <w:rPr>
          <w:rFonts w:ascii="Times New Roman" w:hAnsi="Times New Roman" w:cs="Times New Roman"/>
          <w:bCs/>
        </w:rPr>
        <w:t xml:space="preserve"> at the </w:t>
      </w:r>
      <w:r w:rsidR="00652B9E" w:rsidRPr="00DA6843">
        <w:rPr>
          <w:rFonts w:ascii="Times New Roman" w:hAnsi="Times New Roman" w:cs="Times New Roman"/>
          <w:bCs/>
        </w:rPr>
        <w:t>lower end</w:t>
      </w:r>
      <w:r w:rsidR="00D96B0A" w:rsidRPr="00DA6843">
        <w:rPr>
          <w:rFonts w:ascii="Times New Roman" w:hAnsi="Times New Roman" w:cs="Times New Roman"/>
          <w:bCs/>
        </w:rPr>
        <w:t xml:space="preserve"> of the scatter plot</w:t>
      </w:r>
      <w:r w:rsidR="00BF630B" w:rsidRPr="00DA6843">
        <w:rPr>
          <w:rFonts w:ascii="Times New Roman" w:hAnsi="Times New Roman" w:cs="Times New Roman"/>
          <w:bCs/>
        </w:rPr>
        <w:t xml:space="preserve">. </w:t>
      </w:r>
    </w:p>
    <w:p w14:paraId="5E4454DA" w14:textId="1FA931E3" w:rsidR="00026F50" w:rsidRPr="00DA6843" w:rsidRDefault="00FB084C" w:rsidP="00183493">
      <w:pPr>
        <w:ind w:firstLine="720"/>
        <w:outlineLvl w:val="0"/>
        <w:rPr>
          <w:rFonts w:ascii="Times New Roman" w:hAnsi="Times New Roman" w:cs="Times New Roman"/>
          <w:bCs/>
        </w:rPr>
      </w:pPr>
      <w:r w:rsidRPr="00DA6843">
        <w:rPr>
          <w:rFonts w:ascii="Times New Roman" w:hAnsi="Times New Roman" w:cs="Times New Roman"/>
          <w:bCs/>
        </w:rPr>
        <w:t>T</w:t>
      </w:r>
      <w:r w:rsidR="00BF630B" w:rsidRPr="00DA6843">
        <w:rPr>
          <w:rFonts w:ascii="Times New Roman" w:hAnsi="Times New Roman" w:cs="Times New Roman"/>
          <w:bCs/>
        </w:rPr>
        <w:t>he Lovich-Gibbons ratio of sexual dimorphism</w:t>
      </w:r>
      <w:r w:rsidR="00026F50" w:rsidRPr="00DA6843">
        <w:rPr>
          <w:rFonts w:ascii="Times New Roman" w:hAnsi="Times New Roman" w:cs="Times New Roman"/>
          <w:bCs/>
        </w:rPr>
        <w:t xml:space="preserve"> in the large dataset</w:t>
      </w:r>
      <w:r w:rsidR="00BF630B" w:rsidRPr="00DA6843">
        <w:rPr>
          <w:rFonts w:ascii="Times New Roman" w:hAnsi="Times New Roman" w:cs="Times New Roman"/>
          <w:bCs/>
        </w:rPr>
        <w:t xml:space="preserve"> show</w:t>
      </w:r>
      <w:r w:rsidR="00333267" w:rsidRPr="00DA6843">
        <w:rPr>
          <w:rFonts w:ascii="Times New Roman" w:hAnsi="Times New Roman" w:cs="Times New Roman"/>
          <w:bCs/>
        </w:rPr>
        <w:t>ed</w:t>
      </w:r>
      <w:r w:rsidR="00BF630B" w:rsidRPr="00DA6843">
        <w:rPr>
          <w:rFonts w:ascii="Times New Roman" w:hAnsi="Times New Roman" w:cs="Times New Roman"/>
          <w:bCs/>
        </w:rPr>
        <w:t xml:space="preserve"> that Bees and Coquettes </w:t>
      </w:r>
      <w:r w:rsidR="00A051B6" w:rsidRPr="00DA6843">
        <w:rPr>
          <w:rFonts w:ascii="Times New Roman" w:hAnsi="Times New Roman" w:cs="Times New Roman"/>
          <w:bCs/>
        </w:rPr>
        <w:t>were</w:t>
      </w:r>
      <w:r w:rsidR="00BF630B" w:rsidRPr="00DA6843">
        <w:rPr>
          <w:rFonts w:ascii="Times New Roman" w:hAnsi="Times New Roman" w:cs="Times New Roman"/>
          <w:bCs/>
        </w:rPr>
        <w:t xml:space="preserve"> on the positive side of the chart (indicating female-biased SSD), </w:t>
      </w:r>
      <w:r w:rsidR="00B84437" w:rsidRPr="00DA6843">
        <w:rPr>
          <w:rFonts w:ascii="Times New Roman" w:hAnsi="Times New Roman" w:cs="Times New Roman"/>
          <w:bCs/>
        </w:rPr>
        <w:t>whereas large</w:t>
      </w:r>
      <w:r w:rsidR="00333267" w:rsidRPr="00DA6843">
        <w:rPr>
          <w:rFonts w:ascii="Times New Roman" w:hAnsi="Times New Roman" w:cs="Times New Roman"/>
          <w:bCs/>
        </w:rPr>
        <w:t>-</w:t>
      </w:r>
      <w:r w:rsidR="00B84437" w:rsidRPr="00DA6843">
        <w:rPr>
          <w:rFonts w:ascii="Times New Roman" w:hAnsi="Times New Roman" w:cs="Times New Roman"/>
          <w:bCs/>
        </w:rPr>
        <w:t xml:space="preserve">sized clades </w:t>
      </w:r>
      <w:r w:rsidR="00A051B6" w:rsidRPr="00DA6843">
        <w:rPr>
          <w:rFonts w:ascii="Times New Roman" w:hAnsi="Times New Roman" w:cs="Times New Roman"/>
          <w:bCs/>
        </w:rPr>
        <w:t>were</w:t>
      </w:r>
      <w:r w:rsidR="00B84437" w:rsidRPr="00DA6843">
        <w:rPr>
          <w:rFonts w:ascii="Times New Roman" w:hAnsi="Times New Roman" w:cs="Times New Roman"/>
          <w:bCs/>
        </w:rPr>
        <w:t xml:space="preserve"> on the negative side (indicating male-biased SSD</w:t>
      </w:r>
      <w:r w:rsidRPr="00DA6843">
        <w:rPr>
          <w:rFonts w:ascii="Times New Roman" w:hAnsi="Times New Roman" w:cs="Times New Roman"/>
          <w:bCs/>
        </w:rPr>
        <w:t>, Figure 2</w:t>
      </w:r>
      <w:r w:rsidR="00B84437" w:rsidRPr="00DA6843">
        <w:rPr>
          <w:rFonts w:ascii="Times New Roman" w:hAnsi="Times New Roman" w:cs="Times New Roman"/>
          <w:bCs/>
        </w:rPr>
        <w:t>)</w:t>
      </w:r>
      <w:r w:rsidR="002626C3" w:rsidRPr="00DA6843">
        <w:rPr>
          <w:rFonts w:ascii="Times New Roman" w:hAnsi="Times New Roman" w:cs="Times New Roman"/>
          <w:bCs/>
        </w:rPr>
        <w:t>.</w:t>
      </w:r>
      <w:r w:rsidRPr="00DA6843">
        <w:rPr>
          <w:rFonts w:ascii="Times New Roman" w:hAnsi="Times New Roman" w:cs="Times New Roman"/>
          <w:bCs/>
        </w:rPr>
        <w:t xml:space="preserve"> However, Mangoes, Emeralds, and Hermits had species in which females were larger than males, although</w:t>
      </w:r>
      <w:r w:rsidR="006F2EC2" w:rsidRPr="00DA6843">
        <w:rPr>
          <w:rFonts w:ascii="Times New Roman" w:hAnsi="Times New Roman" w:cs="Times New Roman"/>
          <w:bCs/>
        </w:rPr>
        <w:t xml:space="preserve"> as a group,</w:t>
      </w:r>
      <w:r w:rsidRPr="00DA6843">
        <w:rPr>
          <w:rFonts w:ascii="Times New Roman" w:hAnsi="Times New Roman" w:cs="Times New Roman"/>
          <w:bCs/>
        </w:rPr>
        <w:t xml:space="preserve"> </w:t>
      </w:r>
      <w:r w:rsidR="00652B9E" w:rsidRPr="00DA6843">
        <w:rPr>
          <w:rFonts w:ascii="Times New Roman" w:hAnsi="Times New Roman" w:cs="Times New Roman"/>
          <w:bCs/>
        </w:rPr>
        <w:t>the dimorphism was male</w:t>
      </w:r>
      <w:r w:rsidR="00560F35" w:rsidRPr="00DA6843">
        <w:rPr>
          <w:rFonts w:ascii="Times New Roman" w:hAnsi="Times New Roman" w:cs="Times New Roman"/>
          <w:bCs/>
        </w:rPr>
        <w:t>-</w:t>
      </w:r>
      <w:r w:rsidR="00652B9E" w:rsidRPr="00DA6843">
        <w:rPr>
          <w:rFonts w:ascii="Times New Roman" w:hAnsi="Times New Roman" w:cs="Times New Roman"/>
          <w:bCs/>
        </w:rPr>
        <w:t>biased</w:t>
      </w:r>
      <w:r w:rsidRPr="00DA6843">
        <w:rPr>
          <w:rFonts w:ascii="Times New Roman" w:hAnsi="Times New Roman" w:cs="Times New Roman"/>
          <w:bCs/>
        </w:rPr>
        <w:t>.</w:t>
      </w:r>
      <w:r w:rsidR="00757313" w:rsidRPr="00DA6843">
        <w:rPr>
          <w:rFonts w:ascii="Times New Roman" w:hAnsi="Times New Roman" w:cs="Times New Roman"/>
          <w:bCs/>
        </w:rPr>
        <w:t xml:space="preserve"> Of the 45 hummingbird species examined, 36 (80%) showed male-biased SSD. </w:t>
      </w:r>
    </w:p>
    <w:p w14:paraId="38EB9593" w14:textId="00C17EFC" w:rsidR="00A87542" w:rsidRPr="00DA6843" w:rsidRDefault="00A87542" w:rsidP="00183493">
      <w:pPr>
        <w:ind w:firstLine="720"/>
        <w:outlineLvl w:val="0"/>
        <w:rPr>
          <w:rFonts w:ascii="Times New Roman" w:hAnsi="Times New Roman" w:cs="Times New Roman"/>
          <w:bCs/>
        </w:rPr>
      </w:pPr>
      <w:r w:rsidRPr="00DA6843">
        <w:rPr>
          <w:rFonts w:ascii="Times New Roman" w:hAnsi="Times New Roman" w:cs="Times New Roman"/>
        </w:rPr>
        <w:t xml:space="preserve">In the small dataset, we found isometric SSD for bill length since the slope was not different from 1 (slope = 1.0264, Figure 3). However, these species had different leverage on the slope, with the allometry biased towards females in large species (such as </w:t>
      </w:r>
      <w:r w:rsidRPr="00DA6843">
        <w:rPr>
          <w:rFonts w:ascii="Times New Roman" w:hAnsi="Times New Roman" w:cs="Times New Roman"/>
          <w:i/>
          <w:iCs/>
        </w:rPr>
        <w:t>C. hemileucurus,</w:t>
      </w:r>
      <w:r w:rsidRPr="00DA6843">
        <w:rPr>
          <w:rFonts w:ascii="Times New Roman" w:hAnsi="Times New Roman" w:cs="Times New Roman"/>
        </w:rPr>
        <w:t xml:space="preserve"> </w:t>
      </w:r>
      <w:r w:rsidRPr="00DA6843">
        <w:rPr>
          <w:rFonts w:ascii="Times New Roman" w:hAnsi="Times New Roman" w:cs="Times New Roman"/>
          <w:i/>
          <w:iCs/>
        </w:rPr>
        <w:t>Eugenes spectabilis</w:t>
      </w:r>
      <w:r w:rsidRPr="00DA6843">
        <w:rPr>
          <w:rFonts w:ascii="Times New Roman" w:hAnsi="Times New Roman" w:cs="Times New Roman"/>
        </w:rPr>
        <w:t xml:space="preserve">, </w:t>
      </w:r>
      <w:r w:rsidRPr="00DA6843">
        <w:rPr>
          <w:rFonts w:ascii="Times New Roman" w:hAnsi="Times New Roman" w:cs="Times New Roman"/>
          <w:i/>
          <w:iCs/>
        </w:rPr>
        <w:t>Eupherusa eximia</w:t>
      </w:r>
      <w:r w:rsidRPr="00DA6843">
        <w:rPr>
          <w:rFonts w:ascii="Times New Roman" w:hAnsi="Times New Roman" w:cs="Times New Roman"/>
        </w:rPr>
        <w:t>,</w:t>
      </w:r>
      <w:r w:rsidRPr="00DA6843">
        <w:rPr>
          <w:rFonts w:ascii="Times New Roman" w:hAnsi="Times New Roman" w:cs="Times New Roman"/>
          <w:i/>
          <w:iCs/>
        </w:rPr>
        <w:t xml:space="preserve"> M. cupreiceps</w:t>
      </w:r>
      <w:r w:rsidRPr="00DA6843">
        <w:rPr>
          <w:rFonts w:ascii="Times New Roman" w:hAnsi="Times New Roman" w:cs="Times New Roman"/>
        </w:rPr>
        <w:t xml:space="preserve">, and </w:t>
      </w:r>
      <w:r w:rsidRPr="00DA6843">
        <w:rPr>
          <w:rFonts w:ascii="Times New Roman" w:hAnsi="Times New Roman" w:cs="Times New Roman"/>
          <w:i/>
          <w:iCs/>
        </w:rPr>
        <w:t>Phaetornis guy</w:t>
      </w:r>
      <w:r w:rsidRPr="00DA6843">
        <w:rPr>
          <w:rFonts w:ascii="Times New Roman" w:hAnsi="Times New Roman" w:cs="Times New Roman"/>
        </w:rPr>
        <w:t xml:space="preserve">), and biased towards males only in </w:t>
      </w:r>
      <w:r w:rsidRPr="00DA6843">
        <w:rPr>
          <w:rFonts w:ascii="Times New Roman" w:hAnsi="Times New Roman" w:cs="Times New Roman"/>
          <w:i/>
          <w:iCs/>
        </w:rPr>
        <w:t>Heiliodoxa jacula</w:t>
      </w:r>
      <w:r w:rsidRPr="00DA6843">
        <w:rPr>
          <w:rFonts w:ascii="Times New Roman" w:hAnsi="Times New Roman" w:cs="Times New Roman"/>
        </w:rPr>
        <w:t xml:space="preserve"> and </w:t>
      </w:r>
      <w:r w:rsidRPr="00DA6843">
        <w:rPr>
          <w:rFonts w:ascii="Times New Roman" w:hAnsi="Times New Roman" w:cs="Times New Roman"/>
          <w:i/>
          <w:iCs/>
        </w:rPr>
        <w:t>Selasphorus flammula</w:t>
      </w:r>
      <w:r w:rsidRPr="00DA6843">
        <w:rPr>
          <w:rFonts w:ascii="Times New Roman" w:hAnsi="Times New Roman" w:cs="Times New Roman"/>
        </w:rPr>
        <w:t xml:space="preserve"> (Figure 4A). Most hummingbirds had a 10% difference in bill length between males and females, except for the largest species, </w:t>
      </w:r>
      <w:r w:rsidRPr="00DA6843">
        <w:rPr>
          <w:rFonts w:ascii="Times New Roman" w:hAnsi="Times New Roman" w:cs="Times New Roman"/>
          <w:i/>
          <w:iCs/>
        </w:rPr>
        <w:t>C. hemileucurs</w:t>
      </w:r>
      <w:r w:rsidRPr="00DA6843">
        <w:rPr>
          <w:rFonts w:ascii="Times New Roman" w:hAnsi="Times New Roman" w:cs="Times New Roman"/>
        </w:rPr>
        <w:t xml:space="preserve"> and </w:t>
      </w:r>
      <w:r w:rsidRPr="00DA6843">
        <w:rPr>
          <w:rFonts w:ascii="Times New Roman" w:hAnsi="Times New Roman" w:cs="Times New Roman"/>
          <w:i/>
          <w:iCs/>
        </w:rPr>
        <w:t>P. guy</w:t>
      </w:r>
      <w:r w:rsidRPr="00DA6843">
        <w:rPr>
          <w:rFonts w:ascii="Times New Roman" w:hAnsi="Times New Roman" w:cs="Times New Roman"/>
        </w:rPr>
        <w:t xml:space="preserve">, which reached 14%. The allometry of bill length shows that the slope could change according to the identity of the species included in the analysis. Although we examined species with large size differences, such as </w:t>
      </w:r>
      <w:r w:rsidRPr="00DA6843">
        <w:rPr>
          <w:rFonts w:ascii="Times New Roman" w:hAnsi="Times New Roman" w:cs="Times New Roman"/>
          <w:i/>
          <w:iCs/>
        </w:rPr>
        <w:t>S. flammula</w:t>
      </w:r>
      <w:r w:rsidRPr="00DA6843">
        <w:rPr>
          <w:rFonts w:ascii="Times New Roman" w:hAnsi="Times New Roman" w:cs="Times New Roman"/>
        </w:rPr>
        <w:t xml:space="preserve"> and </w:t>
      </w:r>
      <w:r w:rsidRPr="00DA6843">
        <w:rPr>
          <w:rFonts w:ascii="Times New Roman" w:hAnsi="Times New Roman" w:cs="Times New Roman"/>
          <w:i/>
          <w:iCs/>
        </w:rPr>
        <w:t>C. hemileucurus</w:t>
      </w:r>
      <w:r w:rsidRPr="00DA6843">
        <w:rPr>
          <w:rFonts w:ascii="Times New Roman" w:hAnsi="Times New Roman" w:cs="Times New Roman"/>
        </w:rPr>
        <w:t xml:space="preserve">, and the overall slope indicated symmetry, we observed instead clear sex differences in bill length SSD in several species. The other three morphological traits examined here (wing chord, wing area, and body mass) had slopes &lt; 1, which confirmed Rensch´s rule, and showed a similar sorting of species along the regression line (Figure 3). For these variables, there was a clear male-biased SSD except for </w:t>
      </w:r>
      <w:r w:rsidRPr="00DA6843">
        <w:rPr>
          <w:rFonts w:ascii="Times New Roman" w:hAnsi="Times New Roman" w:cs="Times New Roman"/>
          <w:i/>
          <w:iCs/>
        </w:rPr>
        <w:t>S</w:t>
      </w:r>
      <w:r w:rsidRPr="00DA6843">
        <w:rPr>
          <w:rFonts w:ascii="Times New Roman" w:hAnsi="Times New Roman" w:cs="Times New Roman"/>
        </w:rPr>
        <w:t xml:space="preserve">. </w:t>
      </w:r>
      <w:r w:rsidRPr="00DA6843">
        <w:rPr>
          <w:rFonts w:ascii="Times New Roman" w:hAnsi="Times New Roman" w:cs="Times New Roman"/>
          <w:i/>
          <w:iCs/>
        </w:rPr>
        <w:t>flammula</w:t>
      </w:r>
      <w:r w:rsidRPr="00DA6843">
        <w:rPr>
          <w:rFonts w:ascii="Times New Roman" w:hAnsi="Times New Roman" w:cs="Times New Roman"/>
        </w:rPr>
        <w:t xml:space="preserve"> in which the pattern was reversed (Figure 4).</w:t>
      </w:r>
    </w:p>
    <w:p w14:paraId="6B562975" w14:textId="07400F36" w:rsidR="00A87542" w:rsidRPr="00DA6843" w:rsidRDefault="00A87542" w:rsidP="00A87542">
      <w:pPr>
        <w:outlineLvl w:val="0"/>
        <w:rPr>
          <w:rFonts w:ascii="Times New Roman" w:hAnsi="Times New Roman" w:cs="Times New Roman"/>
          <w:bCs/>
        </w:rPr>
      </w:pPr>
    </w:p>
    <w:p w14:paraId="3F9439D3" w14:textId="01BD8351" w:rsidR="00A87542" w:rsidRPr="00DA6843" w:rsidRDefault="00E42B2F" w:rsidP="00A87542">
      <w:pPr>
        <w:outlineLvl w:val="0"/>
        <w:rPr>
          <w:rFonts w:ascii="Times New Roman" w:hAnsi="Times New Roman" w:cs="Times New Roman"/>
          <w:b/>
        </w:rPr>
      </w:pPr>
      <w:r w:rsidRPr="00DA6843">
        <w:rPr>
          <w:rFonts w:ascii="Times New Roman" w:hAnsi="Times New Roman" w:cs="Times New Roman"/>
          <w:b/>
        </w:rPr>
        <w:t>Test</w:t>
      </w:r>
      <w:r w:rsidR="00A87542" w:rsidRPr="00DA6843">
        <w:rPr>
          <w:rFonts w:ascii="Times New Roman" w:hAnsi="Times New Roman" w:cs="Times New Roman"/>
          <w:b/>
        </w:rPr>
        <w:t xml:space="preserve"> of the hypothesis of physiological </w:t>
      </w:r>
      <w:r w:rsidRPr="00DA6843">
        <w:rPr>
          <w:rFonts w:ascii="Times New Roman" w:hAnsi="Times New Roman" w:cs="Times New Roman"/>
          <w:b/>
        </w:rPr>
        <w:t>limits to SSD</w:t>
      </w:r>
      <w:r w:rsidR="00A87542" w:rsidRPr="00DA6843">
        <w:rPr>
          <w:rFonts w:ascii="Times New Roman" w:hAnsi="Times New Roman" w:cs="Times New Roman"/>
          <w:b/>
        </w:rPr>
        <w:t xml:space="preserve"> associated to body size</w:t>
      </w:r>
    </w:p>
    <w:p w14:paraId="5F2A1DB7" w14:textId="77777777" w:rsidR="00A87542" w:rsidRPr="00DA6843" w:rsidRDefault="00A87542" w:rsidP="00A87542">
      <w:pPr>
        <w:outlineLvl w:val="0"/>
        <w:rPr>
          <w:rFonts w:ascii="Times New Roman" w:hAnsi="Times New Roman" w:cs="Times New Roman"/>
          <w:bCs/>
        </w:rPr>
      </w:pPr>
    </w:p>
    <w:p w14:paraId="298DED5C" w14:textId="14934D12" w:rsidR="0020309E" w:rsidRPr="00DA6843" w:rsidRDefault="009D18F5" w:rsidP="00183493">
      <w:pPr>
        <w:ind w:firstLine="720"/>
        <w:outlineLvl w:val="0"/>
        <w:rPr>
          <w:rFonts w:ascii="Times New Roman" w:eastAsia="Times New Roman" w:hAnsi="Times New Roman" w:cs="Times New Roman"/>
        </w:rPr>
      </w:pPr>
      <w:r w:rsidRPr="00DA6843">
        <w:rPr>
          <w:rFonts w:ascii="Times New Roman" w:hAnsi="Times New Roman" w:cs="Times New Roman"/>
          <w:bCs/>
        </w:rPr>
        <w:t xml:space="preserve">Although </w:t>
      </w:r>
      <w:r w:rsidR="00652B9E" w:rsidRPr="00DA6843">
        <w:rPr>
          <w:rFonts w:ascii="Times New Roman" w:hAnsi="Times New Roman" w:cs="Times New Roman"/>
          <w:bCs/>
        </w:rPr>
        <w:t>hummingbirds</w:t>
      </w:r>
      <w:r w:rsidRPr="00DA6843">
        <w:rPr>
          <w:rFonts w:ascii="Times New Roman" w:hAnsi="Times New Roman" w:cs="Times New Roman"/>
          <w:bCs/>
        </w:rPr>
        <w:t xml:space="preserve"> fit Rensch's rule</w:t>
      </w:r>
      <w:r w:rsidR="00757313" w:rsidRPr="00DA6843">
        <w:rPr>
          <w:rFonts w:ascii="Times New Roman" w:hAnsi="Times New Roman" w:cs="Times New Roman"/>
          <w:bCs/>
        </w:rPr>
        <w:t xml:space="preserve">, 48% of the species (n = 22) showed </w:t>
      </w:r>
      <w:r w:rsidRPr="00DA6843">
        <w:rPr>
          <w:rFonts w:ascii="Times New Roman" w:hAnsi="Times New Roman" w:cs="Times New Roman"/>
          <w:bCs/>
        </w:rPr>
        <w:t>less than 10%</w:t>
      </w:r>
      <w:r w:rsidR="002D287E" w:rsidRPr="00DA6843">
        <w:rPr>
          <w:rFonts w:ascii="Times New Roman" w:hAnsi="Times New Roman" w:cs="Times New Roman"/>
          <w:bCs/>
        </w:rPr>
        <w:t xml:space="preserve"> </w:t>
      </w:r>
      <w:r w:rsidRPr="00DA6843">
        <w:rPr>
          <w:rFonts w:ascii="Times New Roman" w:hAnsi="Times New Roman" w:cs="Times New Roman"/>
          <w:bCs/>
        </w:rPr>
        <w:t>of</w:t>
      </w:r>
      <w:r w:rsidR="00757313" w:rsidRPr="00DA6843">
        <w:rPr>
          <w:rFonts w:ascii="Times New Roman" w:hAnsi="Times New Roman" w:cs="Times New Roman"/>
          <w:bCs/>
        </w:rPr>
        <w:t xml:space="preserve"> </w:t>
      </w:r>
      <w:r w:rsidR="00D96B0A" w:rsidRPr="00DA6843">
        <w:rPr>
          <w:rFonts w:ascii="Times New Roman" w:hAnsi="Times New Roman" w:cs="Times New Roman"/>
          <w:bCs/>
        </w:rPr>
        <w:t xml:space="preserve">SSD </w:t>
      </w:r>
      <w:r w:rsidR="00757313" w:rsidRPr="00DA6843">
        <w:rPr>
          <w:rFonts w:ascii="Times New Roman" w:hAnsi="Times New Roman" w:cs="Times New Roman"/>
          <w:bCs/>
        </w:rPr>
        <w:t xml:space="preserve">variation </w:t>
      </w:r>
      <w:r w:rsidR="00D96B0A" w:rsidRPr="00DA6843">
        <w:rPr>
          <w:rFonts w:ascii="Times New Roman" w:hAnsi="Times New Roman" w:cs="Times New Roman"/>
          <w:bCs/>
        </w:rPr>
        <w:t>in</w:t>
      </w:r>
      <w:r w:rsidR="00757313" w:rsidRPr="00DA6843">
        <w:rPr>
          <w:rFonts w:ascii="Times New Roman" w:hAnsi="Times New Roman" w:cs="Times New Roman"/>
          <w:bCs/>
        </w:rPr>
        <w:t xml:space="preserve"> </w:t>
      </w:r>
      <w:r w:rsidR="00CA39D9" w:rsidRPr="00DA6843">
        <w:rPr>
          <w:rFonts w:ascii="Times New Roman" w:hAnsi="Times New Roman" w:cs="Times New Roman"/>
          <w:bCs/>
        </w:rPr>
        <w:t>body mass</w:t>
      </w:r>
      <w:r w:rsidR="0020309E" w:rsidRPr="00DA6843">
        <w:rPr>
          <w:rFonts w:ascii="Times New Roman" w:hAnsi="Times New Roman" w:cs="Times New Roman"/>
          <w:bCs/>
        </w:rPr>
        <w:t xml:space="preserve"> (Table </w:t>
      </w:r>
      <w:r w:rsidR="00026F50" w:rsidRPr="00DA6843">
        <w:rPr>
          <w:rFonts w:ascii="Times New Roman" w:hAnsi="Times New Roman" w:cs="Times New Roman"/>
          <w:bCs/>
        </w:rPr>
        <w:t>2</w:t>
      </w:r>
      <w:r w:rsidR="00317D62" w:rsidRPr="00DA6843">
        <w:rPr>
          <w:rFonts w:ascii="Times New Roman" w:hAnsi="Times New Roman" w:cs="Times New Roman"/>
          <w:bCs/>
        </w:rPr>
        <w:t>, Figure 2</w:t>
      </w:r>
      <w:r w:rsidR="0020309E" w:rsidRPr="00DA6843">
        <w:rPr>
          <w:rFonts w:ascii="Times New Roman" w:hAnsi="Times New Roman" w:cs="Times New Roman"/>
          <w:bCs/>
        </w:rPr>
        <w:t>)</w:t>
      </w:r>
      <w:r w:rsidRPr="00DA6843">
        <w:rPr>
          <w:rFonts w:ascii="Times New Roman" w:hAnsi="Times New Roman" w:cs="Times New Roman"/>
          <w:bCs/>
        </w:rPr>
        <w:t>.</w:t>
      </w:r>
      <w:r w:rsidR="00D96B0A" w:rsidRPr="00DA6843">
        <w:rPr>
          <w:rFonts w:ascii="Times New Roman" w:hAnsi="Times New Roman" w:cs="Times New Roman"/>
          <w:bCs/>
        </w:rPr>
        <w:t xml:space="preserve"> </w:t>
      </w:r>
      <w:r w:rsidR="00AA23D4" w:rsidRPr="00DA6843">
        <w:rPr>
          <w:rFonts w:ascii="Times New Roman" w:hAnsi="Times New Roman" w:cs="Times New Roman"/>
          <w:bCs/>
        </w:rPr>
        <w:t>There were</w:t>
      </w:r>
      <w:r w:rsidR="0020309E" w:rsidRPr="00DA6843">
        <w:rPr>
          <w:rFonts w:ascii="Times New Roman" w:hAnsi="Times New Roman" w:cs="Times New Roman"/>
          <w:bCs/>
        </w:rPr>
        <w:t xml:space="preserve"> 18</w:t>
      </w:r>
      <w:r w:rsidR="00AA23D4" w:rsidRPr="00DA6843">
        <w:rPr>
          <w:rFonts w:ascii="Times New Roman" w:hAnsi="Times New Roman" w:cs="Times New Roman"/>
          <w:bCs/>
        </w:rPr>
        <w:t xml:space="preserve"> species with SSD higher than 10%</w:t>
      </w:r>
      <w:r w:rsidR="00026F50" w:rsidRPr="00DA6843">
        <w:rPr>
          <w:rFonts w:ascii="Times New Roman" w:hAnsi="Times New Roman" w:cs="Times New Roman"/>
          <w:bCs/>
        </w:rPr>
        <w:t>. This group include</w:t>
      </w:r>
      <w:r w:rsidR="00D735E3" w:rsidRPr="00DA6843">
        <w:rPr>
          <w:rFonts w:ascii="Times New Roman" w:hAnsi="Times New Roman" w:cs="Times New Roman"/>
          <w:bCs/>
        </w:rPr>
        <w:t>d</w:t>
      </w:r>
      <w:r w:rsidR="00026F50" w:rsidRPr="00DA6843">
        <w:rPr>
          <w:rFonts w:ascii="Times New Roman" w:hAnsi="Times New Roman" w:cs="Times New Roman"/>
          <w:bCs/>
        </w:rPr>
        <w:t xml:space="preserve"> </w:t>
      </w:r>
      <w:r w:rsidR="00183493" w:rsidRPr="00DA6843">
        <w:rPr>
          <w:rFonts w:ascii="Times New Roman" w:hAnsi="Times New Roman" w:cs="Times New Roman"/>
          <w:bCs/>
          <w:i/>
          <w:iCs/>
        </w:rPr>
        <w:t>C.</w:t>
      </w:r>
      <w:r w:rsidR="00AA23D4" w:rsidRPr="00DA6843">
        <w:rPr>
          <w:rFonts w:ascii="Times New Roman" w:hAnsi="Times New Roman" w:cs="Times New Roman"/>
          <w:bCs/>
          <w:i/>
          <w:iCs/>
        </w:rPr>
        <w:t xml:space="preserve"> hemileucurus</w:t>
      </w:r>
      <w:r w:rsidR="00AA23D4" w:rsidRPr="00DA6843">
        <w:rPr>
          <w:rFonts w:ascii="Times New Roman" w:hAnsi="Times New Roman" w:cs="Times New Roman"/>
          <w:bCs/>
        </w:rPr>
        <w:t xml:space="preserve">, </w:t>
      </w:r>
      <w:r w:rsidR="00AA23D4" w:rsidRPr="00DA6843">
        <w:rPr>
          <w:rFonts w:ascii="Times New Roman" w:hAnsi="Times New Roman" w:cs="Times New Roman"/>
          <w:bCs/>
          <w:i/>
          <w:iCs/>
        </w:rPr>
        <w:t>Lampornis castaneoventris</w:t>
      </w:r>
      <w:r w:rsidR="00AA23D4" w:rsidRPr="00DA6843">
        <w:rPr>
          <w:rFonts w:ascii="Times New Roman" w:hAnsi="Times New Roman" w:cs="Times New Roman"/>
          <w:bCs/>
        </w:rPr>
        <w:t xml:space="preserve">, </w:t>
      </w:r>
      <w:r w:rsidR="00AA23D4" w:rsidRPr="00DA6843">
        <w:rPr>
          <w:rFonts w:ascii="Times New Roman" w:hAnsi="Times New Roman" w:cs="Times New Roman"/>
          <w:bCs/>
          <w:i/>
          <w:iCs/>
        </w:rPr>
        <w:t>Colibri delphinae</w:t>
      </w:r>
      <w:r w:rsidR="00AA23D4" w:rsidRPr="00DA6843">
        <w:rPr>
          <w:rFonts w:ascii="Times New Roman" w:hAnsi="Times New Roman" w:cs="Times New Roman"/>
          <w:bCs/>
        </w:rPr>
        <w:t xml:space="preserve">, and </w:t>
      </w:r>
      <w:r w:rsidR="00AA23D4" w:rsidRPr="00DA6843">
        <w:rPr>
          <w:rFonts w:ascii="Times New Roman" w:hAnsi="Times New Roman" w:cs="Times New Roman"/>
          <w:bCs/>
          <w:i/>
          <w:iCs/>
        </w:rPr>
        <w:t>Microchera cupreiceps</w:t>
      </w:r>
      <w:r w:rsidR="00026F50" w:rsidRPr="00DA6843">
        <w:rPr>
          <w:rFonts w:ascii="Times New Roman" w:hAnsi="Times New Roman" w:cs="Times New Roman"/>
          <w:bCs/>
        </w:rPr>
        <w:t>,</w:t>
      </w:r>
      <w:r w:rsidR="00AA23D4" w:rsidRPr="00DA6843">
        <w:rPr>
          <w:rFonts w:ascii="Times New Roman" w:hAnsi="Times New Roman" w:cs="Times New Roman"/>
          <w:bCs/>
        </w:rPr>
        <w:t xml:space="preserve"> </w:t>
      </w:r>
      <w:r w:rsidR="00026F50" w:rsidRPr="00DA6843">
        <w:rPr>
          <w:rFonts w:ascii="Times New Roman" w:hAnsi="Times New Roman" w:cs="Times New Roman"/>
          <w:bCs/>
        </w:rPr>
        <w:t>which showed</w:t>
      </w:r>
      <w:r w:rsidR="00AA23D4" w:rsidRPr="00DA6843">
        <w:rPr>
          <w:rFonts w:ascii="Times New Roman" w:hAnsi="Times New Roman" w:cs="Times New Roman"/>
          <w:bCs/>
        </w:rPr>
        <w:t xml:space="preserve"> </w:t>
      </w:r>
      <w:r w:rsidR="00183493" w:rsidRPr="00DA6843">
        <w:rPr>
          <w:rFonts w:ascii="Times New Roman" w:hAnsi="Times New Roman" w:cs="Times New Roman"/>
          <w:bCs/>
        </w:rPr>
        <w:t>an</w:t>
      </w:r>
      <w:r w:rsidR="00AA23D4" w:rsidRPr="00DA6843">
        <w:rPr>
          <w:rFonts w:ascii="Times New Roman" w:hAnsi="Times New Roman" w:cs="Times New Roman"/>
          <w:bCs/>
        </w:rPr>
        <w:t xml:space="preserve"> SSD over 30%. Except for </w:t>
      </w:r>
      <w:r w:rsidR="00AA23D4" w:rsidRPr="00DA6843">
        <w:rPr>
          <w:rFonts w:ascii="Times New Roman" w:hAnsi="Times New Roman" w:cs="Times New Roman"/>
          <w:bCs/>
          <w:i/>
          <w:iCs/>
        </w:rPr>
        <w:t>C. hemileucurus</w:t>
      </w:r>
      <w:r w:rsidR="00AA23D4" w:rsidRPr="00DA6843">
        <w:rPr>
          <w:rFonts w:ascii="Times New Roman" w:hAnsi="Times New Roman" w:cs="Times New Roman"/>
          <w:bCs/>
        </w:rPr>
        <w:t xml:space="preserve">, these were mid-size species. Thus, our </w:t>
      </w:r>
      <w:r w:rsidR="00183493" w:rsidRPr="00DA6843">
        <w:rPr>
          <w:rFonts w:ascii="Times New Roman" w:hAnsi="Times New Roman" w:cs="Times New Roman"/>
          <w:bCs/>
        </w:rPr>
        <w:t>prediction</w:t>
      </w:r>
      <w:r w:rsidR="00AA23D4" w:rsidRPr="00DA6843">
        <w:rPr>
          <w:rFonts w:ascii="Times New Roman" w:hAnsi="Times New Roman" w:cs="Times New Roman"/>
          <w:bCs/>
        </w:rPr>
        <w:t xml:space="preserve"> that </w:t>
      </w:r>
      <w:r w:rsidR="00A41F9F" w:rsidRPr="00DA6843">
        <w:rPr>
          <w:rFonts w:ascii="Times New Roman" w:hAnsi="Times New Roman" w:cs="Times New Roman"/>
          <w:bCs/>
        </w:rPr>
        <w:t>the largest</w:t>
      </w:r>
      <w:r w:rsidR="00AA23D4" w:rsidRPr="00DA6843">
        <w:rPr>
          <w:rFonts w:ascii="Times New Roman" w:hAnsi="Times New Roman" w:cs="Times New Roman"/>
          <w:bCs/>
        </w:rPr>
        <w:t xml:space="preserve"> species will show higher variation in SSD</w:t>
      </w:r>
      <w:r w:rsidR="0012484E" w:rsidRPr="00DA6843">
        <w:rPr>
          <w:rFonts w:ascii="Times New Roman" w:hAnsi="Times New Roman" w:cs="Times New Roman"/>
          <w:bCs/>
        </w:rPr>
        <w:t>, as a general trend,</w:t>
      </w:r>
      <w:r w:rsidR="00AA23D4" w:rsidRPr="00DA6843">
        <w:rPr>
          <w:rFonts w:ascii="Times New Roman" w:hAnsi="Times New Roman" w:cs="Times New Roman"/>
          <w:bCs/>
        </w:rPr>
        <w:t xml:space="preserve"> was not </w:t>
      </w:r>
      <w:r w:rsidR="00BF323F" w:rsidRPr="00DA6843">
        <w:rPr>
          <w:rFonts w:ascii="Times New Roman" w:hAnsi="Times New Roman" w:cs="Times New Roman"/>
          <w:bCs/>
        </w:rPr>
        <w:t>supported by the data</w:t>
      </w:r>
      <w:r w:rsidR="00AA23D4" w:rsidRPr="00DA6843">
        <w:rPr>
          <w:rFonts w:ascii="Times New Roman" w:hAnsi="Times New Roman" w:cs="Times New Roman"/>
          <w:bCs/>
        </w:rPr>
        <w:t>.</w:t>
      </w:r>
      <w:r w:rsidR="00183493" w:rsidRPr="00DA6843">
        <w:rPr>
          <w:rFonts w:ascii="Times New Roman" w:hAnsi="Times New Roman" w:cs="Times New Roman"/>
          <w:bCs/>
        </w:rPr>
        <w:t xml:space="preserve"> Finally, the species with less than 5% variation in SSD included a</w:t>
      </w:r>
      <w:r w:rsidR="00BF323F" w:rsidRPr="00DA6843">
        <w:rPr>
          <w:rFonts w:ascii="Times New Roman" w:hAnsi="Times New Roman" w:cs="Times New Roman"/>
          <w:bCs/>
        </w:rPr>
        <w:t xml:space="preserve"> small</w:t>
      </w:r>
      <w:r w:rsidR="00183493" w:rsidRPr="00DA6843">
        <w:rPr>
          <w:rFonts w:ascii="Times New Roman" w:hAnsi="Times New Roman" w:cs="Times New Roman"/>
          <w:bCs/>
        </w:rPr>
        <w:t xml:space="preserve"> </w:t>
      </w:r>
      <w:r w:rsidR="0012484E" w:rsidRPr="00DA6843">
        <w:rPr>
          <w:rFonts w:ascii="Times New Roman" w:hAnsi="Times New Roman" w:cs="Times New Roman"/>
          <w:bCs/>
        </w:rPr>
        <w:t>number</w:t>
      </w:r>
      <w:r w:rsidR="00183493" w:rsidRPr="00DA6843">
        <w:rPr>
          <w:rFonts w:ascii="Times New Roman" w:hAnsi="Times New Roman" w:cs="Times New Roman"/>
          <w:bCs/>
        </w:rPr>
        <w:t xml:space="preserve"> of mid-size species (n = 6), </w:t>
      </w:r>
      <w:r w:rsidR="0020309E" w:rsidRPr="00DA6843">
        <w:rPr>
          <w:rFonts w:ascii="Times New Roman" w:hAnsi="Times New Roman" w:cs="Times New Roman"/>
          <w:bCs/>
        </w:rPr>
        <w:t xml:space="preserve">and these were </w:t>
      </w:r>
      <w:r w:rsidR="00183493" w:rsidRPr="00DA6843">
        <w:rPr>
          <w:rFonts w:ascii="Times New Roman" w:hAnsi="Times New Roman" w:cs="Times New Roman"/>
          <w:bCs/>
          <w:i/>
          <w:iCs/>
        </w:rPr>
        <w:t xml:space="preserve">Threnetes </w:t>
      </w:r>
      <w:r w:rsidR="00183493" w:rsidRPr="00DA6843">
        <w:rPr>
          <w:rFonts w:ascii="Times New Roman" w:hAnsi="Times New Roman" w:cs="Times New Roman"/>
          <w:bCs/>
          <w:i/>
          <w:iCs/>
        </w:rPr>
        <w:lastRenderedPageBreak/>
        <w:t>ruckeri</w:t>
      </w:r>
      <w:r w:rsidR="00183493" w:rsidRPr="00DA6843">
        <w:rPr>
          <w:rFonts w:ascii="Times New Roman" w:hAnsi="Times New Roman" w:cs="Times New Roman"/>
          <w:bCs/>
        </w:rPr>
        <w:t xml:space="preserve">, </w:t>
      </w:r>
      <w:r w:rsidR="00183493" w:rsidRPr="00DA6843">
        <w:rPr>
          <w:rFonts w:ascii="Times New Roman" w:hAnsi="Times New Roman" w:cs="Times New Roman"/>
          <w:bCs/>
          <w:i/>
          <w:iCs/>
        </w:rPr>
        <w:t>Glaucis aeneus</w:t>
      </w:r>
      <w:r w:rsidR="00183493" w:rsidRPr="00DA6843">
        <w:rPr>
          <w:rFonts w:ascii="Times New Roman" w:hAnsi="Times New Roman" w:cs="Times New Roman"/>
          <w:bCs/>
        </w:rPr>
        <w:t xml:space="preserve">, </w:t>
      </w:r>
      <w:r w:rsidR="00183493" w:rsidRPr="00DA6843">
        <w:rPr>
          <w:rFonts w:ascii="Times New Roman" w:hAnsi="Times New Roman" w:cs="Times New Roman"/>
          <w:bCs/>
          <w:i/>
          <w:iCs/>
        </w:rPr>
        <w:t>Microchera albocoronata</w:t>
      </w:r>
      <w:r w:rsidR="00183493" w:rsidRPr="00DA6843">
        <w:rPr>
          <w:rFonts w:ascii="Times New Roman" w:hAnsi="Times New Roman" w:cs="Times New Roman"/>
          <w:bCs/>
        </w:rPr>
        <w:t xml:space="preserve">, </w:t>
      </w:r>
      <w:r w:rsidR="00183493" w:rsidRPr="00DA6843">
        <w:rPr>
          <w:rFonts w:ascii="Times New Roman" w:hAnsi="Times New Roman" w:cs="Times New Roman"/>
          <w:bCs/>
          <w:i/>
          <w:iCs/>
        </w:rPr>
        <w:t>Chlorestes candida</w:t>
      </w:r>
      <w:r w:rsidR="00183493" w:rsidRPr="00DA6843">
        <w:rPr>
          <w:rFonts w:ascii="Times New Roman" w:hAnsi="Times New Roman" w:cs="Times New Roman"/>
          <w:bCs/>
        </w:rPr>
        <w:t xml:space="preserve">, </w:t>
      </w:r>
      <w:r w:rsidR="00183493" w:rsidRPr="00DA6843">
        <w:rPr>
          <w:rFonts w:ascii="Times New Roman" w:hAnsi="Times New Roman" w:cs="Times New Roman"/>
          <w:bCs/>
          <w:i/>
          <w:iCs/>
        </w:rPr>
        <w:t>Heliothryx barroti</w:t>
      </w:r>
      <w:r w:rsidR="00183493" w:rsidRPr="00DA6843">
        <w:rPr>
          <w:rFonts w:ascii="Times New Roman" w:hAnsi="Times New Roman" w:cs="Times New Roman"/>
          <w:bCs/>
        </w:rPr>
        <w:t xml:space="preserve"> and </w:t>
      </w:r>
      <w:r w:rsidR="00183493" w:rsidRPr="00DA6843">
        <w:rPr>
          <w:rFonts w:ascii="Times New Roman" w:hAnsi="Times New Roman" w:cs="Times New Roman"/>
          <w:bCs/>
          <w:i/>
          <w:iCs/>
        </w:rPr>
        <w:t>Saucerottia hoffmanni</w:t>
      </w:r>
      <w:r w:rsidR="00183493" w:rsidRPr="00DA6843">
        <w:rPr>
          <w:rFonts w:ascii="Times New Roman" w:hAnsi="Times New Roman" w:cs="Times New Roman"/>
          <w:bCs/>
        </w:rPr>
        <w:t xml:space="preserve">. Our second prediction that the smallest species will show less variation in SSD was </w:t>
      </w:r>
      <w:r w:rsidR="00DC564D" w:rsidRPr="00DA6843">
        <w:rPr>
          <w:rFonts w:ascii="Times New Roman" w:hAnsi="Times New Roman" w:cs="Times New Roman"/>
          <w:bCs/>
        </w:rPr>
        <w:t>not supported by the data</w:t>
      </w:r>
      <w:r w:rsidR="00BF323F" w:rsidRPr="00DA6843">
        <w:rPr>
          <w:rFonts w:ascii="Times New Roman" w:hAnsi="Times New Roman" w:cs="Times New Roman"/>
          <w:bCs/>
        </w:rPr>
        <w:t xml:space="preserve"> either</w:t>
      </w:r>
      <w:r w:rsidR="00183493" w:rsidRPr="00DA6843">
        <w:rPr>
          <w:rFonts w:ascii="Times New Roman" w:hAnsi="Times New Roman" w:cs="Times New Roman"/>
          <w:bCs/>
        </w:rPr>
        <w:t>.</w:t>
      </w:r>
      <w:r w:rsidR="0020309E" w:rsidRPr="00DA6843">
        <w:rPr>
          <w:rFonts w:ascii="Times New Roman" w:hAnsi="Times New Roman" w:cs="Times New Roman"/>
          <w:bCs/>
        </w:rPr>
        <w:t xml:space="preserve"> </w:t>
      </w:r>
      <w:r w:rsidR="00552B5F" w:rsidRPr="00DA6843">
        <w:rPr>
          <w:rFonts w:ascii="Times New Roman" w:hAnsi="Times New Roman" w:cs="Times New Roman"/>
          <w:bCs/>
        </w:rPr>
        <w:t xml:space="preserve">This was also evident </w:t>
      </w:r>
      <w:r w:rsidR="00560F35" w:rsidRPr="00DA6843">
        <w:rPr>
          <w:rFonts w:ascii="Times New Roman" w:hAnsi="Times New Roman" w:cs="Times New Roman"/>
          <w:bCs/>
        </w:rPr>
        <w:t>when plotting the</w:t>
      </w:r>
      <w:r w:rsidR="00552B5F" w:rsidRPr="00DA6843">
        <w:rPr>
          <w:rFonts w:ascii="Times New Roman" w:hAnsi="Times New Roman" w:cs="Times New Roman"/>
          <w:bCs/>
        </w:rPr>
        <w:t xml:space="preserve"> body mass of males and females </w:t>
      </w:r>
      <w:r w:rsidR="00560F35" w:rsidRPr="00DA6843">
        <w:rPr>
          <w:rFonts w:ascii="Times New Roman" w:hAnsi="Times New Roman" w:cs="Times New Roman"/>
          <w:bCs/>
        </w:rPr>
        <w:t>vs.</w:t>
      </w:r>
      <w:r w:rsidR="00552B5F" w:rsidRPr="00DA6843">
        <w:rPr>
          <w:rFonts w:ascii="Times New Roman" w:hAnsi="Times New Roman" w:cs="Times New Roman"/>
          <w:bCs/>
        </w:rPr>
        <w:t xml:space="preserve"> the absolute value of Lovich-Gibbons ratio. Th</w:t>
      </w:r>
      <w:r w:rsidR="00560F35" w:rsidRPr="00DA6843">
        <w:rPr>
          <w:rFonts w:ascii="Times New Roman" w:hAnsi="Times New Roman" w:cs="Times New Roman"/>
          <w:bCs/>
        </w:rPr>
        <w:t>is</w:t>
      </w:r>
      <w:r w:rsidR="00552B5F" w:rsidRPr="00DA6843">
        <w:rPr>
          <w:rFonts w:ascii="Times New Roman" w:hAnsi="Times New Roman" w:cs="Times New Roman"/>
          <w:bCs/>
        </w:rPr>
        <w:t xml:space="preserve"> relationship was not significant</w:t>
      </w:r>
      <w:r w:rsidR="00D4079F" w:rsidRPr="00DA6843">
        <w:rPr>
          <w:rFonts w:ascii="Times New Roman" w:hAnsi="Times New Roman" w:cs="Times New Roman"/>
          <w:bCs/>
        </w:rPr>
        <w:t>,</w:t>
      </w:r>
      <w:r w:rsidR="00560F35" w:rsidRPr="00DA6843">
        <w:rPr>
          <w:rFonts w:ascii="Times New Roman" w:hAnsi="Times New Roman" w:cs="Times New Roman"/>
          <w:bCs/>
        </w:rPr>
        <w:t xml:space="preserve"> neither</w:t>
      </w:r>
      <w:r w:rsidR="00552B5F" w:rsidRPr="00DA6843">
        <w:rPr>
          <w:rFonts w:ascii="Times New Roman" w:hAnsi="Times New Roman" w:cs="Times New Roman"/>
          <w:bCs/>
        </w:rPr>
        <w:t xml:space="preserve"> for males (Pe</w:t>
      </w:r>
      <w:r w:rsidR="00560F35" w:rsidRPr="00DA6843">
        <w:rPr>
          <w:rFonts w:ascii="Times New Roman" w:hAnsi="Times New Roman" w:cs="Times New Roman"/>
          <w:bCs/>
        </w:rPr>
        <w:t>a</w:t>
      </w:r>
      <w:r w:rsidR="00552B5F" w:rsidRPr="00DA6843">
        <w:rPr>
          <w:rFonts w:ascii="Times New Roman" w:hAnsi="Times New Roman" w:cs="Times New Roman"/>
          <w:bCs/>
        </w:rPr>
        <w:t xml:space="preserve">rson coefficient = 0.2, P = 0.20) </w:t>
      </w:r>
      <w:r w:rsidR="00560F35" w:rsidRPr="00DA6843">
        <w:rPr>
          <w:rFonts w:ascii="Times New Roman" w:hAnsi="Times New Roman" w:cs="Times New Roman"/>
          <w:bCs/>
        </w:rPr>
        <w:t>n</w:t>
      </w:r>
      <w:r w:rsidR="00552B5F" w:rsidRPr="00DA6843">
        <w:rPr>
          <w:rFonts w:ascii="Times New Roman" w:hAnsi="Times New Roman" w:cs="Times New Roman"/>
          <w:bCs/>
        </w:rPr>
        <w:t>or</w:t>
      </w:r>
      <w:r w:rsidR="00560F35" w:rsidRPr="00DA6843">
        <w:rPr>
          <w:rFonts w:ascii="Times New Roman" w:hAnsi="Times New Roman" w:cs="Times New Roman"/>
          <w:bCs/>
        </w:rPr>
        <w:t xml:space="preserve"> for</w:t>
      </w:r>
      <w:r w:rsidR="00552B5F" w:rsidRPr="00DA6843">
        <w:rPr>
          <w:rFonts w:ascii="Times New Roman" w:hAnsi="Times New Roman" w:cs="Times New Roman"/>
          <w:bCs/>
        </w:rPr>
        <w:t xml:space="preserve"> females (r = 0.02, P = 0.88). We excluded </w:t>
      </w:r>
      <w:r w:rsidR="00552B5F" w:rsidRPr="00DA6843">
        <w:rPr>
          <w:rFonts w:ascii="Times New Roman" w:hAnsi="Times New Roman" w:cs="Times New Roman"/>
          <w:bCs/>
          <w:i/>
          <w:iCs/>
        </w:rPr>
        <w:t>C. hemileucurus</w:t>
      </w:r>
      <w:r w:rsidR="00552B5F" w:rsidRPr="00DA6843">
        <w:rPr>
          <w:rFonts w:ascii="Times New Roman" w:hAnsi="Times New Roman" w:cs="Times New Roman"/>
          <w:bCs/>
        </w:rPr>
        <w:t xml:space="preserve"> from this analysis because it was an outlier </w:t>
      </w:r>
      <w:r w:rsidR="00560F35" w:rsidRPr="00DA6843">
        <w:rPr>
          <w:rFonts w:ascii="Times New Roman" w:hAnsi="Times New Roman" w:cs="Times New Roman"/>
          <w:bCs/>
        </w:rPr>
        <w:t>that</w:t>
      </w:r>
      <w:r w:rsidR="00552B5F" w:rsidRPr="00DA6843">
        <w:rPr>
          <w:rFonts w:ascii="Times New Roman" w:hAnsi="Times New Roman" w:cs="Times New Roman"/>
          <w:bCs/>
        </w:rPr>
        <w:t xml:space="preserve"> drove the correlation for males to 0.34, and although statistically significant (P = 0.02)</w:t>
      </w:r>
      <w:r w:rsidR="0012484E" w:rsidRPr="00DA6843">
        <w:rPr>
          <w:rFonts w:ascii="Times New Roman" w:hAnsi="Times New Roman" w:cs="Times New Roman"/>
          <w:bCs/>
        </w:rPr>
        <w:t>,</w:t>
      </w:r>
      <w:r w:rsidR="00552B5F" w:rsidRPr="00DA6843">
        <w:rPr>
          <w:rFonts w:ascii="Times New Roman" w:hAnsi="Times New Roman" w:cs="Times New Roman"/>
          <w:bCs/>
        </w:rPr>
        <w:t xml:space="preserve"> the scatter plot showed wide variation, with species of different sizes overlapping in relation to SSD. </w:t>
      </w:r>
      <w:r w:rsidR="0020309E" w:rsidRPr="00DA6843">
        <w:rPr>
          <w:rFonts w:ascii="Times New Roman" w:hAnsi="Times New Roman" w:cs="Times New Roman"/>
          <w:bCs/>
        </w:rPr>
        <w:t>The average absolute value of the Lovich-Gibbons ratio was 0.12 ± 0.08</w:t>
      </w:r>
      <w:r w:rsidR="00F07FD8" w:rsidRPr="00DA6843">
        <w:rPr>
          <w:rFonts w:ascii="Times New Roman" w:hAnsi="Times New Roman" w:cs="Times New Roman"/>
          <w:bCs/>
        </w:rPr>
        <w:t xml:space="preserve"> (</w:t>
      </w:r>
      <w:r w:rsidR="0020309E" w:rsidRPr="00DA6843">
        <w:rPr>
          <w:rFonts w:ascii="Times New Roman" w:hAnsi="Times New Roman" w:cs="Times New Roman"/>
          <w:bCs/>
        </w:rPr>
        <w:t>12% variation in SSD</w:t>
      </w:r>
      <w:r w:rsidR="00D50577" w:rsidRPr="00DA6843">
        <w:rPr>
          <w:rFonts w:ascii="Times New Roman" w:hAnsi="Times New Roman" w:cs="Times New Roman"/>
          <w:bCs/>
        </w:rPr>
        <w:t xml:space="preserve"> across the 45 species</w:t>
      </w:r>
      <w:r w:rsidR="00F07FD8" w:rsidRPr="00DA6843">
        <w:rPr>
          <w:rFonts w:ascii="Times New Roman" w:hAnsi="Times New Roman" w:cs="Times New Roman"/>
          <w:bCs/>
        </w:rPr>
        <w:t>)</w:t>
      </w:r>
      <w:r w:rsidR="0020309E" w:rsidRPr="00DA6843">
        <w:rPr>
          <w:rFonts w:ascii="Times New Roman" w:hAnsi="Times New Roman" w:cs="Times New Roman"/>
          <w:bCs/>
        </w:rPr>
        <w:t>.</w:t>
      </w:r>
      <w:r w:rsidR="003437A3" w:rsidRPr="00DA6843">
        <w:rPr>
          <w:rFonts w:ascii="Times New Roman" w:hAnsi="Times New Roman" w:cs="Times New Roman"/>
          <w:bCs/>
        </w:rPr>
        <w:t xml:space="preserve"> </w:t>
      </w:r>
    </w:p>
    <w:p w14:paraId="446A9056" w14:textId="22E2357D" w:rsidR="00FF7214" w:rsidRPr="00DA6843" w:rsidRDefault="007927AB" w:rsidP="007927AB">
      <w:pPr>
        <w:ind w:firstLine="720"/>
        <w:rPr>
          <w:rFonts w:ascii="Times New Roman" w:hAnsi="Times New Roman" w:cs="Times New Roman"/>
        </w:rPr>
      </w:pPr>
      <w:r w:rsidRPr="00DA6843">
        <w:rPr>
          <w:rFonts w:ascii="Times New Roman" w:hAnsi="Times New Roman" w:cs="Times New Roman"/>
        </w:rPr>
        <w:t>In the small dataset, w</w:t>
      </w:r>
      <w:r w:rsidR="00B2276D" w:rsidRPr="00DA6843">
        <w:rPr>
          <w:rFonts w:ascii="Times New Roman" w:hAnsi="Times New Roman" w:cs="Times New Roman"/>
        </w:rPr>
        <w:t xml:space="preserve">e found </w:t>
      </w:r>
      <w:r w:rsidR="00A41F9F" w:rsidRPr="00DA6843">
        <w:rPr>
          <w:rFonts w:ascii="Times New Roman" w:hAnsi="Times New Roman" w:cs="Times New Roman"/>
        </w:rPr>
        <w:t xml:space="preserve">small variation in </w:t>
      </w:r>
      <w:r w:rsidR="00B2276D" w:rsidRPr="00DA6843">
        <w:rPr>
          <w:rFonts w:ascii="Times New Roman" w:hAnsi="Times New Roman" w:cs="Times New Roman"/>
        </w:rPr>
        <w:t xml:space="preserve">SSD for the wing chord (absolute </w:t>
      </w:r>
      <w:r w:rsidR="007D24C4" w:rsidRPr="00DA6843">
        <w:rPr>
          <w:rFonts w:ascii="Times New Roman" w:hAnsi="Times New Roman" w:cs="Times New Roman"/>
        </w:rPr>
        <w:t xml:space="preserve">average </w:t>
      </w:r>
      <w:r w:rsidR="00B2276D" w:rsidRPr="00DA6843">
        <w:rPr>
          <w:rFonts w:ascii="Times New Roman" w:hAnsi="Times New Roman" w:cs="Times New Roman"/>
        </w:rPr>
        <w:t>value of Lovich-Gibbons ratio = 10.89 ± 4.26)</w:t>
      </w:r>
      <w:r w:rsidR="00A41F9F" w:rsidRPr="00DA6843">
        <w:rPr>
          <w:rFonts w:ascii="Times New Roman" w:hAnsi="Times New Roman" w:cs="Times New Roman"/>
        </w:rPr>
        <w:t xml:space="preserve">, although </w:t>
      </w:r>
      <w:r w:rsidR="00B2276D" w:rsidRPr="00DA6843">
        <w:rPr>
          <w:rFonts w:ascii="Times New Roman" w:hAnsi="Times New Roman" w:cs="Times New Roman"/>
        </w:rPr>
        <w:t xml:space="preserve">the wing area showed </w:t>
      </w:r>
      <w:r w:rsidR="009E7176" w:rsidRPr="00DA6843">
        <w:rPr>
          <w:rFonts w:ascii="Times New Roman" w:hAnsi="Times New Roman" w:cs="Times New Roman"/>
        </w:rPr>
        <w:t>a higher</w:t>
      </w:r>
      <w:r w:rsidR="00B2276D" w:rsidRPr="00DA6843">
        <w:rPr>
          <w:rFonts w:ascii="Times New Roman" w:hAnsi="Times New Roman" w:cs="Times New Roman"/>
        </w:rPr>
        <w:t xml:space="preserve"> average variation </w:t>
      </w:r>
      <w:r w:rsidR="009E7176" w:rsidRPr="00DA6843">
        <w:rPr>
          <w:rFonts w:ascii="Times New Roman" w:hAnsi="Times New Roman" w:cs="Times New Roman"/>
        </w:rPr>
        <w:t>(</w:t>
      </w:r>
      <w:r w:rsidR="00B2276D" w:rsidRPr="00DA6843">
        <w:rPr>
          <w:rFonts w:ascii="Times New Roman" w:hAnsi="Times New Roman" w:cs="Times New Roman"/>
        </w:rPr>
        <w:t>22%</w:t>
      </w:r>
      <w:r w:rsidR="00A41F9F" w:rsidRPr="00DA6843">
        <w:rPr>
          <w:rFonts w:ascii="Times New Roman" w:hAnsi="Times New Roman" w:cs="Times New Roman"/>
        </w:rPr>
        <w:t xml:space="preserve"> </w:t>
      </w:r>
      <w:r w:rsidR="00B2276D" w:rsidRPr="00DA6843">
        <w:rPr>
          <w:rFonts w:ascii="Times New Roman" w:hAnsi="Times New Roman" w:cs="Times New Roman"/>
        </w:rPr>
        <w:t xml:space="preserve"> ± 11.22)</w:t>
      </w:r>
      <w:r w:rsidR="007D24C4" w:rsidRPr="00DA6843">
        <w:rPr>
          <w:rFonts w:ascii="Times New Roman" w:hAnsi="Times New Roman" w:cs="Times New Roman"/>
        </w:rPr>
        <w:t>.</w:t>
      </w:r>
      <w:r w:rsidR="00DF00CF" w:rsidRPr="00DA6843">
        <w:rPr>
          <w:rFonts w:ascii="Times New Roman" w:hAnsi="Times New Roman" w:cs="Times New Roman"/>
        </w:rPr>
        <w:t xml:space="preserve"> None of the morphological traits examined </w:t>
      </w:r>
      <w:r w:rsidR="00780089" w:rsidRPr="00DA6843">
        <w:rPr>
          <w:rFonts w:ascii="Times New Roman" w:hAnsi="Times New Roman" w:cs="Times New Roman"/>
        </w:rPr>
        <w:t>here</w:t>
      </w:r>
      <w:r w:rsidR="00DF00CF" w:rsidRPr="00DA6843">
        <w:rPr>
          <w:rFonts w:ascii="Times New Roman" w:hAnsi="Times New Roman" w:cs="Times New Roman"/>
        </w:rPr>
        <w:t xml:space="preserve"> showed a significant relationship</w:t>
      </w:r>
      <w:r w:rsidR="00D750C1" w:rsidRPr="00DA6843">
        <w:rPr>
          <w:rFonts w:ascii="Times New Roman" w:hAnsi="Times New Roman" w:cs="Times New Roman"/>
        </w:rPr>
        <w:t xml:space="preserve"> between the magnitude (or size) of the character and</w:t>
      </w:r>
      <w:r w:rsidR="00DF00CF" w:rsidRPr="00DA6843">
        <w:rPr>
          <w:rFonts w:ascii="Times New Roman" w:hAnsi="Times New Roman" w:cs="Times New Roman"/>
        </w:rPr>
        <w:t xml:space="preserve"> SSD</w:t>
      </w:r>
      <w:r w:rsidR="005C36FA" w:rsidRPr="00DA6843">
        <w:rPr>
          <w:rFonts w:ascii="Times New Roman" w:hAnsi="Times New Roman" w:cs="Times New Roman"/>
        </w:rPr>
        <w:t>.</w:t>
      </w:r>
      <w:r w:rsidRPr="00DA6843">
        <w:rPr>
          <w:rFonts w:ascii="Times New Roman" w:hAnsi="Times New Roman" w:cs="Times New Roman"/>
        </w:rPr>
        <w:t xml:space="preserve"> Regarding</w:t>
      </w:r>
      <w:r w:rsidR="005A0A93" w:rsidRPr="00DA6843">
        <w:rPr>
          <w:rFonts w:ascii="Times New Roman" w:hAnsi="Times New Roman" w:cs="Times New Roman"/>
        </w:rPr>
        <w:t xml:space="preserve"> the extent of intraspecific and intersexual variation in morphological traits</w:t>
      </w:r>
      <w:r w:rsidRPr="00DA6843">
        <w:rPr>
          <w:rFonts w:ascii="Times New Roman" w:hAnsi="Times New Roman" w:cs="Times New Roman"/>
        </w:rPr>
        <w:t>, w</w:t>
      </w:r>
      <w:r w:rsidR="005A0A93" w:rsidRPr="00DA6843">
        <w:rPr>
          <w:rFonts w:ascii="Times New Roman" w:hAnsi="Times New Roman" w:cs="Times New Roman"/>
        </w:rPr>
        <w:t xml:space="preserve">e found significant and positive correlations between the </w:t>
      </w:r>
      <w:r w:rsidR="00DF3650" w:rsidRPr="00DA6843">
        <w:rPr>
          <w:rFonts w:ascii="Times New Roman" w:hAnsi="Times New Roman" w:cs="Times New Roman"/>
        </w:rPr>
        <w:t>average and</w:t>
      </w:r>
      <w:r w:rsidR="005A0A93" w:rsidRPr="00DA6843">
        <w:rPr>
          <w:rFonts w:ascii="Times New Roman" w:hAnsi="Times New Roman" w:cs="Times New Roman"/>
        </w:rPr>
        <w:t xml:space="preserve"> </w:t>
      </w:r>
      <w:r w:rsidR="00DF3650" w:rsidRPr="00DA6843">
        <w:rPr>
          <w:rFonts w:ascii="Times New Roman" w:hAnsi="Times New Roman" w:cs="Times New Roman"/>
        </w:rPr>
        <w:t>SD of</w:t>
      </w:r>
      <w:r w:rsidR="005A0A93" w:rsidRPr="00DA6843">
        <w:rPr>
          <w:rFonts w:ascii="Times New Roman" w:hAnsi="Times New Roman" w:cs="Times New Roman"/>
        </w:rPr>
        <w:t xml:space="preserve"> body mass (r = 0.92, p = 0.001), wing chord (r = 0.78, p = 0.04), and wing area (r = 0.82, p = 0.01) in males. In these cases, </w:t>
      </w:r>
      <w:r w:rsidR="00F10F37" w:rsidRPr="00DA6843">
        <w:rPr>
          <w:rFonts w:ascii="Times New Roman" w:hAnsi="Times New Roman" w:cs="Times New Roman"/>
        </w:rPr>
        <w:t>SD</w:t>
      </w:r>
      <w:r w:rsidR="005A0A93" w:rsidRPr="00DA6843">
        <w:rPr>
          <w:rFonts w:ascii="Times New Roman" w:hAnsi="Times New Roman" w:cs="Times New Roman"/>
        </w:rPr>
        <w:t xml:space="preserve"> increased with trait magnitude (</w:t>
      </w:r>
      <w:r w:rsidR="00DF3650" w:rsidRPr="00DA6843">
        <w:rPr>
          <w:rFonts w:ascii="Times New Roman" w:hAnsi="Times New Roman" w:cs="Times New Roman"/>
        </w:rPr>
        <w:t>i.e.</w:t>
      </w:r>
      <w:r w:rsidR="005A0A93" w:rsidRPr="00DA6843">
        <w:rPr>
          <w:rFonts w:ascii="Times New Roman" w:hAnsi="Times New Roman" w:cs="Times New Roman"/>
        </w:rPr>
        <w:t>, species with larger males had greater variation). None of the correlations between the mean trait</w:t>
      </w:r>
      <w:r w:rsidRPr="00DA6843">
        <w:rPr>
          <w:rFonts w:ascii="Times New Roman" w:hAnsi="Times New Roman" w:cs="Times New Roman"/>
        </w:rPr>
        <w:t xml:space="preserve"> value</w:t>
      </w:r>
      <w:r w:rsidR="005A0A93" w:rsidRPr="00DA6843">
        <w:rPr>
          <w:rFonts w:ascii="Times New Roman" w:hAnsi="Times New Roman" w:cs="Times New Roman"/>
        </w:rPr>
        <w:t xml:space="preserve"> and its </w:t>
      </w:r>
      <w:r w:rsidR="00DF3650" w:rsidRPr="00DA6843">
        <w:rPr>
          <w:rFonts w:ascii="Times New Roman" w:hAnsi="Times New Roman" w:cs="Times New Roman"/>
        </w:rPr>
        <w:t>SD</w:t>
      </w:r>
      <w:r w:rsidR="005A0A93" w:rsidRPr="00DA6843">
        <w:rPr>
          <w:rFonts w:ascii="Times New Roman" w:hAnsi="Times New Roman" w:cs="Times New Roman"/>
        </w:rPr>
        <w:t xml:space="preserve"> were significant for females. Although the sample size was small (n = 9 species), and species varied greatly, </w:t>
      </w:r>
      <w:r w:rsidR="00DF3650" w:rsidRPr="00DA6843">
        <w:rPr>
          <w:rFonts w:ascii="Times New Roman" w:hAnsi="Times New Roman" w:cs="Times New Roman"/>
        </w:rPr>
        <w:t xml:space="preserve">average </w:t>
      </w:r>
      <w:r w:rsidR="005A0A93" w:rsidRPr="00DA6843">
        <w:rPr>
          <w:rFonts w:ascii="Times New Roman" w:hAnsi="Times New Roman" w:cs="Times New Roman"/>
        </w:rPr>
        <w:t xml:space="preserve">trait magnitude and </w:t>
      </w:r>
      <w:r w:rsidR="00DF3650" w:rsidRPr="00DA6843">
        <w:rPr>
          <w:rFonts w:ascii="Times New Roman" w:hAnsi="Times New Roman" w:cs="Times New Roman"/>
        </w:rPr>
        <w:t>SD</w:t>
      </w:r>
      <w:r w:rsidR="005A0A93" w:rsidRPr="00DA6843">
        <w:rPr>
          <w:rFonts w:ascii="Times New Roman" w:hAnsi="Times New Roman" w:cs="Times New Roman"/>
        </w:rPr>
        <w:t xml:space="preserve"> scaled positively with size</w:t>
      </w:r>
      <w:r w:rsidR="00F10F37" w:rsidRPr="00DA6843">
        <w:rPr>
          <w:rFonts w:ascii="Times New Roman" w:hAnsi="Times New Roman" w:cs="Times New Roman"/>
        </w:rPr>
        <w:t xml:space="preserve"> in males</w:t>
      </w:r>
      <w:r w:rsidR="005A0A93" w:rsidRPr="00DA6843">
        <w:rPr>
          <w:rFonts w:ascii="Times New Roman" w:hAnsi="Times New Roman" w:cs="Times New Roman"/>
        </w:rPr>
        <w:t>.</w:t>
      </w:r>
    </w:p>
    <w:p w14:paraId="3432B45B" w14:textId="77777777" w:rsidR="005A0A93" w:rsidRPr="00DA6843" w:rsidRDefault="005A0A93" w:rsidP="00BB4C71">
      <w:pPr>
        <w:rPr>
          <w:rFonts w:ascii="Times New Roman" w:hAnsi="Times New Roman" w:cs="Times New Roman"/>
        </w:rPr>
      </w:pPr>
    </w:p>
    <w:p w14:paraId="0907DD80" w14:textId="2EC631A7" w:rsidR="005E0C37" w:rsidRPr="00DA6843" w:rsidRDefault="005E0C37" w:rsidP="00BB4C71">
      <w:pPr>
        <w:outlineLvl w:val="0"/>
        <w:rPr>
          <w:rFonts w:ascii="Times New Roman" w:hAnsi="Times New Roman" w:cs="Times New Roman"/>
          <w:b/>
        </w:rPr>
      </w:pPr>
      <w:r w:rsidRPr="00DA6843">
        <w:rPr>
          <w:rFonts w:ascii="Times New Roman" w:hAnsi="Times New Roman" w:cs="Times New Roman"/>
          <w:b/>
        </w:rPr>
        <w:t>Discussion</w:t>
      </w:r>
    </w:p>
    <w:p w14:paraId="046BAB90" w14:textId="77777777" w:rsidR="00473665" w:rsidRPr="00DA6843" w:rsidRDefault="00473665" w:rsidP="00BB4C71">
      <w:pPr>
        <w:outlineLvl w:val="0"/>
        <w:rPr>
          <w:rFonts w:ascii="Times New Roman" w:hAnsi="Times New Roman" w:cs="Times New Roman"/>
          <w:b/>
        </w:rPr>
      </w:pPr>
    </w:p>
    <w:p w14:paraId="2481206C" w14:textId="47F7B100" w:rsidR="006D5914" w:rsidRDefault="00AC138C" w:rsidP="00920AAB">
      <w:pPr>
        <w:ind w:firstLine="720"/>
        <w:rPr>
          <w:rFonts w:ascii="Times New Roman" w:hAnsi="Times New Roman" w:cs="Times New Roman"/>
        </w:rPr>
      </w:pPr>
      <w:bookmarkStart w:id="0" w:name="_Hlk110805298"/>
      <w:r w:rsidRPr="00AC138C">
        <w:rPr>
          <w:rFonts w:ascii="Times New Roman" w:hAnsi="Times New Roman" w:cs="Times New Roman"/>
        </w:rPr>
        <w:t xml:space="preserve">Hummingbirds represent a special case of Rensch's rule, as they display mixed allometries and a predominance of male-biased body mass, which is the general trend for most bird groups (Székely et al. 2007). Using a similar analysis for 154 hummingbird species, Colwell (2000) reports mixed allometry and a slope value (0.84) nearly identical to </w:t>
      </w:r>
      <w:r>
        <w:rPr>
          <w:rFonts w:ascii="Times New Roman" w:hAnsi="Times New Roman" w:cs="Times New Roman"/>
        </w:rPr>
        <w:t>the one</w:t>
      </w:r>
      <w:r w:rsidRPr="00AC138C">
        <w:rPr>
          <w:rFonts w:ascii="Times New Roman" w:hAnsi="Times New Roman" w:cs="Times New Roman"/>
        </w:rPr>
        <w:t xml:space="preserve"> </w:t>
      </w:r>
      <w:r>
        <w:rPr>
          <w:rFonts w:ascii="Times New Roman" w:hAnsi="Times New Roman" w:cs="Times New Roman"/>
        </w:rPr>
        <w:t>found</w:t>
      </w:r>
      <w:r w:rsidRPr="00AC138C">
        <w:rPr>
          <w:rFonts w:ascii="Times New Roman" w:hAnsi="Times New Roman" w:cs="Times New Roman"/>
        </w:rPr>
        <w:t xml:space="preserve"> here (0.8630). Abouheif and Fairbairn (1997) propose that if 80% or more of the species in a group have males larger than females, the taxon could be characterized as male biased, which applies in this study since 80%</w:t>
      </w:r>
      <w:r>
        <w:rPr>
          <w:rFonts w:ascii="Times New Roman" w:hAnsi="Times New Roman" w:cs="Times New Roman"/>
        </w:rPr>
        <w:t xml:space="preserve"> </w:t>
      </w:r>
      <w:r w:rsidRPr="00AC138C">
        <w:rPr>
          <w:rFonts w:ascii="Times New Roman" w:hAnsi="Times New Roman" w:cs="Times New Roman"/>
        </w:rPr>
        <w:t>of the 45 hummingbird species examined here showed male-biased SSD in body mass.</w:t>
      </w:r>
    </w:p>
    <w:p w14:paraId="1ADECF91" w14:textId="77777777" w:rsidR="00AC138C" w:rsidRPr="00DA6843" w:rsidRDefault="00AC138C" w:rsidP="00920AAB">
      <w:pPr>
        <w:ind w:firstLine="720"/>
        <w:rPr>
          <w:rFonts w:ascii="Times New Roman" w:hAnsi="Times New Roman" w:cs="Times New Roman"/>
        </w:rPr>
      </w:pPr>
    </w:p>
    <w:p w14:paraId="1B6F9FA0" w14:textId="5CE4F3ED" w:rsidR="006D5914" w:rsidRPr="00DA6843" w:rsidRDefault="006D5914" w:rsidP="006D5914">
      <w:pPr>
        <w:rPr>
          <w:rFonts w:ascii="Times New Roman" w:hAnsi="Times New Roman" w:cs="Times New Roman"/>
          <w:b/>
          <w:bCs/>
        </w:rPr>
      </w:pPr>
      <w:r w:rsidRPr="00DA6843">
        <w:rPr>
          <w:rFonts w:ascii="Times New Roman" w:hAnsi="Times New Roman" w:cs="Times New Roman"/>
          <w:b/>
          <w:bCs/>
        </w:rPr>
        <w:t>Does SSD vary with body size?</w:t>
      </w:r>
    </w:p>
    <w:p w14:paraId="566EBB30" w14:textId="77777777" w:rsidR="006D5914" w:rsidRPr="00DA6843" w:rsidRDefault="006D5914" w:rsidP="006D5914">
      <w:pPr>
        <w:rPr>
          <w:rFonts w:ascii="Times New Roman" w:hAnsi="Times New Roman" w:cs="Times New Roman"/>
        </w:rPr>
      </w:pPr>
    </w:p>
    <w:p w14:paraId="3518EB09" w14:textId="2ECC8F3E" w:rsidR="00307DD5" w:rsidRPr="00DA6843" w:rsidRDefault="00307DD5" w:rsidP="00F966FD">
      <w:pPr>
        <w:ind w:firstLine="720"/>
        <w:rPr>
          <w:rFonts w:ascii="Times New Roman" w:hAnsi="Times New Roman" w:cs="Times New Roman"/>
        </w:rPr>
      </w:pPr>
      <w:r w:rsidRPr="00DA6843">
        <w:rPr>
          <w:rFonts w:ascii="Times New Roman" w:hAnsi="Times New Roman" w:cs="Times New Roman"/>
        </w:rPr>
        <w:t xml:space="preserve">In contrast to our </w:t>
      </w:r>
      <w:r w:rsidR="00A311BC" w:rsidRPr="00DA6843">
        <w:rPr>
          <w:rFonts w:ascii="Times New Roman" w:hAnsi="Times New Roman" w:cs="Times New Roman"/>
        </w:rPr>
        <w:t>hypothesis</w:t>
      </w:r>
      <w:r w:rsidRPr="00DA6843">
        <w:rPr>
          <w:rFonts w:ascii="Times New Roman" w:hAnsi="Times New Roman" w:cs="Times New Roman"/>
        </w:rPr>
        <w:t xml:space="preserve">, </w:t>
      </w:r>
      <w:r w:rsidR="005E2411" w:rsidRPr="00DA6843">
        <w:rPr>
          <w:rFonts w:ascii="Times New Roman" w:hAnsi="Times New Roman" w:cs="Times New Roman"/>
        </w:rPr>
        <w:t>our analysis</w:t>
      </w:r>
      <w:r w:rsidRPr="00DA6843">
        <w:rPr>
          <w:rFonts w:ascii="Times New Roman" w:hAnsi="Times New Roman" w:cs="Times New Roman"/>
        </w:rPr>
        <w:t xml:space="preserve"> did not follow a trend of increasing variation in SSD from small to large hummingbirds. We expected that greater </w:t>
      </w:r>
      <w:r w:rsidR="005E2411" w:rsidRPr="00DA6843">
        <w:rPr>
          <w:rFonts w:ascii="Times New Roman" w:hAnsi="Times New Roman" w:cs="Times New Roman"/>
        </w:rPr>
        <w:t>SSD</w:t>
      </w:r>
      <w:r w:rsidRPr="00DA6843">
        <w:rPr>
          <w:rFonts w:ascii="Times New Roman" w:hAnsi="Times New Roman" w:cs="Times New Roman"/>
        </w:rPr>
        <w:t xml:space="preserve"> would be more common in large species. The smaller and more energetically limited species would show a lower capacity for high variation in SSD. </w:t>
      </w:r>
      <w:r w:rsidR="005C36FA" w:rsidRPr="00DA6843">
        <w:rPr>
          <w:rFonts w:ascii="Times New Roman" w:hAnsi="Times New Roman" w:cs="Times New Roman"/>
        </w:rPr>
        <w:t>Implicit in our hypothesis was the expectation that high variation in SSD could foster a higher differentiation in intersexual niche divergence. In contrast, we observe</w:t>
      </w:r>
      <w:r w:rsidR="00A07DD5" w:rsidRPr="00DA6843">
        <w:rPr>
          <w:rFonts w:ascii="Times New Roman" w:hAnsi="Times New Roman" w:cs="Times New Roman"/>
        </w:rPr>
        <w:t>d</w:t>
      </w:r>
      <w:r w:rsidR="00A311BC" w:rsidRPr="00DA6843">
        <w:rPr>
          <w:rFonts w:ascii="Times New Roman" w:hAnsi="Times New Roman" w:cs="Times New Roman"/>
        </w:rPr>
        <w:t xml:space="preserve"> </w:t>
      </w:r>
      <w:r w:rsidR="00E17759" w:rsidRPr="00DA6843">
        <w:rPr>
          <w:rFonts w:ascii="Times New Roman" w:hAnsi="Times New Roman" w:cs="Times New Roman"/>
        </w:rPr>
        <w:t xml:space="preserve">a </w:t>
      </w:r>
      <w:r w:rsidR="00A07DD5" w:rsidRPr="00DA6843">
        <w:rPr>
          <w:rFonts w:ascii="Times New Roman" w:hAnsi="Times New Roman" w:cs="Times New Roman"/>
        </w:rPr>
        <w:t>relatively</w:t>
      </w:r>
      <w:r w:rsidR="00E17759" w:rsidRPr="00DA6843">
        <w:rPr>
          <w:rFonts w:ascii="Times New Roman" w:hAnsi="Times New Roman" w:cs="Times New Roman"/>
        </w:rPr>
        <w:t xml:space="preserve"> </w:t>
      </w:r>
      <w:r w:rsidR="00A311BC" w:rsidRPr="00DA6843">
        <w:rPr>
          <w:rFonts w:ascii="Times New Roman" w:hAnsi="Times New Roman" w:cs="Times New Roman"/>
        </w:rPr>
        <w:t>modest</w:t>
      </w:r>
      <w:r w:rsidR="00E17759" w:rsidRPr="00DA6843">
        <w:rPr>
          <w:rFonts w:ascii="Times New Roman" w:hAnsi="Times New Roman" w:cs="Times New Roman"/>
        </w:rPr>
        <w:t xml:space="preserve"> variation in SSD</w:t>
      </w:r>
      <w:r w:rsidR="00E115B8" w:rsidRPr="00DA6843">
        <w:rPr>
          <w:rFonts w:ascii="Times New Roman" w:hAnsi="Times New Roman" w:cs="Times New Roman"/>
        </w:rPr>
        <w:t xml:space="preserve"> (Székely et al. 2007)</w:t>
      </w:r>
      <w:r w:rsidR="00E17759" w:rsidRPr="00DA6843">
        <w:rPr>
          <w:rFonts w:ascii="Times New Roman" w:hAnsi="Times New Roman" w:cs="Times New Roman"/>
        </w:rPr>
        <w:t>.</w:t>
      </w:r>
      <w:r w:rsidR="005C36FA" w:rsidRPr="00DA6843">
        <w:rPr>
          <w:rFonts w:ascii="Times New Roman" w:hAnsi="Times New Roman" w:cs="Times New Roman"/>
        </w:rPr>
        <w:t xml:space="preserve"> </w:t>
      </w:r>
      <w:r w:rsidRPr="00DA6843">
        <w:rPr>
          <w:rFonts w:ascii="Times New Roman" w:hAnsi="Times New Roman" w:cs="Times New Roman"/>
        </w:rPr>
        <w:t xml:space="preserve">Although we might expect differences in SSD to translate into changes in functional performance, such as competition for resources (Maglianesi et al. 2022) </w:t>
      </w:r>
      <w:r w:rsidR="000F2A11" w:rsidRPr="00DA6843">
        <w:rPr>
          <w:rFonts w:ascii="Times New Roman" w:hAnsi="Times New Roman" w:cs="Times New Roman"/>
        </w:rPr>
        <w:t xml:space="preserve">and in the intensity of intersexual and intrasexual selection </w:t>
      </w:r>
      <w:r w:rsidRPr="00DA6843">
        <w:rPr>
          <w:rFonts w:ascii="Times New Roman" w:hAnsi="Times New Roman" w:cs="Times New Roman"/>
        </w:rPr>
        <w:t xml:space="preserve">(Payne 1984), hummingbirds </w:t>
      </w:r>
      <w:r w:rsidR="005C36FA" w:rsidRPr="00DA6843">
        <w:rPr>
          <w:rFonts w:ascii="Times New Roman" w:hAnsi="Times New Roman" w:cs="Times New Roman"/>
        </w:rPr>
        <w:t>can</w:t>
      </w:r>
      <w:r w:rsidR="005E2411" w:rsidRPr="00DA6843">
        <w:rPr>
          <w:rFonts w:ascii="Times New Roman" w:hAnsi="Times New Roman" w:cs="Times New Roman"/>
        </w:rPr>
        <w:t xml:space="preserve"> show</w:t>
      </w:r>
      <w:r w:rsidRPr="00DA6843">
        <w:rPr>
          <w:rFonts w:ascii="Times New Roman" w:hAnsi="Times New Roman" w:cs="Times New Roman"/>
        </w:rPr>
        <w:t xml:space="preserve"> highly plastic behavior </w:t>
      </w:r>
      <w:r w:rsidR="005E2411" w:rsidRPr="00DA6843">
        <w:rPr>
          <w:rFonts w:ascii="Times New Roman" w:hAnsi="Times New Roman" w:cs="Times New Roman"/>
        </w:rPr>
        <w:t>buffering</w:t>
      </w:r>
      <w:r w:rsidRPr="00DA6843">
        <w:rPr>
          <w:rFonts w:ascii="Times New Roman" w:hAnsi="Times New Roman" w:cs="Times New Roman"/>
        </w:rPr>
        <w:t xml:space="preserve"> the </w:t>
      </w:r>
      <w:r w:rsidR="005E2411" w:rsidRPr="00DA6843">
        <w:rPr>
          <w:rFonts w:ascii="Times New Roman" w:hAnsi="Times New Roman" w:cs="Times New Roman"/>
        </w:rPr>
        <w:t>effects</w:t>
      </w:r>
      <w:r w:rsidRPr="00DA6843">
        <w:rPr>
          <w:rFonts w:ascii="Times New Roman" w:hAnsi="Times New Roman" w:cs="Times New Roman"/>
        </w:rPr>
        <w:t xml:space="preserve"> of morphological differences. Intra and interspecific differences in size, while important in determining </w:t>
      </w:r>
      <w:r w:rsidR="005E2411" w:rsidRPr="00DA6843">
        <w:rPr>
          <w:rFonts w:ascii="Times New Roman" w:hAnsi="Times New Roman" w:cs="Times New Roman"/>
        </w:rPr>
        <w:t>competitive</w:t>
      </w:r>
      <w:r w:rsidRPr="00DA6843">
        <w:rPr>
          <w:rFonts w:ascii="Times New Roman" w:hAnsi="Times New Roman" w:cs="Times New Roman"/>
        </w:rPr>
        <w:t xml:space="preserve"> hierarch</w:t>
      </w:r>
      <w:r w:rsidR="005E2411" w:rsidRPr="00DA6843">
        <w:rPr>
          <w:rFonts w:ascii="Times New Roman" w:hAnsi="Times New Roman" w:cs="Times New Roman"/>
        </w:rPr>
        <w:t>ies</w:t>
      </w:r>
      <w:r w:rsidRPr="00DA6843">
        <w:rPr>
          <w:rFonts w:ascii="Times New Roman" w:hAnsi="Times New Roman" w:cs="Times New Roman"/>
        </w:rPr>
        <w:t xml:space="preserve"> and resource access, can be buffered through behavioral </w:t>
      </w:r>
      <w:r w:rsidRPr="00DA6843">
        <w:rPr>
          <w:rFonts w:ascii="Times New Roman" w:hAnsi="Times New Roman" w:cs="Times New Roman"/>
        </w:rPr>
        <w:lastRenderedPageBreak/>
        <w:t>changes reflected in opportunistic foraging as well as nectar robbing (Ornelas 1994</w:t>
      </w:r>
      <w:r w:rsidR="00077B1D">
        <w:rPr>
          <w:rFonts w:ascii="Times New Roman" w:hAnsi="Times New Roman" w:cs="Times New Roman"/>
        </w:rPr>
        <w:t>;</w:t>
      </w:r>
      <w:r w:rsidRPr="00DA6843">
        <w:rPr>
          <w:rFonts w:ascii="Times New Roman" w:hAnsi="Times New Roman" w:cs="Times New Roman"/>
        </w:rPr>
        <w:t xml:space="preserve"> Boehm 2018). Behavioral plasticity makes it possible to circumvent morphological limitations </w:t>
      </w:r>
      <w:r w:rsidR="00F07FD8" w:rsidRPr="00DA6843">
        <w:rPr>
          <w:rFonts w:ascii="Times New Roman" w:hAnsi="Times New Roman" w:cs="Times New Roman"/>
        </w:rPr>
        <w:t>in</w:t>
      </w:r>
      <w:r w:rsidRPr="00DA6843">
        <w:rPr>
          <w:rFonts w:ascii="Times New Roman" w:hAnsi="Times New Roman" w:cs="Times New Roman"/>
        </w:rPr>
        <w:t xml:space="preserve"> access</w:t>
      </w:r>
      <w:r w:rsidR="00FB42B7" w:rsidRPr="00DA6843">
        <w:rPr>
          <w:rFonts w:ascii="Times New Roman" w:hAnsi="Times New Roman" w:cs="Times New Roman"/>
        </w:rPr>
        <w:t>ing</w:t>
      </w:r>
      <w:r w:rsidRPr="00DA6843">
        <w:rPr>
          <w:rFonts w:ascii="Times New Roman" w:hAnsi="Times New Roman" w:cs="Times New Roman"/>
        </w:rPr>
        <w:t xml:space="preserve"> resources</w:t>
      </w:r>
      <w:r w:rsidR="00303517" w:rsidRPr="00DA6843">
        <w:rPr>
          <w:rFonts w:ascii="Times New Roman" w:hAnsi="Times New Roman" w:cs="Times New Roman"/>
        </w:rPr>
        <w:t xml:space="preserve"> and this takes place across the whole range of body </w:t>
      </w:r>
      <w:r w:rsidR="00E115B8" w:rsidRPr="00DA6843">
        <w:rPr>
          <w:rFonts w:ascii="Times New Roman" w:hAnsi="Times New Roman" w:cs="Times New Roman"/>
        </w:rPr>
        <w:t>mass</w:t>
      </w:r>
      <w:r w:rsidRPr="00DA6843">
        <w:rPr>
          <w:rFonts w:ascii="Times New Roman" w:hAnsi="Times New Roman" w:cs="Times New Roman"/>
        </w:rPr>
        <w:t>.</w:t>
      </w:r>
    </w:p>
    <w:p w14:paraId="2C6F02A7" w14:textId="723B5248" w:rsidR="006D5914" w:rsidRPr="00DA6843" w:rsidRDefault="00C94D84" w:rsidP="00C94D84">
      <w:pPr>
        <w:ind w:firstLine="720"/>
        <w:rPr>
          <w:rFonts w:ascii="Times New Roman" w:hAnsi="Times New Roman" w:cs="Times New Roman"/>
        </w:rPr>
      </w:pPr>
      <w:r w:rsidRPr="00DA6843">
        <w:rPr>
          <w:rFonts w:ascii="Times New Roman" w:hAnsi="Times New Roman" w:cs="Times New Roman"/>
        </w:rPr>
        <w:t xml:space="preserve">However, in the small dataset, the magnitude of </w:t>
      </w:r>
      <w:r w:rsidR="009A3CE8" w:rsidRPr="00DA6843">
        <w:rPr>
          <w:rFonts w:ascii="Times New Roman" w:hAnsi="Times New Roman" w:cs="Times New Roman"/>
        </w:rPr>
        <w:t>the SD</w:t>
      </w:r>
      <w:r w:rsidRPr="00DA6843">
        <w:rPr>
          <w:rFonts w:ascii="Times New Roman" w:hAnsi="Times New Roman" w:cs="Times New Roman"/>
        </w:rPr>
        <w:t xml:space="preserve"> in body mass, wing chord, and wing area increased with trait magnitude and hummingbird size only in males. This suggests that selective pressures act differentially on the sexes and potentially influence sexual niche segregation. The </w:t>
      </w:r>
      <w:r w:rsidR="00DD608C">
        <w:rPr>
          <w:rFonts w:ascii="Times New Roman" w:hAnsi="Times New Roman" w:cs="Times New Roman"/>
        </w:rPr>
        <w:t>primary</w:t>
      </w:r>
      <w:r w:rsidRPr="00DA6843">
        <w:rPr>
          <w:rFonts w:ascii="Times New Roman" w:hAnsi="Times New Roman" w:cs="Times New Roman"/>
        </w:rPr>
        <w:t xml:space="preserve"> causes of this variation need to be further explored through field studies </w:t>
      </w:r>
      <w:r w:rsidR="00E42B2F" w:rsidRPr="00DA6843">
        <w:rPr>
          <w:rFonts w:ascii="Times New Roman" w:hAnsi="Times New Roman" w:cs="Times New Roman"/>
        </w:rPr>
        <w:t>that quantify</w:t>
      </w:r>
      <w:r w:rsidRPr="00DA6843">
        <w:rPr>
          <w:rFonts w:ascii="Times New Roman" w:hAnsi="Times New Roman" w:cs="Times New Roman"/>
        </w:rPr>
        <w:t xml:space="preserve"> intraspecific and intersexual morphological variation. SSD has been analyzed using </w:t>
      </w:r>
      <w:r w:rsidR="00DD608C">
        <w:rPr>
          <w:rFonts w:ascii="Times New Roman" w:hAnsi="Times New Roman" w:cs="Times New Roman"/>
        </w:rPr>
        <w:t>the</w:t>
      </w:r>
      <w:r w:rsidR="00086B69">
        <w:rPr>
          <w:rFonts w:ascii="Times New Roman" w:hAnsi="Times New Roman" w:cs="Times New Roman"/>
        </w:rPr>
        <w:t xml:space="preserve"> ratio of </w:t>
      </w:r>
      <w:r w:rsidRPr="00DA6843">
        <w:rPr>
          <w:rFonts w:ascii="Times New Roman" w:hAnsi="Times New Roman" w:cs="Times New Roman"/>
        </w:rPr>
        <w:t>average values ​​of morphological characters</w:t>
      </w:r>
      <w:r w:rsidR="00086B69">
        <w:rPr>
          <w:rFonts w:ascii="Times New Roman" w:hAnsi="Times New Roman" w:cs="Times New Roman"/>
        </w:rPr>
        <w:t xml:space="preserve"> for males and females</w:t>
      </w:r>
      <w:r w:rsidRPr="00DA6843">
        <w:rPr>
          <w:rFonts w:ascii="Times New Roman" w:hAnsi="Times New Roman" w:cs="Times New Roman"/>
        </w:rPr>
        <w:t xml:space="preserve">, usually obtained from museum specimens and very small samples, which </w:t>
      </w:r>
      <w:r w:rsidR="00DD608C">
        <w:rPr>
          <w:rFonts w:ascii="Times New Roman" w:hAnsi="Times New Roman" w:cs="Times New Roman"/>
        </w:rPr>
        <w:t>ignores</w:t>
      </w:r>
      <w:r w:rsidR="00086B69">
        <w:rPr>
          <w:rFonts w:ascii="Times New Roman" w:hAnsi="Times New Roman" w:cs="Times New Roman"/>
        </w:rPr>
        <w:t xml:space="preserve"> the</w:t>
      </w:r>
      <w:r w:rsidRPr="00DA6843">
        <w:rPr>
          <w:rFonts w:ascii="Times New Roman" w:hAnsi="Times New Roman" w:cs="Times New Roman"/>
        </w:rPr>
        <w:t xml:space="preserve"> intraspecific and intersexual variation</w:t>
      </w:r>
      <w:r w:rsidR="00086B69">
        <w:rPr>
          <w:rFonts w:ascii="Times New Roman" w:hAnsi="Times New Roman" w:cs="Times New Roman"/>
        </w:rPr>
        <w:t xml:space="preserve"> of the actual character. This flaw has been pointed out before (Smith 1999), and as found here, the variation associated to one trait and sex is lost when the analysis is done using the </w:t>
      </w:r>
      <w:r w:rsidR="00DD608C">
        <w:rPr>
          <w:rFonts w:ascii="Times New Roman" w:hAnsi="Times New Roman" w:cs="Times New Roman"/>
        </w:rPr>
        <w:t xml:space="preserve">ratio of </w:t>
      </w:r>
      <w:r w:rsidR="00086B69">
        <w:rPr>
          <w:rFonts w:ascii="Times New Roman" w:hAnsi="Times New Roman" w:cs="Times New Roman"/>
        </w:rPr>
        <w:t>average value</w:t>
      </w:r>
      <w:r w:rsidR="00DD608C">
        <w:rPr>
          <w:rFonts w:ascii="Times New Roman" w:hAnsi="Times New Roman" w:cs="Times New Roman"/>
        </w:rPr>
        <w:t>s</w:t>
      </w:r>
      <w:r w:rsidR="00086B69">
        <w:rPr>
          <w:rFonts w:ascii="Times New Roman" w:hAnsi="Times New Roman" w:cs="Times New Roman"/>
        </w:rPr>
        <w:t>, which does not incorporate the variation around the mean</w:t>
      </w:r>
      <w:r w:rsidRPr="00DA6843">
        <w:rPr>
          <w:rFonts w:ascii="Times New Roman" w:hAnsi="Times New Roman" w:cs="Times New Roman"/>
        </w:rPr>
        <w:t>.</w:t>
      </w:r>
    </w:p>
    <w:p w14:paraId="4F24C457" w14:textId="77777777" w:rsidR="00E42B2F" w:rsidRPr="00DA6843" w:rsidRDefault="00E42B2F" w:rsidP="00C94D84">
      <w:pPr>
        <w:ind w:firstLine="720"/>
        <w:rPr>
          <w:rFonts w:ascii="Times New Roman" w:hAnsi="Times New Roman" w:cs="Times New Roman"/>
        </w:rPr>
      </w:pPr>
    </w:p>
    <w:p w14:paraId="69A753CD" w14:textId="1A5D5B4A" w:rsidR="006D5914" w:rsidRPr="00DA6843" w:rsidRDefault="006D5914" w:rsidP="006D5914">
      <w:pPr>
        <w:rPr>
          <w:rFonts w:ascii="Times New Roman" w:hAnsi="Times New Roman" w:cs="Times New Roman"/>
          <w:b/>
          <w:bCs/>
        </w:rPr>
      </w:pPr>
      <w:r w:rsidRPr="00DA6843">
        <w:rPr>
          <w:rFonts w:ascii="Times New Roman" w:hAnsi="Times New Roman" w:cs="Times New Roman"/>
          <w:b/>
          <w:bCs/>
        </w:rPr>
        <w:t>Causes of variation in SSD</w:t>
      </w:r>
    </w:p>
    <w:p w14:paraId="0A83E4FA" w14:textId="77777777" w:rsidR="006D5914" w:rsidRPr="00DA6843" w:rsidRDefault="006D5914" w:rsidP="006D5914">
      <w:pPr>
        <w:rPr>
          <w:rFonts w:ascii="Times New Roman" w:hAnsi="Times New Roman" w:cs="Times New Roman"/>
        </w:rPr>
      </w:pPr>
    </w:p>
    <w:p w14:paraId="28336971" w14:textId="79948D3E" w:rsidR="006D5914" w:rsidRPr="00DA6843" w:rsidRDefault="00227CD3" w:rsidP="00227CD3">
      <w:pPr>
        <w:ind w:firstLine="720"/>
        <w:rPr>
          <w:rFonts w:ascii="Times New Roman" w:hAnsi="Times New Roman" w:cs="Times New Roman"/>
        </w:rPr>
      </w:pPr>
      <w:r w:rsidRPr="00DA6843">
        <w:rPr>
          <w:rFonts w:ascii="Times New Roman" w:hAnsi="Times New Roman" w:cs="Times New Roman"/>
        </w:rPr>
        <w:t xml:space="preserve">Although hummingbird species fit Rensch's rule by showing mixed allometry, 48% of the species displayed </w:t>
      </w:r>
      <w:r w:rsidR="00F07FD8" w:rsidRPr="00DA6843">
        <w:rPr>
          <w:rFonts w:ascii="Times New Roman" w:hAnsi="Times New Roman" w:cs="Times New Roman"/>
        </w:rPr>
        <w:t xml:space="preserve">a </w:t>
      </w:r>
      <w:r w:rsidR="00E115B8" w:rsidRPr="00DA6843">
        <w:rPr>
          <w:rFonts w:ascii="Times New Roman" w:hAnsi="Times New Roman" w:cs="Times New Roman"/>
        </w:rPr>
        <w:t>modest</w:t>
      </w:r>
      <w:r w:rsidRPr="00DA6843">
        <w:rPr>
          <w:rFonts w:ascii="Times New Roman" w:hAnsi="Times New Roman" w:cs="Times New Roman"/>
        </w:rPr>
        <w:t xml:space="preserve"> variation in SSD for body mass (less than 10%). Only 5 species, including the small bees and coquettes, and the Stripe-throated Hermit, </w:t>
      </w:r>
      <w:r w:rsidRPr="00DA6843">
        <w:rPr>
          <w:rFonts w:ascii="Times New Roman" w:hAnsi="Times New Roman" w:cs="Times New Roman"/>
          <w:i/>
          <w:iCs/>
        </w:rPr>
        <w:t>Phaethornis striigularis</w:t>
      </w:r>
      <w:r w:rsidRPr="00DA6843">
        <w:rPr>
          <w:rFonts w:ascii="Times New Roman" w:hAnsi="Times New Roman" w:cs="Times New Roman"/>
        </w:rPr>
        <w:t xml:space="preserve"> (mean body mass 2.6 g), showed female-biased SSD, </w:t>
      </w:r>
      <w:r w:rsidR="00F1388A" w:rsidRPr="00DA6843">
        <w:rPr>
          <w:rFonts w:ascii="Times New Roman" w:hAnsi="Times New Roman" w:cs="Times New Roman"/>
        </w:rPr>
        <w:t xml:space="preserve">or reverse sexual size dimorphism (RSD), </w:t>
      </w:r>
      <w:r w:rsidRPr="00DA6843">
        <w:rPr>
          <w:rFonts w:ascii="Times New Roman" w:hAnsi="Times New Roman" w:cs="Times New Roman"/>
        </w:rPr>
        <w:t xml:space="preserve">ranging 10 to 17 %. </w:t>
      </w:r>
      <w:r w:rsidR="00F07FD8" w:rsidRPr="00DA6843">
        <w:rPr>
          <w:rFonts w:ascii="Times New Roman" w:hAnsi="Times New Roman" w:cs="Times New Roman"/>
        </w:rPr>
        <w:t>T</w:t>
      </w:r>
      <w:r w:rsidRPr="00DA6843">
        <w:rPr>
          <w:rFonts w:ascii="Times New Roman" w:hAnsi="Times New Roman" w:cs="Times New Roman"/>
        </w:rPr>
        <w:t xml:space="preserve">he largest species, </w:t>
      </w:r>
      <w:r w:rsidRPr="00DA6843">
        <w:rPr>
          <w:rFonts w:ascii="Times New Roman" w:hAnsi="Times New Roman" w:cs="Times New Roman"/>
          <w:i/>
          <w:iCs/>
        </w:rPr>
        <w:t>C. hemileucurus</w:t>
      </w:r>
      <w:r w:rsidRPr="00DA6843">
        <w:rPr>
          <w:rFonts w:ascii="Times New Roman" w:hAnsi="Times New Roman" w:cs="Times New Roman"/>
        </w:rPr>
        <w:t xml:space="preserve">, exhibited a large variation in SSD biased towards males. In this species, the male is, on average, 36% heavier than the female. </w:t>
      </w:r>
      <w:r w:rsidR="006D5914" w:rsidRPr="00DA6843">
        <w:rPr>
          <w:rFonts w:ascii="Times New Roman" w:hAnsi="Times New Roman" w:cs="Times New Roman"/>
        </w:rPr>
        <w:t xml:space="preserve">Body size in this case provides a competitive advantage to access food resources. </w:t>
      </w:r>
      <w:r w:rsidRPr="00DA6843">
        <w:rPr>
          <w:rFonts w:ascii="Times New Roman" w:hAnsi="Times New Roman" w:cs="Times New Roman"/>
        </w:rPr>
        <w:t xml:space="preserve">We have observed that male </w:t>
      </w:r>
      <w:r w:rsidRPr="00DA6843">
        <w:rPr>
          <w:rFonts w:ascii="Times New Roman" w:hAnsi="Times New Roman" w:cs="Times New Roman"/>
          <w:i/>
          <w:iCs/>
        </w:rPr>
        <w:t xml:space="preserve">C. hemileucurus </w:t>
      </w:r>
      <w:r w:rsidRPr="00DA6843">
        <w:rPr>
          <w:rFonts w:ascii="Times New Roman" w:hAnsi="Times New Roman" w:cs="Times New Roman"/>
        </w:rPr>
        <w:t xml:space="preserve">dominate competitive interactions around artificial feeders </w:t>
      </w:r>
      <w:r w:rsidR="007D24C4" w:rsidRPr="00DA6843">
        <w:rPr>
          <w:rFonts w:ascii="Times New Roman" w:hAnsi="Times New Roman" w:cs="Times New Roman"/>
        </w:rPr>
        <w:t xml:space="preserve">(displacing </w:t>
      </w:r>
      <w:r w:rsidR="007D24C4" w:rsidRPr="00DA6843">
        <w:rPr>
          <w:rFonts w:ascii="Times New Roman" w:hAnsi="Times New Roman" w:cs="Times New Roman"/>
          <w:i/>
          <w:iCs/>
        </w:rPr>
        <w:t>C. hemileucurus</w:t>
      </w:r>
      <w:r w:rsidR="007D24C4" w:rsidRPr="00DA6843">
        <w:rPr>
          <w:rFonts w:ascii="Times New Roman" w:hAnsi="Times New Roman" w:cs="Times New Roman"/>
        </w:rPr>
        <w:t xml:space="preserve"> females, as well as males and females </w:t>
      </w:r>
      <w:r w:rsidR="001C513A" w:rsidRPr="00DA6843">
        <w:rPr>
          <w:rFonts w:ascii="Times New Roman" w:hAnsi="Times New Roman" w:cs="Times New Roman"/>
        </w:rPr>
        <w:t>from</w:t>
      </w:r>
      <w:r w:rsidR="007D24C4" w:rsidRPr="00DA6843">
        <w:rPr>
          <w:rFonts w:ascii="Times New Roman" w:hAnsi="Times New Roman" w:cs="Times New Roman"/>
        </w:rPr>
        <w:t xml:space="preserve"> other 6 species</w:t>
      </w:r>
      <w:r w:rsidRPr="00DA6843">
        <w:rPr>
          <w:rFonts w:ascii="Times New Roman" w:hAnsi="Times New Roman" w:cs="Times New Roman"/>
        </w:rPr>
        <w:t>)</w:t>
      </w:r>
      <w:r w:rsidR="00303517" w:rsidRPr="00DA6843">
        <w:rPr>
          <w:rFonts w:ascii="Times New Roman" w:hAnsi="Times New Roman" w:cs="Times New Roman"/>
        </w:rPr>
        <w:t>.</w:t>
      </w:r>
      <w:r w:rsidRPr="00DA6843">
        <w:rPr>
          <w:rFonts w:ascii="Times New Roman" w:hAnsi="Times New Roman" w:cs="Times New Roman"/>
        </w:rPr>
        <w:t xml:space="preserve"> </w:t>
      </w:r>
    </w:p>
    <w:p w14:paraId="76ECAF2F" w14:textId="3FDB92F5" w:rsidR="00F1388A" w:rsidRPr="00DA6843" w:rsidRDefault="006D5914" w:rsidP="00227CD3">
      <w:pPr>
        <w:ind w:firstLine="720"/>
        <w:rPr>
          <w:rFonts w:ascii="Times New Roman" w:hAnsi="Times New Roman" w:cs="Times New Roman"/>
        </w:rPr>
      </w:pPr>
      <w:r w:rsidRPr="00DA6843">
        <w:rPr>
          <w:rFonts w:ascii="Times New Roman" w:hAnsi="Times New Roman" w:cs="Times New Roman"/>
        </w:rPr>
        <w:t>However, t</w:t>
      </w:r>
      <w:r w:rsidR="00227CD3" w:rsidRPr="00DA6843">
        <w:rPr>
          <w:rFonts w:ascii="Times New Roman" w:hAnsi="Times New Roman" w:cs="Times New Roman"/>
        </w:rPr>
        <w:t xml:space="preserve">he average variation in the absolute value of SSD </w:t>
      </w:r>
      <w:r w:rsidR="008B5A35" w:rsidRPr="00DA6843">
        <w:rPr>
          <w:rFonts w:ascii="Times New Roman" w:hAnsi="Times New Roman" w:cs="Times New Roman"/>
        </w:rPr>
        <w:t>for body mass</w:t>
      </w:r>
      <w:r w:rsidR="00F1388A" w:rsidRPr="00DA6843">
        <w:rPr>
          <w:rFonts w:ascii="Times New Roman" w:hAnsi="Times New Roman" w:cs="Times New Roman"/>
        </w:rPr>
        <w:t xml:space="preserve"> across species </w:t>
      </w:r>
      <w:r w:rsidR="00227CD3" w:rsidRPr="00DA6843">
        <w:rPr>
          <w:rFonts w:ascii="Times New Roman" w:hAnsi="Times New Roman" w:cs="Times New Roman"/>
        </w:rPr>
        <w:t>was 12%</w:t>
      </w:r>
      <w:r w:rsidR="00F157AF" w:rsidRPr="00DA6843">
        <w:rPr>
          <w:rFonts w:ascii="Times New Roman" w:hAnsi="Times New Roman" w:cs="Times New Roman"/>
        </w:rPr>
        <w:t xml:space="preserve">, which </w:t>
      </w:r>
      <w:r w:rsidRPr="00DA6843">
        <w:rPr>
          <w:rFonts w:ascii="Times New Roman" w:hAnsi="Times New Roman" w:cs="Times New Roman"/>
        </w:rPr>
        <w:t>we</w:t>
      </w:r>
      <w:r w:rsidR="00F157AF" w:rsidRPr="00DA6843">
        <w:rPr>
          <w:rFonts w:ascii="Times New Roman" w:hAnsi="Times New Roman" w:cs="Times New Roman"/>
        </w:rPr>
        <w:t xml:space="preserve"> considered </w:t>
      </w:r>
      <w:r w:rsidR="00D96F17" w:rsidRPr="00DA6843">
        <w:rPr>
          <w:rFonts w:ascii="Times New Roman" w:hAnsi="Times New Roman" w:cs="Times New Roman"/>
        </w:rPr>
        <w:t>moderate (Fairbairn 2007)</w:t>
      </w:r>
      <w:r w:rsidR="00F157AF" w:rsidRPr="00DA6843">
        <w:rPr>
          <w:rFonts w:ascii="Times New Roman" w:hAnsi="Times New Roman" w:cs="Times New Roman"/>
        </w:rPr>
        <w:t xml:space="preserve">. </w:t>
      </w:r>
      <w:r w:rsidR="001C513A" w:rsidRPr="00DA6843">
        <w:rPr>
          <w:rFonts w:ascii="Times New Roman" w:hAnsi="Times New Roman" w:cs="Times New Roman"/>
        </w:rPr>
        <w:t>Instead of scaling with body size, t</w:t>
      </w:r>
      <w:r w:rsidR="00F157AF" w:rsidRPr="00DA6843">
        <w:rPr>
          <w:rFonts w:ascii="Times New Roman" w:hAnsi="Times New Roman" w:cs="Times New Roman"/>
        </w:rPr>
        <w:t xml:space="preserve">he hypothesis of physiological limits to SSD </w:t>
      </w:r>
      <w:r w:rsidR="00BA6148" w:rsidRPr="00DA6843">
        <w:rPr>
          <w:rFonts w:ascii="Times New Roman" w:hAnsi="Times New Roman" w:cs="Times New Roman"/>
        </w:rPr>
        <w:t>could apply</w:t>
      </w:r>
      <w:r w:rsidR="00F157AF" w:rsidRPr="00DA6843">
        <w:rPr>
          <w:rFonts w:ascii="Times New Roman" w:hAnsi="Times New Roman" w:cs="Times New Roman"/>
        </w:rPr>
        <w:t xml:space="preserve"> to hummingbird</w:t>
      </w:r>
      <w:r w:rsidR="00F1388A" w:rsidRPr="00DA6843">
        <w:rPr>
          <w:rFonts w:ascii="Times New Roman" w:hAnsi="Times New Roman" w:cs="Times New Roman"/>
        </w:rPr>
        <w:t xml:space="preserve">s as a group, </w:t>
      </w:r>
      <w:r w:rsidR="00F157AF" w:rsidRPr="00DA6843">
        <w:rPr>
          <w:rFonts w:ascii="Times New Roman" w:hAnsi="Times New Roman" w:cs="Times New Roman"/>
        </w:rPr>
        <w:t>regardless of</w:t>
      </w:r>
      <w:r w:rsidRPr="00DA6843">
        <w:rPr>
          <w:rFonts w:ascii="Times New Roman" w:hAnsi="Times New Roman" w:cs="Times New Roman"/>
        </w:rPr>
        <w:t xml:space="preserve"> body</w:t>
      </w:r>
      <w:r w:rsidR="00F157AF" w:rsidRPr="00DA6843">
        <w:rPr>
          <w:rFonts w:ascii="Times New Roman" w:hAnsi="Times New Roman" w:cs="Times New Roman"/>
        </w:rPr>
        <w:t xml:space="preserve"> size. This is because the high metabolic rates of </w:t>
      </w:r>
      <w:r w:rsidR="00CD5BEB" w:rsidRPr="00DA6843">
        <w:rPr>
          <w:rFonts w:ascii="Times New Roman" w:hAnsi="Times New Roman" w:cs="Times New Roman"/>
        </w:rPr>
        <w:t>hummingbirds in general</w:t>
      </w:r>
      <w:r w:rsidR="00F157AF" w:rsidRPr="00DA6843">
        <w:rPr>
          <w:rFonts w:ascii="Times New Roman" w:hAnsi="Times New Roman" w:cs="Times New Roman"/>
        </w:rPr>
        <w:t xml:space="preserve">, their high dependence on access to high-energy food </w:t>
      </w:r>
      <w:r w:rsidR="00884FE7" w:rsidRPr="00DA6843">
        <w:rPr>
          <w:rFonts w:ascii="Times New Roman" w:hAnsi="Times New Roman" w:cs="Times New Roman"/>
        </w:rPr>
        <w:t>(</w:t>
      </w:r>
      <w:r w:rsidR="00F157AF" w:rsidRPr="00DA6843">
        <w:rPr>
          <w:rFonts w:ascii="Times New Roman" w:hAnsi="Times New Roman" w:cs="Times New Roman"/>
        </w:rPr>
        <w:t>which must be supplied almost constantly</w:t>
      </w:r>
      <w:r w:rsidR="00884FE7" w:rsidRPr="00DA6843">
        <w:rPr>
          <w:rFonts w:ascii="Times New Roman" w:hAnsi="Times New Roman" w:cs="Times New Roman"/>
        </w:rPr>
        <w:t>)</w:t>
      </w:r>
      <w:r w:rsidR="00F157AF" w:rsidRPr="00DA6843">
        <w:rPr>
          <w:rFonts w:ascii="Times New Roman" w:hAnsi="Times New Roman" w:cs="Times New Roman"/>
        </w:rPr>
        <w:t>, and the high energy costs imposed by a small size and hovering flight, may limit the range of variation in body size</w:t>
      </w:r>
      <w:r w:rsidR="009F445A" w:rsidRPr="00DA6843">
        <w:rPr>
          <w:rFonts w:ascii="Times New Roman" w:hAnsi="Times New Roman" w:cs="Times New Roman"/>
        </w:rPr>
        <w:t xml:space="preserve"> </w:t>
      </w:r>
      <w:r w:rsidR="00CD5BEB" w:rsidRPr="00DA6843">
        <w:rPr>
          <w:rFonts w:ascii="Times New Roman" w:hAnsi="Times New Roman" w:cs="Times New Roman"/>
        </w:rPr>
        <w:t>altogether</w:t>
      </w:r>
      <w:r w:rsidR="009F445A" w:rsidRPr="00DA6843">
        <w:rPr>
          <w:rFonts w:ascii="Times New Roman" w:hAnsi="Times New Roman" w:cs="Times New Roman"/>
        </w:rPr>
        <w:t>, as well as</w:t>
      </w:r>
      <w:r w:rsidR="00F157AF" w:rsidRPr="00DA6843">
        <w:rPr>
          <w:rFonts w:ascii="Times New Roman" w:hAnsi="Times New Roman" w:cs="Times New Roman"/>
        </w:rPr>
        <w:t xml:space="preserve"> between sexes, despite </w:t>
      </w:r>
      <w:r w:rsidR="00CD5BEB" w:rsidRPr="00DA6843">
        <w:rPr>
          <w:rFonts w:ascii="Times New Roman" w:hAnsi="Times New Roman" w:cs="Times New Roman"/>
        </w:rPr>
        <w:t>of different</w:t>
      </w:r>
      <w:r w:rsidR="00F157AF" w:rsidRPr="00DA6843">
        <w:rPr>
          <w:rFonts w:ascii="Times New Roman" w:hAnsi="Times New Roman" w:cs="Times New Roman"/>
        </w:rPr>
        <w:t xml:space="preserve"> selective pressures </w:t>
      </w:r>
      <w:r w:rsidR="00317D62" w:rsidRPr="00DA6843">
        <w:rPr>
          <w:rFonts w:ascii="Times New Roman" w:hAnsi="Times New Roman" w:cs="Times New Roman"/>
        </w:rPr>
        <w:t>leading</w:t>
      </w:r>
      <w:r w:rsidR="00F157AF" w:rsidRPr="00DA6843">
        <w:rPr>
          <w:rFonts w:ascii="Times New Roman" w:hAnsi="Times New Roman" w:cs="Times New Roman"/>
        </w:rPr>
        <w:t xml:space="preserve"> to </w:t>
      </w:r>
      <w:r w:rsidR="00317D62" w:rsidRPr="00DA6843">
        <w:rPr>
          <w:rFonts w:ascii="Times New Roman" w:hAnsi="Times New Roman" w:cs="Times New Roman"/>
        </w:rPr>
        <w:t>SSD</w:t>
      </w:r>
      <w:r w:rsidR="00F157AF" w:rsidRPr="00DA6843">
        <w:rPr>
          <w:rFonts w:ascii="Times New Roman" w:hAnsi="Times New Roman" w:cs="Times New Roman"/>
        </w:rPr>
        <w:t xml:space="preserve"> in males and females.</w:t>
      </w:r>
      <w:r w:rsidR="005538D7" w:rsidRPr="00DA6843">
        <w:rPr>
          <w:rFonts w:ascii="Times New Roman" w:hAnsi="Times New Roman" w:cs="Times New Roman"/>
        </w:rPr>
        <w:t xml:space="preserve"> </w:t>
      </w:r>
    </w:p>
    <w:p w14:paraId="75F3C90F" w14:textId="707C6F76" w:rsidR="00622554" w:rsidRPr="00DA6843" w:rsidRDefault="00622554" w:rsidP="00622554">
      <w:pPr>
        <w:rPr>
          <w:rFonts w:ascii="Times New Roman" w:hAnsi="Times New Roman" w:cs="Times New Roman"/>
        </w:rPr>
      </w:pPr>
    </w:p>
    <w:p w14:paraId="70CCF04F" w14:textId="63EEF2D0" w:rsidR="00622554" w:rsidRPr="00DA6843" w:rsidRDefault="00C023A9" w:rsidP="00622554">
      <w:pPr>
        <w:rPr>
          <w:rFonts w:ascii="Times New Roman" w:hAnsi="Times New Roman" w:cs="Times New Roman"/>
          <w:b/>
          <w:bCs/>
        </w:rPr>
      </w:pPr>
      <w:r w:rsidRPr="00DA6843">
        <w:rPr>
          <w:rFonts w:ascii="Times New Roman" w:hAnsi="Times New Roman" w:cs="Times New Roman"/>
          <w:b/>
          <w:bCs/>
        </w:rPr>
        <w:t xml:space="preserve">Mating competition and </w:t>
      </w:r>
      <w:r w:rsidR="00622554" w:rsidRPr="00DA6843">
        <w:rPr>
          <w:rFonts w:ascii="Times New Roman" w:hAnsi="Times New Roman" w:cs="Times New Roman"/>
          <w:b/>
          <w:bCs/>
        </w:rPr>
        <w:t>Aerial agility hypothes</w:t>
      </w:r>
      <w:r w:rsidRPr="00DA6843">
        <w:rPr>
          <w:rFonts w:ascii="Times New Roman" w:hAnsi="Times New Roman" w:cs="Times New Roman"/>
          <w:b/>
          <w:bCs/>
        </w:rPr>
        <w:t>e</w:t>
      </w:r>
      <w:r w:rsidR="00622554" w:rsidRPr="00DA6843">
        <w:rPr>
          <w:rFonts w:ascii="Times New Roman" w:hAnsi="Times New Roman" w:cs="Times New Roman"/>
          <w:b/>
          <w:bCs/>
        </w:rPr>
        <w:t>s</w:t>
      </w:r>
    </w:p>
    <w:p w14:paraId="7DF417B7" w14:textId="77777777" w:rsidR="00622554" w:rsidRPr="00DA6843" w:rsidRDefault="00622554" w:rsidP="00622554">
      <w:pPr>
        <w:rPr>
          <w:rFonts w:ascii="Times New Roman" w:hAnsi="Times New Roman" w:cs="Times New Roman"/>
          <w:b/>
          <w:bCs/>
        </w:rPr>
      </w:pPr>
    </w:p>
    <w:p w14:paraId="169B49E0" w14:textId="155ECDB9" w:rsidR="00504EE2" w:rsidRPr="00DA6843" w:rsidRDefault="00EE178A" w:rsidP="00F1388A">
      <w:pPr>
        <w:ind w:firstLine="720"/>
        <w:rPr>
          <w:rFonts w:ascii="Times New Roman" w:hAnsi="Times New Roman" w:cs="Times New Roman"/>
        </w:rPr>
      </w:pPr>
      <w:r w:rsidRPr="00DA6843">
        <w:rPr>
          <w:rFonts w:ascii="Times New Roman" w:hAnsi="Times New Roman" w:cs="Times New Roman"/>
        </w:rPr>
        <w:t>Eighty percent of the hummingbird species examined here showed male-biased SSD. Large males are usually better competitor for food resources and are better in combat for access to females. However, for the rest of the species with RSD,</w:t>
      </w:r>
      <w:r w:rsidR="007D24C4" w:rsidRPr="00DA6843">
        <w:rPr>
          <w:rFonts w:ascii="Times New Roman" w:hAnsi="Times New Roman" w:cs="Times New Roman"/>
        </w:rPr>
        <w:t xml:space="preserve"> </w:t>
      </w:r>
      <w:r w:rsidRPr="00DA6843">
        <w:rPr>
          <w:rFonts w:ascii="Times New Roman" w:hAnsi="Times New Roman" w:cs="Times New Roman"/>
        </w:rPr>
        <w:t>aerodynamics,</w:t>
      </w:r>
      <w:r w:rsidR="007D24C4" w:rsidRPr="00DA6843">
        <w:rPr>
          <w:rFonts w:ascii="Times New Roman" w:hAnsi="Times New Roman" w:cs="Times New Roman"/>
        </w:rPr>
        <w:t xml:space="preserve"> and maneuverability </w:t>
      </w:r>
      <w:r w:rsidR="007A5CB3" w:rsidRPr="00DA6843">
        <w:rPr>
          <w:rFonts w:ascii="Times New Roman" w:hAnsi="Times New Roman" w:cs="Times New Roman"/>
        </w:rPr>
        <w:t xml:space="preserve">(aerial agility) </w:t>
      </w:r>
      <w:r w:rsidR="007D24C4" w:rsidRPr="00DA6843">
        <w:rPr>
          <w:rFonts w:ascii="Times New Roman" w:hAnsi="Times New Roman" w:cs="Times New Roman"/>
        </w:rPr>
        <w:t xml:space="preserve">could affect SSD and favor </w:t>
      </w:r>
      <w:r w:rsidR="00CD5BEB" w:rsidRPr="00DA6843">
        <w:rPr>
          <w:rFonts w:ascii="Times New Roman" w:hAnsi="Times New Roman" w:cs="Times New Roman"/>
        </w:rPr>
        <w:t>inter</w:t>
      </w:r>
      <w:r w:rsidR="00884FE7" w:rsidRPr="00DA6843">
        <w:rPr>
          <w:rFonts w:ascii="Times New Roman" w:hAnsi="Times New Roman" w:cs="Times New Roman"/>
        </w:rPr>
        <w:t xml:space="preserve">sexual </w:t>
      </w:r>
      <w:r w:rsidR="007D24C4" w:rsidRPr="00DA6843">
        <w:rPr>
          <w:rFonts w:ascii="Times New Roman" w:hAnsi="Times New Roman" w:cs="Times New Roman"/>
        </w:rPr>
        <w:t xml:space="preserve">niche </w:t>
      </w:r>
      <w:r w:rsidR="009F445A" w:rsidRPr="00DA6843">
        <w:rPr>
          <w:rFonts w:ascii="Times New Roman" w:hAnsi="Times New Roman" w:cs="Times New Roman"/>
        </w:rPr>
        <w:t>divergence</w:t>
      </w:r>
      <w:r w:rsidR="00451829" w:rsidRPr="00DA6843">
        <w:rPr>
          <w:rFonts w:ascii="Times New Roman" w:hAnsi="Times New Roman" w:cs="Times New Roman"/>
        </w:rPr>
        <w:t xml:space="preserve"> since these characters are subject to different selective pressures between males and females</w:t>
      </w:r>
      <w:r w:rsidR="001B5127" w:rsidRPr="00DA6843">
        <w:rPr>
          <w:rFonts w:ascii="Times New Roman" w:hAnsi="Times New Roman" w:cs="Times New Roman"/>
        </w:rPr>
        <w:t xml:space="preserve">. Males of smaller </w:t>
      </w:r>
      <w:r w:rsidR="00451829" w:rsidRPr="00DA6843">
        <w:rPr>
          <w:rFonts w:ascii="Times New Roman" w:hAnsi="Times New Roman" w:cs="Times New Roman"/>
        </w:rPr>
        <w:t xml:space="preserve">species </w:t>
      </w:r>
      <w:r w:rsidR="008B232C" w:rsidRPr="00DA6843">
        <w:rPr>
          <w:rFonts w:ascii="Times New Roman" w:hAnsi="Times New Roman" w:cs="Times New Roman"/>
        </w:rPr>
        <w:t>do complex, acrobatic displays for females</w:t>
      </w:r>
      <w:r w:rsidR="001B5127" w:rsidRPr="00DA6843">
        <w:rPr>
          <w:rFonts w:ascii="Times New Roman" w:hAnsi="Times New Roman" w:cs="Times New Roman"/>
        </w:rPr>
        <w:t>, and thus, m</w:t>
      </w:r>
      <w:r w:rsidR="00451829" w:rsidRPr="00DA6843">
        <w:rPr>
          <w:rFonts w:ascii="Times New Roman" w:hAnsi="Times New Roman" w:cs="Times New Roman"/>
        </w:rPr>
        <w:t>orphological characters</w:t>
      </w:r>
      <w:r w:rsidR="008B232C" w:rsidRPr="00DA6843">
        <w:rPr>
          <w:rFonts w:ascii="Times New Roman" w:hAnsi="Times New Roman" w:cs="Times New Roman"/>
        </w:rPr>
        <w:t xml:space="preserve"> related to aerodynamics, </w:t>
      </w:r>
      <w:r w:rsidR="00451829" w:rsidRPr="00DA6843">
        <w:rPr>
          <w:rFonts w:ascii="Times New Roman" w:hAnsi="Times New Roman" w:cs="Times New Roman"/>
        </w:rPr>
        <w:t>such as wing area and wing loading</w:t>
      </w:r>
      <w:r w:rsidR="008B232C" w:rsidRPr="00DA6843">
        <w:rPr>
          <w:rFonts w:ascii="Times New Roman" w:hAnsi="Times New Roman" w:cs="Times New Roman"/>
        </w:rPr>
        <w:t>,</w:t>
      </w:r>
      <w:r w:rsidR="00451829" w:rsidRPr="00DA6843">
        <w:rPr>
          <w:rFonts w:ascii="Times New Roman" w:hAnsi="Times New Roman" w:cs="Times New Roman"/>
        </w:rPr>
        <w:t xml:space="preserve"> </w:t>
      </w:r>
      <w:r w:rsidR="001B5127" w:rsidRPr="00DA6843">
        <w:rPr>
          <w:rFonts w:ascii="Times New Roman" w:hAnsi="Times New Roman" w:cs="Times New Roman"/>
        </w:rPr>
        <w:t>could determine their reproductive sucess</w:t>
      </w:r>
      <w:r w:rsidR="00451829" w:rsidRPr="00DA6843">
        <w:rPr>
          <w:rFonts w:ascii="Times New Roman" w:hAnsi="Times New Roman" w:cs="Times New Roman"/>
        </w:rPr>
        <w:t xml:space="preserve"> in small sp</w:t>
      </w:r>
      <w:r w:rsidR="00F73EAC" w:rsidRPr="00DA6843">
        <w:rPr>
          <w:rFonts w:ascii="Times New Roman" w:hAnsi="Times New Roman" w:cs="Times New Roman"/>
        </w:rPr>
        <w:t>e</w:t>
      </w:r>
      <w:r w:rsidR="00451829" w:rsidRPr="00DA6843">
        <w:rPr>
          <w:rFonts w:ascii="Times New Roman" w:hAnsi="Times New Roman" w:cs="Times New Roman"/>
        </w:rPr>
        <w:t xml:space="preserve">cies such as </w:t>
      </w:r>
      <w:r w:rsidR="00451829" w:rsidRPr="00DA6843">
        <w:rPr>
          <w:rFonts w:ascii="Times New Roman" w:hAnsi="Times New Roman" w:cs="Times New Roman"/>
          <w:i/>
          <w:iCs/>
        </w:rPr>
        <w:t>S. flammula</w:t>
      </w:r>
      <w:r w:rsidR="00F73EAC" w:rsidRPr="00DA6843">
        <w:rPr>
          <w:rFonts w:ascii="Times New Roman" w:hAnsi="Times New Roman" w:cs="Times New Roman"/>
        </w:rPr>
        <w:t xml:space="preserve"> and </w:t>
      </w:r>
      <w:r w:rsidR="00F73EAC" w:rsidRPr="00DA6843">
        <w:rPr>
          <w:rFonts w:ascii="Times New Roman" w:hAnsi="Times New Roman" w:cs="Times New Roman"/>
          <w:i/>
          <w:iCs/>
        </w:rPr>
        <w:t>S. scintilla</w:t>
      </w:r>
      <w:r w:rsidR="00F73EAC" w:rsidRPr="00DA6843">
        <w:rPr>
          <w:rFonts w:ascii="Times New Roman" w:hAnsi="Times New Roman" w:cs="Times New Roman"/>
        </w:rPr>
        <w:t xml:space="preserve"> (Clark et al. 2011)</w:t>
      </w:r>
      <w:r w:rsidR="008B232C" w:rsidRPr="00DA6843">
        <w:rPr>
          <w:rFonts w:ascii="Times New Roman" w:hAnsi="Times New Roman" w:cs="Times New Roman"/>
        </w:rPr>
        <w:t xml:space="preserve"> and could </w:t>
      </w:r>
      <w:r w:rsidR="00622554" w:rsidRPr="00DA6843">
        <w:rPr>
          <w:rFonts w:ascii="Times New Roman" w:hAnsi="Times New Roman" w:cs="Times New Roman"/>
        </w:rPr>
        <w:t>affect</w:t>
      </w:r>
      <w:r w:rsidR="008B232C" w:rsidRPr="00DA6843">
        <w:rPr>
          <w:rFonts w:ascii="Times New Roman" w:hAnsi="Times New Roman" w:cs="Times New Roman"/>
        </w:rPr>
        <w:t xml:space="preserve"> SSD in </w:t>
      </w:r>
      <w:r w:rsidR="001B5127" w:rsidRPr="00DA6843">
        <w:rPr>
          <w:rFonts w:ascii="Times New Roman" w:hAnsi="Times New Roman" w:cs="Times New Roman"/>
        </w:rPr>
        <w:lastRenderedPageBreak/>
        <w:t>these</w:t>
      </w:r>
      <w:r w:rsidR="008B232C" w:rsidRPr="00DA6843">
        <w:rPr>
          <w:rFonts w:ascii="Times New Roman" w:hAnsi="Times New Roman" w:cs="Times New Roman"/>
        </w:rPr>
        <w:t xml:space="preserve"> species</w:t>
      </w:r>
      <w:r w:rsidR="00303517" w:rsidRPr="00DA6843">
        <w:rPr>
          <w:rFonts w:ascii="Times New Roman" w:hAnsi="Times New Roman" w:cs="Times New Roman"/>
        </w:rPr>
        <w:t xml:space="preserve">. </w:t>
      </w:r>
      <w:r w:rsidR="00504EE2" w:rsidRPr="00DA6843">
        <w:rPr>
          <w:rFonts w:ascii="Times New Roman" w:hAnsi="Times New Roman" w:cs="Times New Roman"/>
        </w:rPr>
        <w:t xml:space="preserve">In small species, the cost of reproduction (e.g., egg production) would be higher for females, favoring larger size in this sex relative to males (Wheeler </w:t>
      </w:r>
      <w:r w:rsidR="00077B1D">
        <w:rPr>
          <w:rFonts w:ascii="Times New Roman" w:hAnsi="Times New Roman" w:cs="Times New Roman"/>
        </w:rPr>
        <w:t>and</w:t>
      </w:r>
      <w:r w:rsidR="00504EE2" w:rsidRPr="00DA6843">
        <w:rPr>
          <w:rFonts w:ascii="Times New Roman" w:hAnsi="Times New Roman" w:cs="Times New Roman"/>
        </w:rPr>
        <w:t xml:space="preserve"> Greenwood 1983).</w:t>
      </w:r>
    </w:p>
    <w:p w14:paraId="6A05C5C9" w14:textId="4A08BAC9" w:rsidR="00622554" w:rsidRPr="00DA6843" w:rsidRDefault="00E846D1" w:rsidP="00F1388A">
      <w:pPr>
        <w:ind w:firstLine="720"/>
        <w:rPr>
          <w:rFonts w:ascii="Times New Roman" w:hAnsi="Times New Roman" w:cs="Times New Roman"/>
        </w:rPr>
      </w:pPr>
      <w:r w:rsidRPr="00DA6843">
        <w:rPr>
          <w:rFonts w:ascii="Times New Roman" w:hAnsi="Times New Roman" w:cs="Times New Roman"/>
        </w:rPr>
        <w:t xml:space="preserve">As in hummingbirds, bustards (Otididae) display mixed allometries, with species having </w:t>
      </w:r>
      <w:r w:rsidR="001B5127" w:rsidRPr="00DA6843">
        <w:rPr>
          <w:rFonts w:ascii="Times New Roman" w:hAnsi="Times New Roman" w:cs="Times New Roman"/>
        </w:rPr>
        <w:t xml:space="preserve">species in which males can be three times heavier than females, species that are monomorphic (isometry), and species showing </w:t>
      </w:r>
      <w:r w:rsidRPr="00DA6843">
        <w:rPr>
          <w:rFonts w:ascii="Times New Roman" w:hAnsi="Times New Roman" w:cs="Times New Roman"/>
        </w:rPr>
        <w:t xml:space="preserve">RSD (i.e., males &lt; females). In this group, </w:t>
      </w:r>
      <w:r w:rsidR="00827616" w:rsidRPr="00DA6843">
        <w:rPr>
          <w:rFonts w:ascii="Times New Roman" w:hAnsi="Times New Roman" w:cs="Times New Roman"/>
        </w:rPr>
        <w:t xml:space="preserve">smaller </w:t>
      </w:r>
      <w:r w:rsidRPr="00DA6843">
        <w:rPr>
          <w:rFonts w:ascii="Times New Roman" w:hAnsi="Times New Roman" w:cs="Times New Roman"/>
        </w:rPr>
        <w:t xml:space="preserve">males are </w:t>
      </w:r>
      <w:r w:rsidR="001B5127" w:rsidRPr="00DA6843">
        <w:rPr>
          <w:rFonts w:ascii="Times New Roman" w:hAnsi="Times New Roman" w:cs="Times New Roman"/>
        </w:rPr>
        <w:t>common</w:t>
      </w:r>
      <w:r w:rsidRPr="00DA6843">
        <w:rPr>
          <w:rFonts w:ascii="Times New Roman" w:hAnsi="Times New Roman" w:cs="Times New Roman"/>
        </w:rPr>
        <w:t xml:space="preserve"> in species </w:t>
      </w:r>
      <w:r w:rsidR="00827616" w:rsidRPr="00DA6843">
        <w:rPr>
          <w:rFonts w:ascii="Times New Roman" w:hAnsi="Times New Roman" w:cs="Times New Roman"/>
        </w:rPr>
        <w:t>showing</w:t>
      </w:r>
      <w:r w:rsidRPr="00DA6843">
        <w:rPr>
          <w:rFonts w:ascii="Times New Roman" w:hAnsi="Times New Roman" w:cs="Times New Roman"/>
        </w:rPr>
        <w:t xml:space="preserve"> more agile sexual displays, supporting the aerial agility hypothesis </w:t>
      </w:r>
      <w:r w:rsidR="009777A0" w:rsidRPr="00DA6843">
        <w:rPr>
          <w:rFonts w:ascii="Times New Roman" w:hAnsi="Times New Roman" w:cs="Times New Roman"/>
        </w:rPr>
        <w:t xml:space="preserve">(Raihani et al. 2006). </w:t>
      </w:r>
      <w:r w:rsidR="00AD1BBD" w:rsidRPr="00DA6843">
        <w:rPr>
          <w:rFonts w:ascii="Times New Roman" w:hAnsi="Times New Roman" w:cs="Times New Roman"/>
        </w:rPr>
        <w:t xml:space="preserve">This </w:t>
      </w:r>
      <w:r w:rsidR="00BA6148" w:rsidRPr="00DA6843">
        <w:rPr>
          <w:rFonts w:ascii="Times New Roman" w:hAnsi="Times New Roman" w:cs="Times New Roman"/>
        </w:rPr>
        <w:t>is</w:t>
      </w:r>
      <w:r w:rsidR="001B5127" w:rsidRPr="00DA6843">
        <w:rPr>
          <w:rFonts w:ascii="Times New Roman" w:hAnsi="Times New Roman" w:cs="Times New Roman"/>
        </w:rPr>
        <w:t xml:space="preserve"> also</w:t>
      </w:r>
      <w:r w:rsidR="009777A0" w:rsidRPr="00DA6843">
        <w:rPr>
          <w:rFonts w:ascii="Times New Roman" w:hAnsi="Times New Roman" w:cs="Times New Roman"/>
        </w:rPr>
        <w:t xml:space="preserve"> </w:t>
      </w:r>
      <w:r w:rsidR="00AD1BBD" w:rsidRPr="00DA6843">
        <w:rPr>
          <w:rFonts w:ascii="Times New Roman" w:hAnsi="Times New Roman" w:cs="Times New Roman"/>
        </w:rPr>
        <w:t>the case of</w:t>
      </w:r>
      <w:r w:rsidR="00A565A2" w:rsidRPr="00DA6843">
        <w:rPr>
          <w:rFonts w:ascii="Times New Roman" w:hAnsi="Times New Roman" w:cs="Times New Roman"/>
        </w:rPr>
        <w:t xml:space="preserve"> </w:t>
      </w:r>
      <w:r w:rsidR="00A565A2" w:rsidRPr="00DA6843">
        <w:rPr>
          <w:rFonts w:ascii="Times New Roman" w:hAnsi="Times New Roman" w:cs="Times New Roman"/>
          <w:i/>
          <w:iCs/>
        </w:rPr>
        <w:t>Falco tinnunculus</w:t>
      </w:r>
      <w:r w:rsidR="00A565A2" w:rsidRPr="00DA6843">
        <w:rPr>
          <w:rFonts w:ascii="Times New Roman" w:hAnsi="Times New Roman" w:cs="Times New Roman"/>
        </w:rPr>
        <w:t xml:space="preserve"> </w:t>
      </w:r>
      <w:r w:rsidR="00AD1BBD" w:rsidRPr="00DA6843">
        <w:rPr>
          <w:rFonts w:ascii="Times New Roman" w:hAnsi="Times New Roman" w:cs="Times New Roman"/>
        </w:rPr>
        <w:t>where</w:t>
      </w:r>
      <w:r w:rsidR="00A565A2" w:rsidRPr="00DA6843">
        <w:rPr>
          <w:rFonts w:ascii="Times New Roman" w:hAnsi="Times New Roman" w:cs="Times New Roman"/>
        </w:rPr>
        <w:t xml:space="preserve"> males </w:t>
      </w:r>
      <w:r w:rsidR="00AD1BBD" w:rsidRPr="00DA6843">
        <w:rPr>
          <w:rFonts w:ascii="Times New Roman" w:hAnsi="Times New Roman" w:cs="Times New Roman"/>
        </w:rPr>
        <w:t>perform</w:t>
      </w:r>
      <w:r w:rsidR="00A565A2" w:rsidRPr="00DA6843">
        <w:rPr>
          <w:rFonts w:ascii="Times New Roman" w:hAnsi="Times New Roman" w:cs="Times New Roman"/>
        </w:rPr>
        <w:t xml:space="preserve"> complex acrobatics to </w:t>
      </w:r>
      <w:r w:rsidR="00B440E1" w:rsidRPr="00DA6843">
        <w:rPr>
          <w:rFonts w:ascii="Times New Roman" w:hAnsi="Times New Roman" w:cs="Times New Roman"/>
        </w:rPr>
        <w:t>attract females and are 10% smaller than females (Hakkarainen et al.1996)</w:t>
      </w:r>
      <w:r w:rsidR="008B232C" w:rsidRPr="00DA6843">
        <w:rPr>
          <w:rFonts w:ascii="Times New Roman" w:hAnsi="Times New Roman" w:cs="Times New Roman"/>
        </w:rPr>
        <w:t>. In</w:t>
      </w:r>
      <w:r w:rsidR="00AD1BBD" w:rsidRPr="00DA6843">
        <w:rPr>
          <w:rFonts w:ascii="Times New Roman" w:hAnsi="Times New Roman" w:cs="Times New Roman"/>
        </w:rPr>
        <w:t xml:space="preserve"> shorebirds</w:t>
      </w:r>
      <w:r w:rsidR="008B232C" w:rsidRPr="00DA6843">
        <w:rPr>
          <w:rFonts w:ascii="Times New Roman" w:hAnsi="Times New Roman" w:cs="Times New Roman"/>
        </w:rPr>
        <w:t xml:space="preserve"> and</w:t>
      </w:r>
      <w:r w:rsidR="00AD1BBD" w:rsidRPr="00DA6843">
        <w:rPr>
          <w:rFonts w:ascii="Times New Roman" w:hAnsi="Times New Roman" w:cs="Times New Roman"/>
        </w:rPr>
        <w:t xml:space="preserve"> gull</w:t>
      </w:r>
      <w:r w:rsidRPr="00DA6843">
        <w:rPr>
          <w:rFonts w:ascii="Times New Roman" w:hAnsi="Times New Roman" w:cs="Times New Roman"/>
        </w:rPr>
        <w:t>s</w:t>
      </w:r>
      <w:r w:rsidR="00AD1BBD" w:rsidRPr="00DA6843">
        <w:rPr>
          <w:rFonts w:ascii="Times New Roman" w:hAnsi="Times New Roman" w:cs="Times New Roman"/>
        </w:rPr>
        <w:t xml:space="preserve"> where males do more acrobatic displays</w:t>
      </w:r>
      <w:r w:rsidR="00F1388A" w:rsidRPr="00DA6843">
        <w:rPr>
          <w:rFonts w:ascii="Times New Roman" w:hAnsi="Times New Roman" w:cs="Times New Roman"/>
        </w:rPr>
        <w:t>,</w:t>
      </w:r>
      <w:r w:rsidR="00AD1BBD" w:rsidRPr="00DA6843">
        <w:rPr>
          <w:rFonts w:ascii="Times New Roman" w:hAnsi="Times New Roman" w:cs="Times New Roman"/>
        </w:rPr>
        <w:t xml:space="preserve"> </w:t>
      </w:r>
      <w:r w:rsidR="008B232C" w:rsidRPr="00DA6843">
        <w:rPr>
          <w:rFonts w:ascii="Times New Roman" w:hAnsi="Times New Roman" w:cs="Times New Roman"/>
        </w:rPr>
        <w:t>males are</w:t>
      </w:r>
      <w:r w:rsidR="00AD1BBD" w:rsidRPr="00DA6843">
        <w:rPr>
          <w:rFonts w:ascii="Times New Roman" w:hAnsi="Times New Roman" w:cs="Times New Roman"/>
        </w:rPr>
        <w:t xml:space="preserve"> smaller than females (Székely et al. 2000). </w:t>
      </w:r>
    </w:p>
    <w:p w14:paraId="4E7F6E39" w14:textId="4CB53D91" w:rsidR="00227CD3" w:rsidRPr="00DA6843" w:rsidRDefault="00E846D1" w:rsidP="00F1388A">
      <w:pPr>
        <w:ind w:firstLine="720"/>
        <w:rPr>
          <w:rFonts w:ascii="Times New Roman" w:hAnsi="Times New Roman" w:cs="Times New Roman"/>
        </w:rPr>
      </w:pPr>
      <w:r w:rsidRPr="00DA6843">
        <w:rPr>
          <w:rFonts w:ascii="Times New Roman" w:hAnsi="Times New Roman" w:cs="Times New Roman"/>
        </w:rPr>
        <w:t xml:space="preserve">Other alternative </w:t>
      </w:r>
      <w:r w:rsidR="00827616" w:rsidRPr="00DA6843">
        <w:rPr>
          <w:rFonts w:ascii="Times New Roman" w:hAnsi="Times New Roman" w:cs="Times New Roman"/>
        </w:rPr>
        <w:t>explanations</w:t>
      </w:r>
      <w:r w:rsidRPr="00DA6843">
        <w:rPr>
          <w:rFonts w:ascii="Times New Roman" w:hAnsi="Times New Roman" w:cs="Times New Roman"/>
        </w:rPr>
        <w:t>, such as t</w:t>
      </w:r>
      <w:r w:rsidR="007A5CB3" w:rsidRPr="00DA6843">
        <w:rPr>
          <w:rFonts w:ascii="Times New Roman" w:hAnsi="Times New Roman" w:cs="Times New Roman"/>
        </w:rPr>
        <w:t xml:space="preserve">he intersexual niche divergence hypothesis, where sexes have evolved different sizes to lessen intersexual competition for food, </w:t>
      </w:r>
      <w:r w:rsidR="00827616" w:rsidRPr="00DA6843">
        <w:rPr>
          <w:rFonts w:ascii="Times New Roman" w:hAnsi="Times New Roman" w:cs="Times New Roman"/>
        </w:rPr>
        <w:t>and</w:t>
      </w:r>
      <w:r w:rsidR="007A5CB3" w:rsidRPr="00DA6843">
        <w:rPr>
          <w:rFonts w:ascii="Times New Roman" w:hAnsi="Times New Roman" w:cs="Times New Roman"/>
        </w:rPr>
        <w:t xml:space="preserve"> the small-male hypothesis, where small males are more efficient foragers (</w:t>
      </w:r>
      <w:r w:rsidR="007A5CB3" w:rsidRPr="00DA6843">
        <w:rPr>
          <w:rFonts w:ascii="Times New Roman" w:hAnsi="Times New Roman" w:cs="Times New Roman"/>
          <w:bCs/>
        </w:rPr>
        <w:t>Krüger</w:t>
      </w:r>
      <w:r w:rsidR="007A5CB3" w:rsidRPr="00DA6843">
        <w:rPr>
          <w:rFonts w:ascii="Times New Roman" w:hAnsi="Times New Roman" w:cs="Times New Roman"/>
        </w:rPr>
        <w:t xml:space="preserve"> 2005)</w:t>
      </w:r>
      <w:r w:rsidRPr="00DA6843">
        <w:rPr>
          <w:rFonts w:ascii="Times New Roman" w:hAnsi="Times New Roman" w:cs="Times New Roman"/>
        </w:rPr>
        <w:t>,</w:t>
      </w:r>
      <w:r w:rsidR="007A5CB3" w:rsidRPr="00DA6843">
        <w:rPr>
          <w:rFonts w:ascii="Times New Roman" w:hAnsi="Times New Roman" w:cs="Times New Roman"/>
        </w:rPr>
        <w:t xml:space="preserve"> could </w:t>
      </w:r>
      <w:r w:rsidRPr="00DA6843">
        <w:rPr>
          <w:rFonts w:ascii="Times New Roman" w:hAnsi="Times New Roman" w:cs="Times New Roman"/>
        </w:rPr>
        <w:t>combine to explain the</w:t>
      </w:r>
      <w:r w:rsidR="007A5CB3" w:rsidRPr="00DA6843">
        <w:rPr>
          <w:rFonts w:ascii="Times New Roman" w:hAnsi="Times New Roman" w:cs="Times New Roman"/>
        </w:rPr>
        <w:t xml:space="preserve"> differences in SSD observed </w:t>
      </w:r>
      <w:r w:rsidR="00622554" w:rsidRPr="00DA6843">
        <w:rPr>
          <w:rFonts w:ascii="Times New Roman" w:hAnsi="Times New Roman" w:cs="Times New Roman"/>
        </w:rPr>
        <w:t>here</w:t>
      </w:r>
      <w:r w:rsidR="007A5CB3" w:rsidRPr="00DA6843">
        <w:rPr>
          <w:rFonts w:ascii="Times New Roman" w:hAnsi="Times New Roman" w:cs="Times New Roman"/>
        </w:rPr>
        <w:t xml:space="preserve"> for large and small hummingbird species. There is a dearth of </w:t>
      </w:r>
      <w:r w:rsidR="00EF35D4" w:rsidRPr="00DA6843">
        <w:rPr>
          <w:rFonts w:ascii="Times New Roman" w:hAnsi="Times New Roman" w:cs="Times New Roman"/>
        </w:rPr>
        <w:t xml:space="preserve">field </w:t>
      </w:r>
      <w:r w:rsidR="00827616" w:rsidRPr="00DA6843">
        <w:rPr>
          <w:rFonts w:ascii="Times New Roman" w:hAnsi="Times New Roman" w:cs="Times New Roman"/>
        </w:rPr>
        <w:t>experiments</w:t>
      </w:r>
      <w:r w:rsidR="00EF35D4" w:rsidRPr="00DA6843">
        <w:rPr>
          <w:rFonts w:ascii="Times New Roman" w:hAnsi="Times New Roman" w:cs="Times New Roman"/>
        </w:rPr>
        <w:t xml:space="preserve"> </w:t>
      </w:r>
      <w:r w:rsidR="007A5CB3" w:rsidRPr="00DA6843">
        <w:rPr>
          <w:rFonts w:ascii="Times New Roman" w:hAnsi="Times New Roman" w:cs="Times New Roman"/>
        </w:rPr>
        <w:t>necessary to test these hypotheses</w:t>
      </w:r>
      <w:r w:rsidR="00BA6148" w:rsidRPr="00DA6843">
        <w:rPr>
          <w:rFonts w:ascii="Times New Roman" w:hAnsi="Times New Roman" w:cs="Times New Roman"/>
        </w:rPr>
        <w:t xml:space="preserve">, but the results found here could orient future </w:t>
      </w:r>
      <w:r w:rsidR="001B5127" w:rsidRPr="00DA6843">
        <w:rPr>
          <w:rFonts w:ascii="Times New Roman" w:hAnsi="Times New Roman" w:cs="Times New Roman"/>
        </w:rPr>
        <w:t>research</w:t>
      </w:r>
      <w:r w:rsidR="00BA6148" w:rsidRPr="00DA6843">
        <w:rPr>
          <w:rFonts w:ascii="Times New Roman" w:hAnsi="Times New Roman" w:cs="Times New Roman"/>
        </w:rPr>
        <w:t xml:space="preserve"> to examine the causes of SSD in species of hummingbirds showing large and small variation in SSD</w:t>
      </w:r>
      <w:r w:rsidR="00EF35D4" w:rsidRPr="00DA6843">
        <w:rPr>
          <w:rFonts w:ascii="Times New Roman" w:hAnsi="Times New Roman" w:cs="Times New Roman"/>
        </w:rPr>
        <w:t xml:space="preserve">. </w:t>
      </w:r>
      <w:r w:rsidR="00BA6148" w:rsidRPr="00DA6843">
        <w:rPr>
          <w:rFonts w:ascii="Times New Roman" w:hAnsi="Times New Roman" w:cs="Times New Roman"/>
        </w:rPr>
        <w:t>For instance</w:t>
      </w:r>
      <w:r w:rsidR="00EF35D4" w:rsidRPr="00DA6843">
        <w:rPr>
          <w:rFonts w:ascii="Times New Roman" w:hAnsi="Times New Roman" w:cs="Times New Roman"/>
        </w:rPr>
        <w:t>, in</w:t>
      </w:r>
      <w:r w:rsidR="00BC0E52" w:rsidRPr="00DA6843">
        <w:rPr>
          <w:rFonts w:ascii="Times New Roman" w:hAnsi="Times New Roman" w:cs="Times New Roman"/>
        </w:rPr>
        <w:t xml:space="preserve"> small species such as </w:t>
      </w:r>
      <w:r w:rsidR="00BC0E52" w:rsidRPr="00DA6843">
        <w:rPr>
          <w:rFonts w:ascii="Times New Roman" w:hAnsi="Times New Roman" w:cs="Times New Roman"/>
          <w:i/>
          <w:iCs/>
        </w:rPr>
        <w:t>S. flammula</w:t>
      </w:r>
      <w:r w:rsidR="002E65EC" w:rsidRPr="00DA6843">
        <w:rPr>
          <w:rFonts w:ascii="Times New Roman" w:hAnsi="Times New Roman" w:cs="Times New Roman"/>
        </w:rPr>
        <w:t xml:space="preserve"> (SSD = 9.6%)</w:t>
      </w:r>
      <w:r w:rsidR="00BC0E52" w:rsidRPr="00DA6843">
        <w:rPr>
          <w:rFonts w:ascii="Times New Roman" w:hAnsi="Times New Roman" w:cs="Times New Roman"/>
        </w:rPr>
        <w:t>, we have observed habitat segregation</w:t>
      </w:r>
      <w:r w:rsidR="00EF35D4" w:rsidRPr="00DA6843">
        <w:rPr>
          <w:rFonts w:ascii="Times New Roman" w:hAnsi="Times New Roman" w:cs="Times New Roman"/>
        </w:rPr>
        <w:t>. M</w:t>
      </w:r>
      <w:r w:rsidR="00BC0E52" w:rsidRPr="00DA6843">
        <w:rPr>
          <w:rFonts w:ascii="Times New Roman" w:hAnsi="Times New Roman" w:cs="Times New Roman"/>
        </w:rPr>
        <w:t xml:space="preserve">ales are more common in the Páramo </w:t>
      </w:r>
      <w:r w:rsidR="00EF35D4" w:rsidRPr="00DA6843">
        <w:rPr>
          <w:rFonts w:ascii="Times New Roman" w:hAnsi="Times New Roman" w:cs="Times New Roman"/>
        </w:rPr>
        <w:t>whereas</w:t>
      </w:r>
      <w:r w:rsidR="00BC0E52" w:rsidRPr="00DA6843">
        <w:rPr>
          <w:rFonts w:ascii="Times New Roman" w:hAnsi="Times New Roman" w:cs="Times New Roman"/>
        </w:rPr>
        <w:t xml:space="preserve"> females prefer forest edges and the interior of oak forests</w:t>
      </w:r>
      <w:r w:rsidR="00EF35D4" w:rsidRPr="00DA6843">
        <w:rPr>
          <w:rFonts w:ascii="Times New Roman" w:hAnsi="Times New Roman" w:cs="Times New Roman"/>
        </w:rPr>
        <w:t xml:space="preserve">. </w:t>
      </w:r>
      <w:r w:rsidR="001B5127" w:rsidRPr="00DA6843">
        <w:rPr>
          <w:rFonts w:ascii="Times New Roman" w:hAnsi="Times New Roman" w:cs="Times New Roman"/>
        </w:rPr>
        <w:t>Intersexual habitat segregation has been reported in</w:t>
      </w:r>
      <w:r w:rsidR="00003789" w:rsidRPr="00DA6843">
        <w:rPr>
          <w:rFonts w:ascii="Times New Roman" w:hAnsi="Times New Roman" w:cs="Times New Roman"/>
        </w:rPr>
        <w:t xml:space="preserve"> </w:t>
      </w:r>
      <w:r w:rsidR="00EF35D4" w:rsidRPr="00DA6843">
        <w:rPr>
          <w:rFonts w:ascii="Times New Roman" w:hAnsi="Times New Roman" w:cs="Times New Roman"/>
          <w:i/>
          <w:iCs/>
        </w:rPr>
        <w:t>S. sasin</w:t>
      </w:r>
      <w:r w:rsidR="00EF35D4" w:rsidRPr="00DA6843">
        <w:rPr>
          <w:rFonts w:ascii="Times New Roman" w:hAnsi="Times New Roman" w:cs="Times New Roman"/>
        </w:rPr>
        <w:t xml:space="preserve"> and </w:t>
      </w:r>
      <w:r w:rsidR="00EF35D4" w:rsidRPr="00DA6843">
        <w:rPr>
          <w:rFonts w:ascii="Times New Roman" w:hAnsi="Times New Roman" w:cs="Times New Roman"/>
          <w:i/>
          <w:iCs/>
        </w:rPr>
        <w:t>S. rufus</w:t>
      </w:r>
      <w:r w:rsidR="00003789" w:rsidRPr="00DA6843">
        <w:rPr>
          <w:rFonts w:ascii="Times New Roman" w:hAnsi="Times New Roman" w:cs="Times New Roman"/>
        </w:rPr>
        <w:t xml:space="preserve"> in </w:t>
      </w:r>
      <w:r w:rsidR="00EF35D4" w:rsidRPr="00DA6843">
        <w:rPr>
          <w:rFonts w:ascii="Times New Roman" w:hAnsi="Times New Roman" w:cs="Times New Roman"/>
        </w:rPr>
        <w:t>California, United States, where males and females forage in different habitats</w:t>
      </w:r>
      <w:r w:rsidR="00003789" w:rsidRPr="00DA6843">
        <w:rPr>
          <w:rFonts w:ascii="Times New Roman" w:hAnsi="Times New Roman" w:cs="Times New Roman"/>
        </w:rPr>
        <w:t xml:space="preserve"> (Howell </w:t>
      </w:r>
      <w:r w:rsidR="00077B1D">
        <w:rPr>
          <w:rFonts w:ascii="Times New Roman" w:hAnsi="Times New Roman" w:cs="Times New Roman"/>
        </w:rPr>
        <w:t>and</w:t>
      </w:r>
      <w:r w:rsidR="00003789" w:rsidRPr="00DA6843">
        <w:rPr>
          <w:rFonts w:ascii="Times New Roman" w:hAnsi="Times New Roman" w:cs="Times New Roman"/>
        </w:rPr>
        <w:t xml:space="preserve"> Gardali 2003)</w:t>
      </w:r>
      <w:r w:rsidR="00BC0E52" w:rsidRPr="00DA6843">
        <w:rPr>
          <w:rFonts w:ascii="Times New Roman" w:hAnsi="Times New Roman" w:cs="Times New Roman"/>
        </w:rPr>
        <w:t>.</w:t>
      </w:r>
    </w:p>
    <w:p w14:paraId="3E022FBF" w14:textId="16C04809" w:rsidR="00622554" w:rsidRPr="00DA6843" w:rsidRDefault="00622554" w:rsidP="00622554">
      <w:pPr>
        <w:rPr>
          <w:rFonts w:ascii="Times New Roman" w:hAnsi="Times New Roman" w:cs="Times New Roman"/>
        </w:rPr>
      </w:pPr>
    </w:p>
    <w:p w14:paraId="699837E4" w14:textId="44DD4A61" w:rsidR="00622554" w:rsidRPr="00DA6843" w:rsidRDefault="00B61D31" w:rsidP="00622554">
      <w:pPr>
        <w:rPr>
          <w:rFonts w:ascii="Times New Roman" w:hAnsi="Times New Roman" w:cs="Times New Roman"/>
          <w:b/>
          <w:bCs/>
        </w:rPr>
      </w:pPr>
      <w:r w:rsidRPr="00DA6843">
        <w:rPr>
          <w:rFonts w:ascii="Times New Roman" w:hAnsi="Times New Roman" w:cs="Times New Roman"/>
          <w:b/>
          <w:bCs/>
        </w:rPr>
        <w:t>Other</w:t>
      </w:r>
      <w:r w:rsidR="00622554" w:rsidRPr="00DA6843">
        <w:rPr>
          <w:rFonts w:ascii="Times New Roman" w:hAnsi="Times New Roman" w:cs="Times New Roman"/>
          <w:b/>
          <w:bCs/>
        </w:rPr>
        <w:t xml:space="preserve"> morphological traits influencing SSD</w:t>
      </w:r>
    </w:p>
    <w:p w14:paraId="0BA58C2D" w14:textId="77777777" w:rsidR="00622554" w:rsidRPr="00DA6843" w:rsidRDefault="00622554" w:rsidP="00622554">
      <w:pPr>
        <w:rPr>
          <w:rFonts w:ascii="Times New Roman" w:hAnsi="Times New Roman" w:cs="Times New Roman"/>
        </w:rPr>
      </w:pPr>
    </w:p>
    <w:p w14:paraId="08325977" w14:textId="080FBACD" w:rsidR="00622554" w:rsidRPr="00DA6843" w:rsidRDefault="00303517" w:rsidP="00F966FD">
      <w:pPr>
        <w:ind w:firstLine="720"/>
        <w:rPr>
          <w:rFonts w:ascii="Times New Roman" w:hAnsi="Times New Roman" w:cs="Times New Roman"/>
        </w:rPr>
      </w:pPr>
      <w:r w:rsidRPr="00DA6843">
        <w:rPr>
          <w:rFonts w:ascii="Times New Roman" w:hAnsi="Times New Roman" w:cs="Times New Roman"/>
        </w:rPr>
        <w:t>Body mass is not the only morphological trait with a significant effect on competitive performance, foraging behavior, or resource access despite of being</w:t>
      </w:r>
      <w:r w:rsidR="00D44A9D" w:rsidRPr="00DA6843">
        <w:rPr>
          <w:rFonts w:ascii="Times New Roman" w:hAnsi="Times New Roman" w:cs="Times New Roman"/>
        </w:rPr>
        <w:t xml:space="preserve"> the </w:t>
      </w:r>
      <w:r w:rsidR="009A43EC" w:rsidRPr="00DA6843">
        <w:rPr>
          <w:rFonts w:ascii="Times New Roman" w:hAnsi="Times New Roman" w:cs="Times New Roman"/>
        </w:rPr>
        <w:t>most analyzed</w:t>
      </w:r>
      <w:r w:rsidR="00D44A9D" w:rsidRPr="00DA6843">
        <w:rPr>
          <w:rFonts w:ascii="Times New Roman" w:hAnsi="Times New Roman" w:cs="Times New Roman"/>
        </w:rPr>
        <w:t xml:space="preserve"> morphological </w:t>
      </w:r>
      <w:r w:rsidR="00164721" w:rsidRPr="00DA6843">
        <w:rPr>
          <w:rFonts w:ascii="Times New Roman" w:hAnsi="Times New Roman" w:cs="Times New Roman"/>
        </w:rPr>
        <w:t xml:space="preserve">character </w:t>
      </w:r>
      <w:r w:rsidRPr="00DA6843">
        <w:rPr>
          <w:rFonts w:ascii="Times New Roman" w:hAnsi="Times New Roman" w:cs="Times New Roman"/>
        </w:rPr>
        <w:t>used to summarize</w:t>
      </w:r>
      <w:r w:rsidR="00D44A9D" w:rsidRPr="00DA6843">
        <w:rPr>
          <w:rFonts w:ascii="Times New Roman" w:hAnsi="Times New Roman" w:cs="Times New Roman"/>
        </w:rPr>
        <w:t xml:space="preserve"> differences in SSD</w:t>
      </w:r>
      <w:r w:rsidR="009A43EC" w:rsidRPr="00DA6843">
        <w:rPr>
          <w:rFonts w:ascii="Times New Roman" w:hAnsi="Times New Roman" w:cs="Times New Roman"/>
        </w:rPr>
        <w:t xml:space="preserve"> (i.e., </w:t>
      </w:r>
      <w:r w:rsidR="00F04BC2" w:rsidRPr="00DA6843">
        <w:rPr>
          <w:rFonts w:ascii="Times New Roman" w:hAnsi="Times New Roman" w:cs="Times New Roman"/>
        </w:rPr>
        <w:t>Fairbairn 1997</w:t>
      </w:r>
      <w:r w:rsidR="00077B1D">
        <w:rPr>
          <w:rFonts w:ascii="Times New Roman" w:hAnsi="Times New Roman" w:cs="Times New Roman"/>
        </w:rPr>
        <w:t>;</w:t>
      </w:r>
      <w:r w:rsidR="00F04BC2" w:rsidRPr="00DA6843">
        <w:rPr>
          <w:rFonts w:ascii="Times New Roman" w:hAnsi="Times New Roman" w:cs="Times New Roman"/>
        </w:rPr>
        <w:t xml:space="preserve"> </w:t>
      </w:r>
      <w:r w:rsidR="00164721" w:rsidRPr="00DA6843">
        <w:rPr>
          <w:rFonts w:ascii="Times New Roman" w:hAnsi="Times New Roman" w:cs="Times New Roman"/>
        </w:rPr>
        <w:t>Colwell 2000)</w:t>
      </w:r>
      <w:r w:rsidR="003970F9" w:rsidRPr="00DA6843">
        <w:rPr>
          <w:rFonts w:ascii="Times New Roman" w:hAnsi="Times New Roman" w:cs="Times New Roman"/>
        </w:rPr>
        <w:t>. Body mass</w:t>
      </w:r>
      <w:r w:rsidR="00D44A9D" w:rsidRPr="00DA6843">
        <w:rPr>
          <w:rFonts w:ascii="Times New Roman" w:hAnsi="Times New Roman" w:cs="Times New Roman"/>
        </w:rPr>
        <w:t xml:space="preserve"> is regularly recorded in field studies as well as in museum specimens. </w:t>
      </w:r>
      <w:r w:rsidR="003970F9" w:rsidRPr="00DA6843">
        <w:rPr>
          <w:rFonts w:ascii="Times New Roman" w:hAnsi="Times New Roman" w:cs="Times New Roman"/>
        </w:rPr>
        <w:t xml:space="preserve">The influence of other traits on SSD should be </w:t>
      </w:r>
      <w:r w:rsidR="00BD1887" w:rsidRPr="00DA6843">
        <w:rPr>
          <w:rFonts w:ascii="Times New Roman" w:hAnsi="Times New Roman" w:cs="Times New Roman"/>
        </w:rPr>
        <w:t>further</w:t>
      </w:r>
      <w:r w:rsidR="003970F9" w:rsidRPr="00DA6843">
        <w:rPr>
          <w:rFonts w:ascii="Times New Roman" w:hAnsi="Times New Roman" w:cs="Times New Roman"/>
        </w:rPr>
        <w:t xml:space="preserve"> explored</w:t>
      </w:r>
      <w:r w:rsidR="00D46CD5" w:rsidRPr="00DA6843">
        <w:rPr>
          <w:rFonts w:ascii="Times New Roman" w:hAnsi="Times New Roman" w:cs="Times New Roman"/>
        </w:rPr>
        <w:t xml:space="preserve">. For instance, </w:t>
      </w:r>
      <w:r w:rsidR="00D44A9D" w:rsidRPr="00DA6843">
        <w:rPr>
          <w:rFonts w:ascii="Times New Roman" w:hAnsi="Times New Roman" w:cs="Times New Roman"/>
        </w:rPr>
        <w:t xml:space="preserve">the size of the hallux allows </w:t>
      </w:r>
      <w:r w:rsidR="0006006F" w:rsidRPr="00DA6843">
        <w:rPr>
          <w:rFonts w:ascii="Times New Roman" w:hAnsi="Times New Roman" w:cs="Times New Roman"/>
        </w:rPr>
        <w:t xml:space="preserve">mountain gem </w:t>
      </w:r>
      <w:r w:rsidR="00D44A9D" w:rsidRPr="00DA6843">
        <w:rPr>
          <w:rFonts w:ascii="Times New Roman" w:hAnsi="Times New Roman" w:cs="Times New Roman"/>
        </w:rPr>
        <w:t xml:space="preserve">species </w:t>
      </w:r>
      <w:r w:rsidR="0082770F" w:rsidRPr="00DA6843">
        <w:rPr>
          <w:rFonts w:ascii="Times New Roman" w:hAnsi="Times New Roman" w:cs="Times New Roman"/>
        </w:rPr>
        <w:t>with relatively</w:t>
      </w:r>
      <w:r w:rsidR="00D44A9D" w:rsidRPr="00DA6843">
        <w:rPr>
          <w:rFonts w:ascii="Times New Roman" w:hAnsi="Times New Roman" w:cs="Times New Roman"/>
        </w:rPr>
        <w:t xml:space="preserve"> large legs</w:t>
      </w:r>
      <w:r w:rsidR="0082770F" w:rsidRPr="00DA6843">
        <w:rPr>
          <w:rFonts w:ascii="Times New Roman" w:hAnsi="Times New Roman" w:cs="Times New Roman"/>
        </w:rPr>
        <w:t>,</w:t>
      </w:r>
      <w:r w:rsidR="00D44A9D" w:rsidRPr="00DA6843">
        <w:rPr>
          <w:rFonts w:ascii="Times New Roman" w:hAnsi="Times New Roman" w:cs="Times New Roman"/>
        </w:rPr>
        <w:t xml:space="preserve"> such as </w:t>
      </w:r>
      <w:r w:rsidR="00D44A9D" w:rsidRPr="00DA6843">
        <w:rPr>
          <w:rFonts w:ascii="Times New Roman" w:hAnsi="Times New Roman" w:cs="Times New Roman"/>
          <w:i/>
          <w:iCs/>
        </w:rPr>
        <w:t>Panterpe insignis</w:t>
      </w:r>
      <w:r w:rsidR="0082770F" w:rsidRPr="00DA6843">
        <w:rPr>
          <w:rFonts w:ascii="Times New Roman" w:hAnsi="Times New Roman" w:cs="Times New Roman"/>
        </w:rPr>
        <w:t>,</w:t>
      </w:r>
      <w:r w:rsidR="00D44A9D" w:rsidRPr="00DA6843">
        <w:rPr>
          <w:rFonts w:ascii="Times New Roman" w:hAnsi="Times New Roman" w:cs="Times New Roman"/>
        </w:rPr>
        <w:t xml:space="preserve"> to perch </w:t>
      </w:r>
      <w:r w:rsidR="0006006F" w:rsidRPr="00DA6843">
        <w:rPr>
          <w:rFonts w:ascii="Times New Roman" w:hAnsi="Times New Roman" w:cs="Times New Roman"/>
        </w:rPr>
        <w:t>while</w:t>
      </w:r>
      <w:r w:rsidR="00D44A9D" w:rsidRPr="00DA6843">
        <w:rPr>
          <w:rFonts w:ascii="Times New Roman" w:hAnsi="Times New Roman" w:cs="Times New Roman"/>
        </w:rPr>
        <w:t xml:space="preserve"> foraging</w:t>
      </w:r>
      <w:r w:rsidR="00D46CD5" w:rsidRPr="00DA6843">
        <w:rPr>
          <w:rFonts w:ascii="Times New Roman" w:hAnsi="Times New Roman" w:cs="Times New Roman"/>
        </w:rPr>
        <w:t>, which saves</w:t>
      </w:r>
      <w:r w:rsidR="00D44A9D" w:rsidRPr="00DA6843">
        <w:rPr>
          <w:rFonts w:ascii="Times New Roman" w:hAnsi="Times New Roman" w:cs="Times New Roman"/>
        </w:rPr>
        <w:t xml:space="preserve"> energy by avoiding </w:t>
      </w:r>
      <w:r w:rsidR="0082770F" w:rsidRPr="00DA6843">
        <w:rPr>
          <w:rFonts w:ascii="Times New Roman" w:hAnsi="Times New Roman" w:cs="Times New Roman"/>
        </w:rPr>
        <w:t>hovering</w:t>
      </w:r>
      <w:r w:rsidR="00D44A9D" w:rsidRPr="00DA6843">
        <w:rPr>
          <w:rFonts w:ascii="Times New Roman" w:hAnsi="Times New Roman" w:cs="Times New Roman"/>
        </w:rPr>
        <w:t xml:space="preserve"> flight</w:t>
      </w:r>
      <w:r w:rsidR="00884FE7" w:rsidRPr="00DA6843">
        <w:rPr>
          <w:rFonts w:ascii="Times New Roman" w:hAnsi="Times New Roman" w:cs="Times New Roman"/>
        </w:rPr>
        <w:t xml:space="preserve"> (R. Colwell, pers. com.)</w:t>
      </w:r>
      <w:r w:rsidR="00D44A9D" w:rsidRPr="00DA6843">
        <w:rPr>
          <w:rFonts w:ascii="Times New Roman" w:hAnsi="Times New Roman" w:cs="Times New Roman"/>
        </w:rPr>
        <w:t xml:space="preserve"> In addition, </w:t>
      </w:r>
      <w:r w:rsidR="0006006F" w:rsidRPr="00DA6843">
        <w:rPr>
          <w:rFonts w:ascii="Times New Roman" w:hAnsi="Times New Roman" w:cs="Times New Roman"/>
        </w:rPr>
        <w:t>l</w:t>
      </w:r>
      <w:r w:rsidR="0082770F" w:rsidRPr="00DA6843">
        <w:rPr>
          <w:rFonts w:ascii="Times New Roman" w:hAnsi="Times New Roman" w:cs="Times New Roman"/>
        </w:rPr>
        <w:t xml:space="preserve">ong-billed hummingbirds could access a wider variety of corolla lengths than short-billed </w:t>
      </w:r>
      <w:r w:rsidR="00657B2C" w:rsidRPr="00DA6843">
        <w:rPr>
          <w:rFonts w:ascii="Times New Roman" w:hAnsi="Times New Roman" w:cs="Times New Roman"/>
        </w:rPr>
        <w:t>ones</w:t>
      </w:r>
      <w:r w:rsidR="0082770F" w:rsidRPr="00DA6843">
        <w:rPr>
          <w:rFonts w:ascii="Times New Roman" w:hAnsi="Times New Roman" w:cs="Times New Roman"/>
        </w:rPr>
        <w:t>,</w:t>
      </w:r>
      <w:r w:rsidR="0006006F" w:rsidRPr="00DA6843">
        <w:rPr>
          <w:rFonts w:ascii="Times New Roman" w:hAnsi="Times New Roman" w:cs="Times New Roman"/>
        </w:rPr>
        <w:t xml:space="preserve"> including legit</w:t>
      </w:r>
      <w:r w:rsidR="008E208D">
        <w:rPr>
          <w:rFonts w:ascii="Times New Roman" w:hAnsi="Times New Roman" w:cs="Times New Roman"/>
        </w:rPr>
        <w:t>imate</w:t>
      </w:r>
      <w:r w:rsidR="0006006F" w:rsidRPr="00DA6843">
        <w:rPr>
          <w:rFonts w:ascii="Times New Roman" w:hAnsi="Times New Roman" w:cs="Times New Roman"/>
        </w:rPr>
        <w:t xml:space="preserve"> and non-legit</w:t>
      </w:r>
      <w:r w:rsidR="008E208D">
        <w:rPr>
          <w:rFonts w:ascii="Times New Roman" w:hAnsi="Times New Roman" w:cs="Times New Roman"/>
        </w:rPr>
        <w:t>imate</w:t>
      </w:r>
      <w:r w:rsidR="0006006F" w:rsidRPr="00DA6843">
        <w:rPr>
          <w:rFonts w:ascii="Times New Roman" w:hAnsi="Times New Roman" w:cs="Times New Roman"/>
        </w:rPr>
        <w:t xml:space="preserve"> visits. Opportunistic and non-specialized </w:t>
      </w:r>
      <w:r w:rsidR="00D44A9D" w:rsidRPr="00DA6843">
        <w:rPr>
          <w:rFonts w:ascii="Times New Roman" w:hAnsi="Times New Roman" w:cs="Times New Roman"/>
        </w:rPr>
        <w:t xml:space="preserve">foraging </w:t>
      </w:r>
      <w:r w:rsidR="0006006F" w:rsidRPr="00DA6843">
        <w:rPr>
          <w:rFonts w:ascii="Times New Roman" w:hAnsi="Times New Roman" w:cs="Times New Roman"/>
        </w:rPr>
        <w:t>could</w:t>
      </w:r>
      <w:r w:rsidR="00D44A9D" w:rsidRPr="00DA6843">
        <w:rPr>
          <w:rFonts w:ascii="Times New Roman" w:hAnsi="Times New Roman" w:cs="Times New Roman"/>
        </w:rPr>
        <w:t xml:space="preserve"> be common</w:t>
      </w:r>
      <w:r w:rsidR="0006006F" w:rsidRPr="00DA6843">
        <w:rPr>
          <w:rFonts w:ascii="Times New Roman" w:hAnsi="Times New Roman" w:cs="Times New Roman"/>
        </w:rPr>
        <w:t xml:space="preserve"> </w:t>
      </w:r>
      <w:r w:rsidR="00CD5BEB" w:rsidRPr="00DA6843">
        <w:rPr>
          <w:rFonts w:ascii="Times New Roman" w:hAnsi="Times New Roman" w:cs="Times New Roman"/>
        </w:rPr>
        <w:t>in</w:t>
      </w:r>
      <w:r w:rsidR="0006006F" w:rsidRPr="00DA6843">
        <w:rPr>
          <w:rFonts w:ascii="Times New Roman" w:hAnsi="Times New Roman" w:cs="Times New Roman"/>
        </w:rPr>
        <w:t xml:space="preserve"> many pollination networks</w:t>
      </w:r>
      <w:r w:rsidR="002E65EC" w:rsidRPr="00DA6843">
        <w:rPr>
          <w:rFonts w:ascii="Times New Roman" w:hAnsi="Times New Roman" w:cs="Times New Roman"/>
        </w:rPr>
        <w:t xml:space="preserve"> (Simmons et al. 2019).</w:t>
      </w:r>
      <w:r w:rsidR="00D44A9D" w:rsidRPr="00DA6843">
        <w:rPr>
          <w:rFonts w:ascii="Times New Roman" w:hAnsi="Times New Roman" w:cs="Times New Roman"/>
        </w:rPr>
        <w:t xml:space="preserve"> The length and morphology of the bill </w:t>
      </w:r>
      <w:r w:rsidR="0006006F" w:rsidRPr="00DA6843">
        <w:rPr>
          <w:rFonts w:ascii="Times New Roman" w:hAnsi="Times New Roman" w:cs="Times New Roman"/>
        </w:rPr>
        <w:t>can be</w:t>
      </w:r>
      <w:r w:rsidR="00D44A9D" w:rsidRPr="00DA6843">
        <w:rPr>
          <w:rFonts w:ascii="Times New Roman" w:hAnsi="Times New Roman" w:cs="Times New Roman"/>
        </w:rPr>
        <w:t xml:space="preserve"> of great importance affecting foraging for nectar and insects (</w:t>
      </w:r>
      <w:r w:rsidR="00C641F8" w:rsidRPr="00DA6843">
        <w:rPr>
          <w:rFonts w:ascii="Times New Roman" w:hAnsi="Times New Roman" w:cs="Times New Roman"/>
        </w:rPr>
        <w:t xml:space="preserve">Feinsinger </w:t>
      </w:r>
      <w:r w:rsidR="00077B1D">
        <w:rPr>
          <w:rFonts w:ascii="Times New Roman" w:hAnsi="Times New Roman" w:cs="Times New Roman"/>
        </w:rPr>
        <w:t>and</w:t>
      </w:r>
      <w:r w:rsidR="00C641F8" w:rsidRPr="00DA6843">
        <w:rPr>
          <w:rFonts w:ascii="Times New Roman" w:hAnsi="Times New Roman" w:cs="Times New Roman"/>
        </w:rPr>
        <w:t xml:space="preserve"> Colwell 1978</w:t>
      </w:r>
      <w:r w:rsidR="00077B1D">
        <w:rPr>
          <w:rFonts w:ascii="Times New Roman" w:hAnsi="Times New Roman" w:cs="Times New Roman"/>
        </w:rPr>
        <w:t>;</w:t>
      </w:r>
      <w:r w:rsidR="00C641F8" w:rsidRPr="00DA6843">
        <w:rPr>
          <w:rFonts w:ascii="Times New Roman" w:hAnsi="Times New Roman" w:cs="Times New Roman"/>
        </w:rPr>
        <w:t xml:space="preserve"> </w:t>
      </w:r>
      <w:r w:rsidR="00D44A9D" w:rsidRPr="00DA6843">
        <w:rPr>
          <w:rFonts w:ascii="Times New Roman" w:hAnsi="Times New Roman" w:cs="Times New Roman"/>
        </w:rPr>
        <w:t xml:space="preserve">Rico-Guevara et al. 2019), </w:t>
      </w:r>
      <w:r w:rsidR="0006006F" w:rsidRPr="00DA6843">
        <w:rPr>
          <w:rFonts w:ascii="Times New Roman" w:hAnsi="Times New Roman" w:cs="Times New Roman"/>
        </w:rPr>
        <w:t>but so is the presence of bill serrations that favor nectar robbing</w:t>
      </w:r>
      <w:r w:rsidR="000F156B" w:rsidRPr="00DA6843">
        <w:rPr>
          <w:rFonts w:ascii="Times New Roman" w:hAnsi="Times New Roman" w:cs="Times New Roman"/>
        </w:rPr>
        <w:t xml:space="preserve"> by piercing corollas, as well as </w:t>
      </w:r>
      <w:r w:rsidR="0006006F" w:rsidRPr="00DA6843">
        <w:rPr>
          <w:rFonts w:ascii="Times New Roman" w:hAnsi="Times New Roman" w:cs="Times New Roman"/>
        </w:rPr>
        <w:t>insect foraging (Ornelas 1994)</w:t>
      </w:r>
      <w:r w:rsidR="000F156B" w:rsidRPr="00DA6843">
        <w:rPr>
          <w:rFonts w:ascii="Times New Roman" w:hAnsi="Times New Roman" w:cs="Times New Roman"/>
        </w:rPr>
        <w:t xml:space="preserve">. These bill serrations are secondary sexual characters </w:t>
      </w:r>
      <w:r w:rsidR="00D44A9D" w:rsidRPr="00DA6843">
        <w:rPr>
          <w:rFonts w:ascii="Times New Roman" w:hAnsi="Times New Roman" w:cs="Times New Roman"/>
        </w:rPr>
        <w:t>influenc</w:t>
      </w:r>
      <w:r w:rsidR="00657B2C" w:rsidRPr="00DA6843">
        <w:rPr>
          <w:rFonts w:ascii="Times New Roman" w:hAnsi="Times New Roman" w:cs="Times New Roman"/>
        </w:rPr>
        <w:t>ing</w:t>
      </w:r>
      <w:r w:rsidR="00D44A9D" w:rsidRPr="00DA6843">
        <w:rPr>
          <w:rFonts w:ascii="Times New Roman" w:hAnsi="Times New Roman" w:cs="Times New Roman"/>
        </w:rPr>
        <w:t xml:space="preserve"> competitive interactions between males (Rico-Guevara </w:t>
      </w:r>
      <w:r w:rsidR="00077B1D">
        <w:rPr>
          <w:rFonts w:ascii="Times New Roman" w:hAnsi="Times New Roman" w:cs="Times New Roman"/>
        </w:rPr>
        <w:t>and</w:t>
      </w:r>
      <w:r w:rsidR="00D44A9D" w:rsidRPr="00DA6843">
        <w:rPr>
          <w:rFonts w:ascii="Times New Roman" w:hAnsi="Times New Roman" w:cs="Times New Roman"/>
        </w:rPr>
        <w:t xml:space="preserve"> Araya-Salas 2015). </w:t>
      </w:r>
    </w:p>
    <w:p w14:paraId="04CDF60A" w14:textId="564AA1E9" w:rsidR="00D44A9D" w:rsidRPr="00DA6843" w:rsidRDefault="0082770F" w:rsidP="00F966FD">
      <w:pPr>
        <w:ind w:firstLine="720"/>
        <w:rPr>
          <w:rFonts w:ascii="Times New Roman" w:hAnsi="Times New Roman" w:cs="Times New Roman"/>
        </w:rPr>
      </w:pPr>
      <w:r w:rsidRPr="00DA6843">
        <w:rPr>
          <w:rFonts w:ascii="Times New Roman" w:hAnsi="Times New Roman" w:cs="Times New Roman"/>
        </w:rPr>
        <w:t>We</w:t>
      </w:r>
      <w:r w:rsidR="00D44A9D" w:rsidRPr="00DA6843">
        <w:rPr>
          <w:rFonts w:ascii="Times New Roman" w:hAnsi="Times New Roman" w:cs="Times New Roman"/>
        </w:rPr>
        <w:t xml:space="preserve"> found </w:t>
      </w:r>
      <w:r w:rsidRPr="00DA6843">
        <w:rPr>
          <w:rFonts w:ascii="Times New Roman" w:hAnsi="Times New Roman" w:cs="Times New Roman"/>
        </w:rPr>
        <w:t>significant</w:t>
      </w:r>
      <w:r w:rsidR="00D44A9D" w:rsidRPr="00DA6843">
        <w:rPr>
          <w:rFonts w:ascii="Times New Roman" w:hAnsi="Times New Roman" w:cs="Times New Roman"/>
        </w:rPr>
        <w:t xml:space="preserve"> heterogeneity in the SSD </w:t>
      </w:r>
      <w:r w:rsidR="000F156B" w:rsidRPr="00DA6843">
        <w:rPr>
          <w:rFonts w:ascii="Times New Roman" w:hAnsi="Times New Roman" w:cs="Times New Roman"/>
        </w:rPr>
        <w:t xml:space="preserve">of </w:t>
      </w:r>
      <w:r w:rsidR="002F75EA" w:rsidRPr="00DA6843">
        <w:rPr>
          <w:rFonts w:ascii="Times New Roman" w:hAnsi="Times New Roman" w:cs="Times New Roman"/>
        </w:rPr>
        <w:t>bill</w:t>
      </w:r>
      <w:r w:rsidR="00D44A9D" w:rsidRPr="00DA6843">
        <w:rPr>
          <w:rFonts w:ascii="Times New Roman" w:hAnsi="Times New Roman" w:cs="Times New Roman"/>
        </w:rPr>
        <w:t xml:space="preserve"> </w:t>
      </w:r>
      <w:r w:rsidR="000F156B" w:rsidRPr="00DA6843">
        <w:rPr>
          <w:rFonts w:ascii="Times New Roman" w:hAnsi="Times New Roman" w:cs="Times New Roman"/>
        </w:rPr>
        <w:t xml:space="preserve">length </w:t>
      </w:r>
      <w:r w:rsidR="00D44A9D" w:rsidRPr="00DA6843">
        <w:rPr>
          <w:rFonts w:ascii="Times New Roman" w:hAnsi="Times New Roman" w:cs="Times New Roman"/>
        </w:rPr>
        <w:t xml:space="preserve">that was not associated </w:t>
      </w:r>
      <w:r w:rsidRPr="00DA6843">
        <w:rPr>
          <w:rFonts w:ascii="Times New Roman" w:hAnsi="Times New Roman" w:cs="Times New Roman"/>
        </w:rPr>
        <w:t>to</w:t>
      </w:r>
      <w:r w:rsidR="00D44A9D" w:rsidRPr="00DA6843">
        <w:rPr>
          <w:rFonts w:ascii="Times New Roman" w:hAnsi="Times New Roman" w:cs="Times New Roman"/>
        </w:rPr>
        <w:t xml:space="preserve"> </w:t>
      </w:r>
      <w:r w:rsidRPr="00DA6843">
        <w:rPr>
          <w:rFonts w:ascii="Times New Roman" w:hAnsi="Times New Roman" w:cs="Times New Roman"/>
        </w:rPr>
        <w:t>body mass</w:t>
      </w:r>
      <w:r w:rsidR="00D44A9D" w:rsidRPr="00DA6843">
        <w:rPr>
          <w:rFonts w:ascii="Times New Roman" w:hAnsi="Times New Roman" w:cs="Times New Roman"/>
        </w:rPr>
        <w:t xml:space="preserve">, </w:t>
      </w:r>
      <w:r w:rsidRPr="00DA6843">
        <w:rPr>
          <w:rFonts w:ascii="Times New Roman" w:hAnsi="Times New Roman" w:cs="Times New Roman"/>
        </w:rPr>
        <w:t xml:space="preserve">and </w:t>
      </w:r>
      <w:r w:rsidR="00B305E8" w:rsidRPr="00DA6843">
        <w:rPr>
          <w:rFonts w:ascii="Times New Roman" w:hAnsi="Times New Roman" w:cs="Times New Roman"/>
        </w:rPr>
        <w:t xml:space="preserve">that did not conform to </w:t>
      </w:r>
      <w:r w:rsidRPr="00DA6843">
        <w:rPr>
          <w:rFonts w:ascii="Times New Roman" w:hAnsi="Times New Roman" w:cs="Times New Roman"/>
        </w:rPr>
        <w:t xml:space="preserve">Rensch´s </w:t>
      </w:r>
      <w:r w:rsidR="00B305E8" w:rsidRPr="00DA6843">
        <w:rPr>
          <w:rFonts w:ascii="Times New Roman" w:hAnsi="Times New Roman" w:cs="Times New Roman"/>
        </w:rPr>
        <w:t>rule</w:t>
      </w:r>
      <w:r w:rsidRPr="00DA6843">
        <w:rPr>
          <w:rFonts w:ascii="Times New Roman" w:hAnsi="Times New Roman" w:cs="Times New Roman"/>
        </w:rPr>
        <w:t>,</w:t>
      </w:r>
      <w:r w:rsidR="00D44A9D" w:rsidRPr="00DA6843">
        <w:rPr>
          <w:rFonts w:ascii="Times New Roman" w:hAnsi="Times New Roman" w:cs="Times New Roman"/>
        </w:rPr>
        <w:t xml:space="preserve"> </w:t>
      </w:r>
      <w:r w:rsidR="000F156B" w:rsidRPr="00DA6843">
        <w:rPr>
          <w:rFonts w:ascii="Times New Roman" w:hAnsi="Times New Roman" w:cs="Times New Roman"/>
        </w:rPr>
        <w:t>despite that</w:t>
      </w:r>
      <w:r w:rsidR="00D44A9D" w:rsidRPr="00DA6843">
        <w:rPr>
          <w:rFonts w:ascii="Times New Roman" w:hAnsi="Times New Roman" w:cs="Times New Roman"/>
        </w:rPr>
        <w:t xml:space="preserve"> many species </w:t>
      </w:r>
      <w:r w:rsidRPr="00DA6843">
        <w:rPr>
          <w:rFonts w:ascii="Times New Roman" w:hAnsi="Times New Roman" w:cs="Times New Roman"/>
        </w:rPr>
        <w:t>were</w:t>
      </w:r>
      <w:r w:rsidR="00D44A9D" w:rsidRPr="00DA6843">
        <w:rPr>
          <w:rFonts w:ascii="Times New Roman" w:hAnsi="Times New Roman" w:cs="Times New Roman"/>
        </w:rPr>
        <w:t xml:space="preserve"> </w:t>
      </w:r>
      <w:r w:rsidR="000F156B" w:rsidRPr="00DA6843">
        <w:rPr>
          <w:rFonts w:ascii="Times New Roman" w:hAnsi="Times New Roman" w:cs="Times New Roman"/>
        </w:rPr>
        <w:t xml:space="preserve">clearly </w:t>
      </w:r>
      <w:r w:rsidR="00D44A9D" w:rsidRPr="00DA6843">
        <w:rPr>
          <w:rFonts w:ascii="Times New Roman" w:hAnsi="Times New Roman" w:cs="Times New Roman"/>
        </w:rPr>
        <w:t xml:space="preserve">dimorphic in </w:t>
      </w:r>
      <w:r w:rsidR="00B305E8" w:rsidRPr="00DA6843">
        <w:rPr>
          <w:rFonts w:ascii="Times New Roman" w:hAnsi="Times New Roman" w:cs="Times New Roman"/>
        </w:rPr>
        <w:t>bill</w:t>
      </w:r>
      <w:r w:rsidR="00D44A9D" w:rsidRPr="00DA6843">
        <w:rPr>
          <w:rFonts w:ascii="Times New Roman" w:hAnsi="Times New Roman" w:cs="Times New Roman"/>
        </w:rPr>
        <w:t xml:space="preserve"> length.</w:t>
      </w:r>
      <w:r w:rsidR="00875502" w:rsidRPr="00DA6843">
        <w:rPr>
          <w:rFonts w:ascii="Times New Roman" w:hAnsi="Times New Roman" w:cs="Times New Roman"/>
        </w:rPr>
        <w:t xml:space="preserve"> </w:t>
      </w:r>
      <w:r w:rsidR="00CD5BEB" w:rsidRPr="00DA6843">
        <w:rPr>
          <w:rFonts w:ascii="Times New Roman" w:hAnsi="Times New Roman" w:cs="Times New Roman"/>
        </w:rPr>
        <w:t>In addition to bill length, s</w:t>
      </w:r>
      <w:r w:rsidR="00875502" w:rsidRPr="00DA6843">
        <w:rPr>
          <w:rFonts w:ascii="Times New Roman" w:hAnsi="Times New Roman" w:cs="Times New Roman"/>
        </w:rPr>
        <w:t xml:space="preserve">exual dimorphism in bill curvature </w:t>
      </w:r>
      <w:r w:rsidR="00D87868" w:rsidRPr="00DA6843">
        <w:rPr>
          <w:rFonts w:ascii="Times New Roman" w:hAnsi="Times New Roman" w:cs="Times New Roman"/>
        </w:rPr>
        <w:t>was</w:t>
      </w:r>
      <w:r w:rsidR="00875502" w:rsidRPr="00DA6843">
        <w:rPr>
          <w:rFonts w:ascii="Times New Roman" w:hAnsi="Times New Roman" w:cs="Times New Roman"/>
        </w:rPr>
        <w:t xml:space="preserve"> inversely related to </w:t>
      </w:r>
      <w:r w:rsidR="00D226D7" w:rsidRPr="00DA6843">
        <w:rPr>
          <w:rFonts w:ascii="Times New Roman" w:hAnsi="Times New Roman" w:cs="Times New Roman"/>
        </w:rPr>
        <w:t xml:space="preserve">the </w:t>
      </w:r>
      <w:r w:rsidR="00875502" w:rsidRPr="00DA6843">
        <w:rPr>
          <w:rFonts w:ascii="Times New Roman" w:hAnsi="Times New Roman" w:cs="Times New Roman"/>
        </w:rPr>
        <w:t>overlap in the use of flower resources in 31 species of hummingbirds (Maglianessi et al. 2022), although the pattern was highly variable and affected by territorial behavior.</w:t>
      </w:r>
    </w:p>
    <w:bookmarkEnd w:id="0"/>
    <w:p w14:paraId="4F40BA29" w14:textId="69C45365" w:rsidR="009E02DA" w:rsidRPr="00DA6843" w:rsidRDefault="009E02DA" w:rsidP="00BB4C71">
      <w:pPr>
        <w:rPr>
          <w:rFonts w:ascii="Times New Roman" w:hAnsi="Times New Roman" w:cs="Times New Roman"/>
        </w:rPr>
      </w:pPr>
    </w:p>
    <w:p w14:paraId="415F7EDD" w14:textId="77777777" w:rsidR="00F579DB" w:rsidRPr="00DA6843" w:rsidRDefault="00E43550" w:rsidP="00F579DB">
      <w:pPr>
        <w:rPr>
          <w:rFonts w:ascii="Times New Roman" w:hAnsi="Times New Roman" w:cs="Times New Roman"/>
        </w:rPr>
      </w:pPr>
      <w:r w:rsidRPr="00DA6843">
        <w:rPr>
          <w:rFonts w:ascii="Times New Roman" w:hAnsi="Times New Roman" w:cs="Times New Roman"/>
          <w:b/>
        </w:rPr>
        <w:lastRenderedPageBreak/>
        <w:t>Conclusion</w:t>
      </w:r>
      <w:r w:rsidR="00B74408" w:rsidRPr="00DA6843">
        <w:rPr>
          <w:rFonts w:ascii="Times New Roman" w:hAnsi="Times New Roman" w:cs="Times New Roman"/>
          <w:b/>
        </w:rPr>
        <w:t>s</w:t>
      </w:r>
      <w:r w:rsidR="00622554" w:rsidRPr="00DA6843">
        <w:rPr>
          <w:rFonts w:ascii="Times New Roman" w:hAnsi="Times New Roman" w:cs="Times New Roman"/>
        </w:rPr>
        <w:t xml:space="preserve"> </w:t>
      </w:r>
    </w:p>
    <w:p w14:paraId="152E66FF" w14:textId="6AFAE007" w:rsidR="00F579DB" w:rsidRPr="00DA6843" w:rsidRDefault="00F579DB" w:rsidP="00F579DB">
      <w:pPr>
        <w:ind w:firstLine="720"/>
        <w:rPr>
          <w:rFonts w:ascii="Times New Roman" w:hAnsi="Times New Roman" w:cs="Times New Roman"/>
        </w:rPr>
      </w:pPr>
      <w:r w:rsidRPr="00DA6843">
        <w:rPr>
          <w:rFonts w:ascii="Times New Roman" w:hAnsi="Times New Roman" w:cs="Times New Roman"/>
        </w:rPr>
        <w:t xml:space="preserve">The mixed allometry for SSD found here demonstrates that males and females are under different selective pressures for multiple morphological traits in addition to body size. This includes sexual selection for larger males in large species and selection towards greater male agility in small species. We expected that physiological constraints related to body mass would explain the variation in SSD, and that larger species would show greater variation in SSD. However, the average SSD variation in body mass was modest (12%) and was not related to body mass. This narrow range of variation accounts for the potential effects of physiological limitations that restrict SSD in hummingbirds as a group, regardless of size. </w:t>
      </w:r>
      <w:r w:rsidR="0081319A" w:rsidRPr="00DA6843">
        <w:rPr>
          <w:rFonts w:ascii="Times New Roman" w:hAnsi="Times New Roman" w:cs="Times New Roman"/>
        </w:rPr>
        <w:t>Hummingbird</w:t>
      </w:r>
      <w:r w:rsidRPr="00DA6843">
        <w:rPr>
          <w:rFonts w:ascii="Times New Roman" w:hAnsi="Times New Roman" w:cs="Times New Roman"/>
        </w:rPr>
        <w:t xml:space="preserve"> behavioral plasticity circumvents morphological limitations on resource access. Other characters, such as bill length and curvature, and the presence of bill striae, could facilitate nectar theft</w:t>
      </w:r>
      <w:r w:rsidR="008E208D">
        <w:rPr>
          <w:rFonts w:ascii="Times New Roman" w:hAnsi="Times New Roman" w:cs="Times New Roman"/>
        </w:rPr>
        <w:t xml:space="preserve"> in some species</w:t>
      </w:r>
      <w:r w:rsidRPr="00DA6843">
        <w:rPr>
          <w:rFonts w:ascii="Times New Roman" w:hAnsi="Times New Roman" w:cs="Times New Roman"/>
        </w:rPr>
        <w:t xml:space="preserve">, </w:t>
      </w:r>
      <w:r w:rsidR="008E208D">
        <w:rPr>
          <w:rFonts w:ascii="Times New Roman" w:hAnsi="Times New Roman" w:cs="Times New Roman"/>
        </w:rPr>
        <w:t xml:space="preserve">as well as </w:t>
      </w:r>
      <w:r w:rsidRPr="00DA6843">
        <w:rPr>
          <w:rFonts w:ascii="Times New Roman" w:hAnsi="Times New Roman" w:cs="Times New Roman"/>
        </w:rPr>
        <w:t xml:space="preserve">insect foraging and competitive interactions between males. </w:t>
      </w:r>
    </w:p>
    <w:p w14:paraId="2245C187" w14:textId="63995AD8" w:rsidR="00E078D9" w:rsidRPr="00DA6843" w:rsidRDefault="00F579DB" w:rsidP="00F579DB">
      <w:pPr>
        <w:ind w:firstLine="720"/>
        <w:rPr>
          <w:rFonts w:ascii="Times New Roman" w:hAnsi="Times New Roman" w:cs="Times New Roman"/>
        </w:rPr>
      </w:pPr>
      <w:r w:rsidRPr="00DA6843">
        <w:rPr>
          <w:rFonts w:ascii="Times New Roman" w:hAnsi="Times New Roman" w:cs="Times New Roman"/>
        </w:rPr>
        <w:t>Future research should examine the levels of intraspecific and intersexual variation in SSD, which could be better understood with field data quantifying more traits and increasing the sample size for males and females.</w:t>
      </w:r>
      <w:r w:rsidR="0049238B">
        <w:rPr>
          <w:rFonts w:ascii="Times New Roman" w:hAnsi="Times New Roman" w:cs="Times New Roman"/>
        </w:rPr>
        <w:t xml:space="preserve"> Analyzing SSD as a ratio of average values for males and females tells an incomplete story. Since the mixed allometry found in hummingbirds indicate different selective pressures acting on males and females, the variation around the mean of traits for males and females must be </w:t>
      </w:r>
      <w:r w:rsidR="00855559">
        <w:rPr>
          <w:rFonts w:ascii="Times New Roman" w:hAnsi="Times New Roman" w:cs="Times New Roman"/>
        </w:rPr>
        <w:t>measured</w:t>
      </w:r>
      <w:r w:rsidR="0049238B">
        <w:rPr>
          <w:rFonts w:ascii="Times New Roman" w:hAnsi="Times New Roman" w:cs="Times New Roman"/>
        </w:rPr>
        <w:t xml:space="preserve"> instead.</w:t>
      </w:r>
      <w:r w:rsidRPr="00DA6843">
        <w:rPr>
          <w:rFonts w:ascii="Times New Roman" w:hAnsi="Times New Roman" w:cs="Times New Roman"/>
        </w:rPr>
        <w:t xml:space="preserve"> In addition, field experiments should quantify intersexual habitat use and niche segregation, the nature of sexual displays, and interspecific and intraspecific competitive interactions, at least for </w:t>
      </w:r>
      <w:r w:rsidR="0081319A">
        <w:rPr>
          <w:rFonts w:ascii="Times New Roman" w:hAnsi="Times New Roman" w:cs="Times New Roman"/>
        </w:rPr>
        <w:t xml:space="preserve">the </w:t>
      </w:r>
      <w:r w:rsidRPr="00DA6843">
        <w:rPr>
          <w:rFonts w:ascii="Times New Roman" w:hAnsi="Times New Roman" w:cs="Times New Roman"/>
        </w:rPr>
        <w:t xml:space="preserve">species that lie at the ends of the continuum </w:t>
      </w:r>
      <w:r w:rsidR="00966E20" w:rsidRPr="00DA6843">
        <w:rPr>
          <w:rFonts w:ascii="Times New Roman" w:hAnsi="Times New Roman" w:cs="Times New Roman"/>
        </w:rPr>
        <w:t xml:space="preserve">of the Rensch's rule </w:t>
      </w:r>
      <w:r w:rsidRPr="00DA6843">
        <w:rPr>
          <w:rFonts w:ascii="Times New Roman" w:hAnsi="Times New Roman" w:cs="Times New Roman"/>
        </w:rPr>
        <w:t>scatterplot.</w:t>
      </w:r>
    </w:p>
    <w:p w14:paraId="61BD6972" w14:textId="77777777" w:rsidR="00EA2F79" w:rsidRPr="00DA6843" w:rsidRDefault="00EA2F79" w:rsidP="00F579DB">
      <w:pPr>
        <w:ind w:firstLine="720"/>
        <w:rPr>
          <w:rFonts w:ascii="Times New Roman" w:hAnsi="Times New Roman" w:cs="Times New Roman"/>
        </w:rPr>
      </w:pPr>
    </w:p>
    <w:p w14:paraId="6690BDD8" w14:textId="5FC3DD56" w:rsidR="00396B42" w:rsidRDefault="00396B42" w:rsidP="00BB4C71">
      <w:pPr>
        <w:keepNext/>
        <w:autoSpaceDE w:val="0"/>
        <w:autoSpaceDN w:val="0"/>
        <w:adjustRightInd w:val="0"/>
        <w:outlineLvl w:val="0"/>
        <w:rPr>
          <w:rFonts w:ascii="Times New Roman" w:hAnsi="Times New Roman" w:cs="Times New Roman"/>
          <w:b/>
          <w:bCs/>
        </w:rPr>
      </w:pPr>
      <w:r w:rsidRPr="00DA6843">
        <w:rPr>
          <w:rFonts w:ascii="Times New Roman" w:hAnsi="Times New Roman" w:cs="Times New Roman"/>
          <w:b/>
          <w:bCs/>
        </w:rPr>
        <w:lastRenderedPageBreak/>
        <w:t>Acknowledgements</w:t>
      </w:r>
    </w:p>
    <w:p w14:paraId="780F0EFF" w14:textId="77777777" w:rsidR="00D25223" w:rsidRDefault="00D25223" w:rsidP="00BB4C71">
      <w:pPr>
        <w:keepNext/>
        <w:autoSpaceDE w:val="0"/>
        <w:autoSpaceDN w:val="0"/>
        <w:adjustRightInd w:val="0"/>
        <w:outlineLvl w:val="0"/>
        <w:rPr>
          <w:rFonts w:ascii="Times New Roman" w:hAnsi="Times New Roman" w:cs="Times New Roman"/>
          <w:b/>
          <w:bCs/>
        </w:rPr>
      </w:pPr>
    </w:p>
    <w:p w14:paraId="5B253382" w14:textId="78E6E6B5" w:rsidR="00733B9F" w:rsidRPr="00733B9F" w:rsidRDefault="00733B9F" w:rsidP="00BB4C71">
      <w:pPr>
        <w:keepNext/>
        <w:autoSpaceDE w:val="0"/>
        <w:autoSpaceDN w:val="0"/>
        <w:adjustRightInd w:val="0"/>
        <w:outlineLvl w:val="0"/>
        <w:rPr>
          <w:rFonts w:ascii="Times New Roman" w:hAnsi="Times New Roman" w:cs="Times New Roman"/>
        </w:rPr>
      </w:pPr>
      <w:r w:rsidRPr="00733B9F">
        <w:rPr>
          <w:rFonts w:ascii="Times New Roman" w:hAnsi="Times New Roman" w:cs="Times New Roman"/>
        </w:rPr>
        <w:t xml:space="preserve">Keilor Rojas Jiménez facilitated the participation of </w:t>
      </w:r>
      <w:r w:rsidR="00E83F6F">
        <w:rPr>
          <w:rFonts w:ascii="Times New Roman" w:hAnsi="Times New Roman" w:cs="Times New Roman"/>
        </w:rPr>
        <w:t xml:space="preserve">FT and JK </w:t>
      </w:r>
      <w:r w:rsidRPr="00733B9F">
        <w:rPr>
          <w:rFonts w:ascii="Times New Roman" w:hAnsi="Times New Roman" w:cs="Times New Roman"/>
        </w:rPr>
        <w:t>and triggered the writing of this manuscript.</w:t>
      </w:r>
      <w:r w:rsidR="008E208D">
        <w:rPr>
          <w:rFonts w:ascii="Times New Roman" w:hAnsi="Times New Roman" w:cs="Times New Roman"/>
        </w:rPr>
        <w:t xml:space="preserve"> Robert Colwell read an early version of this manuscript and made comments that </w:t>
      </w:r>
      <w:r w:rsidR="0066444D">
        <w:rPr>
          <w:rFonts w:ascii="Times New Roman" w:hAnsi="Times New Roman" w:cs="Times New Roman"/>
        </w:rPr>
        <w:t xml:space="preserve">significantly </w:t>
      </w:r>
      <w:r w:rsidR="008E208D">
        <w:rPr>
          <w:rFonts w:ascii="Times New Roman" w:hAnsi="Times New Roman" w:cs="Times New Roman"/>
        </w:rPr>
        <w:t>improved the final version.</w:t>
      </w:r>
      <w:r w:rsidR="00E83F6F" w:rsidRPr="00E83F6F">
        <w:t xml:space="preserve"> </w:t>
      </w:r>
      <w:r w:rsidR="00E83F6F" w:rsidRPr="00E83F6F">
        <w:rPr>
          <w:rFonts w:ascii="Times New Roman" w:hAnsi="Times New Roman" w:cs="Times New Roman"/>
        </w:rPr>
        <w:t xml:space="preserve">Ignacio Gutiérrez allowed access to the ornithology database of the </w:t>
      </w:r>
      <w:r w:rsidR="0066444D" w:rsidRPr="00E83F6F">
        <w:rPr>
          <w:rFonts w:ascii="Times New Roman" w:hAnsi="Times New Roman" w:cs="Times New Roman"/>
        </w:rPr>
        <w:t xml:space="preserve">Museum of </w:t>
      </w:r>
      <w:r w:rsidR="00E83F6F" w:rsidRPr="00E83F6F">
        <w:rPr>
          <w:rFonts w:ascii="Times New Roman" w:hAnsi="Times New Roman" w:cs="Times New Roman"/>
        </w:rPr>
        <w:t xml:space="preserve">Zoology </w:t>
      </w:r>
      <w:r w:rsidR="0066444D">
        <w:rPr>
          <w:rFonts w:ascii="Times New Roman" w:hAnsi="Times New Roman" w:cs="Times New Roman"/>
        </w:rPr>
        <w:t xml:space="preserve">at </w:t>
      </w:r>
      <w:r w:rsidR="00E83F6F" w:rsidRPr="00E83F6F">
        <w:rPr>
          <w:rFonts w:ascii="Times New Roman" w:hAnsi="Times New Roman" w:cs="Times New Roman"/>
        </w:rPr>
        <w:t xml:space="preserve">the University of Costa Rica. We thank Génesis Coto for </w:t>
      </w:r>
      <w:r w:rsidR="0066444D">
        <w:rPr>
          <w:rFonts w:ascii="Times New Roman" w:hAnsi="Times New Roman" w:cs="Times New Roman"/>
        </w:rPr>
        <w:t xml:space="preserve">her </w:t>
      </w:r>
      <w:r w:rsidR="00E83F6F" w:rsidRPr="00E83F6F">
        <w:rPr>
          <w:rFonts w:ascii="Times New Roman" w:hAnsi="Times New Roman" w:cs="Times New Roman"/>
        </w:rPr>
        <w:t>initial comments on data collection.</w:t>
      </w:r>
    </w:p>
    <w:p w14:paraId="7AEAEDEB" w14:textId="5D84C4B1" w:rsidR="00396B42" w:rsidRPr="00DA6843" w:rsidRDefault="00396B42" w:rsidP="00BB4C71">
      <w:pPr>
        <w:keepNext/>
        <w:autoSpaceDE w:val="0"/>
        <w:autoSpaceDN w:val="0"/>
        <w:adjustRightInd w:val="0"/>
        <w:outlineLvl w:val="0"/>
        <w:rPr>
          <w:rFonts w:ascii="Times New Roman" w:hAnsi="Times New Roman" w:cs="Times New Roman"/>
        </w:rPr>
      </w:pPr>
    </w:p>
    <w:p w14:paraId="1E1B6239" w14:textId="10039E67" w:rsidR="00C83C2A" w:rsidRPr="00C83C2A" w:rsidRDefault="00C83C2A" w:rsidP="00C83C2A">
      <w:pPr>
        <w:keepNext/>
        <w:autoSpaceDE w:val="0"/>
        <w:autoSpaceDN w:val="0"/>
        <w:adjustRightInd w:val="0"/>
        <w:outlineLvl w:val="0"/>
        <w:rPr>
          <w:rFonts w:ascii="Times New Roman" w:hAnsi="Times New Roman" w:cs="Times New Roman"/>
        </w:rPr>
      </w:pPr>
      <w:r w:rsidRPr="00733B9F">
        <w:rPr>
          <w:rFonts w:ascii="Times New Roman" w:hAnsi="Times New Roman" w:cs="Times New Roman"/>
          <w:b/>
          <w:bCs/>
        </w:rPr>
        <w:t>Funding</w:t>
      </w:r>
      <w:r>
        <w:rPr>
          <w:rFonts w:ascii="Times New Roman" w:hAnsi="Times New Roman" w:cs="Times New Roman"/>
        </w:rPr>
        <w:t>: this research was supported by The School for Field Studies and the University of Costa Rica.</w:t>
      </w:r>
    </w:p>
    <w:p w14:paraId="1B93F1A9" w14:textId="77777777" w:rsidR="00C83C2A" w:rsidRPr="00C83C2A" w:rsidRDefault="00C83C2A" w:rsidP="00C83C2A">
      <w:pPr>
        <w:keepNext/>
        <w:autoSpaceDE w:val="0"/>
        <w:autoSpaceDN w:val="0"/>
        <w:adjustRightInd w:val="0"/>
        <w:outlineLvl w:val="0"/>
        <w:rPr>
          <w:rFonts w:ascii="Times New Roman" w:hAnsi="Times New Roman" w:cs="Times New Roman"/>
        </w:rPr>
      </w:pPr>
    </w:p>
    <w:p w14:paraId="15AAA8C7" w14:textId="73F5E90E" w:rsidR="00C83C2A" w:rsidRPr="00C83C2A" w:rsidRDefault="00C83C2A" w:rsidP="00C83C2A">
      <w:pPr>
        <w:keepNext/>
        <w:autoSpaceDE w:val="0"/>
        <w:autoSpaceDN w:val="0"/>
        <w:adjustRightInd w:val="0"/>
        <w:outlineLvl w:val="0"/>
        <w:rPr>
          <w:rFonts w:ascii="Times New Roman" w:hAnsi="Times New Roman" w:cs="Times New Roman"/>
        </w:rPr>
      </w:pPr>
      <w:r w:rsidRPr="00733B9F">
        <w:rPr>
          <w:rFonts w:ascii="Times New Roman" w:hAnsi="Times New Roman" w:cs="Times New Roman"/>
          <w:b/>
          <w:bCs/>
        </w:rPr>
        <w:t>Conflicts of interest</w:t>
      </w:r>
      <w:r>
        <w:rPr>
          <w:rFonts w:ascii="Times New Roman" w:hAnsi="Times New Roman" w:cs="Times New Roman"/>
        </w:rPr>
        <w:t>: the authors express no conflicts of interest.</w:t>
      </w:r>
    </w:p>
    <w:p w14:paraId="4F199F9A" w14:textId="77777777" w:rsidR="00C83C2A" w:rsidRPr="00C83C2A" w:rsidRDefault="00C83C2A" w:rsidP="00C83C2A">
      <w:pPr>
        <w:keepNext/>
        <w:autoSpaceDE w:val="0"/>
        <w:autoSpaceDN w:val="0"/>
        <w:adjustRightInd w:val="0"/>
        <w:outlineLvl w:val="0"/>
        <w:rPr>
          <w:rFonts w:ascii="Times New Roman" w:hAnsi="Times New Roman" w:cs="Times New Roman"/>
        </w:rPr>
      </w:pPr>
    </w:p>
    <w:p w14:paraId="250CB176" w14:textId="1AA60924" w:rsidR="00C83C2A" w:rsidRPr="0066444D" w:rsidRDefault="00C83C2A" w:rsidP="00C83C2A">
      <w:pPr>
        <w:keepNext/>
        <w:autoSpaceDE w:val="0"/>
        <w:autoSpaceDN w:val="0"/>
        <w:adjustRightInd w:val="0"/>
        <w:outlineLvl w:val="0"/>
        <w:rPr>
          <w:rFonts w:ascii="Times New Roman" w:hAnsi="Times New Roman" w:cs="Times New Roman"/>
        </w:rPr>
      </w:pPr>
      <w:r w:rsidRPr="0066444D">
        <w:rPr>
          <w:rFonts w:ascii="Times New Roman" w:hAnsi="Times New Roman" w:cs="Times New Roman"/>
          <w:b/>
          <w:bCs/>
        </w:rPr>
        <w:t>Ethics approval</w:t>
      </w:r>
      <w:r w:rsidR="0066444D" w:rsidRPr="0066444D">
        <w:rPr>
          <w:rFonts w:ascii="Times New Roman" w:hAnsi="Times New Roman" w:cs="Times New Roman"/>
        </w:rPr>
        <w:t xml:space="preserve">: the authors </w:t>
      </w:r>
      <w:r w:rsidR="00F77228">
        <w:rPr>
          <w:rFonts w:ascii="Times New Roman" w:hAnsi="Times New Roman" w:cs="Times New Roman"/>
        </w:rPr>
        <w:t xml:space="preserve">expressed they </w:t>
      </w:r>
      <w:r w:rsidR="0066444D" w:rsidRPr="0066444D">
        <w:rPr>
          <w:rFonts w:ascii="Times New Roman" w:hAnsi="Times New Roman" w:cs="Times New Roman"/>
        </w:rPr>
        <w:t>f</w:t>
      </w:r>
      <w:r w:rsidR="0066444D">
        <w:rPr>
          <w:rFonts w:ascii="Times New Roman" w:hAnsi="Times New Roman" w:cs="Times New Roman"/>
        </w:rPr>
        <w:t xml:space="preserve">ollowed </w:t>
      </w:r>
      <w:r w:rsidR="00F77228" w:rsidRPr="00F77228">
        <w:rPr>
          <w:rFonts w:ascii="Times New Roman" w:hAnsi="Times New Roman" w:cs="Times New Roman"/>
        </w:rPr>
        <w:t>the Committee on Publication Ethics (COPE)</w:t>
      </w:r>
      <w:r w:rsidR="00F77228">
        <w:rPr>
          <w:rFonts w:ascii="Times New Roman" w:hAnsi="Times New Roman" w:cs="Times New Roman"/>
        </w:rPr>
        <w:t xml:space="preserve"> regulations.</w:t>
      </w:r>
    </w:p>
    <w:p w14:paraId="7300BF86" w14:textId="77777777" w:rsidR="00C83C2A" w:rsidRPr="00C83C2A" w:rsidRDefault="00C83C2A" w:rsidP="00C83C2A">
      <w:pPr>
        <w:keepNext/>
        <w:autoSpaceDE w:val="0"/>
        <w:autoSpaceDN w:val="0"/>
        <w:adjustRightInd w:val="0"/>
        <w:outlineLvl w:val="0"/>
        <w:rPr>
          <w:rFonts w:ascii="Times New Roman" w:hAnsi="Times New Roman" w:cs="Times New Roman"/>
        </w:rPr>
      </w:pPr>
    </w:p>
    <w:p w14:paraId="7EC078B4" w14:textId="65F99F2F" w:rsidR="00C83C2A" w:rsidRPr="00C83C2A" w:rsidRDefault="00C83C2A" w:rsidP="00C83C2A">
      <w:pPr>
        <w:keepNext/>
        <w:autoSpaceDE w:val="0"/>
        <w:autoSpaceDN w:val="0"/>
        <w:adjustRightInd w:val="0"/>
        <w:outlineLvl w:val="0"/>
        <w:rPr>
          <w:rFonts w:ascii="Times New Roman" w:hAnsi="Times New Roman" w:cs="Times New Roman"/>
        </w:rPr>
      </w:pPr>
      <w:r w:rsidRPr="005C4B59">
        <w:rPr>
          <w:rFonts w:ascii="Times New Roman" w:hAnsi="Times New Roman" w:cs="Times New Roman"/>
          <w:b/>
          <w:bCs/>
        </w:rPr>
        <w:t>Consent to participate</w:t>
      </w:r>
      <w:r w:rsidR="005C4B59">
        <w:rPr>
          <w:rFonts w:ascii="Times New Roman" w:hAnsi="Times New Roman" w:cs="Times New Roman"/>
        </w:rPr>
        <w:t>: all the authors agreed to contribute intellectually to this research.</w:t>
      </w:r>
    </w:p>
    <w:p w14:paraId="38E38980" w14:textId="77777777" w:rsidR="00C83C2A" w:rsidRPr="00C83C2A" w:rsidRDefault="00C83C2A" w:rsidP="00C83C2A">
      <w:pPr>
        <w:keepNext/>
        <w:autoSpaceDE w:val="0"/>
        <w:autoSpaceDN w:val="0"/>
        <w:adjustRightInd w:val="0"/>
        <w:outlineLvl w:val="0"/>
        <w:rPr>
          <w:rFonts w:ascii="Times New Roman" w:hAnsi="Times New Roman" w:cs="Times New Roman"/>
        </w:rPr>
      </w:pPr>
    </w:p>
    <w:p w14:paraId="0C1ED3F0" w14:textId="1C0D2A97" w:rsidR="00C83C2A" w:rsidRPr="00C83C2A" w:rsidRDefault="00C83C2A" w:rsidP="00C83C2A">
      <w:pPr>
        <w:keepNext/>
        <w:autoSpaceDE w:val="0"/>
        <w:autoSpaceDN w:val="0"/>
        <w:adjustRightInd w:val="0"/>
        <w:outlineLvl w:val="0"/>
        <w:rPr>
          <w:rFonts w:ascii="Times New Roman" w:hAnsi="Times New Roman" w:cs="Times New Roman"/>
        </w:rPr>
      </w:pPr>
      <w:r w:rsidRPr="005C4B59">
        <w:rPr>
          <w:rFonts w:ascii="Times New Roman" w:hAnsi="Times New Roman" w:cs="Times New Roman"/>
          <w:b/>
          <w:bCs/>
        </w:rPr>
        <w:t>Consent for publication</w:t>
      </w:r>
      <w:r w:rsidR="005C4B59">
        <w:rPr>
          <w:rFonts w:ascii="Times New Roman" w:hAnsi="Times New Roman" w:cs="Times New Roman"/>
        </w:rPr>
        <w:t>: all the authors approved the last version of the manuscript.</w:t>
      </w:r>
    </w:p>
    <w:p w14:paraId="15B548E6" w14:textId="77777777" w:rsidR="00C83C2A" w:rsidRPr="00C83C2A" w:rsidRDefault="00C83C2A" w:rsidP="00C83C2A">
      <w:pPr>
        <w:keepNext/>
        <w:autoSpaceDE w:val="0"/>
        <w:autoSpaceDN w:val="0"/>
        <w:adjustRightInd w:val="0"/>
        <w:outlineLvl w:val="0"/>
        <w:rPr>
          <w:rFonts w:ascii="Times New Roman" w:hAnsi="Times New Roman" w:cs="Times New Roman"/>
        </w:rPr>
      </w:pPr>
    </w:p>
    <w:p w14:paraId="66BA678F" w14:textId="3FB1EA5B" w:rsidR="00C83C2A" w:rsidRPr="00C83C2A" w:rsidRDefault="00C83C2A" w:rsidP="00C83C2A">
      <w:pPr>
        <w:keepNext/>
        <w:autoSpaceDE w:val="0"/>
        <w:autoSpaceDN w:val="0"/>
        <w:adjustRightInd w:val="0"/>
        <w:outlineLvl w:val="0"/>
        <w:rPr>
          <w:rFonts w:ascii="Times New Roman" w:hAnsi="Times New Roman" w:cs="Times New Roman"/>
        </w:rPr>
      </w:pPr>
      <w:r w:rsidRPr="00D3788A">
        <w:rPr>
          <w:rFonts w:ascii="Times New Roman" w:hAnsi="Times New Roman" w:cs="Times New Roman"/>
          <w:b/>
          <w:bCs/>
        </w:rPr>
        <w:t>Availability of data and material</w:t>
      </w:r>
      <w:r w:rsidR="00D3788A">
        <w:rPr>
          <w:rFonts w:ascii="Times New Roman" w:hAnsi="Times New Roman" w:cs="Times New Roman"/>
        </w:rPr>
        <w:t xml:space="preserve">: </w:t>
      </w:r>
      <w:r w:rsidR="00D3788A" w:rsidRPr="00D3788A">
        <w:rPr>
          <w:rFonts w:ascii="Times New Roman" w:hAnsi="Times New Roman" w:cs="Times New Roman"/>
        </w:rPr>
        <w:t xml:space="preserve">The data </w:t>
      </w:r>
      <w:r w:rsidR="0066444D">
        <w:rPr>
          <w:rFonts w:ascii="Times New Roman" w:hAnsi="Times New Roman" w:cs="Times New Roman"/>
        </w:rPr>
        <w:t>used in this publication is included</w:t>
      </w:r>
      <w:r w:rsidR="00D3788A" w:rsidRPr="00D3788A">
        <w:rPr>
          <w:rFonts w:ascii="Times New Roman" w:hAnsi="Times New Roman" w:cs="Times New Roman"/>
        </w:rPr>
        <w:t xml:space="preserve"> in the Supplementary Materials</w:t>
      </w:r>
      <w:r w:rsidR="0066444D">
        <w:rPr>
          <w:rFonts w:ascii="Times New Roman" w:hAnsi="Times New Roman" w:cs="Times New Roman"/>
        </w:rPr>
        <w:t>.</w:t>
      </w:r>
    </w:p>
    <w:p w14:paraId="1823C825" w14:textId="77777777" w:rsidR="00C83C2A" w:rsidRPr="00C83C2A" w:rsidRDefault="00C83C2A" w:rsidP="00C83C2A">
      <w:pPr>
        <w:keepNext/>
        <w:autoSpaceDE w:val="0"/>
        <w:autoSpaceDN w:val="0"/>
        <w:adjustRightInd w:val="0"/>
        <w:outlineLvl w:val="0"/>
        <w:rPr>
          <w:rFonts w:ascii="Times New Roman" w:hAnsi="Times New Roman" w:cs="Times New Roman"/>
        </w:rPr>
      </w:pPr>
    </w:p>
    <w:p w14:paraId="497AA586" w14:textId="1AE5D849" w:rsidR="00396B42" w:rsidRDefault="00C83C2A" w:rsidP="00C83C2A">
      <w:pPr>
        <w:keepNext/>
        <w:autoSpaceDE w:val="0"/>
        <w:autoSpaceDN w:val="0"/>
        <w:adjustRightInd w:val="0"/>
        <w:outlineLvl w:val="0"/>
        <w:rPr>
          <w:rFonts w:ascii="Times New Roman" w:hAnsi="Times New Roman" w:cs="Times New Roman"/>
        </w:rPr>
      </w:pPr>
      <w:r w:rsidRPr="00733B9F">
        <w:rPr>
          <w:rFonts w:ascii="Times New Roman" w:hAnsi="Times New Roman" w:cs="Times New Roman"/>
          <w:b/>
          <w:bCs/>
        </w:rPr>
        <w:t>Authors' contributions</w:t>
      </w:r>
      <w:r w:rsidR="00733B9F">
        <w:rPr>
          <w:rFonts w:ascii="Times New Roman" w:hAnsi="Times New Roman" w:cs="Times New Roman"/>
        </w:rPr>
        <w:t>: GA conceived the idea, collected the field data, and wrote the manuscript. FT</w:t>
      </w:r>
      <w:r w:rsidR="0066444D">
        <w:rPr>
          <w:rFonts w:ascii="Times New Roman" w:hAnsi="Times New Roman" w:cs="Times New Roman"/>
        </w:rPr>
        <w:t xml:space="preserve"> and JK C</w:t>
      </w:r>
      <w:r w:rsidR="00733B9F">
        <w:rPr>
          <w:rFonts w:ascii="Times New Roman" w:hAnsi="Times New Roman" w:cs="Times New Roman"/>
        </w:rPr>
        <w:t>ontributed data. All authors analyzed the data and edited the manuscript.</w:t>
      </w:r>
    </w:p>
    <w:p w14:paraId="5327BD21" w14:textId="77777777" w:rsidR="00733B9F" w:rsidRPr="00DA6843" w:rsidRDefault="00733B9F" w:rsidP="00C83C2A">
      <w:pPr>
        <w:keepNext/>
        <w:autoSpaceDE w:val="0"/>
        <w:autoSpaceDN w:val="0"/>
        <w:adjustRightInd w:val="0"/>
        <w:outlineLvl w:val="0"/>
        <w:rPr>
          <w:rFonts w:ascii="Times New Roman" w:hAnsi="Times New Roman" w:cs="Times New Roman"/>
        </w:rPr>
      </w:pPr>
    </w:p>
    <w:p w14:paraId="5B8E33B2" w14:textId="785C737C" w:rsidR="00156DEB" w:rsidRPr="00DA6843" w:rsidRDefault="00055885" w:rsidP="00BB4C71">
      <w:pPr>
        <w:keepNext/>
        <w:autoSpaceDE w:val="0"/>
        <w:autoSpaceDN w:val="0"/>
        <w:adjustRightInd w:val="0"/>
        <w:outlineLvl w:val="0"/>
        <w:rPr>
          <w:rFonts w:ascii="Times New Roman" w:hAnsi="Times New Roman" w:cs="Times New Roman"/>
          <w:b/>
          <w:bCs/>
        </w:rPr>
      </w:pPr>
      <w:r w:rsidRPr="00DA6843">
        <w:rPr>
          <w:rFonts w:ascii="Times New Roman" w:hAnsi="Times New Roman" w:cs="Times New Roman"/>
          <w:b/>
          <w:bCs/>
        </w:rPr>
        <w:t>References</w:t>
      </w:r>
    </w:p>
    <w:p w14:paraId="79620C87" w14:textId="77777777" w:rsidR="00156DEB" w:rsidRPr="00DA6843" w:rsidRDefault="00156DEB" w:rsidP="00BB4C71">
      <w:pPr>
        <w:keepNext/>
        <w:autoSpaceDE w:val="0"/>
        <w:autoSpaceDN w:val="0"/>
        <w:adjustRightInd w:val="0"/>
        <w:outlineLvl w:val="0"/>
        <w:rPr>
          <w:rFonts w:ascii="Times New Roman" w:hAnsi="Times New Roman" w:cs="Times New Roman"/>
          <w:b/>
          <w:bCs/>
        </w:rPr>
      </w:pPr>
    </w:p>
    <w:p w14:paraId="300CD44C" w14:textId="319BB12A" w:rsidR="003035C3" w:rsidRPr="0091687C" w:rsidRDefault="00D53BAF" w:rsidP="00CD151F">
      <w:pPr>
        <w:widowControl w:val="0"/>
        <w:autoSpaceDE w:val="0"/>
        <w:autoSpaceDN w:val="0"/>
        <w:adjustRightInd w:val="0"/>
        <w:ind w:left="720" w:hanging="630"/>
        <w:rPr>
          <w:rFonts w:ascii="Times New Roman" w:hAnsi="Times New Roman" w:cs="Times New Roman"/>
          <w:bCs/>
        </w:rPr>
      </w:pPr>
      <w:r w:rsidRPr="0091687C">
        <w:rPr>
          <w:rFonts w:ascii="Times New Roman" w:hAnsi="Times New Roman" w:cs="Times New Roman"/>
        </w:rPr>
        <w:t xml:space="preserve">Abouheif E, Fairbairn DJ (1997) A comparative analysis of allometry for sexual size dimorphism: assessing Rensch's rule. </w:t>
      </w:r>
      <w:r w:rsidR="003035C3" w:rsidRPr="0091687C">
        <w:rPr>
          <w:rFonts w:ascii="Times New Roman" w:hAnsi="Times New Roman" w:cs="Times New Roman"/>
        </w:rPr>
        <w:t>Amer Natur</w:t>
      </w:r>
      <w:r w:rsidRPr="0091687C">
        <w:rPr>
          <w:rFonts w:ascii="Times New Roman" w:hAnsi="Times New Roman" w:cs="Times New Roman"/>
        </w:rPr>
        <w:t xml:space="preserve"> 149(3)</w:t>
      </w:r>
      <w:r w:rsidR="003035C3" w:rsidRPr="0091687C">
        <w:rPr>
          <w:rFonts w:ascii="Times New Roman" w:hAnsi="Times New Roman" w:cs="Times New Roman"/>
        </w:rPr>
        <w:t>:</w:t>
      </w:r>
      <w:r w:rsidRPr="0091687C">
        <w:rPr>
          <w:rFonts w:ascii="Times New Roman" w:hAnsi="Times New Roman" w:cs="Times New Roman"/>
        </w:rPr>
        <w:t>540-562</w:t>
      </w:r>
    </w:p>
    <w:p w14:paraId="03E7E717" w14:textId="655F645F" w:rsidR="003035C3" w:rsidRPr="0091687C" w:rsidRDefault="00A92DED" w:rsidP="00CD151F">
      <w:pPr>
        <w:widowControl w:val="0"/>
        <w:autoSpaceDE w:val="0"/>
        <w:autoSpaceDN w:val="0"/>
        <w:adjustRightInd w:val="0"/>
        <w:ind w:left="720" w:hanging="630"/>
        <w:rPr>
          <w:rFonts w:ascii="Times New Roman" w:hAnsi="Times New Roman" w:cs="Times New Roman"/>
        </w:rPr>
      </w:pPr>
      <w:r w:rsidRPr="0091687C">
        <w:rPr>
          <w:rFonts w:ascii="Times New Roman" w:hAnsi="Times New Roman" w:cs="Times New Roman"/>
        </w:rPr>
        <w:t xml:space="preserve">Altshuler DL, Dudley R (2002) The ecological and evolutionary interface of hummingbird flight physiology. </w:t>
      </w:r>
      <w:r w:rsidR="003035C3" w:rsidRPr="0091687C">
        <w:rPr>
          <w:rFonts w:ascii="Times New Roman" w:hAnsi="Times New Roman" w:cs="Times New Roman"/>
        </w:rPr>
        <w:t>J Exp Biol</w:t>
      </w:r>
      <w:r w:rsidRPr="0091687C">
        <w:rPr>
          <w:rFonts w:ascii="Times New Roman" w:hAnsi="Times New Roman" w:cs="Times New Roman"/>
        </w:rPr>
        <w:t xml:space="preserve"> 205(16)</w:t>
      </w:r>
      <w:r w:rsidR="003035C3" w:rsidRPr="0091687C">
        <w:rPr>
          <w:rFonts w:ascii="Times New Roman" w:hAnsi="Times New Roman" w:cs="Times New Roman"/>
        </w:rPr>
        <w:t>:</w:t>
      </w:r>
      <w:r w:rsidRPr="0091687C">
        <w:rPr>
          <w:rFonts w:ascii="Times New Roman" w:hAnsi="Times New Roman" w:cs="Times New Roman"/>
        </w:rPr>
        <w:t>2325-2336</w:t>
      </w:r>
    </w:p>
    <w:p w14:paraId="5132739A" w14:textId="7FFB811B" w:rsidR="00E35649" w:rsidRDefault="00D66D73" w:rsidP="00CD151F">
      <w:pPr>
        <w:widowControl w:val="0"/>
        <w:autoSpaceDE w:val="0"/>
        <w:autoSpaceDN w:val="0"/>
        <w:adjustRightInd w:val="0"/>
        <w:ind w:left="720" w:hanging="630"/>
        <w:rPr>
          <w:rFonts w:ascii="Times New Roman" w:hAnsi="Times New Roman" w:cs="Times New Roman"/>
        </w:rPr>
      </w:pPr>
      <w:r w:rsidRPr="0091687C">
        <w:rPr>
          <w:rFonts w:ascii="Times New Roman" w:hAnsi="Times New Roman" w:cs="Times New Roman"/>
        </w:rPr>
        <w:t>Blanckenhorn W</w:t>
      </w:r>
      <w:r w:rsidR="00A77841" w:rsidRPr="0091687C">
        <w:rPr>
          <w:rFonts w:ascii="Times New Roman" w:hAnsi="Times New Roman" w:cs="Times New Roman"/>
        </w:rPr>
        <w:t xml:space="preserve"> (</w:t>
      </w:r>
      <w:r w:rsidRPr="0091687C">
        <w:rPr>
          <w:rFonts w:ascii="Times New Roman" w:hAnsi="Times New Roman" w:cs="Times New Roman"/>
        </w:rPr>
        <w:t>2005</w:t>
      </w:r>
      <w:r w:rsidR="00A77841" w:rsidRPr="0091687C">
        <w:rPr>
          <w:rFonts w:ascii="Times New Roman" w:hAnsi="Times New Roman" w:cs="Times New Roman"/>
        </w:rPr>
        <w:t xml:space="preserve">) </w:t>
      </w:r>
      <w:r w:rsidRPr="0091687C">
        <w:rPr>
          <w:rFonts w:ascii="Times New Roman" w:hAnsi="Times New Roman" w:cs="Times New Roman"/>
        </w:rPr>
        <w:t>Behavioral Causes and Consequences of Sexual Size Dimorphism. Ethology 111:977-1016</w:t>
      </w:r>
    </w:p>
    <w:p w14:paraId="6E94EB42" w14:textId="74C659C0" w:rsidR="00DE2CBF" w:rsidRPr="0091687C" w:rsidRDefault="00DE2CBF" w:rsidP="00CD151F">
      <w:pPr>
        <w:widowControl w:val="0"/>
        <w:autoSpaceDE w:val="0"/>
        <w:autoSpaceDN w:val="0"/>
        <w:adjustRightInd w:val="0"/>
        <w:ind w:left="720" w:hanging="630"/>
        <w:rPr>
          <w:rFonts w:ascii="Times New Roman" w:hAnsi="Times New Roman" w:cs="Times New Roman"/>
        </w:rPr>
      </w:pPr>
      <w:r w:rsidRPr="00DE2CBF">
        <w:rPr>
          <w:rFonts w:ascii="Times New Roman" w:hAnsi="Times New Roman" w:cs="Times New Roman"/>
        </w:rPr>
        <w:t>Blanckenhorn WU, Meier R, Teder T (2007) Rensch’s rule in insects: patterns among and within species</w:t>
      </w:r>
      <w:r>
        <w:rPr>
          <w:rFonts w:ascii="Times New Roman" w:hAnsi="Times New Roman" w:cs="Times New Roman"/>
        </w:rPr>
        <w:t xml:space="preserve">, Oxford, Uk, </w:t>
      </w:r>
      <w:r w:rsidRPr="00DE2CBF">
        <w:rPr>
          <w:rFonts w:ascii="Times New Roman" w:hAnsi="Times New Roman" w:cs="Times New Roman"/>
        </w:rPr>
        <w:t>pp 60-70</w:t>
      </w:r>
    </w:p>
    <w:p w14:paraId="52DD070C" w14:textId="214C5696" w:rsidR="00905FBE" w:rsidRPr="0091687C" w:rsidRDefault="00905FBE" w:rsidP="00CD151F">
      <w:pPr>
        <w:ind w:left="720" w:hanging="630"/>
        <w:rPr>
          <w:rFonts w:ascii="Times New Roman" w:hAnsi="Times New Roman" w:cs="Times New Roman"/>
        </w:rPr>
      </w:pPr>
      <w:r w:rsidRPr="0091687C">
        <w:rPr>
          <w:rFonts w:ascii="Times New Roman" w:hAnsi="Times New Roman" w:cs="Times New Roman"/>
          <w:bCs/>
        </w:rPr>
        <w:t>Boehm M (2018) Biting the hand that feeds you: wedge-billed hummingbird is a nectar robber of a sicklebill-adapted Andean bellflower. Acta Amazonica 48</w:t>
      </w:r>
      <w:r w:rsidR="00A77841" w:rsidRPr="0091687C">
        <w:rPr>
          <w:rFonts w:ascii="Times New Roman" w:hAnsi="Times New Roman" w:cs="Times New Roman"/>
          <w:bCs/>
        </w:rPr>
        <w:t>:</w:t>
      </w:r>
      <w:r w:rsidRPr="0091687C">
        <w:rPr>
          <w:rFonts w:ascii="Times New Roman" w:hAnsi="Times New Roman" w:cs="Times New Roman"/>
          <w:bCs/>
        </w:rPr>
        <w:t>146-150</w:t>
      </w:r>
    </w:p>
    <w:p w14:paraId="5C20D857" w14:textId="2E8101A0" w:rsidR="009A43EC" w:rsidRPr="0091687C" w:rsidRDefault="009A43EC" w:rsidP="00CD151F">
      <w:pPr>
        <w:ind w:left="720" w:hanging="630"/>
        <w:rPr>
          <w:rFonts w:ascii="Times New Roman" w:hAnsi="Times New Roman" w:cs="Times New Roman"/>
        </w:rPr>
      </w:pPr>
      <w:r w:rsidRPr="0091687C">
        <w:rPr>
          <w:rFonts w:ascii="Times New Roman" w:hAnsi="Times New Roman" w:cs="Times New Roman"/>
          <w:bCs/>
        </w:rPr>
        <w:t>Bravo C, Ponce C, Bautista LM, Alonso JC (2016) Dietary divergence in the most sexually size-dimorphic bird. The Auk Ornithol Adv 133(2)</w:t>
      </w:r>
      <w:r w:rsidR="00A77841" w:rsidRPr="0091687C">
        <w:rPr>
          <w:rFonts w:ascii="Times New Roman" w:hAnsi="Times New Roman" w:cs="Times New Roman"/>
          <w:bCs/>
        </w:rPr>
        <w:t>:</w:t>
      </w:r>
      <w:r w:rsidRPr="0091687C">
        <w:rPr>
          <w:rFonts w:ascii="Times New Roman" w:hAnsi="Times New Roman" w:cs="Times New Roman"/>
          <w:bCs/>
        </w:rPr>
        <w:t>178-197</w:t>
      </w:r>
    </w:p>
    <w:p w14:paraId="03E27131" w14:textId="251471BC" w:rsidR="00684C03" w:rsidRPr="0091687C" w:rsidRDefault="00684C03" w:rsidP="00CD151F">
      <w:pPr>
        <w:ind w:left="720" w:hanging="630"/>
        <w:rPr>
          <w:rFonts w:ascii="Times New Roman" w:hAnsi="Times New Roman" w:cs="Times New Roman"/>
          <w:bCs/>
        </w:rPr>
      </w:pPr>
      <w:r w:rsidRPr="0091687C">
        <w:rPr>
          <w:rFonts w:ascii="Times New Roman" w:hAnsi="Times New Roman" w:cs="Times New Roman"/>
          <w:bCs/>
        </w:rPr>
        <w:t>Chou C-C, Iwasa Y, Nakazawa T (2016) Incorporating an ontogenetic perspective into evolutionary theory of sexual size dimorphism. Evolution 70:369–384</w:t>
      </w:r>
    </w:p>
    <w:p w14:paraId="4A7E6F22" w14:textId="7E8B04F2" w:rsidR="00E26C87" w:rsidRPr="0091687C" w:rsidRDefault="0073039B" w:rsidP="00CD151F">
      <w:pPr>
        <w:ind w:left="720" w:hanging="630"/>
        <w:rPr>
          <w:rFonts w:ascii="Times New Roman" w:hAnsi="Times New Roman" w:cs="Times New Roman"/>
          <w:bCs/>
        </w:rPr>
      </w:pPr>
      <w:r w:rsidRPr="0091687C">
        <w:rPr>
          <w:rFonts w:ascii="Times New Roman" w:hAnsi="Times New Roman" w:cs="Times New Roman"/>
          <w:bCs/>
        </w:rPr>
        <w:t xml:space="preserve">Clark C, </w:t>
      </w:r>
      <w:r w:rsidR="00A77841" w:rsidRPr="0091687C">
        <w:rPr>
          <w:rFonts w:ascii="Times New Roman" w:hAnsi="Times New Roman" w:cs="Times New Roman"/>
          <w:bCs/>
        </w:rPr>
        <w:t xml:space="preserve">Feo </w:t>
      </w:r>
      <w:r w:rsidRPr="0091687C">
        <w:rPr>
          <w:rFonts w:ascii="Times New Roman" w:hAnsi="Times New Roman" w:cs="Times New Roman"/>
          <w:bCs/>
        </w:rPr>
        <w:t xml:space="preserve">T, </w:t>
      </w:r>
      <w:r w:rsidR="00A77841" w:rsidRPr="0091687C">
        <w:rPr>
          <w:rFonts w:ascii="Times New Roman" w:hAnsi="Times New Roman" w:cs="Times New Roman"/>
          <w:bCs/>
        </w:rPr>
        <w:t xml:space="preserve">Escalante </w:t>
      </w:r>
      <w:r w:rsidRPr="0091687C">
        <w:rPr>
          <w:rFonts w:ascii="Times New Roman" w:hAnsi="Times New Roman" w:cs="Times New Roman"/>
          <w:bCs/>
        </w:rPr>
        <w:t>I</w:t>
      </w:r>
      <w:r w:rsidR="00A77841" w:rsidRPr="0091687C">
        <w:rPr>
          <w:rFonts w:ascii="Times New Roman" w:hAnsi="Times New Roman" w:cs="Times New Roman"/>
          <w:bCs/>
        </w:rPr>
        <w:t xml:space="preserve"> (</w:t>
      </w:r>
      <w:r w:rsidRPr="0091687C">
        <w:rPr>
          <w:rFonts w:ascii="Times New Roman" w:hAnsi="Times New Roman" w:cs="Times New Roman"/>
          <w:bCs/>
        </w:rPr>
        <w:t>2011</w:t>
      </w:r>
      <w:r w:rsidR="00A77841" w:rsidRPr="0091687C">
        <w:rPr>
          <w:rFonts w:ascii="Times New Roman" w:hAnsi="Times New Roman" w:cs="Times New Roman"/>
          <w:bCs/>
        </w:rPr>
        <w:t>)</w:t>
      </w:r>
      <w:r w:rsidRPr="0091687C">
        <w:rPr>
          <w:rFonts w:ascii="Times New Roman" w:hAnsi="Times New Roman" w:cs="Times New Roman"/>
          <w:bCs/>
        </w:rPr>
        <w:t xml:space="preserve"> Courtship Displays and Natural History of Scintillant (</w:t>
      </w:r>
      <w:r w:rsidRPr="0091687C">
        <w:rPr>
          <w:rFonts w:ascii="Times New Roman" w:hAnsi="Times New Roman" w:cs="Times New Roman"/>
          <w:bCs/>
          <w:i/>
        </w:rPr>
        <w:t>Selasphorus scintilla</w:t>
      </w:r>
      <w:r w:rsidRPr="0091687C">
        <w:rPr>
          <w:rFonts w:ascii="Times New Roman" w:hAnsi="Times New Roman" w:cs="Times New Roman"/>
          <w:bCs/>
        </w:rPr>
        <w:t>) and Volcano (</w:t>
      </w:r>
      <w:r w:rsidRPr="0091687C">
        <w:rPr>
          <w:rFonts w:ascii="Times New Roman" w:hAnsi="Times New Roman" w:cs="Times New Roman"/>
          <w:bCs/>
          <w:i/>
        </w:rPr>
        <w:t>S. flammula</w:t>
      </w:r>
      <w:r w:rsidRPr="0091687C">
        <w:rPr>
          <w:rFonts w:ascii="Times New Roman" w:hAnsi="Times New Roman" w:cs="Times New Roman"/>
          <w:bCs/>
        </w:rPr>
        <w:t>) Hummingbirds. Wilson J Ornith</w:t>
      </w:r>
      <w:r w:rsidR="00A77841" w:rsidRPr="0091687C">
        <w:rPr>
          <w:rFonts w:ascii="Times New Roman" w:hAnsi="Times New Roman" w:cs="Times New Roman"/>
          <w:bCs/>
        </w:rPr>
        <w:t xml:space="preserve"> </w:t>
      </w:r>
      <w:r w:rsidRPr="0091687C">
        <w:rPr>
          <w:rFonts w:ascii="Times New Roman" w:hAnsi="Times New Roman" w:cs="Times New Roman"/>
          <w:bCs/>
        </w:rPr>
        <w:t>123:217-228</w:t>
      </w:r>
    </w:p>
    <w:p w14:paraId="67618D26" w14:textId="48F82B7C" w:rsidR="00E26C87" w:rsidRPr="0091687C" w:rsidRDefault="00E26C87" w:rsidP="00CD151F">
      <w:pPr>
        <w:ind w:left="720" w:hanging="630"/>
        <w:rPr>
          <w:rFonts w:ascii="Times New Roman" w:hAnsi="Times New Roman" w:cs="Times New Roman"/>
          <w:bCs/>
        </w:rPr>
      </w:pPr>
      <w:r w:rsidRPr="0091687C">
        <w:rPr>
          <w:rFonts w:ascii="Times New Roman" w:hAnsi="Times New Roman" w:cs="Times New Roman"/>
          <w:bCs/>
        </w:rPr>
        <w:lastRenderedPageBreak/>
        <w:t>Colwell R</w:t>
      </w:r>
      <w:r w:rsidR="00A77841" w:rsidRPr="0091687C">
        <w:rPr>
          <w:rFonts w:ascii="Times New Roman" w:hAnsi="Times New Roman" w:cs="Times New Roman"/>
          <w:bCs/>
        </w:rPr>
        <w:t xml:space="preserve"> (</w:t>
      </w:r>
      <w:r w:rsidRPr="0091687C">
        <w:rPr>
          <w:rFonts w:ascii="Times New Roman" w:hAnsi="Times New Roman" w:cs="Times New Roman"/>
          <w:bCs/>
        </w:rPr>
        <w:t>2000</w:t>
      </w:r>
      <w:r w:rsidR="00A77841" w:rsidRPr="0091687C">
        <w:rPr>
          <w:rFonts w:ascii="Times New Roman" w:hAnsi="Times New Roman" w:cs="Times New Roman"/>
          <w:bCs/>
        </w:rPr>
        <w:t>)</w:t>
      </w:r>
      <w:r w:rsidRPr="0091687C">
        <w:rPr>
          <w:rFonts w:ascii="Times New Roman" w:hAnsi="Times New Roman" w:cs="Times New Roman"/>
          <w:bCs/>
        </w:rPr>
        <w:t xml:space="preserve"> Rensch’s Rule Crosses the Line: Convergent Allometry of Sexual Size Dimorphism in Hummingbirds and Flower Mites. Am Natur 156:495-510</w:t>
      </w:r>
    </w:p>
    <w:p w14:paraId="6F11E917" w14:textId="7A1FFA27" w:rsidR="00E26C87" w:rsidRPr="0091687C" w:rsidRDefault="00E26C87" w:rsidP="00CD151F">
      <w:pPr>
        <w:ind w:left="720" w:hanging="630"/>
        <w:rPr>
          <w:rFonts w:ascii="Times New Roman" w:hAnsi="Times New Roman" w:cs="Times New Roman"/>
          <w:bCs/>
        </w:rPr>
      </w:pPr>
      <w:r w:rsidRPr="0091687C">
        <w:rPr>
          <w:rFonts w:ascii="Times New Roman" w:hAnsi="Times New Roman" w:cs="Times New Roman"/>
          <w:bCs/>
        </w:rPr>
        <w:t xml:space="preserve">Dale J, </w:t>
      </w:r>
      <w:r w:rsidR="00A77841" w:rsidRPr="0091687C">
        <w:rPr>
          <w:rFonts w:ascii="Times New Roman" w:hAnsi="Times New Roman" w:cs="Times New Roman"/>
          <w:bCs/>
        </w:rPr>
        <w:t xml:space="preserve">Dunn </w:t>
      </w:r>
      <w:r w:rsidRPr="0091687C">
        <w:rPr>
          <w:rFonts w:ascii="Times New Roman" w:hAnsi="Times New Roman" w:cs="Times New Roman"/>
          <w:bCs/>
        </w:rPr>
        <w:t xml:space="preserve">P, </w:t>
      </w:r>
      <w:r w:rsidR="00A77841" w:rsidRPr="0091687C">
        <w:rPr>
          <w:rFonts w:ascii="Times New Roman" w:hAnsi="Times New Roman" w:cs="Times New Roman"/>
          <w:bCs/>
        </w:rPr>
        <w:t xml:space="preserve">Figuerola </w:t>
      </w:r>
      <w:r w:rsidRPr="0091687C">
        <w:rPr>
          <w:rFonts w:ascii="Times New Roman" w:hAnsi="Times New Roman" w:cs="Times New Roman"/>
          <w:bCs/>
        </w:rPr>
        <w:t>J</w:t>
      </w:r>
      <w:r w:rsidR="00DC5AC4" w:rsidRPr="0091687C">
        <w:rPr>
          <w:rFonts w:ascii="Times New Roman" w:hAnsi="Times New Roman" w:cs="Times New Roman"/>
          <w:bCs/>
        </w:rPr>
        <w:t xml:space="preserve"> et al </w:t>
      </w:r>
      <w:r w:rsidR="00A77841" w:rsidRPr="0091687C">
        <w:rPr>
          <w:rFonts w:ascii="Times New Roman" w:hAnsi="Times New Roman" w:cs="Times New Roman"/>
          <w:bCs/>
        </w:rPr>
        <w:t>(</w:t>
      </w:r>
      <w:r w:rsidRPr="0091687C">
        <w:rPr>
          <w:rFonts w:ascii="Times New Roman" w:hAnsi="Times New Roman" w:cs="Times New Roman"/>
          <w:bCs/>
        </w:rPr>
        <w:t>2007</w:t>
      </w:r>
      <w:r w:rsidR="00A77841" w:rsidRPr="0091687C">
        <w:rPr>
          <w:rFonts w:ascii="Times New Roman" w:hAnsi="Times New Roman" w:cs="Times New Roman"/>
          <w:bCs/>
        </w:rPr>
        <w:t>)</w:t>
      </w:r>
      <w:r w:rsidRPr="0091687C">
        <w:rPr>
          <w:rFonts w:ascii="Times New Roman" w:hAnsi="Times New Roman" w:cs="Times New Roman"/>
          <w:bCs/>
        </w:rPr>
        <w:t xml:space="preserve"> Sexual selection explains Rensch’s rule of allometry for sexual dimorphism. </w:t>
      </w:r>
      <w:r w:rsidR="00622F60" w:rsidRPr="0091687C">
        <w:rPr>
          <w:rFonts w:ascii="Times New Roman" w:hAnsi="Times New Roman" w:cs="Times New Roman"/>
          <w:bCs/>
        </w:rPr>
        <w:t xml:space="preserve">Proc R Soc London Ser B </w:t>
      </w:r>
      <w:r w:rsidRPr="0091687C">
        <w:rPr>
          <w:rFonts w:ascii="Times New Roman" w:hAnsi="Times New Roman" w:cs="Times New Roman"/>
          <w:bCs/>
        </w:rPr>
        <w:t>274:2971-2979</w:t>
      </w:r>
    </w:p>
    <w:p w14:paraId="7A87DBAA" w14:textId="7559904C" w:rsidR="00364144" w:rsidRPr="0091687C" w:rsidRDefault="00364144" w:rsidP="00CD151F">
      <w:pPr>
        <w:ind w:left="720" w:hanging="630"/>
        <w:rPr>
          <w:rFonts w:ascii="Times New Roman" w:hAnsi="Times New Roman" w:cs="Times New Roman"/>
          <w:bCs/>
        </w:rPr>
      </w:pPr>
      <w:r w:rsidRPr="0091687C">
        <w:rPr>
          <w:rFonts w:ascii="Times New Roman" w:hAnsi="Times New Roman" w:cs="Times New Roman"/>
          <w:bCs/>
        </w:rPr>
        <w:t>Dalsgaard B, Martín González AM, Olesen JM</w:t>
      </w:r>
      <w:r w:rsidR="00DC5AC4" w:rsidRPr="0091687C">
        <w:rPr>
          <w:rFonts w:ascii="Times New Roman" w:hAnsi="Times New Roman" w:cs="Times New Roman"/>
          <w:bCs/>
        </w:rPr>
        <w:t xml:space="preserve"> et al </w:t>
      </w:r>
      <w:r w:rsidRPr="0091687C">
        <w:rPr>
          <w:rFonts w:ascii="Times New Roman" w:hAnsi="Times New Roman" w:cs="Times New Roman"/>
          <w:bCs/>
        </w:rPr>
        <w:t>(2009</w:t>
      </w:r>
      <w:r w:rsidR="00622F60" w:rsidRPr="0091687C">
        <w:rPr>
          <w:rFonts w:ascii="Times New Roman" w:hAnsi="Times New Roman" w:cs="Times New Roman"/>
          <w:bCs/>
        </w:rPr>
        <w:t>)</w:t>
      </w:r>
      <w:r w:rsidRPr="0091687C">
        <w:rPr>
          <w:rFonts w:ascii="Times New Roman" w:hAnsi="Times New Roman" w:cs="Times New Roman"/>
          <w:bCs/>
        </w:rPr>
        <w:t xml:space="preserve"> Plant–hummingbird interactions in the West Indies: floral specialisation gradients associated with environment and hummingbird size. Oecologia 159(4)</w:t>
      </w:r>
      <w:r w:rsidR="00622F60" w:rsidRPr="0091687C">
        <w:rPr>
          <w:rFonts w:ascii="Times New Roman" w:hAnsi="Times New Roman" w:cs="Times New Roman"/>
          <w:bCs/>
        </w:rPr>
        <w:t>:</w:t>
      </w:r>
      <w:r w:rsidRPr="0091687C">
        <w:rPr>
          <w:rFonts w:ascii="Times New Roman" w:hAnsi="Times New Roman" w:cs="Times New Roman"/>
          <w:bCs/>
        </w:rPr>
        <w:t>757-766</w:t>
      </w:r>
    </w:p>
    <w:p w14:paraId="786C0CE6" w14:textId="59C8922D" w:rsidR="001C5E3B" w:rsidRPr="0091687C" w:rsidRDefault="001C5E3B" w:rsidP="00CD151F">
      <w:pPr>
        <w:ind w:left="720" w:hanging="630"/>
        <w:rPr>
          <w:rFonts w:ascii="Times New Roman" w:hAnsi="Times New Roman" w:cs="Times New Roman"/>
          <w:bCs/>
        </w:rPr>
      </w:pPr>
      <w:r w:rsidRPr="0091687C">
        <w:rPr>
          <w:rFonts w:ascii="Times New Roman" w:hAnsi="Times New Roman" w:cs="Times New Roman"/>
          <w:bCs/>
        </w:rPr>
        <w:t>Darwin CR (1871) The Descent of Man, and Selection in Relation to Sex</w:t>
      </w:r>
      <w:r w:rsidR="00622F60" w:rsidRPr="0091687C">
        <w:rPr>
          <w:rFonts w:ascii="Times New Roman" w:hAnsi="Times New Roman" w:cs="Times New Roman"/>
          <w:bCs/>
        </w:rPr>
        <w:t>.</w:t>
      </w:r>
      <w:r w:rsidRPr="0091687C">
        <w:rPr>
          <w:rFonts w:ascii="Times New Roman" w:hAnsi="Times New Roman" w:cs="Times New Roman"/>
          <w:bCs/>
        </w:rPr>
        <w:t xml:space="preserve"> John Murray</w:t>
      </w:r>
      <w:r w:rsidR="00352F19" w:rsidRPr="0091687C">
        <w:rPr>
          <w:rFonts w:ascii="Times New Roman" w:hAnsi="Times New Roman" w:cs="Times New Roman"/>
          <w:bCs/>
        </w:rPr>
        <w:t>, London</w:t>
      </w:r>
    </w:p>
    <w:p w14:paraId="254231E7" w14:textId="77777777" w:rsidR="001A63BD" w:rsidRPr="0091687C" w:rsidRDefault="00E26C87" w:rsidP="00CD151F">
      <w:pPr>
        <w:ind w:left="720" w:hanging="630"/>
        <w:rPr>
          <w:rFonts w:ascii="Times New Roman" w:hAnsi="Times New Roman" w:cs="Times New Roman"/>
          <w:bCs/>
        </w:rPr>
      </w:pPr>
      <w:r w:rsidRPr="0091687C">
        <w:rPr>
          <w:rFonts w:ascii="Times New Roman" w:hAnsi="Times New Roman" w:cs="Times New Roman"/>
          <w:bCs/>
        </w:rPr>
        <w:t>Fairbairn D</w:t>
      </w:r>
      <w:r w:rsidR="00352F19" w:rsidRPr="0091687C">
        <w:rPr>
          <w:rFonts w:ascii="Times New Roman" w:hAnsi="Times New Roman" w:cs="Times New Roman"/>
          <w:bCs/>
        </w:rPr>
        <w:t xml:space="preserve"> (</w:t>
      </w:r>
      <w:r w:rsidRPr="0091687C">
        <w:rPr>
          <w:rFonts w:ascii="Times New Roman" w:hAnsi="Times New Roman" w:cs="Times New Roman"/>
          <w:bCs/>
        </w:rPr>
        <w:t>1997</w:t>
      </w:r>
      <w:r w:rsidR="00352F19" w:rsidRPr="0091687C">
        <w:rPr>
          <w:rFonts w:ascii="Times New Roman" w:hAnsi="Times New Roman" w:cs="Times New Roman"/>
          <w:bCs/>
        </w:rPr>
        <w:t>)</w:t>
      </w:r>
      <w:r w:rsidRPr="0091687C">
        <w:rPr>
          <w:rFonts w:ascii="Times New Roman" w:hAnsi="Times New Roman" w:cs="Times New Roman"/>
          <w:bCs/>
        </w:rPr>
        <w:t xml:space="preserve"> Allometry for Sexual Size Dimorphism: Patterns and Process in the Coevolution of Body Size in Males and Females. Annu Rev Ecol Sys. 28:659-687</w:t>
      </w:r>
    </w:p>
    <w:p w14:paraId="2A9C8ED2" w14:textId="755B513F" w:rsidR="00D96F17" w:rsidRPr="0091687C" w:rsidRDefault="00D96F17" w:rsidP="00CD151F">
      <w:pPr>
        <w:ind w:left="720" w:hanging="630"/>
        <w:rPr>
          <w:rFonts w:ascii="Times New Roman" w:hAnsi="Times New Roman" w:cs="Times New Roman"/>
          <w:bCs/>
        </w:rPr>
      </w:pPr>
      <w:r w:rsidRPr="0091687C">
        <w:rPr>
          <w:rFonts w:ascii="Times New Roman" w:hAnsi="Times New Roman" w:cs="Times New Roman"/>
          <w:bCs/>
        </w:rPr>
        <w:t>Fairbairn D (2007) Introduction: the enigma of sexual size dimorphism. In</w:t>
      </w:r>
      <w:r w:rsidR="001A63BD" w:rsidRPr="0091687C">
        <w:rPr>
          <w:rFonts w:ascii="Times New Roman" w:hAnsi="Times New Roman" w:cs="Times New Roman"/>
          <w:bCs/>
        </w:rPr>
        <w:t>:</w:t>
      </w:r>
      <w:r w:rsidRPr="0091687C">
        <w:rPr>
          <w:rFonts w:ascii="Times New Roman" w:hAnsi="Times New Roman" w:cs="Times New Roman"/>
          <w:bCs/>
        </w:rPr>
        <w:t xml:space="preserve"> Fairbairn DJ, </w:t>
      </w:r>
      <w:r w:rsidR="001A63BD" w:rsidRPr="0091687C">
        <w:rPr>
          <w:rFonts w:ascii="Times New Roman" w:hAnsi="Times New Roman" w:cs="Times New Roman"/>
          <w:bCs/>
        </w:rPr>
        <w:t xml:space="preserve">Blanckenhorn </w:t>
      </w:r>
      <w:r w:rsidRPr="0091687C">
        <w:rPr>
          <w:rFonts w:ascii="Times New Roman" w:hAnsi="Times New Roman" w:cs="Times New Roman"/>
          <w:bCs/>
        </w:rPr>
        <w:t>WU</w:t>
      </w:r>
      <w:r w:rsidR="001A63BD" w:rsidRPr="0091687C">
        <w:rPr>
          <w:rFonts w:ascii="Times New Roman" w:hAnsi="Times New Roman" w:cs="Times New Roman"/>
          <w:bCs/>
        </w:rPr>
        <w:t>,</w:t>
      </w:r>
      <w:r w:rsidRPr="0091687C">
        <w:rPr>
          <w:rFonts w:ascii="Times New Roman" w:hAnsi="Times New Roman" w:cs="Times New Roman"/>
          <w:bCs/>
        </w:rPr>
        <w:t xml:space="preserve"> </w:t>
      </w:r>
      <w:r w:rsidR="001A63BD" w:rsidRPr="0091687C">
        <w:rPr>
          <w:rFonts w:ascii="Times New Roman" w:hAnsi="Times New Roman" w:cs="Times New Roman"/>
          <w:bCs/>
        </w:rPr>
        <w:t xml:space="preserve">Székely </w:t>
      </w:r>
      <w:r w:rsidRPr="0091687C">
        <w:rPr>
          <w:rFonts w:ascii="Times New Roman" w:hAnsi="Times New Roman" w:cs="Times New Roman"/>
          <w:bCs/>
        </w:rPr>
        <w:t>T</w:t>
      </w:r>
      <w:r w:rsidR="001A63BD" w:rsidRPr="0091687C">
        <w:rPr>
          <w:rFonts w:ascii="Times New Roman" w:hAnsi="Times New Roman" w:cs="Times New Roman"/>
          <w:bCs/>
        </w:rPr>
        <w:t xml:space="preserve"> (eds) </w:t>
      </w:r>
      <w:r w:rsidRPr="0091687C">
        <w:rPr>
          <w:rFonts w:ascii="Times New Roman" w:hAnsi="Times New Roman" w:cs="Times New Roman"/>
          <w:bCs/>
        </w:rPr>
        <w:t>Sex, size and gender roles: evolutionary studies of sexual size dimorphism,</w:t>
      </w:r>
      <w:r w:rsidR="001A63BD" w:rsidRPr="0091687C">
        <w:rPr>
          <w:rFonts w:ascii="Times New Roman" w:hAnsi="Times New Roman" w:cs="Times New Roman"/>
          <w:bCs/>
        </w:rPr>
        <w:t xml:space="preserve"> Oxford, UK, pp</w:t>
      </w:r>
      <w:r w:rsidRPr="0091687C">
        <w:rPr>
          <w:rFonts w:ascii="Times New Roman" w:hAnsi="Times New Roman" w:cs="Times New Roman"/>
          <w:bCs/>
        </w:rPr>
        <w:t xml:space="preserve"> 1-10</w:t>
      </w:r>
    </w:p>
    <w:p w14:paraId="7BC70D28" w14:textId="54593AC5" w:rsidR="00D07D5F" w:rsidRPr="0091687C" w:rsidRDefault="00D07D5F" w:rsidP="00CD151F">
      <w:pPr>
        <w:ind w:left="720" w:hanging="630"/>
        <w:rPr>
          <w:rFonts w:ascii="Times New Roman" w:hAnsi="Times New Roman" w:cs="Times New Roman"/>
          <w:bCs/>
        </w:rPr>
      </w:pPr>
      <w:r w:rsidRPr="0091687C">
        <w:rPr>
          <w:rFonts w:ascii="Times New Roman" w:hAnsi="Times New Roman" w:cs="Times New Roman"/>
          <w:bCs/>
        </w:rPr>
        <w:t xml:space="preserve">Feinsinger P, </w:t>
      </w:r>
      <w:r w:rsidR="001A63BD" w:rsidRPr="0091687C">
        <w:rPr>
          <w:rFonts w:ascii="Times New Roman" w:hAnsi="Times New Roman" w:cs="Times New Roman"/>
          <w:bCs/>
        </w:rPr>
        <w:t xml:space="preserve">Colwell </w:t>
      </w:r>
      <w:r w:rsidRPr="0091687C">
        <w:rPr>
          <w:rFonts w:ascii="Times New Roman" w:hAnsi="Times New Roman" w:cs="Times New Roman"/>
          <w:bCs/>
        </w:rPr>
        <w:t>R</w:t>
      </w:r>
      <w:r w:rsidR="001A63BD" w:rsidRPr="0091687C">
        <w:rPr>
          <w:rFonts w:ascii="Times New Roman" w:hAnsi="Times New Roman" w:cs="Times New Roman"/>
          <w:bCs/>
        </w:rPr>
        <w:t xml:space="preserve"> (</w:t>
      </w:r>
      <w:r w:rsidRPr="0091687C">
        <w:rPr>
          <w:rFonts w:ascii="Times New Roman" w:hAnsi="Times New Roman" w:cs="Times New Roman"/>
          <w:bCs/>
        </w:rPr>
        <w:t>1978</w:t>
      </w:r>
      <w:r w:rsidR="001A63BD" w:rsidRPr="0091687C">
        <w:rPr>
          <w:rFonts w:ascii="Times New Roman" w:hAnsi="Times New Roman" w:cs="Times New Roman"/>
          <w:bCs/>
        </w:rPr>
        <w:t>)</w:t>
      </w:r>
      <w:r w:rsidRPr="0091687C">
        <w:rPr>
          <w:rFonts w:ascii="Times New Roman" w:hAnsi="Times New Roman" w:cs="Times New Roman"/>
          <w:bCs/>
        </w:rPr>
        <w:t xml:space="preserve"> Community organization among neotropical nectar-feeding birds. Am Zool 18:779-795</w:t>
      </w:r>
    </w:p>
    <w:p w14:paraId="33DE5B9F" w14:textId="16AE7983" w:rsidR="00061B60" w:rsidRPr="0091687C" w:rsidRDefault="00061B60" w:rsidP="00CD151F">
      <w:pPr>
        <w:ind w:left="720" w:hanging="630"/>
        <w:rPr>
          <w:rFonts w:ascii="Times New Roman" w:hAnsi="Times New Roman" w:cs="Times New Roman"/>
          <w:bCs/>
        </w:rPr>
      </w:pPr>
      <w:r w:rsidRPr="0091687C">
        <w:rPr>
          <w:rFonts w:ascii="Times New Roman" w:hAnsi="Times New Roman" w:cs="Times New Roman"/>
          <w:bCs/>
        </w:rPr>
        <w:t>Gonzalez-Gomez PL, Madrid-Lopez N, Salazar JE</w:t>
      </w:r>
      <w:r w:rsidR="00DC5AC4" w:rsidRPr="0091687C">
        <w:rPr>
          <w:rFonts w:ascii="Times New Roman" w:hAnsi="Times New Roman" w:cs="Times New Roman"/>
          <w:bCs/>
        </w:rPr>
        <w:t xml:space="preserve"> et al </w:t>
      </w:r>
      <w:r w:rsidRPr="0091687C">
        <w:rPr>
          <w:rFonts w:ascii="Times New Roman" w:hAnsi="Times New Roman" w:cs="Times New Roman"/>
          <w:bCs/>
        </w:rPr>
        <w:t>(2014) Cognitive ecology in hummingbirds: the role of sexual dimorphism and its anatomical correlates on memory. PLoS One 9(3)</w:t>
      </w:r>
      <w:r w:rsidR="00DC5AC4" w:rsidRPr="0091687C">
        <w:rPr>
          <w:rFonts w:ascii="Times New Roman" w:hAnsi="Times New Roman" w:cs="Times New Roman"/>
          <w:bCs/>
        </w:rPr>
        <w:t>:</w:t>
      </w:r>
      <w:r w:rsidRPr="0091687C">
        <w:rPr>
          <w:rFonts w:ascii="Times New Roman" w:hAnsi="Times New Roman" w:cs="Times New Roman"/>
          <w:bCs/>
        </w:rPr>
        <w:t>e90165</w:t>
      </w:r>
    </w:p>
    <w:p w14:paraId="6C85DE99" w14:textId="3DCE5CB4" w:rsidR="00E26C87" w:rsidRPr="0091687C" w:rsidRDefault="00E26C87" w:rsidP="00CD151F">
      <w:pPr>
        <w:ind w:left="720" w:hanging="630"/>
        <w:rPr>
          <w:rFonts w:ascii="Times New Roman" w:hAnsi="Times New Roman" w:cs="Times New Roman"/>
          <w:bCs/>
        </w:rPr>
      </w:pPr>
      <w:r w:rsidRPr="0091687C">
        <w:rPr>
          <w:rFonts w:ascii="Times New Roman" w:hAnsi="Times New Roman" w:cs="Times New Roman"/>
          <w:bCs/>
        </w:rPr>
        <w:t xml:space="preserve">Herczeg G, </w:t>
      </w:r>
      <w:r w:rsidR="00DC5AC4" w:rsidRPr="0091687C">
        <w:rPr>
          <w:rFonts w:ascii="Times New Roman" w:hAnsi="Times New Roman" w:cs="Times New Roman"/>
          <w:bCs/>
        </w:rPr>
        <w:t xml:space="preserve">Gonda </w:t>
      </w:r>
      <w:r w:rsidRPr="0091687C">
        <w:rPr>
          <w:rFonts w:ascii="Times New Roman" w:hAnsi="Times New Roman" w:cs="Times New Roman"/>
          <w:bCs/>
        </w:rPr>
        <w:t xml:space="preserve">A, </w:t>
      </w:r>
      <w:r w:rsidR="00DC5AC4" w:rsidRPr="0091687C">
        <w:rPr>
          <w:rFonts w:ascii="Times New Roman" w:hAnsi="Times New Roman" w:cs="Times New Roman"/>
          <w:bCs/>
        </w:rPr>
        <w:t xml:space="preserve">Merilä </w:t>
      </w:r>
      <w:r w:rsidRPr="0091687C">
        <w:rPr>
          <w:rFonts w:ascii="Times New Roman" w:hAnsi="Times New Roman" w:cs="Times New Roman"/>
          <w:bCs/>
        </w:rPr>
        <w:t>J</w:t>
      </w:r>
      <w:r w:rsidR="00DC5AC4" w:rsidRPr="0091687C">
        <w:rPr>
          <w:rFonts w:ascii="Times New Roman" w:hAnsi="Times New Roman" w:cs="Times New Roman"/>
          <w:bCs/>
        </w:rPr>
        <w:t xml:space="preserve"> (</w:t>
      </w:r>
      <w:r w:rsidRPr="0091687C">
        <w:rPr>
          <w:rFonts w:ascii="Times New Roman" w:hAnsi="Times New Roman" w:cs="Times New Roman"/>
          <w:bCs/>
        </w:rPr>
        <w:t>2010</w:t>
      </w:r>
      <w:r w:rsidR="00DC5AC4" w:rsidRPr="0091687C">
        <w:rPr>
          <w:rFonts w:ascii="Times New Roman" w:hAnsi="Times New Roman" w:cs="Times New Roman"/>
          <w:bCs/>
        </w:rPr>
        <w:t>)</w:t>
      </w:r>
      <w:r w:rsidRPr="0091687C">
        <w:rPr>
          <w:rFonts w:ascii="Times New Roman" w:hAnsi="Times New Roman" w:cs="Times New Roman"/>
          <w:bCs/>
        </w:rPr>
        <w:t xml:space="preserve"> Rensch’s rule inverted – female-driven gigantism in nine-spined stickleback </w:t>
      </w:r>
      <w:r w:rsidRPr="0091687C">
        <w:rPr>
          <w:rFonts w:ascii="Times New Roman" w:hAnsi="Times New Roman" w:cs="Times New Roman"/>
          <w:bCs/>
          <w:i/>
        </w:rPr>
        <w:t>Pungitius pungitius</w:t>
      </w:r>
      <w:r w:rsidRPr="0091687C">
        <w:rPr>
          <w:rFonts w:ascii="Times New Roman" w:hAnsi="Times New Roman" w:cs="Times New Roman"/>
          <w:bCs/>
        </w:rPr>
        <w:t xml:space="preserve">. </w:t>
      </w:r>
      <w:r w:rsidR="00DC5AC4" w:rsidRPr="0091687C">
        <w:rPr>
          <w:rFonts w:ascii="Times New Roman" w:hAnsi="Times New Roman" w:cs="Times New Roman"/>
          <w:bCs/>
        </w:rPr>
        <w:t>J</w:t>
      </w:r>
      <w:r w:rsidRPr="0091687C">
        <w:rPr>
          <w:rFonts w:ascii="Times New Roman" w:hAnsi="Times New Roman" w:cs="Times New Roman"/>
          <w:bCs/>
        </w:rPr>
        <w:t xml:space="preserve"> Anim Ecol 79:581-588</w:t>
      </w:r>
    </w:p>
    <w:p w14:paraId="019A8F30" w14:textId="27790CCA" w:rsidR="00EC38E6" w:rsidRPr="0091687C" w:rsidRDefault="00EC38E6" w:rsidP="00CD151F">
      <w:pPr>
        <w:ind w:left="720" w:hanging="630"/>
        <w:rPr>
          <w:rFonts w:ascii="Times New Roman" w:hAnsi="Times New Roman" w:cs="Times New Roman"/>
          <w:bCs/>
        </w:rPr>
      </w:pPr>
      <w:r w:rsidRPr="0091687C">
        <w:rPr>
          <w:rFonts w:ascii="Times New Roman" w:hAnsi="Times New Roman" w:cs="Times New Roman"/>
          <w:bCs/>
        </w:rPr>
        <w:t xml:space="preserve">Howell SN, </w:t>
      </w:r>
      <w:r w:rsidR="00DC5AC4" w:rsidRPr="0091687C">
        <w:rPr>
          <w:rFonts w:ascii="Times New Roman" w:hAnsi="Times New Roman" w:cs="Times New Roman"/>
          <w:bCs/>
        </w:rPr>
        <w:t xml:space="preserve">Gardali </w:t>
      </w:r>
      <w:r w:rsidRPr="0091687C">
        <w:rPr>
          <w:rFonts w:ascii="Times New Roman" w:hAnsi="Times New Roman" w:cs="Times New Roman"/>
          <w:bCs/>
        </w:rPr>
        <w:t>T</w:t>
      </w:r>
      <w:r w:rsidR="00DC5AC4" w:rsidRPr="0091687C">
        <w:rPr>
          <w:rFonts w:ascii="Times New Roman" w:hAnsi="Times New Roman" w:cs="Times New Roman"/>
          <w:bCs/>
        </w:rPr>
        <w:t xml:space="preserve"> (</w:t>
      </w:r>
      <w:r w:rsidRPr="0091687C">
        <w:rPr>
          <w:rFonts w:ascii="Times New Roman" w:hAnsi="Times New Roman" w:cs="Times New Roman"/>
          <w:bCs/>
        </w:rPr>
        <w:t>2003</w:t>
      </w:r>
      <w:r w:rsidR="00DC5AC4" w:rsidRPr="0091687C">
        <w:rPr>
          <w:rFonts w:ascii="Times New Roman" w:hAnsi="Times New Roman" w:cs="Times New Roman"/>
          <w:bCs/>
        </w:rPr>
        <w:t>)</w:t>
      </w:r>
      <w:r w:rsidRPr="0091687C">
        <w:rPr>
          <w:rFonts w:ascii="Times New Roman" w:hAnsi="Times New Roman" w:cs="Times New Roman"/>
          <w:bCs/>
        </w:rPr>
        <w:t xml:space="preserve"> Phenology, sex ratios, and population trends of </w:t>
      </w:r>
      <w:r w:rsidRPr="0091687C">
        <w:rPr>
          <w:rFonts w:ascii="Times New Roman" w:hAnsi="Times New Roman" w:cs="Times New Roman"/>
          <w:bCs/>
          <w:i/>
          <w:iCs/>
        </w:rPr>
        <w:t>Selasphorus</w:t>
      </w:r>
      <w:r w:rsidRPr="0091687C">
        <w:rPr>
          <w:rFonts w:ascii="Times New Roman" w:hAnsi="Times New Roman" w:cs="Times New Roman"/>
          <w:bCs/>
        </w:rPr>
        <w:t xml:space="preserve"> hummingbirds in central coastal California. J Field Ornith 74:7-25</w:t>
      </w:r>
    </w:p>
    <w:p w14:paraId="5DE08E4F" w14:textId="17034C0F" w:rsidR="000577EC" w:rsidRPr="0091687C" w:rsidRDefault="000577EC" w:rsidP="00CD151F">
      <w:pPr>
        <w:ind w:left="720" w:hanging="630"/>
        <w:rPr>
          <w:rFonts w:ascii="Times New Roman" w:hAnsi="Times New Roman" w:cs="Times New Roman"/>
        </w:rPr>
      </w:pPr>
      <w:r w:rsidRPr="0091687C">
        <w:rPr>
          <w:rFonts w:ascii="Times New Roman" w:hAnsi="Times New Roman" w:cs="Times New Roman"/>
        </w:rPr>
        <w:t>Kessler M, Abrahamczyk S, Krömer T (2020) The role of hummingbirds in the evolution and diversification of Bromeliaceae: unsupported claims and untested hypotheses. Bot J Linn Soc 192(4)</w:t>
      </w:r>
      <w:r w:rsidR="00DC5AC4" w:rsidRPr="0091687C">
        <w:rPr>
          <w:rFonts w:ascii="Times New Roman" w:hAnsi="Times New Roman" w:cs="Times New Roman"/>
        </w:rPr>
        <w:t>:</w:t>
      </w:r>
      <w:r w:rsidRPr="0091687C">
        <w:rPr>
          <w:rFonts w:ascii="Times New Roman" w:hAnsi="Times New Roman" w:cs="Times New Roman"/>
        </w:rPr>
        <w:t>592-608</w:t>
      </w:r>
    </w:p>
    <w:p w14:paraId="11992A76" w14:textId="26E1EF33" w:rsidR="007F58EF" w:rsidRPr="0091687C" w:rsidRDefault="00DF6AC3" w:rsidP="00CD151F">
      <w:pPr>
        <w:ind w:left="720" w:hanging="630"/>
        <w:rPr>
          <w:rFonts w:ascii="Times New Roman" w:hAnsi="Times New Roman" w:cs="Times New Roman"/>
          <w:bCs/>
        </w:rPr>
      </w:pPr>
      <w:r w:rsidRPr="0091687C">
        <w:rPr>
          <w:rFonts w:ascii="Times New Roman" w:hAnsi="Times New Roman" w:cs="Times New Roman"/>
        </w:rPr>
        <w:t>Kingsolver J</w:t>
      </w:r>
      <w:r w:rsidR="00DC5AC4" w:rsidRPr="0091687C">
        <w:rPr>
          <w:rFonts w:ascii="Times New Roman" w:hAnsi="Times New Roman" w:cs="Times New Roman"/>
        </w:rPr>
        <w:t>,</w:t>
      </w:r>
      <w:r w:rsidRPr="0091687C">
        <w:rPr>
          <w:rFonts w:ascii="Times New Roman" w:hAnsi="Times New Roman" w:cs="Times New Roman"/>
        </w:rPr>
        <w:t xml:space="preserve"> </w:t>
      </w:r>
      <w:r w:rsidR="00DC5AC4" w:rsidRPr="0091687C">
        <w:rPr>
          <w:rFonts w:ascii="Times New Roman" w:hAnsi="Times New Roman" w:cs="Times New Roman"/>
        </w:rPr>
        <w:t xml:space="preserve">Huey </w:t>
      </w:r>
      <w:r w:rsidRPr="0091687C">
        <w:rPr>
          <w:rFonts w:ascii="Times New Roman" w:hAnsi="Times New Roman" w:cs="Times New Roman"/>
        </w:rPr>
        <w:t>R</w:t>
      </w:r>
      <w:r w:rsidR="00DC5AC4" w:rsidRPr="0091687C">
        <w:rPr>
          <w:rFonts w:ascii="Times New Roman" w:hAnsi="Times New Roman" w:cs="Times New Roman"/>
        </w:rPr>
        <w:t xml:space="preserve"> (</w:t>
      </w:r>
      <w:r w:rsidRPr="0091687C">
        <w:rPr>
          <w:rFonts w:ascii="Times New Roman" w:hAnsi="Times New Roman" w:cs="Times New Roman"/>
        </w:rPr>
        <w:t>2008</w:t>
      </w:r>
      <w:r w:rsidR="00DC5AC4" w:rsidRPr="0091687C">
        <w:rPr>
          <w:rFonts w:ascii="Times New Roman" w:hAnsi="Times New Roman" w:cs="Times New Roman"/>
        </w:rPr>
        <w:t>)</w:t>
      </w:r>
      <w:r w:rsidRPr="0091687C">
        <w:rPr>
          <w:rFonts w:ascii="Times New Roman" w:hAnsi="Times New Roman" w:cs="Times New Roman"/>
        </w:rPr>
        <w:t xml:space="preserve"> Size, temperature, and fitness: three rules. Evol Ecol Res 10:251-268</w:t>
      </w:r>
    </w:p>
    <w:p w14:paraId="42E7F968" w14:textId="2CA42C4E" w:rsidR="00BC0E52" w:rsidRPr="0091687C" w:rsidRDefault="00BC0E52" w:rsidP="00CD151F">
      <w:pPr>
        <w:ind w:left="720" w:hanging="630"/>
        <w:rPr>
          <w:rFonts w:ascii="Times New Roman" w:hAnsi="Times New Roman" w:cs="Times New Roman"/>
          <w:bCs/>
        </w:rPr>
      </w:pPr>
      <w:r w:rsidRPr="0091687C">
        <w:rPr>
          <w:rFonts w:ascii="Times New Roman" w:hAnsi="Times New Roman" w:cs="Times New Roman"/>
          <w:bCs/>
        </w:rPr>
        <w:t>Krüger O (2005) The evolution of reversed sexual size dimorphism in hawks, falcons and owls: a comparative study. Evol Ecol 19(5)</w:t>
      </w:r>
      <w:r w:rsidR="00E46035" w:rsidRPr="0091687C">
        <w:rPr>
          <w:rFonts w:ascii="Times New Roman" w:hAnsi="Times New Roman" w:cs="Times New Roman"/>
          <w:bCs/>
        </w:rPr>
        <w:t>:</w:t>
      </w:r>
      <w:r w:rsidRPr="0091687C">
        <w:rPr>
          <w:rFonts w:ascii="Times New Roman" w:hAnsi="Times New Roman" w:cs="Times New Roman"/>
          <w:bCs/>
        </w:rPr>
        <w:t>467-486</w:t>
      </w:r>
    </w:p>
    <w:p w14:paraId="1CA0E0D4" w14:textId="395F6BE8" w:rsidR="001C7CA5" w:rsidRPr="0091687C" w:rsidRDefault="001C7CA5" w:rsidP="00CD151F">
      <w:pPr>
        <w:ind w:left="720" w:hanging="630"/>
        <w:rPr>
          <w:rFonts w:ascii="Times New Roman" w:hAnsi="Times New Roman" w:cs="Times New Roman"/>
          <w:bCs/>
        </w:rPr>
      </w:pPr>
      <w:r w:rsidRPr="0091687C">
        <w:rPr>
          <w:rFonts w:ascii="Times New Roman" w:hAnsi="Times New Roman" w:cs="Times New Roman"/>
          <w:bCs/>
        </w:rPr>
        <w:t>Legendre P, Oksanen MJ (2018) Package ‘lmodel2’. See https://CRAN. R-project. org/package= lmodel2.</w:t>
      </w:r>
    </w:p>
    <w:p w14:paraId="6C735CDF" w14:textId="79E45950" w:rsidR="00025146" w:rsidRPr="0091687C" w:rsidRDefault="00025146" w:rsidP="00CD151F">
      <w:pPr>
        <w:ind w:left="720" w:hanging="630"/>
        <w:rPr>
          <w:rFonts w:ascii="Times New Roman" w:hAnsi="Times New Roman" w:cs="Times New Roman"/>
          <w:bCs/>
        </w:rPr>
      </w:pPr>
      <w:r w:rsidRPr="0091687C">
        <w:rPr>
          <w:rFonts w:ascii="Times New Roman" w:hAnsi="Times New Roman" w:cs="Times New Roman"/>
          <w:bCs/>
        </w:rPr>
        <w:t>Leimberger KG, Dalsgaard B, Tobias JA</w:t>
      </w:r>
      <w:r w:rsidR="00F07550" w:rsidRPr="0091687C">
        <w:rPr>
          <w:rFonts w:ascii="Times New Roman" w:hAnsi="Times New Roman" w:cs="Times New Roman"/>
          <w:bCs/>
        </w:rPr>
        <w:t xml:space="preserve"> et al</w:t>
      </w:r>
      <w:r w:rsidRPr="0091687C">
        <w:rPr>
          <w:rFonts w:ascii="Times New Roman" w:hAnsi="Times New Roman" w:cs="Times New Roman"/>
          <w:bCs/>
        </w:rPr>
        <w:t xml:space="preserve"> (2022) The evolution, ecology, and conservation of hummingbirds and their interactions with flowering plants. Biol Rev</w:t>
      </w:r>
      <w:r w:rsidR="00F07550" w:rsidRPr="0091687C">
        <w:rPr>
          <w:rFonts w:ascii="Times New Roman" w:hAnsi="Times New Roman" w:cs="Times New Roman"/>
          <w:bCs/>
        </w:rPr>
        <w:t xml:space="preserve"> 97:923-959</w:t>
      </w:r>
    </w:p>
    <w:p w14:paraId="3FB13FA8" w14:textId="4EF21BA9" w:rsidR="007C27D6" w:rsidRPr="0091687C" w:rsidRDefault="007C27D6" w:rsidP="00CD151F">
      <w:pPr>
        <w:ind w:left="720" w:hanging="630"/>
        <w:rPr>
          <w:rFonts w:ascii="Times New Roman" w:hAnsi="Times New Roman" w:cs="Times New Roman"/>
          <w:bCs/>
        </w:rPr>
      </w:pPr>
      <w:r w:rsidRPr="0091687C">
        <w:rPr>
          <w:rFonts w:ascii="Times New Roman" w:hAnsi="Times New Roman" w:cs="Times New Roman"/>
          <w:bCs/>
        </w:rPr>
        <w:t>Lovich JE, Gibbons JW (1992) A review of techniques for quantifying sexual size dimorphism. Growth Develop Aging 56</w:t>
      </w:r>
      <w:r w:rsidR="00B27DCC" w:rsidRPr="0091687C">
        <w:rPr>
          <w:rFonts w:ascii="Times New Roman" w:hAnsi="Times New Roman" w:cs="Times New Roman"/>
          <w:bCs/>
        </w:rPr>
        <w:t>:</w:t>
      </w:r>
      <w:r w:rsidRPr="0091687C">
        <w:rPr>
          <w:rFonts w:ascii="Times New Roman" w:hAnsi="Times New Roman" w:cs="Times New Roman"/>
          <w:bCs/>
        </w:rPr>
        <w:t>269-269</w:t>
      </w:r>
    </w:p>
    <w:p w14:paraId="00B81214" w14:textId="13D06644" w:rsidR="00164721" w:rsidRPr="0091687C" w:rsidRDefault="006E7558" w:rsidP="00CD151F">
      <w:pPr>
        <w:ind w:left="720" w:hanging="630"/>
        <w:rPr>
          <w:rFonts w:ascii="Times New Roman" w:hAnsi="Times New Roman" w:cs="Times New Roman"/>
          <w:bCs/>
        </w:rPr>
      </w:pPr>
      <w:r w:rsidRPr="0091687C">
        <w:rPr>
          <w:rFonts w:ascii="Times New Roman" w:hAnsi="Times New Roman" w:cs="Times New Roman"/>
          <w:bCs/>
        </w:rPr>
        <w:t>Maglianesi MA, Maruyama PK, Temeles EJ</w:t>
      </w:r>
      <w:r w:rsidR="00B27DCC" w:rsidRPr="0091687C">
        <w:rPr>
          <w:rFonts w:ascii="Times New Roman" w:hAnsi="Times New Roman" w:cs="Times New Roman"/>
          <w:bCs/>
        </w:rPr>
        <w:t xml:space="preserve"> et al </w:t>
      </w:r>
      <w:r w:rsidRPr="0091687C">
        <w:rPr>
          <w:rFonts w:ascii="Times New Roman" w:hAnsi="Times New Roman" w:cs="Times New Roman"/>
          <w:bCs/>
        </w:rPr>
        <w:t>(2022) Behavioural and morphological traits influence sex‐specific floral resource use by hummingbirds. J Anim Ecol</w:t>
      </w:r>
      <w:r w:rsidR="00164721" w:rsidRPr="0091687C">
        <w:rPr>
          <w:rFonts w:ascii="Times New Roman" w:hAnsi="Times New Roman" w:cs="Times New Roman"/>
          <w:bCs/>
        </w:rPr>
        <w:t xml:space="preserve"> DOI: 10.1111/1365-2656.13746</w:t>
      </w:r>
    </w:p>
    <w:p w14:paraId="5A56EFB3" w14:textId="0965AD37" w:rsidR="002A539F" w:rsidRPr="0091687C" w:rsidRDefault="002A539F" w:rsidP="00CD151F">
      <w:pPr>
        <w:ind w:left="720" w:hanging="630"/>
        <w:rPr>
          <w:rFonts w:ascii="Times New Roman" w:hAnsi="Times New Roman" w:cs="Times New Roman"/>
          <w:bCs/>
        </w:rPr>
      </w:pPr>
      <w:r w:rsidRPr="0091687C">
        <w:rPr>
          <w:rFonts w:ascii="Times New Roman" w:hAnsi="Times New Roman" w:cs="Times New Roman"/>
          <w:bCs/>
        </w:rPr>
        <w:t>McGuire JA, Witt CC, Remsen Jr JV</w:t>
      </w:r>
      <w:r w:rsidR="00B27DCC" w:rsidRPr="0091687C">
        <w:rPr>
          <w:rFonts w:ascii="Times New Roman" w:hAnsi="Times New Roman" w:cs="Times New Roman"/>
          <w:bCs/>
        </w:rPr>
        <w:t xml:space="preserve"> et al</w:t>
      </w:r>
      <w:r w:rsidRPr="0091687C">
        <w:rPr>
          <w:rFonts w:ascii="Times New Roman" w:hAnsi="Times New Roman" w:cs="Times New Roman"/>
          <w:bCs/>
        </w:rPr>
        <w:t xml:space="preserve"> (2014) Molecular phylogenetics and the diversification of hummingbirds. Curr Biol 24(8)</w:t>
      </w:r>
      <w:r w:rsidR="00B27DCC" w:rsidRPr="0091687C">
        <w:rPr>
          <w:rFonts w:ascii="Times New Roman" w:hAnsi="Times New Roman" w:cs="Times New Roman"/>
          <w:bCs/>
        </w:rPr>
        <w:t>:</w:t>
      </w:r>
      <w:r w:rsidRPr="0091687C">
        <w:rPr>
          <w:rFonts w:ascii="Times New Roman" w:hAnsi="Times New Roman" w:cs="Times New Roman"/>
          <w:bCs/>
        </w:rPr>
        <w:t>910-916</w:t>
      </w:r>
    </w:p>
    <w:p w14:paraId="65EF728E" w14:textId="4243BF5F" w:rsidR="00493EE6" w:rsidRPr="0091687C" w:rsidRDefault="00493EE6" w:rsidP="00CD151F">
      <w:pPr>
        <w:ind w:left="720" w:hanging="630"/>
        <w:rPr>
          <w:rFonts w:ascii="Times New Roman" w:hAnsi="Times New Roman" w:cs="Times New Roman"/>
          <w:bCs/>
        </w:rPr>
      </w:pPr>
      <w:r w:rsidRPr="0091687C">
        <w:rPr>
          <w:rFonts w:ascii="Times New Roman" w:hAnsi="Times New Roman" w:cs="Times New Roman"/>
          <w:bCs/>
        </w:rPr>
        <w:t>Meiri S, Liang T (2021) Rensch’s rule—Definitions and statistics. Global Ecol Biogeogr</w:t>
      </w:r>
      <w:r w:rsidR="00B27DCC" w:rsidRPr="0091687C">
        <w:rPr>
          <w:rFonts w:ascii="Times New Roman" w:hAnsi="Times New Roman" w:cs="Times New Roman"/>
          <w:bCs/>
        </w:rPr>
        <w:t xml:space="preserve"> </w:t>
      </w:r>
      <w:r w:rsidRPr="0091687C">
        <w:rPr>
          <w:rFonts w:ascii="Times New Roman" w:hAnsi="Times New Roman" w:cs="Times New Roman"/>
          <w:bCs/>
        </w:rPr>
        <w:t>30(3)</w:t>
      </w:r>
      <w:r w:rsidR="00B27DCC" w:rsidRPr="0091687C">
        <w:rPr>
          <w:rFonts w:ascii="Times New Roman" w:hAnsi="Times New Roman" w:cs="Times New Roman"/>
          <w:bCs/>
        </w:rPr>
        <w:t>:</w:t>
      </w:r>
      <w:r w:rsidRPr="0091687C">
        <w:rPr>
          <w:rFonts w:ascii="Times New Roman" w:hAnsi="Times New Roman" w:cs="Times New Roman"/>
          <w:bCs/>
        </w:rPr>
        <w:t>573-577</w:t>
      </w:r>
    </w:p>
    <w:p w14:paraId="39982FDC" w14:textId="354C1AB7" w:rsidR="00B80C03" w:rsidRPr="0091687C" w:rsidRDefault="00B80C03" w:rsidP="00CD151F">
      <w:pPr>
        <w:ind w:left="720" w:hanging="630"/>
        <w:rPr>
          <w:rFonts w:ascii="Times New Roman" w:hAnsi="Times New Roman" w:cs="Times New Roman"/>
          <w:bCs/>
        </w:rPr>
      </w:pPr>
      <w:r w:rsidRPr="0091687C">
        <w:rPr>
          <w:rFonts w:ascii="Times New Roman" w:hAnsi="Times New Roman" w:cs="Times New Roman"/>
          <w:bCs/>
        </w:rPr>
        <w:t>Ocampo D, Barrantes, G, Uy JAC (2018) Morphological adaptations for relatively larger brains in hummingbird skulls. Ecol</w:t>
      </w:r>
      <w:r w:rsidR="00B27DCC" w:rsidRPr="0091687C">
        <w:rPr>
          <w:rFonts w:ascii="Times New Roman" w:hAnsi="Times New Roman" w:cs="Times New Roman"/>
          <w:bCs/>
        </w:rPr>
        <w:t xml:space="preserve"> E</w:t>
      </w:r>
      <w:r w:rsidRPr="0091687C">
        <w:rPr>
          <w:rFonts w:ascii="Times New Roman" w:hAnsi="Times New Roman" w:cs="Times New Roman"/>
          <w:bCs/>
        </w:rPr>
        <w:t>vol 8(21)</w:t>
      </w:r>
      <w:r w:rsidR="00B27DCC" w:rsidRPr="0091687C">
        <w:rPr>
          <w:rFonts w:ascii="Times New Roman" w:hAnsi="Times New Roman" w:cs="Times New Roman"/>
          <w:bCs/>
        </w:rPr>
        <w:t>:</w:t>
      </w:r>
      <w:r w:rsidRPr="0091687C">
        <w:rPr>
          <w:rFonts w:ascii="Times New Roman" w:hAnsi="Times New Roman" w:cs="Times New Roman"/>
          <w:bCs/>
        </w:rPr>
        <w:t>10482-10488</w:t>
      </w:r>
    </w:p>
    <w:p w14:paraId="6C2B6128" w14:textId="70920B73" w:rsidR="00905FBE" w:rsidRPr="0091687C" w:rsidRDefault="00905FBE" w:rsidP="00CD151F">
      <w:pPr>
        <w:ind w:left="720" w:hanging="630"/>
        <w:rPr>
          <w:rFonts w:ascii="Times New Roman" w:hAnsi="Times New Roman" w:cs="Times New Roman"/>
        </w:rPr>
      </w:pPr>
      <w:r w:rsidRPr="0091687C">
        <w:rPr>
          <w:rFonts w:ascii="Times New Roman" w:hAnsi="Times New Roman" w:cs="Times New Roman"/>
        </w:rPr>
        <w:t>Ornelas JF (1994) Serrate tomia: an adaptation for nectar robbing in hummingbirds? Auk 111(3)</w:t>
      </w:r>
      <w:r w:rsidR="003D14E5" w:rsidRPr="0091687C">
        <w:rPr>
          <w:rFonts w:ascii="Times New Roman" w:hAnsi="Times New Roman" w:cs="Times New Roman"/>
        </w:rPr>
        <w:t>:</w:t>
      </w:r>
      <w:r w:rsidRPr="0091687C">
        <w:rPr>
          <w:rFonts w:ascii="Times New Roman" w:hAnsi="Times New Roman" w:cs="Times New Roman"/>
        </w:rPr>
        <w:t>703-710</w:t>
      </w:r>
    </w:p>
    <w:p w14:paraId="5147D9F8" w14:textId="76118D8A" w:rsidR="00E26C87" w:rsidRPr="0091687C" w:rsidRDefault="007F58EF" w:rsidP="00CD151F">
      <w:pPr>
        <w:ind w:left="720" w:hanging="630"/>
        <w:rPr>
          <w:rFonts w:ascii="Times New Roman" w:hAnsi="Times New Roman" w:cs="Times New Roman"/>
          <w:bCs/>
        </w:rPr>
      </w:pPr>
      <w:r w:rsidRPr="0091687C">
        <w:rPr>
          <w:rFonts w:ascii="Times New Roman" w:hAnsi="Times New Roman" w:cs="Times New Roman"/>
        </w:rPr>
        <w:lastRenderedPageBreak/>
        <w:t>Payne RB</w:t>
      </w:r>
      <w:r w:rsidR="003D14E5" w:rsidRPr="0091687C">
        <w:rPr>
          <w:rFonts w:ascii="Times New Roman" w:hAnsi="Times New Roman" w:cs="Times New Roman"/>
        </w:rPr>
        <w:t xml:space="preserve"> (1</w:t>
      </w:r>
      <w:r w:rsidRPr="0091687C">
        <w:rPr>
          <w:rFonts w:ascii="Times New Roman" w:hAnsi="Times New Roman" w:cs="Times New Roman"/>
        </w:rPr>
        <w:t>984</w:t>
      </w:r>
      <w:r w:rsidR="003D14E5" w:rsidRPr="0091687C">
        <w:rPr>
          <w:rFonts w:ascii="Times New Roman" w:hAnsi="Times New Roman" w:cs="Times New Roman"/>
        </w:rPr>
        <w:t>)</w:t>
      </w:r>
      <w:r w:rsidRPr="0091687C">
        <w:rPr>
          <w:rFonts w:ascii="Times New Roman" w:hAnsi="Times New Roman" w:cs="Times New Roman"/>
        </w:rPr>
        <w:t xml:space="preserve"> Sexual selection, lek behavior, and sexual size dimorphism in birds. Ornithol Monogr 33:1–52</w:t>
      </w:r>
    </w:p>
    <w:p w14:paraId="2064C497" w14:textId="6212D77B" w:rsidR="003334AA" w:rsidRPr="0091687C" w:rsidRDefault="003334AA" w:rsidP="00CD151F">
      <w:pPr>
        <w:ind w:left="720" w:hanging="630"/>
        <w:rPr>
          <w:rFonts w:ascii="Times New Roman" w:hAnsi="Times New Roman" w:cs="Times New Roman"/>
        </w:rPr>
      </w:pPr>
      <w:r w:rsidRPr="0091687C">
        <w:rPr>
          <w:rFonts w:ascii="Times New Roman" w:hAnsi="Times New Roman" w:cs="Times New Roman"/>
        </w:rPr>
        <w:t>Quinn GP, Keough</w:t>
      </w:r>
      <w:r w:rsidR="003D14E5" w:rsidRPr="0091687C">
        <w:rPr>
          <w:rFonts w:ascii="Times New Roman" w:hAnsi="Times New Roman" w:cs="Times New Roman"/>
        </w:rPr>
        <w:t xml:space="preserve"> </w:t>
      </w:r>
      <w:r w:rsidRPr="0091687C">
        <w:rPr>
          <w:rFonts w:ascii="Times New Roman" w:hAnsi="Times New Roman" w:cs="Times New Roman"/>
        </w:rPr>
        <w:t>MJ (2002) Experimental design and data analysis for biologists. Cambridge</w:t>
      </w:r>
      <w:r w:rsidR="003D14E5" w:rsidRPr="0091687C">
        <w:rPr>
          <w:rFonts w:ascii="Times New Roman" w:hAnsi="Times New Roman" w:cs="Times New Roman"/>
        </w:rPr>
        <w:t>, UK</w:t>
      </w:r>
    </w:p>
    <w:p w14:paraId="25768072" w14:textId="46E0016B" w:rsidR="008520E8" w:rsidRPr="0091687C" w:rsidRDefault="008520E8" w:rsidP="00CD151F">
      <w:pPr>
        <w:ind w:left="720" w:hanging="630"/>
        <w:rPr>
          <w:rFonts w:ascii="Times New Roman" w:hAnsi="Times New Roman" w:cs="Times New Roman"/>
        </w:rPr>
      </w:pPr>
      <w:r w:rsidRPr="0091687C">
        <w:rPr>
          <w:rFonts w:ascii="Times New Roman" w:hAnsi="Times New Roman" w:cs="Times New Roman"/>
        </w:rPr>
        <w:t>Raihani G, Székely T, Serrano-Meneses MA</w:t>
      </w:r>
      <w:r w:rsidR="003D14E5" w:rsidRPr="0091687C">
        <w:rPr>
          <w:rFonts w:ascii="Times New Roman" w:hAnsi="Times New Roman" w:cs="Times New Roman"/>
        </w:rPr>
        <w:t xml:space="preserve"> et al</w:t>
      </w:r>
      <w:r w:rsidRPr="0091687C">
        <w:rPr>
          <w:rFonts w:ascii="Times New Roman" w:hAnsi="Times New Roman" w:cs="Times New Roman"/>
        </w:rPr>
        <w:t xml:space="preserve"> (2006) The influence of sexual selection and male agility on sexual size dimorphism in bustards (Otididae). Anim Behav 71(4)</w:t>
      </w:r>
      <w:r w:rsidR="003D14E5" w:rsidRPr="0091687C">
        <w:rPr>
          <w:rFonts w:ascii="Times New Roman" w:hAnsi="Times New Roman" w:cs="Times New Roman"/>
        </w:rPr>
        <w:t>:</w:t>
      </w:r>
      <w:r w:rsidRPr="0091687C">
        <w:rPr>
          <w:rFonts w:ascii="Times New Roman" w:hAnsi="Times New Roman" w:cs="Times New Roman"/>
        </w:rPr>
        <w:t>833-838</w:t>
      </w:r>
    </w:p>
    <w:p w14:paraId="5D6FD2C4" w14:textId="36833BD3" w:rsidR="00E26C87" w:rsidRPr="0091687C" w:rsidRDefault="005543B6" w:rsidP="00CD151F">
      <w:pPr>
        <w:keepNext/>
        <w:autoSpaceDE w:val="0"/>
        <w:autoSpaceDN w:val="0"/>
        <w:adjustRightInd w:val="0"/>
        <w:ind w:left="720" w:hanging="630"/>
        <w:outlineLvl w:val="0"/>
        <w:rPr>
          <w:rFonts w:ascii="Times New Roman" w:hAnsi="Times New Roman" w:cs="Times New Roman"/>
          <w:bCs/>
        </w:rPr>
      </w:pPr>
      <w:r w:rsidRPr="0091687C">
        <w:rPr>
          <w:rFonts w:ascii="Times New Roman" w:hAnsi="Times New Roman" w:cs="Times New Roman"/>
        </w:rPr>
        <w:t>Rensch B (1950) Die Abhängigkeit der relativen Sexualdifferenz von der Körpergrösse. Bonner Zoologische Beiträge 1</w:t>
      </w:r>
      <w:r w:rsidR="003D14E5" w:rsidRPr="0091687C">
        <w:rPr>
          <w:rFonts w:ascii="Times New Roman" w:hAnsi="Times New Roman" w:cs="Times New Roman"/>
        </w:rPr>
        <w:t>:</w:t>
      </w:r>
      <w:r w:rsidRPr="0091687C">
        <w:rPr>
          <w:rFonts w:ascii="Times New Roman" w:hAnsi="Times New Roman" w:cs="Times New Roman"/>
        </w:rPr>
        <w:t>58-69</w:t>
      </w:r>
    </w:p>
    <w:p w14:paraId="5E55FFFC" w14:textId="289100F7" w:rsidR="001F472B" w:rsidRPr="0091687C" w:rsidRDefault="001F472B" w:rsidP="00CD151F">
      <w:pPr>
        <w:keepNext/>
        <w:autoSpaceDE w:val="0"/>
        <w:autoSpaceDN w:val="0"/>
        <w:adjustRightInd w:val="0"/>
        <w:ind w:left="720" w:hanging="630"/>
        <w:outlineLvl w:val="0"/>
        <w:rPr>
          <w:rFonts w:ascii="Times New Roman" w:hAnsi="Times New Roman" w:cs="Times New Roman"/>
          <w:bCs/>
        </w:rPr>
      </w:pPr>
      <w:r w:rsidRPr="006D6457">
        <w:rPr>
          <w:rFonts w:ascii="Times New Roman" w:hAnsi="Times New Roman" w:cs="Times New Roman"/>
          <w:bCs/>
        </w:rPr>
        <w:t xml:space="preserve">Rico-Guevara A, Araya-Salas M (2015) </w:t>
      </w:r>
      <w:r w:rsidRPr="0091687C">
        <w:rPr>
          <w:rFonts w:ascii="Times New Roman" w:hAnsi="Times New Roman" w:cs="Times New Roman"/>
          <w:bCs/>
        </w:rPr>
        <w:t>Bills as daggers? A test for sexually dimorphic weapons in a lekking hummingbird. Behav Ecol 26(1)</w:t>
      </w:r>
      <w:r w:rsidR="003D14E5" w:rsidRPr="0091687C">
        <w:rPr>
          <w:rFonts w:ascii="Times New Roman" w:hAnsi="Times New Roman" w:cs="Times New Roman"/>
          <w:bCs/>
        </w:rPr>
        <w:t>:</w:t>
      </w:r>
      <w:r w:rsidRPr="0091687C">
        <w:rPr>
          <w:rFonts w:ascii="Times New Roman" w:hAnsi="Times New Roman" w:cs="Times New Roman"/>
          <w:bCs/>
        </w:rPr>
        <w:t>21-29</w:t>
      </w:r>
    </w:p>
    <w:p w14:paraId="2E9938CD" w14:textId="78D71062" w:rsidR="0047376B" w:rsidRPr="0091687C" w:rsidRDefault="0047376B" w:rsidP="00CD151F">
      <w:pPr>
        <w:keepNext/>
        <w:autoSpaceDE w:val="0"/>
        <w:autoSpaceDN w:val="0"/>
        <w:adjustRightInd w:val="0"/>
        <w:ind w:left="720" w:hanging="630"/>
        <w:outlineLvl w:val="0"/>
        <w:rPr>
          <w:rFonts w:ascii="Times New Roman" w:hAnsi="Times New Roman" w:cs="Times New Roman"/>
          <w:bCs/>
        </w:rPr>
      </w:pPr>
      <w:r w:rsidRPr="0091687C">
        <w:rPr>
          <w:rFonts w:ascii="Times New Roman" w:hAnsi="Times New Roman" w:cs="Times New Roman"/>
          <w:bCs/>
        </w:rPr>
        <w:t>Rico-Guevara A, Rubega MA, Hurme KJ</w:t>
      </w:r>
      <w:r w:rsidR="003D14E5" w:rsidRPr="0091687C">
        <w:rPr>
          <w:rFonts w:ascii="Times New Roman" w:hAnsi="Times New Roman" w:cs="Times New Roman"/>
          <w:bCs/>
        </w:rPr>
        <w:t xml:space="preserve"> et al</w:t>
      </w:r>
      <w:r w:rsidRPr="0091687C">
        <w:rPr>
          <w:rFonts w:ascii="Times New Roman" w:hAnsi="Times New Roman" w:cs="Times New Roman"/>
          <w:bCs/>
        </w:rPr>
        <w:t xml:space="preserve"> (2019) Shifting paradigms in the mechanics of nectar extraction and hummingbird bill morphology. </w:t>
      </w:r>
      <w:r w:rsidR="00395F2A" w:rsidRPr="0091687C">
        <w:rPr>
          <w:rFonts w:ascii="Times New Roman" w:hAnsi="Times New Roman" w:cs="Times New Roman"/>
          <w:bCs/>
        </w:rPr>
        <w:t>IOB</w:t>
      </w:r>
      <w:r w:rsidRPr="0091687C">
        <w:rPr>
          <w:rFonts w:ascii="Times New Roman" w:hAnsi="Times New Roman" w:cs="Times New Roman"/>
          <w:bCs/>
        </w:rPr>
        <w:t xml:space="preserve"> 1(1)</w:t>
      </w:r>
      <w:r w:rsidR="00395F2A" w:rsidRPr="0091687C">
        <w:rPr>
          <w:rFonts w:ascii="Times New Roman" w:hAnsi="Times New Roman" w:cs="Times New Roman"/>
          <w:bCs/>
        </w:rPr>
        <w:t>:</w:t>
      </w:r>
      <w:r w:rsidRPr="0091687C">
        <w:rPr>
          <w:rFonts w:ascii="Times New Roman" w:hAnsi="Times New Roman" w:cs="Times New Roman"/>
          <w:bCs/>
        </w:rPr>
        <w:t>oby006</w:t>
      </w:r>
    </w:p>
    <w:p w14:paraId="157FC99F" w14:textId="22F8CA44" w:rsidR="004F4FF5" w:rsidRPr="0091687C" w:rsidRDefault="004F4FF5" w:rsidP="00CD151F">
      <w:pPr>
        <w:keepNext/>
        <w:autoSpaceDE w:val="0"/>
        <w:autoSpaceDN w:val="0"/>
        <w:adjustRightInd w:val="0"/>
        <w:ind w:left="720" w:hanging="630"/>
        <w:outlineLvl w:val="0"/>
        <w:rPr>
          <w:rFonts w:ascii="Times New Roman" w:hAnsi="Times New Roman" w:cs="Times New Roman"/>
          <w:bCs/>
        </w:rPr>
      </w:pPr>
      <w:r w:rsidRPr="0091687C">
        <w:rPr>
          <w:rFonts w:ascii="Times New Roman" w:hAnsi="Times New Roman" w:cs="Times New Roman"/>
          <w:bCs/>
        </w:rPr>
        <w:t>Shankar A, Cisneros INH, Thompson S</w:t>
      </w:r>
      <w:r w:rsidR="00395F2A" w:rsidRPr="0091687C">
        <w:rPr>
          <w:rFonts w:ascii="Times New Roman" w:hAnsi="Times New Roman" w:cs="Times New Roman"/>
          <w:bCs/>
        </w:rPr>
        <w:t xml:space="preserve"> et al</w:t>
      </w:r>
      <w:r w:rsidRPr="0091687C">
        <w:rPr>
          <w:rFonts w:ascii="Times New Roman" w:hAnsi="Times New Roman" w:cs="Times New Roman"/>
          <w:bCs/>
        </w:rPr>
        <w:t xml:space="preserve"> (2022) A heterothermic spectrum in hummingbirds. J Exp Bio. 225</w:t>
      </w:r>
      <w:r w:rsidR="00395F2A" w:rsidRPr="0091687C">
        <w:rPr>
          <w:rFonts w:ascii="Times New Roman" w:hAnsi="Times New Roman" w:cs="Times New Roman"/>
          <w:bCs/>
        </w:rPr>
        <w:t>:</w:t>
      </w:r>
      <w:r w:rsidRPr="0091687C">
        <w:rPr>
          <w:rFonts w:ascii="Times New Roman" w:hAnsi="Times New Roman" w:cs="Times New Roman"/>
          <w:bCs/>
        </w:rPr>
        <w:t>jeb243208</w:t>
      </w:r>
    </w:p>
    <w:p w14:paraId="6FD373BE" w14:textId="1EFF1161" w:rsidR="002E65EC" w:rsidRPr="0091687C" w:rsidRDefault="002E65EC" w:rsidP="00CD151F">
      <w:pPr>
        <w:keepNext/>
        <w:autoSpaceDE w:val="0"/>
        <w:autoSpaceDN w:val="0"/>
        <w:adjustRightInd w:val="0"/>
        <w:ind w:left="720" w:hanging="630"/>
        <w:outlineLvl w:val="0"/>
        <w:rPr>
          <w:rFonts w:ascii="Times New Roman" w:hAnsi="Times New Roman" w:cs="Times New Roman"/>
          <w:bCs/>
        </w:rPr>
      </w:pPr>
      <w:r w:rsidRPr="0091687C">
        <w:rPr>
          <w:rFonts w:ascii="Times New Roman" w:hAnsi="Times New Roman" w:cs="Times New Roman"/>
          <w:bCs/>
        </w:rPr>
        <w:t>Simmons BI, Vizentin‐Bugoni J, Maruyama PK</w:t>
      </w:r>
      <w:r w:rsidR="00395F2A" w:rsidRPr="0091687C">
        <w:rPr>
          <w:rFonts w:ascii="Times New Roman" w:hAnsi="Times New Roman" w:cs="Times New Roman"/>
          <w:bCs/>
        </w:rPr>
        <w:t xml:space="preserve"> et al</w:t>
      </w:r>
      <w:r w:rsidRPr="0091687C">
        <w:rPr>
          <w:rFonts w:ascii="Times New Roman" w:hAnsi="Times New Roman" w:cs="Times New Roman"/>
          <w:bCs/>
        </w:rPr>
        <w:t xml:space="preserve"> (2019) Abundance drives broad patterns of generalisation in plant–hummingbird pollination networks. Oikos 128(9)</w:t>
      </w:r>
      <w:r w:rsidR="00395F2A" w:rsidRPr="0091687C">
        <w:rPr>
          <w:rFonts w:ascii="Times New Roman" w:hAnsi="Times New Roman" w:cs="Times New Roman"/>
          <w:bCs/>
        </w:rPr>
        <w:t>:</w:t>
      </w:r>
      <w:r w:rsidRPr="0091687C">
        <w:rPr>
          <w:rFonts w:ascii="Times New Roman" w:hAnsi="Times New Roman" w:cs="Times New Roman"/>
          <w:bCs/>
        </w:rPr>
        <w:t>1287-1295</w:t>
      </w:r>
    </w:p>
    <w:p w14:paraId="288FC793" w14:textId="5819C89A" w:rsidR="00FC460A" w:rsidRDefault="00FC460A" w:rsidP="00CD151F">
      <w:pPr>
        <w:keepNext/>
        <w:autoSpaceDE w:val="0"/>
        <w:autoSpaceDN w:val="0"/>
        <w:adjustRightInd w:val="0"/>
        <w:ind w:left="720" w:hanging="630"/>
        <w:outlineLvl w:val="0"/>
        <w:rPr>
          <w:rFonts w:ascii="Times New Roman" w:hAnsi="Times New Roman" w:cs="Times New Roman"/>
          <w:bCs/>
        </w:rPr>
      </w:pPr>
      <w:r w:rsidRPr="0091687C">
        <w:rPr>
          <w:rFonts w:ascii="Times New Roman" w:hAnsi="Times New Roman" w:cs="Times New Roman"/>
          <w:bCs/>
        </w:rPr>
        <w:t>Slatkin M (1984) Ecological causes of sexual dimorphism. Evol</w:t>
      </w:r>
      <w:r w:rsidR="00395F2A" w:rsidRPr="0091687C">
        <w:rPr>
          <w:rFonts w:ascii="Times New Roman" w:hAnsi="Times New Roman" w:cs="Times New Roman"/>
          <w:bCs/>
        </w:rPr>
        <w:t xml:space="preserve"> 38(3):</w:t>
      </w:r>
      <w:r w:rsidRPr="0091687C">
        <w:rPr>
          <w:rFonts w:ascii="Times New Roman" w:hAnsi="Times New Roman" w:cs="Times New Roman"/>
          <w:bCs/>
        </w:rPr>
        <w:t>622-630</w:t>
      </w:r>
    </w:p>
    <w:p w14:paraId="373A798D" w14:textId="4DEABBE5" w:rsidR="00086B69" w:rsidRPr="0091687C" w:rsidRDefault="00086B69" w:rsidP="00CD151F">
      <w:pPr>
        <w:keepNext/>
        <w:autoSpaceDE w:val="0"/>
        <w:autoSpaceDN w:val="0"/>
        <w:adjustRightInd w:val="0"/>
        <w:ind w:left="720" w:hanging="630"/>
        <w:outlineLvl w:val="0"/>
        <w:rPr>
          <w:rFonts w:ascii="Times New Roman" w:hAnsi="Times New Roman" w:cs="Times New Roman"/>
          <w:bCs/>
        </w:rPr>
      </w:pPr>
      <w:r w:rsidRPr="00086B69">
        <w:rPr>
          <w:rFonts w:ascii="Times New Roman" w:hAnsi="Times New Roman" w:cs="Times New Roman"/>
          <w:bCs/>
        </w:rPr>
        <w:t>Smith RJ (1999) Statistics of sexual size dimorphism. J Hum Evolution 36(4)</w:t>
      </w:r>
      <w:r>
        <w:rPr>
          <w:rFonts w:ascii="Times New Roman" w:hAnsi="Times New Roman" w:cs="Times New Roman"/>
          <w:bCs/>
        </w:rPr>
        <w:t>:</w:t>
      </w:r>
      <w:r w:rsidRPr="00086B69">
        <w:rPr>
          <w:rFonts w:ascii="Times New Roman" w:hAnsi="Times New Roman" w:cs="Times New Roman"/>
          <w:bCs/>
        </w:rPr>
        <w:t>423-458</w:t>
      </w:r>
    </w:p>
    <w:p w14:paraId="2B2CBD52" w14:textId="7D4B48FA" w:rsidR="00260687" w:rsidRPr="0091687C" w:rsidRDefault="00260687" w:rsidP="00CD151F">
      <w:pPr>
        <w:keepNext/>
        <w:autoSpaceDE w:val="0"/>
        <w:autoSpaceDN w:val="0"/>
        <w:adjustRightInd w:val="0"/>
        <w:ind w:left="720" w:hanging="630"/>
        <w:outlineLvl w:val="0"/>
        <w:rPr>
          <w:rFonts w:ascii="Times New Roman" w:hAnsi="Times New Roman" w:cs="Times New Roman"/>
          <w:bCs/>
        </w:rPr>
      </w:pPr>
      <w:r w:rsidRPr="0091687C">
        <w:rPr>
          <w:rFonts w:ascii="Times New Roman" w:hAnsi="Times New Roman" w:cs="Times New Roman"/>
          <w:bCs/>
        </w:rPr>
        <w:t>Székely T, Reynolds JD, Figuerola, J (2000) Sexual size dimorphism in shorebirds, gulls, and alcids: the influence of sexual and natural selection. Evolution 54(4)</w:t>
      </w:r>
      <w:r w:rsidR="00395F2A" w:rsidRPr="0091687C">
        <w:rPr>
          <w:rFonts w:ascii="Times New Roman" w:hAnsi="Times New Roman" w:cs="Times New Roman"/>
          <w:bCs/>
        </w:rPr>
        <w:t>:</w:t>
      </w:r>
      <w:r w:rsidRPr="0091687C">
        <w:rPr>
          <w:rFonts w:ascii="Times New Roman" w:hAnsi="Times New Roman" w:cs="Times New Roman"/>
          <w:bCs/>
        </w:rPr>
        <w:t>1404-1413</w:t>
      </w:r>
    </w:p>
    <w:p w14:paraId="7281E2CE" w14:textId="77777777" w:rsidR="00395F2A" w:rsidRPr="0091687C" w:rsidRDefault="00E26C87" w:rsidP="00CD151F">
      <w:pPr>
        <w:keepNext/>
        <w:autoSpaceDE w:val="0"/>
        <w:autoSpaceDN w:val="0"/>
        <w:adjustRightInd w:val="0"/>
        <w:ind w:left="720" w:hanging="630"/>
        <w:outlineLvl w:val="0"/>
        <w:rPr>
          <w:rFonts w:ascii="Times New Roman" w:hAnsi="Times New Roman" w:cs="Times New Roman"/>
          <w:bCs/>
        </w:rPr>
      </w:pPr>
      <w:r w:rsidRPr="0091687C">
        <w:rPr>
          <w:rFonts w:ascii="Times New Roman" w:hAnsi="Times New Roman" w:cs="Times New Roman"/>
          <w:bCs/>
        </w:rPr>
        <w:t>Sz</w:t>
      </w:r>
      <w:r w:rsidR="00260687" w:rsidRPr="0091687C">
        <w:rPr>
          <w:rFonts w:ascii="Times New Roman" w:hAnsi="Times New Roman" w:cs="Times New Roman"/>
          <w:bCs/>
        </w:rPr>
        <w:t>é</w:t>
      </w:r>
      <w:r w:rsidRPr="0091687C">
        <w:rPr>
          <w:rFonts w:ascii="Times New Roman" w:hAnsi="Times New Roman" w:cs="Times New Roman"/>
          <w:bCs/>
        </w:rPr>
        <w:t xml:space="preserve">kely T, </w:t>
      </w:r>
      <w:r w:rsidR="00395F2A" w:rsidRPr="0091687C">
        <w:rPr>
          <w:rFonts w:ascii="Times New Roman" w:hAnsi="Times New Roman" w:cs="Times New Roman"/>
          <w:bCs/>
        </w:rPr>
        <w:t xml:space="preserve">Freckleton </w:t>
      </w:r>
      <w:r w:rsidRPr="0091687C">
        <w:rPr>
          <w:rFonts w:ascii="Times New Roman" w:hAnsi="Times New Roman" w:cs="Times New Roman"/>
          <w:bCs/>
        </w:rPr>
        <w:t xml:space="preserve">R, </w:t>
      </w:r>
      <w:r w:rsidR="00395F2A" w:rsidRPr="0091687C">
        <w:rPr>
          <w:rFonts w:ascii="Times New Roman" w:hAnsi="Times New Roman" w:cs="Times New Roman"/>
          <w:bCs/>
        </w:rPr>
        <w:t xml:space="preserve">Reynolds </w:t>
      </w:r>
      <w:r w:rsidRPr="0091687C">
        <w:rPr>
          <w:rFonts w:ascii="Times New Roman" w:hAnsi="Times New Roman" w:cs="Times New Roman"/>
          <w:bCs/>
        </w:rPr>
        <w:t>J</w:t>
      </w:r>
      <w:r w:rsidR="00395F2A" w:rsidRPr="0091687C">
        <w:rPr>
          <w:rFonts w:ascii="Times New Roman" w:hAnsi="Times New Roman" w:cs="Times New Roman"/>
          <w:bCs/>
        </w:rPr>
        <w:t xml:space="preserve"> (</w:t>
      </w:r>
      <w:r w:rsidRPr="0091687C">
        <w:rPr>
          <w:rFonts w:ascii="Times New Roman" w:hAnsi="Times New Roman" w:cs="Times New Roman"/>
          <w:bCs/>
        </w:rPr>
        <w:t>2004</w:t>
      </w:r>
      <w:r w:rsidR="00395F2A" w:rsidRPr="0091687C">
        <w:rPr>
          <w:rFonts w:ascii="Times New Roman" w:hAnsi="Times New Roman" w:cs="Times New Roman"/>
          <w:bCs/>
        </w:rPr>
        <w:t>)</w:t>
      </w:r>
      <w:r w:rsidRPr="0091687C">
        <w:rPr>
          <w:rFonts w:ascii="Times New Roman" w:hAnsi="Times New Roman" w:cs="Times New Roman"/>
          <w:bCs/>
        </w:rPr>
        <w:t xml:space="preserve"> Sexual selection explains Rensch’s rule of size dimorphism in shorebirds. </w:t>
      </w:r>
      <w:r w:rsidR="00395F2A" w:rsidRPr="0091687C">
        <w:rPr>
          <w:rFonts w:ascii="Times New Roman" w:hAnsi="Times New Roman" w:cs="Times New Roman"/>
          <w:bCs/>
        </w:rPr>
        <w:t xml:space="preserve">P Natl Acad Sci-Biol </w:t>
      </w:r>
      <w:r w:rsidRPr="0091687C">
        <w:rPr>
          <w:rFonts w:ascii="Times New Roman" w:hAnsi="Times New Roman" w:cs="Times New Roman"/>
          <w:bCs/>
        </w:rPr>
        <w:t>101:12224-12227</w:t>
      </w:r>
    </w:p>
    <w:p w14:paraId="5868DAE1" w14:textId="1C159749" w:rsidR="00E26C87" w:rsidRPr="0091687C" w:rsidRDefault="00446064" w:rsidP="00CD151F">
      <w:pPr>
        <w:keepNext/>
        <w:autoSpaceDE w:val="0"/>
        <w:autoSpaceDN w:val="0"/>
        <w:adjustRightInd w:val="0"/>
        <w:ind w:left="720" w:hanging="630"/>
        <w:outlineLvl w:val="0"/>
        <w:rPr>
          <w:rFonts w:ascii="Times New Roman" w:hAnsi="Times New Roman" w:cs="Times New Roman"/>
          <w:bCs/>
        </w:rPr>
      </w:pPr>
      <w:r w:rsidRPr="0091687C">
        <w:rPr>
          <w:rFonts w:ascii="Times New Roman" w:hAnsi="Times New Roman" w:cs="Times New Roman"/>
          <w:bCs/>
        </w:rPr>
        <w:t xml:space="preserve">Szekely T, Lislevand T, Figuerola, J (2007) Sexual size dimorphism in birds. </w:t>
      </w:r>
      <w:r w:rsidR="00D96F17" w:rsidRPr="0091687C">
        <w:rPr>
          <w:rFonts w:ascii="Times New Roman" w:hAnsi="Times New Roman" w:cs="Times New Roman"/>
          <w:bCs/>
        </w:rPr>
        <w:t>In</w:t>
      </w:r>
      <w:r w:rsidR="00691C98" w:rsidRPr="0091687C">
        <w:rPr>
          <w:rFonts w:ascii="Times New Roman" w:hAnsi="Times New Roman" w:cs="Times New Roman"/>
          <w:bCs/>
        </w:rPr>
        <w:t>:</w:t>
      </w:r>
      <w:r w:rsidR="00D96F17" w:rsidRPr="0091687C">
        <w:rPr>
          <w:rFonts w:ascii="Times New Roman" w:hAnsi="Times New Roman" w:cs="Times New Roman"/>
          <w:bCs/>
        </w:rPr>
        <w:t xml:space="preserve"> Fairbairn D</w:t>
      </w:r>
      <w:r w:rsidR="00691C98" w:rsidRPr="0091687C">
        <w:rPr>
          <w:rFonts w:ascii="Times New Roman" w:hAnsi="Times New Roman" w:cs="Times New Roman"/>
          <w:bCs/>
        </w:rPr>
        <w:t>J</w:t>
      </w:r>
      <w:r w:rsidR="00D96F17" w:rsidRPr="0091687C">
        <w:rPr>
          <w:rFonts w:ascii="Times New Roman" w:hAnsi="Times New Roman" w:cs="Times New Roman"/>
          <w:bCs/>
        </w:rPr>
        <w:t xml:space="preserve">, </w:t>
      </w:r>
      <w:r w:rsidR="00691C98" w:rsidRPr="0091687C">
        <w:rPr>
          <w:rFonts w:ascii="Times New Roman" w:hAnsi="Times New Roman" w:cs="Times New Roman"/>
          <w:bCs/>
        </w:rPr>
        <w:t xml:space="preserve">Blanckenhorn </w:t>
      </w:r>
      <w:r w:rsidR="00D96F17" w:rsidRPr="0091687C">
        <w:rPr>
          <w:rFonts w:ascii="Times New Roman" w:hAnsi="Times New Roman" w:cs="Times New Roman"/>
          <w:bCs/>
        </w:rPr>
        <w:t>WU</w:t>
      </w:r>
      <w:r w:rsidR="00691C98" w:rsidRPr="0091687C">
        <w:rPr>
          <w:rFonts w:ascii="Times New Roman" w:hAnsi="Times New Roman" w:cs="Times New Roman"/>
          <w:bCs/>
        </w:rPr>
        <w:t>,</w:t>
      </w:r>
      <w:r w:rsidR="00D96F17" w:rsidRPr="0091687C">
        <w:rPr>
          <w:rFonts w:ascii="Times New Roman" w:hAnsi="Times New Roman" w:cs="Times New Roman"/>
          <w:bCs/>
        </w:rPr>
        <w:t xml:space="preserve"> </w:t>
      </w:r>
      <w:r w:rsidR="00691C98" w:rsidRPr="0091687C">
        <w:rPr>
          <w:rFonts w:ascii="Times New Roman" w:hAnsi="Times New Roman" w:cs="Times New Roman"/>
          <w:bCs/>
        </w:rPr>
        <w:t xml:space="preserve">Székely </w:t>
      </w:r>
      <w:r w:rsidR="00D96F17" w:rsidRPr="0091687C">
        <w:rPr>
          <w:rFonts w:ascii="Times New Roman" w:hAnsi="Times New Roman" w:cs="Times New Roman"/>
          <w:bCs/>
        </w:rPr>
        <w:t>T</w:t>
      </w:r>
      <w:r w:rsidR="00691C98" w:rsidRPr="0091687C">
        <w:rPr>
          <w:rFonts w:ascii="Times New Roman" w:hAnsi="Times New Roman" w:cs="Times New Roman"/>
          <w:bCs/>
        </w:rPr>
        <w:t xml:space="preserve"> (eds)</w:t>
      </w:r>
      <w:r w:rsidR="00D96F17" w:rsidRPr="0091687C">
        <w:rPr>
          <w:rFonts w:ascii="Times New Roman" w:hAnsi="Times New Roman" w:cs="Times New Roman"/>
          <w:bCs/>
        </w:rPr>
        <w:t xml:space="preserve"> </w:t>
      </w:r>
      <w:r w:rsidRPr="0091687C">
        <w:rPr>
          <w:rFonts w:ascii="Times New Roman" w:hAnsi="Times New Roman" w:cs="Times New Roman"/>
          <w:bCs/>
        </w:rPr>
        <w:t xml:space="preserve">Sex, size and gender roles: evolutionary studies of sexual size dimorphism, </w:t>
      </w:r>
      <w:r w:rsidR="00691C98" w:rsidRPr="0091687C">
        <w:rPr>
          <w:rFonts w:ascii="Times New Roman" w:hAnsi="Times New Roman" w:cs="Times New Roman"/>
          <w:bCs/>
        </w:rPr>
        <w:t xml:space="preserve">Oxford, UK, pp </w:t>
      </w:r>
      <w:r w:rsidRPr="0091687C">
        <w:rPr>
          <w:rFonts w:ascii="Times New Roman" w:hAnsi="Times New Roman" w:cs="Times New Roman"/>
          <w:bCs/>
        </w:rPr>
        <w:t>27-37</w:t>
      </w:r>
    </w:p>
    <w:p w14:paraId="73F80D8A" w14:textId="6F7F6D15" w:rsidR="002E2C6C" w:rsidRPr="0091687C" w:rsidRDefault="004174DA" w:rsidP="00CD151F">
      <w:pPr>
        <w:keepNext/>
        <w:autoSpaceDE w:val="0"/>
        <w:autoSpaceDN w:val="0"/>
        <w:adjustRightInd w:val="0"/>
        <w:ind w:left="720" w:hanging="630"/>
        <w:outlineLvl w:val="0"/>
        <w:rPr>
          <w:rFonts w:ascii="Times New Roman" w:hAnsi="Times New Roman" w:cs="Times New Roman"/>
          <w:bCs/>
        </w:rPr>
      </w:pPr>
      <w:r w:rsidRPr="0091687C">
        <w:rPr>
          <w:rFonts w:ascii="Times New Roman" w:hAnsi="Times New Roman" w:cs="Times New Roman"/>
          <w:bCs/>
        </w:rPr>
        <w:t xml:space="preserve">Temeles EJ, Miller JS, Rifkin JL (2010) Evolution of sexual dimorphism in bill size and shape of hermit hummingbirds (Phaethornithinae): a role for ecological causation. </w:t>
      </w:r>
      <w:r w:rsidR="00691C98" w:rsidRPr="0091687C">
        <w:rPr>
          <w:rFonts w:ascii="Times New Roman" w:hAnsi="Times New Roman" w:cs="Times New Roman"/>
          <w:bCs/>
        </w:rPr>
        <w:t>Philos T R Soc B</w:t>
      </w:r>
      <w:r w:rsidRPr="0091687C">
        <w:rPr>
          <w:rFonts w:ascii="Times New Roman" w:hAnsi="Times New Roman" w:cs="Times New Roman"/>
          <w:bCs/>
        </w:rPr>
        <w:t xml:space="preserve"> 365(1543)</w:t>
      </w:r>
      <w:r w:rsidR="00691C98" w:rsidRPr="0091687C">
        <w:rPr>
          <w:rFonts w:ascii="Times New Roman" w:hAnsi="Times New Roman" w:cs="Times New Roman"/>
          <w:bCs/>
        </w:rPr>
        <w:t>:</w:t>
      </w:r>
      <w:r w:rsidRPr="0091687C">
        <w:rPr>
          <w:rFonts w:ascii="Times New Roman" w:hAnsi="Times New Roman" w:cs="Times New Roman"/>
          <w:bCs/>
        </w:rPr>
        <w:t>1053-1063</w:t>
      </w:r>
    </w:p>
    <w:p w14:paraId="7A2243F5" w14:textId="15AC23C5" w:rsidR="00A21DE2" w:rsidRDefault="00A21DE2" w:rsidP="00CD151F">
      <w:pPr>
        <w:keepNext/>
        <w:autoSpaceDE w:val="0"/>
        <w:autoSpaceDN w:val="0"/>
        <w:adjustRightInd w:val="0"/>
        <w:ind w:left="720" w:hanging="630"/>
        <w:outlineLvl w:val="0"/>
        <w:rPr>
          <w:rFonts w:ascii="Times New Roman" w:hAnsi="Times New Roman" w:cs="Times New Roman"/>
          <w:bCs/>
        </w:rPr>
      </w:pPr>
      <w:r w:rsidRPr="00A21DE2">
        <w:rPr>
          <w:rFonts w:ascii="Times New Roman" w:hAnsi="Times New Roman" w:cs="Times New Roman"/>
          <w:bCs/>
        </w:rPr>
        <w:t>Webster MS (1992) Sexual dimorphism, mating system and body size in New World blackbirds (Icterinae). Evolution 46(6)</w:t>
      </w:r>
      <w:r>
        <w:rPr>
          <w:rFonts w:ascii="Times New Roman" w:hAnsi="Times New Roman" w:cs="Times New Roman"/>
          <w:bCs/>
        </w:rPr>
        <w:t>:</w:t>
      </w:r>
      <w:r w:rsidRPr="00A21DE2">
        <w:rPr>
          <w:rFonts w:ascii="Times New Roman" w:hAnsi="Times New Roman" w:cs="Times New Roman"/>
          <w:bCs/>
        </w:rPr>
        <w:t>1621-1641</w:t>
      </w:r>
    </w:p>
    <w:p w14:paraId="1E821548" w14:textId="584C172F" w:rsidR="00504EE2" w:rsidRPr="0091687C" w:rsidRDefault="002E2C6C" w:rsidP="00CD151F">
      <w:pPr>
        <w:keepNext/>
        <w:autoSpaceDE w:val="0"/>
        <w:autoSpaceDN w:val="0"/>
        <w:adjustRightInd w:val="0"/>
        <w:ind w:left="720" w:hanging="630"/>
        <w:outlineLvl w:val="0"/>
        <w:rPr>
          <w:rFonts w:ascii="Times New Roman" w:hAnsi="Times New Roman" w:cs="Times New Roman"/>
          <w:bCs/>
        </w:rPr>
      </w:pPr>
      <w:r w:rsidRPr="0091687C">
        <w:rPr>
          <w:rFonts w:ascii="Times New Roman" w:hAnsi="Times New Roman" w:cs="Times New Roman"/>
          <w:bCs/>
        </w:rPr>
        <w:t>West-Eberhard MJ (2003) Developmental plasticity and evolution. Oxford</w:t>
      </w:r>
      <w:r w:rsidR="0091687C" w:rsidRPr="0091687C">
        <w:rPr>
          <w:rFonts w:ascii="Times New Roman" w:hAnsi="Times New Roman" w:cs="Times New Roman"/>
          <w:bCs/>
        </w:rPr>
        <w:t>, UK</w:t>
      </w:r>
    </w:p>
    <w:p w14:paraId="498B383F" w14:textId="2413379E" w:rsidR="0089023E" w:rsidRPr="0091687C" w:rsidRDefault="00504EE2" w:rsidP="00CD151F">
      <w:pPr>
        <w:keepNext/>
        <w:autoSpaceDE w:val="0"/>
        <w:autoSpaceDN w:val="0"/>
        <w:adjustRightInd w:val="0"/>
        <w:ind w:left="720" w:hanging="630"/>
        <w:outlineLvl w:val="0"/>
        <w:rPr>
          <w:rFonts w:eastAsia="Times New Roman"/>
        </w:rPr>
      </w:pPr>
      <w:r w:rsidRPr="0091687C">
        <w:rPr>
          <w:rFonts w:ascii="Times New Roman" w:hAnsi="Times New Roman" w:cs="Times New Roman"/>
          <w:bCs/>
        </w:rPr>
        <w:t xml:space="preserve">Wheeler P, Greenwood PJ (1983) The evolution of reversed sexual dimorphism in birds of prey. Oikos </w:t>
      </w:r>
      <w:r w:rsidR="0091687C" w:rsidRPr="0091687C">
        <w:rPr>
          <w:rFonts w:ascii="Times New Roman" w:hAnsi="Times New Roman" w:cs="Times New Roman"/>
          <w:bCs/>
        </w:rPr>
        <w:t>40(1):</w:t>
      </w:r>
      <w:r w:rsidRPr="0091687C">
        <w:rPr>
          <w:rFonts w:ascii="Times New Roman" w:hAnsi="Times New Roman" w:cs="Times New Roman"/>
          <w:bCs/>
        </w:rPr>
        <w:t>145-149.</w:t>
      </w:r>
      <w:r w:rsidR="0089023E" w:rsidRPr="0091687C">
        <w:rPr>
          <w:rFonts w:eastAsia="Times New Roman"/>
        </w:rPr>
        <w:br w:type="page"/>
      </w:r>
    </w:p>
    <w:p w14:paraId="58F5A643" w14:textId="371EF8DB" w:rsidR="008C5AA8" w:rsidRPr="00DA6843" w:rsidRDefault="008C5AA8" w:rsidP="008C5AA8">
      <w:pPr>
        <w:rPr>
          <w:rFonts w:ascii="Times New Roman" w:hAnsi="Times New Roman" w:cs="Times New Roman"/>
        </w:rPr>
      </w:pPr>
      <w:r w:rsidRPr="00DA6843">
        <w:rPr>
          <w:rFonts w:ascii="Times New Roman" w:hAnsi="Times New Roman" w:cs="Times New Roman"/>
          <w:b/>
        </w:rPr>
        <w:lastRenderedPageBreak/>
        <w:t>Table 1.</w:t>
      </w:r>
      <w:r w:rsidRPr="00DA6843">
        <w:rPr>
          <w:rFonts w:ascii="Times New Roman" w:hAnsi="Times New Roman" w:cs="Times New Roman"/>
        </w:rPr>
        <w:t xml:space="preserve"> Summary of morphological character of nine hummingbird species used to analyze Rensch´s rule</w:t>
      </w:r>
      <w:r w:rsidR="00DB4A92" w:rsidRPr="00DA6843">
        <w:rPr>
          <w:rFonts w:ascii="Times New Roman" w:hAnsi="Times New Roman" w:cs="Times New Roman"/>
        </w:rPr>
        <w:t xml:space="preserve"> and variation in SSD</w:t>
      </w:r>
      <w:r w:rsidRPr="00DA6843">
        <w:rPr>
          <w:rFonts w:ascii="Times New Roman" w:hAnsi="Times New Roman" w:cs="Times New Roman"/>
        </w:rPr>
        <w:t>. Values are means (± S.D.) of individuals measured between 2012 and 2016 in Costa Rica.</w:t>
      </w:r>
    </w:p>
    <w:p w14:paraId="62F82F08" w14:textId="77777777" w:rsidR="008C5AA8" w:rsidRPr="00DA6843" w:rsidRDefault="008C5AA8" w:rsidP="008C5AA8">
      <w:pPr>
        <w:ind w:firstLine="720"/>
        <w:rPr>
          <w:rFonts w:ascii="Times New Roman" w:hAnsi="Times New Roman" w:cs="Times New Roman"/>
        </w:rPr>
      </w:pPr>
    </w:p>
    <w:tbl>
      <w:tblPr>
        <w:tblpPr w:leftFromText="141" w:rightFromText="141" w:vertAnchor="text" w:horzAnchor="margin" w:tblpXSpec="center" w:tblpY="243"/>
        <w:tblW w:w="82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1865"/>
        <w:gridCol w:w="670"/>
        <w:gridCol w:w="930"/>
        <w:gridCol w:w="1040"/>
        <w:gridCol w:w="1125"/>
        <w:gridCol w:w="1350"/>
        <w:gridCol w:w="1260"/>
      </w:tblGrid>
      <w:tr w:rsidR="00DB4A92" w:rsidRPr="00DA6843" w14:paraId="3192C6AD" w14:textId="77777777" w:rsidTr="00DB4A92">
        <w:trPr>
          <w:trHeight w:val="196"/>
        </w:trPr>
        <w:tc>
          <w:tcPr>
            <w:tcW w:w="1865" w:type="dxa"/>
            <w:tcBorders>
              <w:left w:val="nil"/>
              <w:bottom w:val="single" w:sz="8" w:space="0" w:color="auto"/>
              <w:right w:val="nil"/>
            </w:tcBorders>
            <w:shd w:val="clear" w:color="auto" w:fill="auto"/>
            <w:noWrap/>
            <w:vAlign w:val="bottom"/>
            <w:hideMark/>
          </w:tcPr>
          <w:p w14:paraId="663125D0" w14:textId="77777777" w:rsidR="00DB4A92" w:rsidRPr="00DA6843" w:rsidRDefault="00DB4A92" w:rsidP="00DB4A92">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Species (abbreviation)</w:t>
            </w:r>
          </w:p>
        </w:tc>
        <w:tc>
          <w:tcPr>
            <w:tcW w:w="670" w:type="dxa"/>
            <w:tcBorders>
              <w:left w:val="nil"/>
              <w:bottom w:val="single" w:sz="8" w:space="0" w:color="auto"/>
              <w:right w:val="nil"/>
            </w:tcBorders>
            <w:shd w:val="clear" w:color="auto" w:fill="auto"/>
            <w:noWrap/>
            <w:vAlign w:val="bottom"/>
            <w:hideMark/>
          </w:tcPr>
          <w:p w14:paraId="06848996" w14:textId="77777777" w:rsidR="00DB4A92" w:rsidRPr="00DA6843" w:rsidRDefault="00DB4A92" w:rsidP="00DB4A92">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Sex</w:t>
            </w:r>
          </w:p>
        </w:tc>
        <w:tc>
          <w:tcPr>
            <w:tcW w:w="930" w:type="dxa"/>
            <w:tcBorders>
              <w:left w:val="nil"/>
              <w:bottom w:val="single" w:sz="8" w:space="0" w:color="auto"/>
              <w:right w:val="nil"/>
            </w:tcBorders>
            <w:shd w:val="clear" w:color="auto" w:fill="auto"/>
            <w:noWrap/>
            <w:vAlign w:val="bottom"/>
            <w:hideMark/>
          </w:tcPr>
          <w:p w14:paraId="259EFDFC" w14:textId="77777777" w:rsidR="00DB4A92" w:rsidRPr="00DA6843" w:rsidRDefault="00DB4A92" w:rsidP="00DB4A92">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N</w:t>
            </w:r>
          </w:p>
        </w:tc>
        <w:tc>
          <w:tcPr>
            <w:tcW w:w="1040" w:type="dxa"/>
            <w:tcBorders>
              <w:left w:val="nil"/>
              <w:bottom w:val="single" w:sz="8" w:space="0" w:color="auto"/>
              <w:right w:val="nil"/>
            </w:tcBorders>
            <w:vAlign w:val="bottom"/>
          </w:tcPr>
          <w:p w14:paraId="37841A65" w14:textId="77777777" w:rsidR="00DB4A92" w:rsidRPr="00DA6843" w:rsidRDefault="00DB4A92" w:rsidP="00DB4A92">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Body mass (g)</w:t>
            </w:r>
          </w:p>
          <w:p w14:paraId="4E5751D7" w14:textId="77777777" w:rsidR="00DB4A92" w:rsidRPr="00DA6843" w:rsidRDefault="00DB4A92" w:rsidP="00DB4A92">
            <w:pPr>
              <w:jc w:val="center"/>
              <w:rPr>
                <w:rFonts w:ascii="Times New Roman" w:eastAsia="Times New Roman" w:hAnsi="Times New Roman" w:cs="Times New Roman"/>
                <w:b/>
                <w:bCs/>
                <w:lang w:val="es-CR" w:eastAsia="es-CR"/>
              </w:rPr>
            </w:pPr>
          </w:p>
        </w:tc>
        <w:tc>
          <w:tcPr>
            <w:tcW w:w="1125" w:type="dxa"/>
            <w:tcBorders>
              <w:left w:val="nil"/>
              <w:bottom w:val="single" w:sz="8" w:space="0" w:color="auto"/>
              <w:right w:val="nil"/>
            </w:tcBorders>
            <w:shd w:val="clear" w:color="auto" w:fill="auto"/>
            <w:noWrap/>
            <w:vAlign w:val="bottom"/>
            <w:hideMark/>
          </w:tcPr>
          <w:p w14:paraId="5F8272C1" w14:textId="4CED7153" w:rsidR="00DB4A92" w:rsidRPr="00DA6843" w:rsidRDefault="00DB4A92" w:rsidP="00DB4A92">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Bill length (cm)</w:t>
            </w:r>
          </w:p>
        </w:tc>
        <w:tc>
          <w:tcPr>
            <w:tcW w:w="1350" w:type="dxa"/>
            <w:tcBorders>
              <w:left w:val="nil"/>
              <w:bottom w:val="single" w:sz="8" w:space="0" w:color="auto"/>
              <w:right w:val="nil"/>
            </w:tcBorders>
            <w:shd w:val="clear" w:color="auto" w:fill="auto"/>
            <w:noWrap/>
            <w:vAlign w:val="bottom"/>
            <w:hideMark/>
          </w:tcPr>
          <w:p w14:paraId="0753C841" w14:textId="77777777" w:rsidR="00DB4A92" w:rsidRPr="00DA6843" w:rsidRDefault="00DB4A92" w:rsidP="00DB4A92">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Wing chord (cm)</w:t>
            </w:r>
          </w:p>
        </w:tc>
        <w:tc>
          <w:tcPr>
            <w:tcW w:w="1260" w:type="dxa"/>
            <w:tcBorders>
              <w:left w:val="nil"/>
              <w:bottom w:val="single" w:sz="8" w:space="0" w:color="auto"/>
              <w:right w:val="nil"/>
            </w:tcBorders>
            <w:shd w:val="clear" w:color="auto" w:fill="auto"/>
            <w:noWrap/>
            <w:vAlign w:val="bottom"/>
            <w:hideMark/>
          </w:tcPr>
          <w:p w14:paraId="0584992C" w14:textId="77777777" w:rsidR="00DB4A92" w:rsidRPr="00DA6843" w:rsidRDefault="00DB4A92" w:rsidP="00DB4A92">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Wing area (cm2)</w:t>
            </w:r>
          </w:p>
          <w:p w14:paraId="4AF4EF72" w14:textId="77777777" w:rsidR="00DB4A92" w:rsidRPr="00DA6843" w:rsidRDefault="00DB4A92" w:rsidP="00DB4A92">
            <w:pPr>
              <w:jc w:val="center"/>
              <w:rPr>
                <w:rFonts w:ascii="Times New Roman" w:eastAsia="Times New Roman" w:hAnsi="Times New Roman" w:cs="Times New Roman"/>
                <w:b/>
                <w:bCs/>
                <w:lang w:val="es-CR" w:eastAsia="es-CR"/>
              </w:rPr>
            </w:pPr>
          </w:p>
        </w:tc>
      </w:tr>
      <w:tr w:rsidR="00DB4A92" w:rsidRPr="00DA6843" w14:paraId="56A62DEF" w14:textId="77777777" w:rsidTr="00DB4A92">
        <w:trPr>
          <w:trHeight w:val="196"/>
        </w:trPr>
        <w:tc>
          <w:tcPr>
            <w:tcW w:w="1865" w:type="dxa"/>
            <w:tcBorders>
              <w:left w:val="nil"/>
              <w:bottom w:val="nil"/>
              <w:right w:val="nil"/>
            </w:tcBorders>
            <w:shd w:val="clear" w:color="auto" w:fill="auto"/>
            <w:noWrap/>
            <w:vAlign w:val="bottom"/>
            <w:hideMark/>
          </w:tcPr>
          <w:p w14:paraId="66DCA1A7" w14:textId="77777777" w:rsidR="00DB4A92" w:rsidRPr="00DA6843" w:rsidRDefault="00DB4A92" w:rsidP="00DB4A92">
            <w:pPr>
              <w:spacing w:line="360" w:lineRule="auto"/>
              <w:jc w:val="center"/>
              <w:rPr>
                <w:rFonts w:ascii="Times New Roman" w:eastAsia="Times New Roman" w:hAnsi="Times New Roman" w:cs="Times New Roman"/>
                <w:i/>
                <w:iCs/>
                <w:lang w:val="es-CR" w:eastAsia="es-CR"/>
              </w:rPr>
            </w:pPr>
          </w:p>
          <w:p w14:paraId="39327675"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i/>
                <w:iCs/>
                <w:lang w:val="es-CR" w:eastAsia="es-CR"/>
              </w:rPr>
              <w:t>Microchera cupreiceps</w:t>
            </w:r>
            <w:r w:rsidRPr="00DA6843">
              <w:rPr>
                <w:rFonts w:ascii="Times New Roman" w:eastAsia="Times New Roman" w:hAnsi="Times New Roman" w:cs="Times New Roman"/>
                <w:lang w:val="es-CR" w:eastAsia="es-CR"/>
              </w:rPr>
              <w:t xml:space="preserve"> (MC)</w:t>
            </w:r>
          </w:p>
        </w:tc>
        <w:tc>
          <w:tcPr>
            <w:tcW w:w="670" w:type="dxa"/>
            <w:tcBorders>
              <w:left w:val="nil"/>
              <w:bottom w:val="nil"/>
              <w:right w:val="nil"/>
            </w:tcBorders>
            <w:shd w:val="clear" w:color="auto" w:fill="auto"/>
            <w:noWrap/>
            <w:vAlign w:val="bottom"/>
            <w:hideMark/>
          </w:tcPr>
          <w:p w14:paraId="5FF74AD5"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F</w:t>
            </w:r>
          </w:p>
        </w:tc>
        <w:tc>
          <w:tcPr>
            <w:tcW w:w="930" w:type="dxa"/>
            <w:tcBorders>
              <w:left w:val="nil"/>
              <w:bottom w:val="nil"/>
              <w:right w:val="nil"/>
            </w:tcBorders>
            <w:shd w:val="clear" w:color="auto" w:fill="auto"/>
            <w:noWrap/>
            <w:vAlign w:val="bottom"/>
            <w:hideMark/>
          </w:tcPr>
          <w:p w14:paraId="2CFEAF89"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w:t>
            </w:r>
          </w:p>
        </w:tc>
        <w:tc>
          <w:tcPr>
            <w:tcW w:w="1040" w:type="dxa"/>
            <w:tcBorders>
              <w:left w:val="nil"/>
              <w:bottom w:val="nil"/>
              <w:right w:val="nil"/>
            </w:tcBorders>
            <w:vAlign w:val="bottom"/>
          </w:tcPr>
          <w:p w14:paraId="1343DDA8" w14:textId="61F56709"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3.64 (0.87)</w:t>
            </w:r>
          </w:p>
        </w:tc>
        <w:tc>
          <w:tcPr>
            <w:tcW w:w="1125" w:type="dxa"/>
            <w:tcBorders>
              <w:left w:val="nil"/>
              <w:bottom w:val="nil"/>
              <w:right w:val="nil"/>
            </w:tcBorders>
            <w:shd w:val="clear" w:color="auto" w:fill="auto"/>
            <w:noWrap/>
            <w:vAlign w:val="bottom"/>
            <w:hideMark/>
          </w:tcPr>
          <w:p w14:paraId="41A0F2A9" w14:textId="37802F86"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1.82 (0.12)</w:t>
            </w:r>
          </w:p>
        </w:tc>
        <w:tc>
          <w:tcPr>
            <w:tcW w:w="1350" w:type="dxa"/>
            <w:tcBorders>
              <w:left w:val="nil"/>
              <w:bottom w:val="nil"/>
              <w:right w:val="nil"/>
            </w:tcBorders>
            <w:shd w:val="clear" w:color="auto" w:fill="auto"/>
            <w:noWrap/>
            <w:vAlign w:val="bottom"/>
            <w:hideMark/>
          </w:tcPr>
          <w:p w14:paraId="0B090634"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4.81 (0.51)</w:t>
            </w:r>
          </w:p>
        </w:tc>
        <w:tc>
          <w:tcPr>
            <w:tcW w:w="1260" w:type="dxa"/>
            <w:tcBorders>
              <w:left w:val="nil"/>
              <w:bottom w:val="nil"/>
              <w:right w:val="nil"/>
            </w:tcBorders>
            <w:shd w:val="clear" w:color="auto" w:fill="auto"/>
            <w:noWrap/>
            <w:vAlign w:val="bottom"/>
            <w:hideMark/>
          </w:tcPr>
          <w:p w14:paraId="4C50E676"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5.54 (1.92)</w:t>
            </w:r>
          </w:p>
        </w:tc>
      </w:tr>
      <w:tr w:rsidR="00DB4A92" w:rsidRPr="00DA6843" w14:paraId="54A5DCA6" w14:textId="77777777" w:rsidTr="00DB4A92">
        <w:trPr>
          <w:trHeight w:val="196"/>
        </w:trPr>
        <w:tc>
          <w:tcPr>
            <w:tcW w:w="1865" w:type="dxa"/>
            <w:tcBorders>
              <w:top w:val="nil"/>
              <w:left w:val="nil"/>
              <w:bottom w:val="nil"/>
              <w:right w:val="nil"/>
            </w:tcBorders>
            <w:shd w:val="clear" w:color="auto" w:fill="auto"/>
            <w:noWrap/>
            <w:vAlign w:val="bottom"/>
            <w:hideMark/>
          </w:tcPr>
          <w:p w14:paraId="403D0756"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p>
        </w:tc>
        <w:tc>
          <w:tcPr>
            <w:tcW w:w="670" w:type="dxa"/>
            <w:tcBorders>
              <w:top w:val="nil"/>
              <w:left w:val="nil"/>
              <w:bottom w:val="nil"/>
              <w:right w:val="nil"/>
            </w:tcBorders>
            <w:shd w:val="clear" w:color="auto" w:fill="auto"/>
            <w:noWrap/>
            <w:vAlign w:val="bottom"/>
            <w:hideMark/>
          </w:tcPr>
          <w:p w14:paraId="004F3C19"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w:t>
            </w:r>
          </w:p>
        </w:tc>
        <w:tc>
          <w:tcPr>
            <w:tcW w:w="930" w:type="dxa"/>
            <w:tcBorders>
              <w:top w:val="nil"/>
              <w:left w:val="nil"/>
              <w:bottom w:val="nil"/>
              <w:right w:val="nil"/>
            </w:tcBorders>
            <w:shd w:val="clear" w:color="auto" w:fill="auto"/>
            <w:noWrap/>
            <w:vAlign w:val="bottom"/>
            <w:hideMark/>
          </w:tcPr>
          <w:p w14:paraId="7AC133FD"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w:t>
            </w:r>
          </w:p>
        </w:tc>
        <w:tc>
          <w:tcPr>
            <w:tcW w:w="1040" w:type="dxa"/>
            <w:tcBorders>
              <w:top w:val="nil"/>
              <w:left w:val="nil"/>
              <w:bottom w:val="nil"/>
              <w:right w:val="nil"/>
            </w:tcBorders>
            <w:vAlign w:val="bottom"/>
          </w:tcPr>
          <w:p w14:paraId="38A4C315" w14:textId="1E7EB603"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4.7 (0.1)</w:t>
            </w:r>
          </w:p>
        </w:tc>
        <w:tc>
          <w:tcPr>
            <w:tcW w:w="1125" w:type="dxa"/>
            <w:tcBorders>
              <w:top w:val="nil"/>
              <w:left w:val="nil"/>
              <w:bottom w:val="nil"/>
              <w:right w:val="nil"/>
            </w:tcBorders>
            <w:shd w:val="clear" w:color="auto" w:fill="auto"/>
            <w:noWrap/>
            <w:vAlign w:val="bottom"/>
            <w:hideMark/>
          </w:tcPr>
          <w:p w14:paraId="60F477DB" w14:textId="1D002851"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1.66 (0.2)</w:t>
            </w:r>
          </w:p>
        </w:tc>
        <w:tc>
          <w:tcPr>
            <w:tcW w:w="1350" w:type="dxa"/>
            <w:tcBorders>
              <w:top w:val="nil"/>
              <w:left w:val="nil"/>
              <w:bottom w:val="nil"/>
              <w:right w:val="nil"/>
            </w:tcBorders>
            <w:shd w:val="clear" w:color="auto" w:fill="auto"/>
            <w:noWrap/>
            <w:vAlign w:val="bottom"/>
            <w:hideMark/>
          </w:tcPr>
          <w:p w14:paraId="29D2C6D8"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5.60 (0.46)</w:t>
            </w:r>
          </w:p>
        </w:tc>
        <w:tc>
          <w:tcPr>
            <w:tcW w:w="1260" w:type="dxa"/>
            <w:tcBorders>
              <w:top w:val="nil"/>
              <w:left w:val="nil"/>
              <w:bottom w:val="nil"/>
              <w:right w:val="nil"/>
            </w:tcBorders>
            <w:shd w:val="clear" w:color="auto" w:fill="auto"/>
            <w:noWrap/>
            <w:vAlign w:val="bottom"/>
            <w:hideMark/>
          </w:tcPr>
          <w:p w14:paraId="5C9B80B7"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7.7 (2.5)</w:t>
            </w:r>
          </w:p>
        </w:tc>
      </w:tr>
      <w:tr w:rsidR="00DB4A92" w:rsidRPr="00DA6843" w14:paraId="2EC7A08B" w14:textId="77777777" w:rsidTr="00DB4A92">
        <w:trPr>
          <w:trHeight w:val="196"/>
        </w:trPr>
        <w:tc>
          <w:tcPr>
            <w:tcW w:w="1865" w:type="dxa"/>
            <w:tcBorders>
              <w:top w:val="nil"/>
              <w:left w:val="nil"/>
              <w:bottom w:val="nil"/>
              <w:right w:val="nil"/>
            </w:tcBorders>
            <w:shd w:val="clear" w:color="auto" w:fill="auto"/>
            <w:noWrap/>
            <w:vAlign w:val="bottom"/>
          </w:tcPr>
          <w:p w14:paraId="7A0EA2EB"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i/>
                <w:iCs/>
                <w:lang w:val="es-CR" w:eastAsia="es-CR"/>
              </w:rPr>
              <w:t xml:space="preserve">Campylopterus hemileucurus </w:t>
            </w:r>
            <w:r w:rsidRPr="00DA6843">
              <w:rPr>
                <w:rFonts w:ascii="Times New Roman" w:eastAsia="Times New Roman" w:hAnsi="Times New Roman" w:cs="Times New Roman"/>
                <w:lang w:val="es-CR" w:eastAsia="es-CR"/>
              </w:rPr>
              <w:t>(CH)</w:t>
            </w:r>
          </w:p>
        </w:tc>
        <w:tc>
          <w:tcPr>
            <w:tcW w:w="670" w:type="dxa"/>
            <w:tcBorders>
              <w:top w:val="nil"/>
              <w:left w:val="nil"/>
              <w:bottom w:val="nil"/>
              <w:right w:val="nil"/>
            </w:tcBorders>
            <w:shd w:val="clear" w:color="auto" w:fill="auto"/>
            <w:noWrap/>
            <w:vAlign w:val="bottom"/>
          </w:tcPr>
          <w:p w14:paraId="1E8D10AD"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F</w:t>
            </w:r>
          </w:p>
        </w:tc>
        <w:tc>
          <w:tcPr>
            <w:tcW w:w="930" w:type="dxa"/>
            <w:tcBorders>
              <w:top w:val="nil"/>
              <w:left w:val="nil"/>
              <w:bottom w:val="nil"/>
              <w:right w:val="nil"/>
            </w:tcBorders>
            <w:shd w:val="clear" w:color="auto" w:fill="auto"/>
            <w:noWrap/>
            <w:vAlign w:val="bottom"/>
          </w:tcPr>
          <w:p w14:paraId="24C587B4"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w:t>
            </w:r>
          </w:p>
        </w:tc>
        <w:tc>
          <w:tcPr>
            <w:tcW w:w="1040" w:type="dxa"/>
            <w:tcBorders>
              <w:top w:val="nil"/>
              <w:left w:val="nil"/>
              <w:bottom w:val="nil"/>
              <w:right w:val="nil"/>
            </w:tcBorders>
            <w:vAlign w:val="bottom"/>
          </w:tcPr>
          <w:p w14:paraId="6AB2048A" w14:textId="7E196096"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9.18 (0.6)</w:t>
            </w:r>
          </w:p>
        </w:tc>
        <w:tc>
          <w:tcPr>
            <w:tcW w:w="1125" w:type="dxa"/>
            <w:tcBorders>
              <w:top w:val="nil"/>
              <w:left w:val="nil"/>
              <w:bottom w:val="nil"/>
              <w:right w:val="nil"/>
            </w:tcBorders>
            <w:shd w:val="clear" w:color="auto" w:fill="auto"/>
            <w:noWrap/>
            <w:vAlign w:val="bottom"/>
          </w:tcPr>
          <w:p w14:paraId="48F3C979" w14:textId="5D7B3745"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3.44 (0.04)</w:t>
            </w:r>
          </w:p>
        </w:tc>
        <w:tc>
          <w:tcPr>
            <w:tcW w:w="1350" w:type="dxa"/>
            <w:tcBorders>
              <w:top w:val="nil"/>
              <w:left w:val="nil"/>
              <w:bottom w:val="nil"/>
              <w:right w:val="nil"/>
            </w:tcBorders>
            <w:shd w:val="clear" w:color="auto" w:fill="auto"/>
            <w:noWrap/>
            <w:vAlign w:val="bottom"/>
          </w:tcPr>
          <w:p w14:paraId="4B34047C"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7.45 (0.04)</w:t>
            </w:r>
          </w:p>
        </w:tc>
        <w:tc>
          <w:tcPr>
            <w:tcW w:w="1260" w:type="dxa"/>
            <w:tcBorders>
              <w:top w:val="nil"/>
              <w:left w:val="nil"/>
              <w:bottom w:val="nil"/>
              <w:right w:val="nil"/>
            </w:tcBorders>
            <w:shd w:val="clear" w:color="auto" w:fill="auto"/>
            <w:noWrap/>
            <w:vAlign w:val="bottom"/>
          </w:tcPr>
          <w:p w14:paraId="0EAD70A8"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15.06 (1.9)</w:t>
            </w:r>
          </w:p>
        </w:tc>
      </w:tr>
      <w:tr w:rsidR="00DB4A92" w:rsidRPr="00DA6843" w14:paraId="0542F199" w14:textId="77777777" w:rsidTr="00DB4A92">
        <w:trPr>
          <w:trHeight w:val="196"/>
        </w:trPr>
        <w:tc>
          <w:tcPr>
            <w:tcW w:w="1865" w:type="dxa"/>
            <w:tcBorders>
              <w:top w:val="nil"/>
              <w:left w:val="nil"/>
              <w:bottom w:val="nil"/>
              <w:right w:val="nil"/>
            </w:tcBorders>
            <w:shd w:val="clear" w:color="auto" w:fill="auto"/>
            <w:noWrap/>
            <w:vAlign w:val="bottom"/>
          </w:tcPr>
          <w:p w14:paraId="3B66C139" w14:textId="77777777" w:rsidR="00DB4A92" w:rsidRPr="00DA6843" w:rsidRDefault="00DB4A92" w:rsidP="00DB4A92">
            <w:pPr>
              <w:spacing w:line="360" w:lineRule="auto"/>
              <w:jc w:val="center"/>
              <w:rPr>
                <w:rFonts w:ascii="Times New Roman" w:eastAsia="Times New Roman" w:hAnsi="Times New Roman" w:cs="Times New Roman"/>
                <w:i/>
                <w:iCs/>
                <w:lang w:val="es-CR" w:eastAsia="es-CR"/>
              </w:rPr>
            </w:pPr>
          </w:p>
        </w:tc>
        <w:tc>
          <w:tcPr>
            <w:tcW w:w="670" w:type="dxa"/>
            <w:tcBorders>
              <w:top w:val="nil"/>
              <w:left w:val="nil"/>
              <w:bottom w:val="nil"/>
              <w:right w:val="nil"/>
            </w:tcBorders>
            <w:shd w:val="clear" w:color="auto" w:fill="auto"/>
            <w:noWrap/>
            <w:vAlign w:val="bottom"/>
          </w:tcPr>
          <w:p w14:paraId="700F818B"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w:t>
            </w:r>
          </w:p>
        </w:tc>
        <w:tc>
          <w:tcPr>
            <w:tcW w:w="930" w:type="dxa"/>
            <w:tcBorders>
              <w:top w:val="nil"/>
              <w:left w:val="nil"/>
              <w:bottom w:val="nil"/>
              <w:right w:val="nil"/>
            </w:tcBorders>
            <w:shd w:val="clear" w:color="auto" w:fill="auto"/>
            <w:noWrap/>
            <w:vAlign w:val="bottom"/>
          </w:tcPr>
          <w:p w14:paraId="1DE9A989"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11</w:t>
            </w:r>
          </w:p>
        </w:tc>
        <w:tc>
          <w:tcPr>
            <w:tcW w:w="1040" w:type="dxa"/>
            <w:tcBorders>
              <w:top w:val="nil"/>
              <w:left w:val="nil"/>
              <w:bottom w:val="nil"/>
              <w:right w:val="nil"/>
            </w:tcBorders>
            <w:vAlign w:val="bottom"/>
          </w:tcPr>
          <w:p w14:paraId="2173767D" w14:textId="2E9B4FFB"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12.41 (1.03)</w:t>
            </w:r>
          </w:p>
        </w:tc>
        <w:tc>
          <w:tcPr>
            <w:tcW w:w="1125" w:type="dxa"/>
            <w:tcBorders>
              <w:top w:val="nil"/>
              <w:left w:val="nil"/>
              <w:bottom w:val="nil"/>
              <w:right w:val="nil"/>
            </w:tcBorders>
            <w:shd w:val="clear" w:color="auto" w:fill="auto"/>
            <w:noWrap/>
            <w:vAlign w:val="bottom"/>
          </w:tcPr>
          <w:p w14:paraId="28199FF3" w14:textId="4C4B7B7A"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3.21 (0.13)</w:t>
            </w:r>
          </w:p>
        </w:tc>
        <w:tc>
          <w:tcPr>
            <w:tcW w:w="1350" w:type="dxa"/>
            <w:tcBorders>
              <w:top w:val="nil"/>
              <w:left w:val="nil"/>
              <w:bottom w:val="nil"/>
              <w:right w:val="nil"/>
            </w:tcBorders>
            <w:shd w:val="clear" w:color="auto" w:fill="auto"/>
            <w:noWrap/>
            <w:vAlign w:val="bottom"/>
          </w:tcPr>
          <w:p w14:paraId="4E2939C7"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8.46 (0.13)</w:t>
            </w:r>
          </w:p>
        </w:tc>
        <w:tc>
          <w:tcPr>
            <w:tcW w:w="1260" w:type="dxa"/>
            <w:tcBorders>
              <w:top w:val="nil"/>
              <w:left w:val="nil"/>
              <w:bottom w:val="nil"/>
              <w:right w:val="nil"/>
            </w:tcBorders>
            <w:shd w:val="clear" w:color="auto" w:fill="auto"/>
            <w:noWrap/>
            <w:vAlign w:val="bottom"/>
          </w:tcPr>
          <w:p w14:paraId="2198FD87"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17.49 (3.01)</w:t>
            </w:r>
          </w:p>
        </w:tc>
      </w:tr>
      <w:tr w:rsidR="00DB4A92" w:rsidRPr="00DA6843" w14:paraId="0FD8D65C" w14:textId="77777777" w:rsidTr="00DB4A92">
        <w:trPr>
          <w:trHeight w:val="196"/>
        </w:trPr>
        <w:tc>
          <w:tcPr>
            <w:tcW w:w="1865" w:type="dxa"/>
            <w:tcBorders>
              <w:top w:val="nil"/>
              <w:left w:val="nil"/>
              <w:bottom w:val="nil"/>
              <w:right w:val="nil"/>
            </w:tcBorders>
            <w:shd w:val="clear" w:color="auto" w:fill="auto"/>
            <w:noWrap/>
            <w:vAlign w:val="bottom"/>
            <w:hideMark/>
          </w:tcPr>
          <w:p w14:paraId="743B2DFB"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i/>
                <w:iCs/>
                <w:lang w:val="es-CR" w:eastAsia="es-CR"/>
              </w:rPr>
              <w:t>Heliodoxa jacula</w:t>
            </w:r>
            <w:r w:rsidRPr="00DA6843">
              <w:rPr>
                <w:rFonts w:ascii="Times New Roman" w:eastAsia="Times New Roman" w:hAnsi="Times New Roman" w:cs="Times New Roman"/>
                <w:lang w:val="es-CR" w:eastAsia="es-CR"/>
              </w:rPr>
              <w:t xml:space="preserve"> (HJ)</w:t>
            </w:r>
          </w:p>
        </w:tc>
        <w:tc>
          <w:tcPr>
            <w:tcW w:w="670" w:type="dxa"/>
            <w:tcBorders>
              <w:top w:val="nil"/>
              <w:left w:val="nil"/>
              <w:bottom w:val="nil"/>
              <w:right w:val="nil"/>
            </w:tcBorders>
            <w:shd w:val="clear" w:color="auto" w:fill="auto"/>
            <w:noWrap/>
            <w:vAlign w:val="bottom"/>
            <w:hideMark/>
          </w:tcPr>
          <w:p w14:paraId="1D5FE741"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F</w:t>
            </w:r>
          </w:p>
        </w:tc>
        <w:tc>
          <w:tcPr>
            <w:tcW w:w="930" w:type="dxa"/>
            <w:tcBorders>
              <w:top w:val="nil"/>
              <w:left w:val="nil"/>
              <w:bottom w:val="nil"/>
              <w:right w:val="nil"/>
            </w:tcBorders>
            <w:shd w:val="clear" w:color="auto" w:fill="auto"/>
            <w:noWrap/>
            <w:vAlign w:val="bottom"/>
            <w:hideMark/>
          </w:tcPr>
          <w:p w14:paraId="03375FD7"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112</w:t>
            </w:r>
          </w:p>
        </w:tc>
        <w:tc>
          <w:tcPr>
            <w:tcW w:w="1040" w:type="dxa"/>
            <w:tcBorders>
              <w:top w:val="nil"/>
              <w:left w:val="nil"/>
              <w:bottom w:val="nil"/>
              <w:right w:val="nil"/>
            </w:tcBorders>
            <w:vAlign w:val="bottom"/>
          </w:tcPr>
          <w:p w14:paraId="30A4393C" w14:textId="175822D5"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8.54 (0.74)</w:t>
            </w:r>
          </w:p>
        </w:tc>
        <w:tc>
          <w:tcPr>
            <w:tcW w:w="1125" w:type="dxa"/>
            <w:tcBorders>
              <w:top w:val="nil"/>
              <w:left w:val="nil"/>
              <w:bottom w:val="nil"/>
              <w:right w:val="nil"/>
            </w:tcBorders>
            <w:shd w:val="clear" w:color="auto" w:fill="auto"/>
            <w:noWrap/>
            <w:vAlign w:val="bottom"/>
            <w:hideMark/>
          </w:tcPr>
          <w:p w14:paraId="7E64698F" w14:textId="79810F13"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2.54 (0.22)</w:t>
            </w:r>
          </w:p>
        </w:tc>
        <w:tc>
          <w:tcPr>
            <w:tcW w:w="1350" w:type="dxa"/>
            <w:tcBorders>
              <w:top w:val="nil"/>
              <w:left w:val="nil"/>
              <w:bottom w:val="nil"/>
              <w:right w:val="nil"/>
            </w:tcBorders>
            <w:shd w:val="clear" w:color="auto" w:fill="auto"/>
            <w:noWrap/>
            <w:vAlign w:val="bottom"/>
            <w:hideMark/>
          </w:tcPr>
          <w:p w14:paraId="4610C131"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6.80 (0.47)</w:t>
            </w:r>
          </w:p>
        </w:tc>
        <w:tc>
          <w:tcPr>
            <w:tcW w:w="1260" w:type="dxa"/>
            <w:tcBorders>
              <w:top w:val="nil"/>
              <w:left w:val="nil"/>
              <w:bottom w:val="nil"/>
              <w:right w:val="nil"/>
            </w:tcBorders>
            <w:shd w:val="clear" w:color="auto" w:fill="auto"/>
            <w:noWrap/>
            <w:vAlign w:val="bottom"/>
            <w:hideMark/>
          </w:tcPr>
          <w:p w14:paraId="504C07EC"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10.38 (2.06)</w:t>
            </w:r>
          </w:p>
        </w:tc>
      </w:tr>
      <w:tr w:rsidR="00DB4A92" w:rsidRPr="00DA6843" w14:paraId="41D130BB" w14:textId="77777777" w:rsidTr="00DB4A92">
        <w:trPr>
          <w:trHeight w:val="196"/>
        </w:trPr>
        <w:tc>
          <w:tcPr>
            <w:tcW w:w="1865" w:type="dxa"/>
            <w:tcBorders>
              <w:top w:val="nil"/>
              <w:left w:val="nil"/>
              <w:bottom w:val="nil"/>
              <w:right w:val="nil"/>
            </w:tcBorders>
            <w:shd w:val="clear" w:color="auto" w:fill="auto"/>
            <w:noWrap/>
            <w:vAlign w:val="bottom"/>
            <w:hideMark/>
          </w:tcPr>
          <w:p w14:paraId="0CA430F0"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p>
        </w:tc>
        <w:tc>
          <w:tcPr>
            <w:tcW w:w="670" w:type="dxa"/>
            <w:tcBorders>
              <w:top w:val="nil"/>
              <w:left w:val="nil"/>
              <w:bottom w:val="nil"/>
              <w:right w:val="nil"/>
            </w:tcBorders>
            <w:shd w:val="clear" w:color="auto" w:fill="auto"/>
            <w:noWrap/>
            <w:vAlign w:val="bottom"/>
            <w:hideMark/>
          </w:tcPr>
          <w:p w14:paraId="11F60C6E"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w:t>
            </w:r>
          </w:p>
        </w:tc>
        <w:tc>
          <w:tcPr>
            <w:tcW w:w="930" w:type="dxa"/>
            <w:tcBorders>
              <w:top w:val="nil"/>
              <w:left w:val="nil"/>
              <w:bottom w:val="nil"/>
              <w:right w:val="nil"/>
            </w:tcBorders>
            <w:shd w:val="clear" w:color="auto" w:fill="auto"/>
            <w:noWrap/>
            <w:vAlign w:val="bottom"/>
            <w:hideMark/>
          </w:tcPr>
          <w:p w14:paraId="27479601"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48</w:t>
            </w:r>
          </w:p>
        </w:tc>
        <w:tc>
          <w:tcPr>
            <w:tcW w:w="1040" w:type="dxa"/>
            <w:tcBorders>
              <w:top w:val="nil"/>
              <w:left w:val="nil"/>
              <w:bottom w:val="nil"/>
              <w:right w:val="nil"/>
            </w:tcBorders>
            <w:vAlign w:val="bottom"/>
          </w:tcPr>
          <w:p w14:paraId="246BED41" w14:textId="2B3D0645"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9.06 (0.86)</w:t>
            </w:r>
          </w:p>
        </w:tc>
        <w:tc>
          <w:tcPr>
            <w:tcW w:w="1125" w:type="dxa"/>
            <w:tcBorders>
              <w:top w:val="nil"/>
              <w:left w:val="nil"/>
              <w:bottom w:val="nil"/>
              <w:right w:val="nil"/>
            </w:tcBorders>
            <w:shd w:val="clear" w:color="auto" w:fill="auto"/>
            <w:noWrap/>
            <w:vAlign w:val="bottom"/>
            <w:hideMark/>
          </w:tcPr>
          <w:p w14:paraId="00526721" w14:textId="26D8775B"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2.42 (0.25)</w:t>
            </w:r>
          </w:p>
        </w:tc>
        <w:tc>
          <w:tcPr>
            <w:tcW w:w="1350" w:type="dxa"/>
            <w:tcBorders>
              <w:top w:val="nil"/>
              <w:left w:val="nil"/>
              <w:bottom w:val="nil"/>
              <w:right w:val="nil"/>
            </w:tcBorders>
            <w:shd w:val="clear" w:color="auto" w:fill="auto"/>
            <w:noWrap/>
            <w:vAlign w:val="bottom"/>
            <w:hideMark/>
          </w:tcPr>
          <w:p w14:paraId="7DDAA160"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7.65 (0.52)</w:t>
            </w:r>
          </w:p>
        </w:tc>
        <w:tc>
          <w:tcPr>
            <w:tcW w:w="1260" w:type="dxa"/>
            <w:tcBorders>
              <w:top w:val="nil"/>
              <w:left w:val="nil"/>
              <w:bottom w:val="nil"/>
              <w:right w:val="nil"/>
            </w:tcBorders>
            <w:shd w:val="clear" w:color="auto" w:fill="auto"/>
            <w:noWrap/>
            <w:vAlign w:val="bottom"/>
            <w:hideMark/>
          </w:tcPr>
          <w:p w14:paraId="5D9BEC9D"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12.10 (2.22)</w:t>
            </w:r>
          </w:p>
        </w:tc>
      </w:tr>
      <w:tr w:rsidR="00DB4A92" w:rsidRPr="00DA6843" w14:paraId="26EB5AF1" w14:textId="77777777" w:rsidTr="00DB4A92">
        <w:trPr>
          <w:trHeight w:val="196"/>
        </w:trPr>
        <w:tc>
          <w:tcPr>
            <w:tcW w:w="1865" w:type="dxa"/>
            <w:tcBorders>
              <w:top w:val="nil"/>
              <w:left w:val="nil"/>
              <w:bottom w:val="nil"/>
              <w:right w:val="nil"/>
            </w:tcBorders>
            <w:shd w:val="clear" w:color="auto" w:fill="auto"/>
            <w:noWrap/>
            <w:vAlign w:val="bottom"/>
            <w:hideMark/>
          </w:tcPr>
          <w:p w14:paraId="11474CC7"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i/>
                <w:iCs/>
                <w:lang w:val="es-CR" w:eastAsia="es-CR"/>
              </w:rPr>
              <w:t>Phaetornis guy</w:t>
            </w:r>
            <w:r w:rsidRPr="00DA6843">
              <w:rPr>
                <w:rFonts w:ascii="Times New Roman" w:eastAsia="Times New Roman" w:hAnsi="Times New Roman" w:cs="Times New Roman"/>
                <w:lang w:val="es-CR" w:eastAsia="es-CR"/>
              </w:rPr>
              <w:t xml:space="preserve"> (PG)</w:t>
            </w:r>
          </w:p>
        </w:tc>
        <w:tc>
          <w:tcPr>
            <w:tcW w:w="670" w:type="dxa"/>
            <w:tcBorders>
              <w:top w:val="nil"/>
              <w:left w:val="nil"/>
              <w:bottom w:val="nil"/>
              <w:right w:val="nil"/>
            </w:tcBorders>
            <w:shd w:val="clear" w:color="auto" w:fill="auto"/>
            <w:noWrap/>
            <w:vAlign w:val="bottom"/>
            <w:hideMark/>
          </w:tcPr>
          <w:p w14:paraId="775935C6"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F</w:t>
            </w:r>
          </w:p>
        </w:tc>
        <w:tc>
          <w:tcPr>
            <w:tcW w:w="930" w:type="dxa"/>
            <w:tcBorders>
              <w:top w:val="nil"/>
              <w:left w:val="nil"/>
              <w:bottom w:val="nil"/>
              <w:right w:val="nil"/>
            </w:tcBorders>
            <w:shd w:val="clear" w:color="auto" w:fill="auto"/>
            <w:noWrap/>
            <w:vAlign w:val="bottom"/>
            <w:hideMark/>
          </w:tcPr>
          <w:p w14:paraId="3470D1B6"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w:t>
            </w:r>
          </w:p>
        </w:tc>
        <w:tc>
          <w:tcPr>
            <w:tcW w:w="1040" w:type="dxa"/>
            <w:tcBorders>
              <w:top w:val="nil"/>
              <w:left w:val="nil"/>
              <w:bottom w:val="nil"/>
              <w:right w:val="nil"/>
            </w:tcBorders>
            <w:vAlign w:val="bottom"/>
          </w:tcPr>
          <w:p w14:paraId="6217D5FD" w14:textId="5F264414"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5.6 (0.7)</w:t>
            </w:r>
          </w:p>
        </w:tc>
        <w:tc>
          <w:tcPr>
            <w:tcW w:w="1125" w:type="dxa"/>
            <w:tcBorders>
              <w:top w:val="nil"/>
              <w:left w:val="nil"/>
              <w:bottom w:val="nil"/>
              <w:right w:val="nil"/>
            </w:tcBorders>
            <w:shd w:val="clear" w:color="auto" w:fill="auto"/>
            <w:noWrap/>
            <w:vAlign w:val="bottom"/>
            <w:hideMark/>
          </w:tcPr>
          <w:p w14:paraId="6729F26E" w14:textId="79E47149"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3.85 (0.07)</w:t>
            </w:r>
          </w:p>
        </w:tc>
        <w:tc>
          <w:tcPr>
            <w:tcW w:w="1350" w:type="dxa"/>
            <w:tcBorders>
              <w:top w:val="nil"/>
              <w:left w:val="nil"/>
              <w:bottom w:val="nil"/>
              <w:right w:val="nil"/>
            </w:tcBorders>
            <w:shd w:val="clear" w:color="auto" w:fill="auto"/>
            <w:noWrap/>
            <w:vAlign w:val="bottom"/>
            <w:hideMark/>
          </w:tcPr>
          <w:p w14:paraId="57D62CF1"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5.85 (0.07)</w:t>
            </w:r>
          </w:p>
        </w:tc>
        <w:tc>
          <w:tcPr>
            <w:tcW w:w="1260" w:type="dxa"/>
            <w:tcBorders>
              <w:top w:val="nil"/>
              <w:left w:val="nil"/>
              <w:bottom w:val="nil"/>
              <w:right w:val="nil"/>
            </w:tcBorders>
            <w:shd w:val="clear" w:color="auto" w:fill="auto"/>
            <w:noWrap/>
            <w:vAlign w:val="bottom"/>
            <w:hideMark/>
          </w:tcPr>
          <w:p w14:paraId="2B95A518"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9.18 (1.32)</w:t>
            </w:r>
          </w:p>
        </w:tc>
      </w:tr>
      <w:tr w:rsidR="00DB4A92" w:rsidRPr="00DA6843" w14:paraId="1FD2FED5" w14:textId="77777777" w:rsidTr="00DB4A92">
        <w:trPr>
          <w:trHeight w:val="196"/>
        </w:trPr>
        <w:tc>
          <w:tcPr>
            <w:tcW w:w="1865" w:type="dxa"/>
            <w:tcBorders>
              <w:top w:val="nil"/>
              <w:left w:val="nil"/>
              <w:bottom w:val="nil"/>
              <w:right w:val="nil"/>
            </w:tcBorders>
            <w:shd w:val="clear" w:color="auto" w:fill="auto"/>
            <w:noWrap/>
            <w:vAlign w:val="bottom"/>
            <w:hideMark/>
          </w:tcPr>
          <w:p w14:paraId="2E0CA57F"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p>
        </w:tc>
        <w:tc>
          <w:tcPr>
            <w:tcW w:w="670" w:type="dxa"/>
            <w:tcBorders>
              <w:top w:val="nil"/>
              <w:left w:val="nil"/>
              <w:bottom w:val="nil"/>
              <w:right w:val="nil"/>
            </w:tcBorders>
            <w:shd w:val="clear" w:color="auto" w:fill="auto"/>
            <w:noWrap/>
            <w:vAlign w:val="bottom"/>
            <w:hideMark/>
          </w:tcPr>
          <w:p w14:paraId="3635B9BA"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w:t>
            </w:r>
          </w:p>
        </w:tc>
        <w:tc>
          <w:tcPr>
            <w:tcW w:w="930" w:type="dxa"/>
            <w:tcBorders>
              <w:top w:val="nil"/>
              <w:left w:val="nil"/>
              <w:bottom w:val="nil"/>
              <w:right w:val="nil"/>
            </w:tcBorders>
            <w:shd w:val="clear" w:color="auto" w:fill="auto"/>
            <w:noWrap/>
            <w:vAlign w:val="bottom"/>
            <w:hideMark/>
          </w:tcPr>
          <w:p w14:paraId="4622DE13"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w:t>
            </w:r>
          </w:p>
        </w:tc>
        <w:tc>
          <w:tcPr>
            <w:tcW w:w="1040" w:type="dxa"/>
            <w:tcBorders>
              <w:top w:val="nil"/>
              <w:left w:val="nil"/>
              <w:bottom w:val="nil"/>
              <w:right w:val="nil"/>
            </w:tcBorders>
            <w:vAlign w:val="bottom"/>
          </w:tcPr>
          <w:p w14:paraId="115ABF32" w14:textId="5A0EAA40"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5.9 (0.46)</w:t>
            </w:r>
          </w:p>
        </w:tc>
        <w:tc>
          <w:tcPr>
            <w:tcW w:w="1125" w:type="dxa"/>
            <w:tcBorders>
              <w:top w:val="nil"/>
              <w:left w:val="nil"/>
              <w:bottom w:val="nil"/>
              <w:right w:val="nil"/>
            </w:tcBorders>
            <w:shd w:val="clear" w:color="auto" w:fill="auto"/>
            <w:noWrap/>
            <w:vAlign w:val="bottom"/>
            <w:hideMark/>
          </w:tcPr>
          <w:p w14:paraId="42AE6002" w14:textId="2A55DE9D"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4.21 (0.08)</w:t>
            </w:r>
          </w:p>
        </w:tc>
        <w:tc>
          <w:tcPr>
            <w:tcW w:w="1350" w:type="dxa"/>
            <w:tcBorders>
              <w:top w:val="nil"/>
              <w:left w:val="nil"/>
              <w:bottom w:val="nil"/>
              <w:right w:val="nil"/>
            </w:tcBorders>
            <w:shd w:val="clear" w:color="auto" w:fill="auto"/>
            <w:noWrap/>
            <w:vAlign w:val="bottom"/>
            <w:hideMark/>
          </w:tcPr>
          <w:p w14:paraId="1CAC9F73"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6.76 (0.65)</w:t>
            </w:r>
          </w:p>
        </w:tc>
        <w:tc>
          <w:tcPr>
            <w:tcW w:w="1260" w:type="dxa"/>
            <w:tcBorders>
              <w:top w:val="nil"/>
              <w:left w:val="nil"/>
              <w:bottom w:val="nil"/>
              <w:right w:val="nil"/>
            </w:tcBorders>
            <w:shd w:val="clear" w:color="auto" w:fill="auto"/>
            <w:noWrap/>
            <w:vAlign w:val="bottom"/>
            <w:hideMark/>
          </w:tcPr>
          <w:p w14:paraId="0010CE9D"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10.31 (2.04)</w:t>
            </w:r>
          </w:p>
        </w:tc>
      </w:tr>
      <w:tr w:rsidR="00DB4A92" w:rsidRPr="00DA6843" w14:paraId="19C1ACCF" w14:textId="77777777" w:rsidTr="00DB4A92">
        <w:trPr>
          <w:trHeight w:val="196"/>
        </w:trPr>
        <w:tc>
          <w:tcPr>
            <w:tcW w:w="1865" w:type="dxa"/>
            <w:tcBorders>
              <w:top w:val="nil"/>
              <w:left w:val="nil"/>
              <w:bottom w:val="nil"/>
              <w:right w:val="nil"/>
            </w:tcBorders>
            <w:shd w:val="clear" w:color="auto" w:fill="auto"/>
            <w:noWrap/>
            <w:vAlign w:val="bottom"/>
            <w:hideMark/>
          </w:tcPr>
          <w:p w14:paraId="7C86E1C8"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i/>
                <w:iCs/>
                <w:lang w:val="es-CR" w:eastAsia="es-CR"/>
              </w:rPr>
              <w:t>Discosura conversii</w:t>
            </w:r>
            <w:r w:rsidRPr="00DA6843">
              <w:rPr>
                <w:rFonts w:ascii="Times New Roman" w:eastAsia="Times New Roman" w:hAnsi="Times New Roman" w:cs="Times New Roman"/>
                <w:lang w:val="es-CR" w:eastAsia="es-CR"/>
              </w:rPr>
              <w:t xml:space="preserve"> (DC)</w:t>
            </w:r>
          </w:p>
        </w:tc>
        <w:tc>
          <w:tcPr>
            <w:tcW w:w="670" w:type="dxa"/>
            <w:tcBorders>
              <w:top w:val="nil"/>
              <w:left w:val="nil"/>
              <w:bottom w:val="nil"/>
              <w:right w:val="nil"/>
            </w:tcBorders>
            <w:shd w:val="clear" w:color="auto" w:fill="auto"/>
            <w:noWrap/>
            <w:vAlign w:val="bottom"/>
            <w:hideMark/>
          </w:tcPr>
          <w:p w14:paraId="5D90AA2B"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F</w:t>
            </w:r>
          </w:p>
        </w:tc>
        <w:tc>
          <w:tcPr>
            <w:tcW w:w="930" w:type="dxa"/>
            <w:tcBorders>
              <w:top w:val="nil"/>
              <w:left w:val="nil"/>
              <w:bottom w:val="nil"/>
              <w:right w:val="nil"/>
            </w:tcBorders>
            <w:shd w:val="clear" w:color="auto" w:fill="auto"/>
            <w:noWrap/>
            <w:vAlign w:val="bottom"/>
            <w:hideMark/>
          </w:tcPr>
          <w:p w14:paraId="11DD1ED9"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w:t>
            </w:r>
          </w:p>
        </w:tc>
        <w:tc>
          <w:tcPr>
            <w:tcW w:w="1040" w:type="dxa"/>
            <w:tcBorders>
              <w:top w:val="nil"/>
              <w:left w:val="nil"/>
              <w:bottom w:val="nil"/>
              <w:right w:val="nil"/>
            </w:tcBorders>
            <w:vAlign w:val="bottom"/>
          </w:tcPr>
          <w:p w14:paraId="127418B3" w14:textId="7FA6442B"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2.9</w:t>
            </w:r>
          </w:p>
        </w:tc>
        <w:tc>
          <w:tcPr>
            <w:tcW w:w="1125" w:type="dxa"/>
            <w:tcBorders>
              <w:top w:val="nil"/>
              <w:left w:val="nil"/>
              <w:bottom w:val="nil"/>
              <w:right w:val="nil"/>
            </w:tcBorders>
            <w:shd w:val="clear" w:color="auto" w:fill="auto"/>
            <w:noWrap/>
            <w:vAlign w:val="bottom"/>
            <w:hideMark/>
          </w:tcPr>
          <w:p w14:paraId="6AF51B88" w14:textId="2169B763"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1.2</w:t>
            </w:r>
          </w:p>
        </w:tc>
        <w:tc>
          <w:tcPr>
            <w:tcW w:w="1350" w:type="dxa"/>
            <w:tcBorders>
              <w:top w:val="nil"/>
              <w:left w:val="nil"/>
              <w:bottom w:val="nil"/>
              <w:right w:val="nil"/>
            </w:tcBorders>
            <w:shd w:val="clear" w:color="auto" w:fill="auto"/>
            <w:noWrap/>
            <w:vAlign w:val="bottom"/>
            <w:hideMark/>
          </w:tcPr>
          <w:p w14:paraId="7F6D5E05"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w:t>
            </w:r>
          </w:p>
        </w:tc>
        <w:tc>
          <w:tcPr>
            <w:tcW w:w="1260" w:type="dxa"/>
            <w:tcBorders>
              <w:top w:val="nil"/>
              <w:left w:val="nil"/>
              <w:bottom w:val="nil"/>
              <w:right w:val="nil"/>
            </w:tcBorders>
            <w:shd w:val="clear" w:color="auto" w:fill="auto"/>
            <w:noWrap/>
            <w:vAlign w:val="bottom"/>
            <w:hideMark/>
          </w:tcPr>
          <w:p w14:paraId="640B1F6E"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2.72</w:t>
            </w:r>
          </w:p>
        </w:tc>
      </w:tr>
      <w:tr w:rsidR="00DB4A92" w:rsidRPr="00DA6843" w14:paraId="5D0F3210" w14:textId="77777777" w:rsidTr="00DB4A92">
        <w:trPr>
          <w:trHeight w:val="196"/>
        </w:trPr>
        <w:tc>
          <w:tcPr>
            <w:tcW w:w="1865" w:type="dxa"/>
            <w:tcBorders>
              <w:top w:val="nil"/>
              <w:left w:val="nil"/>
              <w:bottom w:val="nil"/>
              <w:right w:val="nil"/>
            </w:tcBorders>
            <w:shd w:val="clear" w:color="auto" w:fill="auto"/>
            <w:noWrap/>
            <w:vAlign w:val="bottom"/>
            <w:hideMark/>
          </w:tcPr>
          <w:p w14:paraId="360F3F9E"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p>
        </w:tc>
        <w:tc>
          <w:tcPr>
            <w:tcW w:w="670" w:type="dxa"/>
            <w:tcBorders>
              <w:top w:val="nil"/>
              <w:left w:val="nil"/>
              <w:bottom w:val="nil"/>
              <w:right w:val="nil"/>
            </w:tcBorders>
            <w:shd w:val="clear" w:color="auto" w:fill="auto"/>
            <w:noWrap/>
            <w:vAlign w:val="bottom"/>
            <w:hideMark/>
          </w:tcPr>
          <w:p w14:paraId="02084FA4"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w:t>
            </w:r>
          </w:p>
        </w:tc>
        <w:tc>
          <w:tcPr>
            <w:tcW w:w="930" w:type="dxa"/>
            <w:tcBorders>
              <w:top w:val="nil"/>
              <w:left w:val="nil"/>
              <w:bottom w:val="nil"/>
              <w:right w:val="nil"/>
            </w:tcBorders>
            <w:shd w:val="clear" w:color="auto" w:fill="auto"/>
            <w:noWrap/>
            <w:vAlign w:val="bottom"/>
            <w:hideMark/>
          </w:tcPr>
          <w:p w14:paraId="13E405BF"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w:t>
            </w:r>
          </w:p>
        </w:tc>
        <w:tc>
          <w:tcPr>
            <w:tcW w:w="1040" w:type="dxa"/>
            <w:tcBorders>
              <w:top w:val="nil"/>
              <w:left w:val="nil"/>
              <w:bottom w:val="nil"/>
              <w:right w:val="nil"/>
            </w:tcBorders>
            <w:vAlign w:val="bottom"/>
          </w:tcPr>
          <w:p w14:paraId="729D5CC1" w14:textId="28922D8B"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3.1</w:t>
            </w:r>
          </w:p>
        </w:tc>
        <w:tc>
          <w:tcPr>
            <w:tcW w:w="1125" w:type="dxa"/>
            <w:tcBorders>
              <w:top w:val="nil"/>
              <w:left w:val="nil"/>
              <w:bottom w:val="nil"/>
              <w:right w:val="nil"/>
            </w:tcBorders>
            <w:shd w:val="clear" w:color="auto" w:fill="auto"/>
            <w:noWrap/>
            <w:vAlign w:val="bottom"/>
            <w:hideMark/>
          </w:tcPr>
          <w:p w14:paraId="2DBD2896" w14:textId="5D03040A"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1.6</w:t>
            </w:r>
          </w:p>
        </w:tc>
        <w:tc>
          <w:tcPr>
            <w:tcW w:w="1350" w:type="dxa"/>
            <w:tcBorders>
              <w:top w:val="nil"/>
              <w:left w:val="nil"/>
              <w:bottom w:val="nil"/>
              <w:right w:val="nil"/>
            </w:tcBorders>
            <w:shd w:val="clear" w:color="auto" w:fill="auto"/>
            <w:noWrap/>
            <w:vAlign w:val="bottom"/>
            <w:hideMark/>
          </w:tcPr>
          <w:p w14:paraId="1C7965CE"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4.5</w:t>
            </w:r>
          </w:p>
        </w:tc>
        <w:tc>
          <w:tcPr>
            <w:tcW w:w="1260" w:type="dxa"/>
            <w:tcBorders>
              <w:top w:val="nil"/>
              <w:left w:val="nil"/>
              <w:bottom w:val="nil"/>
              <w:right w:val="nil"/>
            </w:tcBorders>
            <w:shd w:val="clear" w:color="auto" w:fill="auto"/>
            <w:noWrap/>
            <w:vAlign w:val="bottom"/>
            <w:hideMark/>
          </w:tcPr>
          <w:p w14:paraId="4965AF9F"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2.95</w:t>
            </w:r>
          </w:p>
        </w:tc>
      </w:tr>
      <w:tr w:rsidR="00DB4A92" w:rsidRPr="00DA6843" w14:paraId="04795BA5" w14:textId="77777777" w:rsidTr="00DB4A92">
        <w:trPr>
          <w:trHeight w:val="196"/>
        </w:trPr>
        <w:tc>
          <w:tcPr>
            <w:tcW w:w="1865" w:type="dxa"/>
            <w:tcBorders>
              <w:top w:val="nil"/>
              <w:left w:val="nil"/>
              <w:bottom w:val="nil"/>
              <w:right w:val="nil"/>
            </w:tcBorders>
            <w:shd w:val="clear" w:color="auto" w:fill="auto"/>
            <w:noWrap/>
            <w:vAlign w:val="bottom"/>
            <w:hideMark/>
          </w:tcPr>
          <w:p w14:paraId="2B007EB5"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i/>
                <w:iCs/>
                <w:lang w:val="es-CR" w:eastAsia="es-CR"/>
              </w:rPr>
              <w:t>Eugenes spectabilis</w:t>
            </w:r>
            <w:r w:rsidRPr="00DA6843">
              <w:rPr>
                <w:rFonts w:ascii="Times New Roman" w:eastAsia="Times New Roman" w:hAnsi="Times New Roman" w:cs="Times New Roman"/>
                <w:lang w:val="es-CR" w:eastAsia="es-CR"/>
              </w:rPr>
              <w:t xml:space="preserve"> (ES)</w:t>
            </w:r>
          </w:p>
        </w:tc>
        <w:tc>
          <w:tcPr>
            <w:tcW w:w="670" w:type="dxa"/>
            <w:tcBorders>
              <w:top w:val="nil"/>
              <w:left w:val="nil"/>
              <w:bottom w:val="nil"/>
              <w:right w:val="nil"/>
            </w:tcBorders>
            <w:shd w:val="clear" w:color="auto" w:fill="auto"/>
            <w:noWrap/>
            <w:vAlign w:val="bottom"/>
            <w:hideMark/>
          </w:tcPr>
          <w:p w14:paraId="4D09B900"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F</w:t>
            </w:r>
          </w:p>
        </w:tc>
        <w:tc>
          <w:tcPr>
            <w:tcW w:w="930" w:type="dxa"/>
            <w:tcBorders>
              <w:top w:val="nil"/>
              <w:left w:val="nil"/>
              <w:bottom w:val="nil"/>
              <w:right w:val="nil"/>
            </w:tcBorders>
            <w:shd w:val="clear" w:color="auto" w:fill="auto"/>
            <w:noWrap/>
            <w:vAlign w:val="bottom"/>
            <w:hideMark/>
          </w:tcPr>
          <w:p w14:paraId="090B0746"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28</w:t>
            </w:r>
          </w:p>
        </w:tc>
        <w:tc>
          <w:tcPr>
            <w:tcW w:w="1040" w:type="dxa"/>
            <w:tcBorders>
              <w:top w:val="nil"/>
              <w:left w:val="nil"/>
              <w:bottom w:val="nil"/>
              <w:right w:val="nil"/>
            </w:tcBorders>
            <w:vAlign w:val="bottom"/>
          </w:tcPr>
          <w:p w14:paraId="002874F0" w14:textId="0AE9F428"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9.31 (0.64)</w:t>
            </w:r>
          </w:p>
        </w:tc>
        <w:tc>
          <w:tcPr>
            <w:tcW w:w="1125" w:type="dxa"/>
            <w:tcBorders>
              <w:top w:val="nil"/>
              <w:left w:val="nil"/>
              <w:bottom w:val="nil"/>
              <w:right w:val="nil"/>
            </w:tcBorders>
            <w:shd w:val="clear" w:color="auto" w:fill="auto"/>
            <w:noWrap/>
            <w:vAlign w:val="bottom"/>
            <w:hideMark/>
          </w:tcPr>
          <w:p w14:paraId="0722CCD8" w14:textId="4EA0E3D6"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3.76 (0.26)</w:t>
            </w:r>
          </w:p>
        </w:tc>
        <w:tc>
          <w:tcPr>
            <w:tcW w:w="1350" w:type="dxa"/>
            <w:tcBorders>
              <w:top w:val="nil"/>
              <w:left w:val="nil"/>
              <w:bottom w:val="nil"/>
              <w:right w:val="nil"/>
            </w:tcBorders>
            <w:shd w:val="clear" w:color="auto" w:fill="auto"/>
            <w:noWrap/>
            <w:vAlign w:val="bottom"/>
            <w:hideMark/>
          </w:tcPr>
          <w:p w14:paraId="2915D952"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7.26 (0.58)</w:t>
            </w:r>
          </w:p>
        </w:tc>
        <w:tc>
          <w:tcPr>
            <w:tcW w:w="1260" w:type="dxa"/>
            <w:tcBorders>
              <w:top w:val="nil"/>
              <w:left w:val="nil"/>
              <w:bottom w:val="nil"/>
              <w:right w:val="nil"/>
            </w:tcBorders>
            <w:shd w:val="clear" w:color="auto" w:fill="auto"/>
            <w:noWrap/>
            <w:vAlign w:val="bottom"/>
            <w:hideMark/>
          </w:tcPr>
          <w:p w14:paraId="7848307E"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12.08 (2.16)</w:t>
            </w:r>
          </w:p>
        </w:tc>
      </w:tr>
      <w:tr w:rsidR="00DB4A92" w:rsidRPr="00DA6843" w14:paraId="2307EC13" w14:textId="77777777" w:rsidTr="00DB4A92">
        <w:trPr>
          <w:trHeight w:val="196"/>
        </w:trPr>
        <w:tc>
          <w:tcPr>
            <w:tcW w:w="1865" w:type="dxa"/>
            <w:tcBorders>
              <w:top w:val="nil"/>
              <w:left w:val="nil"/>
              <w:bottom w:val="nil"/>
              <w:right w:val="nil"/>
            </w:tcBorders>
            <w:shd w:val="clear" w:color="auto" w:fill="auto"/>
            <w:noWrap/>
            <w:vAlign w:val="bottom"/>
            <w:hideMark/>
          </w:tcPr>
          <w:p w14:paraId="3EBD84CF"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p>
        </w:tc>
        <w:tc>
          <w:tcPr>
            <w:tcW w:w="670" w:type="dxa"/>
            <w:tcBorders>
              <w:top w:val="nil"/>
              <w:left w:val="nil"/>
              <w:bottom w:val="nil"/>
              <w:right w:val="nil"/>
            </w:tcBorders>
            <w:shd w:val="clear" w:color="auto" w:fill="auto"/>
            <w:noWrap/>
            <w:vAlign w:val="bottom"/>
            <w:hideMark/>
          </w:tcPr>
          <w:p w14:paraId="079CD810"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w:t>
            </w:r>
          </w:p>
        </w:tc>
        <w:tc>
          <w:tcPr>
            <w:tcW w:w="930" w:type="dxa"/>
            <w:tcBorders>
              <w:top w:val="nil"/>
              <w:left w:val="nil"/>
              <w:bottom w:val="nil"/>
              <w:right w:val="nil"/>
            </w:tcBorders>
            <w:shd w:val="clear" w:color="auto" w:fill="auto"/>
            <w:noWrap/>
            <w:vAlign w:val="bottom"/>
            <w:hideMark/>
          </w:tcPr>
          <w:p w14:paraId="27198FA4"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124</w:t>
            </w:r>
          </w:p>
        </w:tc>
        <w:tc>
          <w:tcPr>
            <w:tcW w:w="1040" w:type="dxa"/>
            <w:tcBorders>
              <w:top w:val="nil"/>
              <w:left w:val="nil"/>
              <w:bottom w:val="nil"/>
              <w:right w:val="nil"/>
            </w:tcBorders>
            <w:vAlign w:val="bottom"/>
          </w:tcPr>
          <w:p w14:paraId="3C40DAE9" w14:textId="4C486105"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10.54 (0.80)</w:t>
            </w:r>
          </w:p>
        </w:tc>
        <w:tc>
          <w:tcPr>
            <w:tcW w:w="1125" w:type="dxa"/>
            <w:tcBorders>
              <w:top w:val="nil"/>
              <w:left w:val="nil"/>
              <w:bottom w:val="nil"/>
              <w:right w:val="nil"/>
            </w:tcBorders>
            <w:shd w:val="clear" w:color="auto" w:fill="auto"/>
            <w:noWrap/>
            <w:vAlign w:val="bottom"/>
            <w:hideMark/>
          </w:tcPr>
          <w:p w14:paraId="1AA85867" w14:textId="046E14C1"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3.28 (0.52)</w:t>
            </w:r>
          </w:p>
        </w:tc>
        <w:tc>
          <w:tcPr>
            <w:tcW w:w="1350" w:type="dxa"/>
            <w:tcBorders>
              <w:top w:val="nil"/>
              <w:left w:val="nil"/>
              <w:bottom w:val="nil"/>
              <w:right w:val="nil"/>
            </w:tcBorders>
            <w:shd w:val="clear" w:color="auto" w:fill="auto"/>
            <w:noWrap/>
            <w:vAlign w:val="bottom"/>
            <w:hideMark/>
          </w:tcPr>
          <w:p w14:paraId="029DFD97"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7.72 (0.79)</w:t>
            </w:r>
          </w:p>
        </w:tc>
        <w:tc>
          <w:tcPr>
            <w:tcW w:w="1260" w:type="dxa"/>
            <w:tcBorders>
              <w:top w:val="nil"/>
              <w:left w:val="nil"/>
              <w:bottom w:val="nil"/>
              <w:right w:val="nil"/>
            </w:tcBorders>
            <w:shd w:val="clear" w:color="auto" w:fill="auto"/>
            <w:noWrap/>
            <w:vAlign w:val="bottom"/>
            <w:hideMark/>
          </w:tcPr>
          <w:p w14:paraId="283C0E93"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14.41 (3.84)</w:t>
            </w:r>
          </w:p>
        </w:tc>
      </w:tr>
      <w:tr w:rsidR="00DB4A92" w:rsidRPr="00DA6843" w14:paraId="19AD5A89" w14:textId="77777777" w:rsidTr="00DB4A92">
        <w:trPr>
          <w:trHeight w:val="196"/>
        </w:trPr>
        <w:tc>
          <w:tcPr>
            <w:tcW w:w="1865" w:type="dxa"/>
            <w:tcBorders>
              <w:top w:val="nil"/>
              <w:left w:val="nil"/>
              <w:bottom w:val="nil"/>
              <w:right w:val="nil"/>
            </w:tcBorders>
            <w:shd w:val="clear" w:color="auto" w:fill="auto"/>
            <w:noWrap/>
            <w:vAlign w:val="bottom"/>
            <w:hideMark/>
          </w:tcPr>
          <w:p w14:paraId="01F85C77"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i/>
                <w:iCs/>
                <w:lang w:val="es-CR" w:eastAsia="es-CR"/>
              </w:rPr>
              <w:t xml:space="preserve">Lampornis </w:t>
            </w:r>
            <w:r w:rsidRPr="00DA6843">
              <w:rPr>
                <w:rFonts w:ascii="Times New Roman" w:eastAsia="Times New Roman" w:hAnsi="Times New Roman" w:cs="Times New Roman"/>
                <w:i/>
                <w:iCs/>
                <w:lang w:val="es-CR" w:eastAsia="es-CR"/>
              </w:rPr>
              <w:lastRenderedPageBreak/>
              <w:t>calolaemus</w:t>
            </w:r>
            <w:r w:rsidRPr="00DA6843">
              <w:rPr>
                <w:rFonts w:ascii="Times New Roman" w:eastAsia="Times New Roman" w:hAnsi="Times New Roman" w:cs="Times New Roman"/>
                <w:lang w:val="es-CR" w:eastAsia="es-CR"/>
              </w:rPr>
              <w:t xml:space="preserve"> (LC)</w:t>
            </w:r>
          </w:p>
        </w:tc>
        <w:tc>
          <w:tcPr>
            <w:tcW w:w="670" w:type="dxa"/>
            <w:tcBorders>
              <w:top w:val="nil"/>
              <w:left w:val="nil"/>
              <w:bottom w:val="nil"/>
              <w:right w:val="nil"/>
            </w:tcBorders>
            <w:shd w:val="clear" w:color="auto" w:fill="auto"/>
            <w:noWrap/>
            <w:vAlign w:val="bottom"/>
            <w:hideMark/>
          </w:tcPr>
          <w:p w14:paraId="2FFFE041"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lastRenderedPageBreak/>
              <w:t>F</w:t>
            </w:r>
          </w:p>
        </w:tc>
        <w:tc>
          <w:tcPr>
            <w:tcW w:w="930" w:type="dxa"/>
            <w:tcBorders>
              <w:top w:val="nil"/>
              <w:left w:val="nil"/>
              <w:bottom w:val="nil"/>
              <w:right w:val="nil"/>
            </w:tcBorders>
            <w:shd w:val="clear" w:color="auto" w:fill="auto"/>
            <w:noWrap/>
            <w:vAlign w:val="bottom"/>
            <w:hideMark/>
          </w:tcPr>
          <w:p w14:paraId="064AD8BD"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41</w:t>
            </w:r>
          </w:p>
        </w:tc>
        <w:tc>
          <w:tcPr>
            <w:tcW w:w="1040" w:type="dxa"/>
            <w:tcBorders>
              <w:top w:val="nil"/>
              <w:left w:val="nil"/>
              <w:bottom w:val="nil"/>
              <w:right w:val="nil"/>
            </w:tcBorders>
            <w:vAlign w:val="bottom"/>
          </w:tcPr>
          <w:p w14:paraId="65B44425" w14:textId="0FBEE964"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 xml:space="preserve">5.20 </w:t>
            </w:r>
            <w:r w:rsidRPr="00DA6843">
              <w:rPr>
                <w:rFonts w:ascii="Times New Roman" w:eastAsia="Times New Roman" w:hAnsi="Times New Roman" w:cs="Times New Roman"/>
                <w:lang w:val="es-CR" w:eastAsia="es-CR"/>
              </w:rPr>
              <w:lastRenderedPageBreak/>
              <w:t>(0.86)</w:t>
            </w:r>
          </w:p>
        </w:tc>
        <w:tc>
          <w:tcPr>
            <w:tcW w:w="1125" w:type="dxa"/>
            <w:tcBorders>
              <w:top w:val="nil"/>
              <w:left w:val="nil"/>
              <w:bottom w:val="nil"/>
              <w:right w:val="nil"/>
            </w:tcBorders>
            <w:shd w:val="clear" w:color="auto" w:fill="auto"/>
            <w:noWrap/>
            <w:vAlign w:val="bottom"/>
            <w:hideMark/>
          </w:tcPr>
          <w:p w14:paraId="00697AD8" w14:textId="544CCFA9"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lastRenderedPageBreak/>
              <w:t xml:space="preserve">2.10 </w:t>
            </w:r>
            <w:r w:rsidRPr="00DA6843">
              <w:rPr>
                <w:rFonts w:ascii="Times New Roman" w:eastAsia="Times New Roman" w:hAnsi="Times New Roman" w:cs="Times New Roman"/>
                <w:lang w:val="es-CR" w:eastAsia="es-CR"/>
              </w:rPr>
              <w:lastRenderedPageBreak/>
              <w:t>(0.25)</w:t>
            </w:r>
          </w:p>
        </w:tc>
        <w:tc>
          <w:tcPr>
            <w:tcW w:w="1350" w:type="dxa"/>
            <w:tcBorders>
              <w:top w:val="nil"/>
              <w:left w:val="nil"/>
              <w:bottom w:val="nil"/>
              <w:right w:val="nil"/>
            </w:tcBorders>
            <w:shd w:val="clear" w:color="auto" w:fill="auto"/>
            <w:noWrap/>
            <w:vAlign w:val="bottom"/>
            <w:hideMark/>
          </w:tcPr>
          <w:p w14:paraId="61CB3A2A"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lastRenderedPageBreak/>
              <w:t>5.62 (0.51)</w:t>
            </w:r>
          </w:p>
        </w:tc>
        <w:tc>
          <w:tcPr>
            <w:tcW w:w="1260" w:type="dxa"/>
            <w:tcBorders>
              <w:top w:val="nil"/>
              <w:left w:val="nil"/>
              <w:bottom w:val="nil"/>
              <w:right w:val="nil"/>
            </w:tcBorders>
            <w:shd w:val="clear" w:color="auto" w:fill="auto"/>
            <w:noWrap/>
            <w:vAlign w:val="bottom"/>
            <w:hideMark/>
          </w:tcPr>
          <w:p w14:paraId="64974134"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7.10 (1.06)</w:t>
            </w:r>
          </w:p>
        </w:tc>
      </w:tr>
      <w:tr w:rsidR="00DB4A92" w:rsidRPr="00DA6843" w14:paraId="3985268C" w14:textId="77777777" w:rsidTr="00DB4A92">
        <w:trPr>
          <w:trHeight w:val="196"/>
        </w:trPr>
        <w:tc>
          <w:tcPr>
            <w:tcW w:w="1865" w:type="dxa"/>
            <w:tcBorders>
              <w:top w:val="nil"/>
              <w:left w:val="nil"/>
              <w:bottom w:val="nil"/>
              <w:right w:val="nil"/>
            </w:tcBorders>
            <w:shd w:val="clear" w:color="auto" w:fill="auto"/>
            <w:noWrap/>
            <w:vAlign w:val="bottom"/>
            <w:hideMark/>
          </w:tcPr>
          <w:p w14:paraId="2A76E9CD"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p>
        </w:tc>
        <w:tc>
          <w:tcPr>
            <w:tcW w:w="670" w:type="dxa"/>
            <w:tcBorders>
              <w:top w:val="nil"/>
              <w:left w:val="nil"/>
              <w:bottom w:val="nil"/>
              <w:right w:val="nil"/>
            </w:tcBorders>
            <w:shd w:val="clear" w:color="auto" w:fill="auto"/>
            <w:noWrap/>
            <w:vAlign w:val="bottom"/>
            <w:hideMark/>
          </w:tcPr>
          <w:p w14:paraId="2EF42182"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w:t>
            </w:r>
          </w:p>
        </w:tc>
        <w:tc>
          <w:tcPr>
            <w:tcW w:w="930" w:type="dxa"/>
            <w:tcBorders>
              <w:top w:val="nil"/>
              <w:left w:val="nil"/>
              <w:bottom w:val="nil"/>
              <w:right w:val="nil"/>
            </w:tcBorders>
            <w:shd w:val="clear" w:color="auto" w:fill="auto"/>
            <w:noWrap/>
            <w:vAlign w:val="bottom"/>
            <w:hideMark/>
          </w:tcPr>
          <w:p w14:paraId="66B64F5E"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47</w:t>
            </w:r>
          </w:p>
        </w:tc>
        <w:tc>
          <w:tcPr>
            <w:tcW w:w="1040" w:type="dxa"/>
            <w:tcBorders>
              <w:top w:val="nil"/>
              <w:left w:val="nil"/>
              <w:bottom w:val="nil"/>
              <w:right w:val="nil"/>
            </w:tcBorders>
            <w:vAlign w:val="bottom"/>
          </w:tcPr>
          <w:p w14:paraId="5908CAC0" w14:textId="2A0C5C60"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5.90 (0.45)</w:t>
            </w:r>
          </w:p>
        </w:tc>
        <w:tc>
          <w:tcPr>
            <w:tcW w:w="1125" w:type="dxa"/>
            <w:tcBorders>
              <w:top w:val="nil"/>
              <w:left w:val="nil"/>
              <w:bottom w:val="nil"/>
              <w:right w:val="nil"/>
            </w:tcBorders>
            <w:shd w:val="clear" w:color="auto" w:fill="auto"/>
            <w:noWrap/>
            <w:vAlign w:val="bottom"/>
            <w:hideMark/>
          </w:tcPr>
          <w:p w14:paraId="7B0FAC80" w14:textId="7BA94E19"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1.98 (0.18)</w:t>
            </w:r>
          </w:p>
        </w:tc>
        <w:tc>
          <w:tcPr>
            <w:tcW w:w="1350" w:type="dxa"/>
            <w:tcBorders>
              <w:top w:val="nil"/>
              <w:left w:val="nil"/>
              <w:bottom w:val="nil"/>
              <w:right w:val="nil"/>
            </w:tcBorders>
            <w:shd w:val="clear" w:color="auto" w:fill="auto"/>
            <w:noWrap/>
            <w:vAlign w:val="bottom"/>
            <w:hideMark/>
          </w:tcPr>
          <w:p w14:paraId="4121D6B5"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6.13 (0.47)</w:t>
            </w:r>
          </w:p>
        </w:tc>
        <w:tc>
          <w:tcPr>
            <w:tcW w:w="1260" w:type="dxa"/>
            <w:tcBorders>
              <w:top w:val="nil"/>
              <w:left w:val="nil"/>
              <w:bottom w:val="nil"/>
              <w:right w:val="nil"/>
            </w:tcBorders>
            <w:shd w:val="clear" w:color="auto" w:fill="auto"/>
            <w:noWrap/>
            <w:vAlign w:val="bottom"/>
            <w:hideMark/>
          </w:tcPr>
          <w:p w14:paraId="30DD6C01"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8.72 (1.42)</w:t>
            </w:r>
          </w:p>
        </w:tc>
      </w:tr>
      <w:tr w:rsidR="00DB4A92" w:rsidRPr="00DA6843" w14:paraId="3605C4AC" w14:textId="77777777" w:rsidTr="00DB4A92">
        <w:trPr>
          <w:trHeight w:val="196"/>
        </w:trPr>
        <w:tc>
          <w:tcPr>
            <w:tcW w:w="1865" w:type="dxa"/>
            <w:tcBorders>
              <w:top w:val="nil"/>
              <w:left w:val="nil"/>
              <w:bottom w:val="nil"/>
              <w:right w:val="nil"/>
            </w:tcBorders>
            <w:shd w:val="clear" w:color="auto" w:fill="auto"/>
            <w:noWrap/>
            <w:vAlign w:val="bottom"/>
            <w:hideMark/>
          </w:tcPr>
          <w:p w14:paraId="4424ADF0"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i/>
                <w:iCs/>
                <w:lang w:val="es-CR" w:eastAsia="es-CR"/>
              </w:rPr>
              <w:t>Eupherusa eximia</w:t>
            </w:r>
            <w:r w:rsidRPr="00DA6843">
              <w:rPr>
                <w:rFonts w:ascii="Times New Roman" w:eastAsia="Times New Roman" w:hAnsi="Times New Roman" w:cs="Times New Roman"/>
                <w:lang w:val="es-CR" w:eastAsia="es-CR"/>
              </w:rPr>
              <w:t xml:space="preserve"> (EE)</w:t>
            </w:r>
          </w:p>
        </w:tc>
        <w:tc>
          <w:tcPr>
            <w:tcW w:w="670" w:type="dxa"/>
            <w:tcBorders>
              <w:top w:val="nil"/>
              <w:left w:val="nil"/>
              <w:bottom w:val="nil"/>
              <w:right w:val="nil"/>
            </w:tcBorders>
            <w:shd w:val="clear" w:color="auto" w:fill="auto"/>
            <w:noWrap/>
            <w:vAlign w:val="bottom"/>
            <w:hideMark/>
          </w:tcPr>
          <w:p w14:paraId="4E31AB4D"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F</w:t>
            </w:r>
          </w:p>
        </w:tc>
        <w:tc>
          <w:tcPr>
            <w:tcW w:w="930" w:type="dxa"/>
            <w:tcBorders>
              <w:top w:val="nil"/>
              <w:left w:val="nil"/>
              <w:bottom w:val="nil"/>
              <w:right w:val="nil"/>
            </w:tcBorders>
            <w:shd w:val="clear" w:color="auto" w:fill="auto"/>
            <w:noWrap/>
            <w:vAlign w:val="bottom"/>
            <w:hideMark/>
          </w:tcPr>
          <w:p w14:paraId="62857E04"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10</w:t>
            </w:r>
          </w:p>
        </w:tc>
        <w:tc>
          <w:tcPr>
            <w:tcW w:w="1040" w:type="dxa"/>
            <w:tcBorders>
              <w:top w:val="nil"/>
              <w:left w:val="nil"/>
              <w:bottom w:val="nil"/>
              <w:right w:val="nil"/>
            </w:tcBorders>
            <w:vAlign w:val="bottom"/>
          </w:tcPr>
          <w:p w14:paraId="418BB389" w14:textId="37408772"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4.47 (0.73)</w:t>
            </w:r>
          </w:p>
        </w:tc>
        <w:tc>
          <w:tcPr>
            <w:tcW w:w="1125" w:type="dxa"/>
            <w:tcBorders>
              <w:top w:val="nil"/>
              <w:left w:val="nil"/>
              <w:bottom w:val="nil"/>
              <w:right w:val="nil"/>
            </w:tcBorders>
            <w:shd w:val="clear" w:color="auto" w:fill="auto"/>
            <w:noWrap/>
            <w:vAlign w:val="bottom"/>
            <w:hideMark/>
          </w:tcPr>
          <w:p w14:paraId="36403F83" w14:textId="369DD129"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2.04 (0.26)</w:t>
            </w:r>
          </w:p>
        </w:tc>
        <w:tc>
          <w:tcPr>
            <w:tcW w:w="1350" w:type="dxa"/>
            <w:tcBorders>
              <w:top w:val="nil"/>
              <w:left w:val="nil"/>
              <w:bottom w:val="nil"/>
              <w:right w:val="nil"/>
            </w:tcBorders>
            <w:shd w:val="clear" w:color="auto" w:fill="auto"/>
            <w:noWrap/>
            <w:vAlign w:val="bottom"/>
            <w:hideMark/>
          </w:tcPr>
          <w:p w14:paraId="4F573CAF"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5.66 (0.56)</w:t>
            </w:r>
          </w:p>
        </w:tc>
        <w:tc>
          <w:tcPr>
            <w:tcW w:w="1260" w:type="dxa"/>
            <w:tcBorders>
              <w:top w:val="nil"/>
              <w:left w:val="nil"/>
              <w:bottom w:val="nil"/>
              <w:right w:val="nil"/>
            </w:tcBorders>
            <w:shd w:val="clear" w:color="auto" w:fill="auto"/>
            <w:noWrap/>
            <w:vAlign w:val="bottom"/>
            <w:hideMark/>
          </w:tcPr>
          <w:p w14:paraId="3ED6158E"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6.74 (1.7)</w:t>
            </w:r>
          </w:p>
        </w:tc>
      </w:tr>
      <w:tr w:rsidR="00DB4A92" w:rsidRPr="00DA6843" w14:paraId="1F95B1E8" w14:textId="77777777" w:rsidTr="00DB4A92">
        <w:trPr>
          <w:trHeight w:val="196"/>
        </w:trPr>
        <w:tc>
          <w:tcPr>
            <w:tcW w:w="1865" w:type="dxa"/>
            <w:tcBorders>
              <w:top w:val="nil"/>
              <w:left w:val="nil"/>
              <w:bottom w:val="nil"/>
              <w:right w:val="nil"/>
            </w:tcBorders>
            <w:shd w:val="clear" w:color="auto" w:fill="auto"/>
            <w:noWrap/>
            <w:vAlign w:val="bottom"/>
            <w:hideMark/>
          </w:tcPr>
          <w:p w14:paraId="1656DD65" w14:textId="77777777" w:rsidR="00DB4A92" w:rsidRPr="00DA6843" w:rsidRDefault="00DB4A92" w:rsidP="00DB4A92">
            <w:pPr>
              <w:spacing w:line="360" w:lineRule="auto"/>
              <w:jc w:val="center"/>
              <w:rPr>
                <w:rFonts w:ascii="Times New Roman" w:eastAsia="Times New Roman" w:hAnsi="Times New Roman" w:cs="Times New Roman"/>
                <w:i/>
                <w:iCs/>
                <w:lang w:val="es-CR" w:eastAsia="es-CR"/>
              </w:rPr>
            </w:pPr>
          </w:p>
        </w:tc>
        <w:tc>
          <w:tcPr>
            <w:tcW w:w="670" w:type="dxa"/>
            <w:tcBorders>
              <w:top w:val="nil"/>
              <w:left w:val="nil"/>
              <w:bottom w:val="nil"/>
              <w:right w:val="nil"/>
            </w:tcBorders>
            <w:shd w:val="clear" w:color="auto" w:fill="auto"/>
            <w:noWrap/>
            <w:vAlign w:val="bottom"/>
            <w:hideMark/>
          </w:tcPr>
          <w:p w14:paraId="1D78162E"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w:t>
            </w:r>
          </w:p>
        </w:tc>
        <w:tc>
          <w:tcPr>
            <w:tcW w:w="930" w:type="dxa"/>
            <w:tcBorders>
              <w:top w:val="nil"/>
              <w:left w:val="nil"/>
              <w:bottom w:val="nil"/>
              <w:right w:val="nil"/>
            </w:tcBorders>
            <w:shd w:val="clear" w:color="auto" w:fill="auto"/>
            <w:noWrap/>
            <w:vAlign w:val="bottom"/>
            <w:hideMark/>
          </w:tcPr>
          <w:p w14:paraId="22F795D0"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24</w:t>
            </w:r>
          </w:p>
        </w:tc>
        <w:tc>
          <w:tcPr>
            <w:tcW w:w="1040" w:type="dxa"/>
            <w:tcBorders>
              <w:top w:val="nil"/>
              <w:left w:val="nil"/>
              <w:bottom w:val="nil"/>
              <w:right w:val="nil"/>
            </w:tcBorders>
            <w:vAlign w:val="bottom"/>
          </w:tcPr>
          <w:p w14:paraId="13558544" w14:textId="4198FF93"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4.76 (0.46)</w:t>
            </w:r>
          </w:p>
        </w:tc>
        <w:tc>
          <w:tcPr>
            <w:tcW w:w="1125" w:type="dxa"/>
            <w:tcBorders>
              <w:top w:val="nil"/>
              <w:left w:val="nil"/>
              <w:bottom w:val="nil"/>
              <w:right w:val="nil"/>
            </w:tcBorders>
            <w:shd w:val="clear" w:color="auto" w:fill="auto"/>
            <w:noWrap/>
            <w:vAlign w:val="bottom"/>
            <w:hideMark/>
          </w:tcPr>
          <w:p w14:paraId="0F3B21C2" w14:textId="17B9F44F"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2.03 (0.24)</w:t>
            </w:r>
          </w:p>
        </w:tc>
        <w:tc>
          <w:tcPr>
            <w:tcW w:w="1350" w:type="dxa"/>
            <w:tcBorders>
              <w:top w:val="nil"/>
              <w:left w:val="nil"/>
              <w:bottom w:val="nil"/>
              <w:right w:val="nil"/>
            </w:tcBorders>
            <w:shd w:val="clear" w:color="auto" w:fill="auto"/>
            <w:noWrap/>
            <w:vAlign w:val="bottom"/>
            <w:hideMark/>
          </w:tcPr>
          <w:p w14:paraId="6B6B1985"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6.11 (0.46)</w:t>
            </w:r>
          </w:p>
        </w:tc>
        <w:tc>
          <w:tcPr>
            <w:tcW w:w="1260" w:type="dxa"/>
            <w:tcBorders>
              <w:top w:val="nil"/>
              <w:left w:val="nil"/>
              <w:bottom w:val="nil"/>
              <w:right w:val="nil"/>
            </w:tcBorders>
            <w:shd w:val="clear" w:color="auto" w:fill="auto"/>
            <w:noWrap/>
            <w:vAlign w:val="bottom"/>
            <w:hideMark/>
          </w:tcPr>
          <w:p w14:paraId="697DF10F"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8.56 (1.22)</w:t>
            </w:r>
          </w:p>
        </w:tc>
      </w:tr>
      <w:tr w:rsidR="00DB4A92" w:rsidRPr="00DA6843" w14:paraId="20E932A7" w14:textId="77777777" w:rsidTr="00DB4A92">
        <w:trPr>
          <w:trHeight w:val="196"/>
        </w:trPr>
        <w:tc>
          <w:tcPr>
            <w:tcW w:w="1865" w:type="dxa"/>
            <w:tcBorders>
              <w:top w:val="nil"/>
              <w:left w:val="nil"/>
              <w:bottom w:val="nil"/>
              <w:right w:val="nil"/>
            </w:tcBorders>
            <w:shd w:val="clear" w:color="auto" w:fill="auto"/>
            <w:noWrap/>
            <w:vAlign w:val="bottom"/>
            <w:hideMark/>
          </w:tcPr>
          <w:p w14:paraId="4CD6C282" w14:textId="77777777" w:rsidR="00DB4A92" w:rsidRPr="00DA6843" w:rsidRDefault="00DB4A92" w:rsidP="00DB4A92">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 xml:space="preserve">Selasphorus flammula </w:t>
            </w:r>
            <w:r w:rsidRPr="00DA6843">
              <w:rPr>
                <w:rFonts w:ascii="Times New Roman" w:eastAsia="Times New Roman" w:hAnsi="Times New Roman" w:cs="Times New Roman"/>
                <w:lang w:val="es-CR" w:eastAsia="es-CR"/>
              </w:rPr>
              <w:t>(SF)</w:t>
            </w:r>
          </w:p>
        </w:tc>
        <w:tc>
          <w:tcPr>
            <w:tcW w:w="670" w:type="dxa"/>
            <w:tcBorders>
              <w:top w:val="nil"/>
              <w:left w:val="nil"/>
              <w:bottom w:val="nil"/>
              <w:right w:val="nil"/>
            </w:tcBorders>
            <w:shd w:val="clear" w:color="auto" w:fill="auto"/>
            <w:noWrap/>
            <w:vAlign w:val="bottom"/>
            <w:hideMark/>
          </w:tcPr>
          <w:p w14:paraId="65F0DC07"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F</w:t>
            </w:r>
          </w:p>
        </w:tc>
        <w:tc>
          <w:tcPr>
            <w:tcW w:w="930" w:type="dxa"/>
            <w:tcBorders>
              <w:top w:val="nil"/>
              <w:left w:val="nil"/>
              <w:bottom w:val="nil"/>
              <w:right w:val="nil"/>
            </w:tcBorders>
            <w:shd w:val="clear" w:color="auto" w:fill="auto"/>
            <w:noWrap/>
            <w:vAlign w:val="bottom"/>
            <w:hideMark/>
          </w:tcPr>
          <w:p w14:paraId="6435DA79"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34</w:t>
            </w:r>
          </w:p>
        </w:tc>
        <w:tc>
          <w:tcPr>
            <w:tcW w:w="1040" w:type="dxa"/>
            <w:tcBorders>
              <w:top w:val="nil"/>
              <w:left w:val="nil"/>
              <w:bottom w:val="nil"/>
              <w:right w:val="nil"/>
            </w:tcBorders>
            <w:vAlign w:val="bottom"/>
          </w:tcPr>
          <w:p w14:paraId="675337B2" w14:textId="2591781B"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2.74 (0.48)</w:t>
            </w:r>
          </w:p>
        </w:tc>
        <w:tc>
          <w:tcPr>
            <w:tcW w:w="1125" w:type="dxa"/>
            <w:tcBorders>
              <w:top w:val="nil"/>
              <w:left w:val="nil"/>
              <w:bottom w:val="nil"/>
              <w:right w:val="nil"/>
            </w:tcBorders>
            <w:shd w:val="clear" w:color="auto" w:fill="auto"/>
            <w:noWrap/>
            <w:vAlign w:val="bottom"/>
            <w:hideMark/>
          </w:tcPr>
          <w:p w14:paraId="010B3D4F" w14:textId="0C6AB3DC"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1.46 (0.23)</w:t>
            </w:r>
          </w:p>
        </w:tc>
        <w:tc>
          <w:tcPr>
            <w:tcW w:w="1350" w:type="dxa"/>
            <w:tcBorders>
              <w:top w:val="nil"/>
              <w:left w:val="nil"/>
              <w:bottom w:val="nil"/>
              <w:right w:val="nil"/>
            </w:tcBorders>
            <w:shd w:val="clear" w:color="auto" w:fill="auto"/>
            <w:noWrap/>
            <w:vAlign w:val="bottom"/>
            <w:hideMark/>
          </w:tcPr>
          <w:p w14:paraId="3A8EBD6A"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4.08 (0.46)</w:t>
            </w:r>
          </w:p>
        </w:tc>
        <w:tc>
          <w:tcPr>
            <w:tcW w:w="1260" w:type="dxa"/>
            <w:tcBorders>
              <w:top w:val="nil"/>
              <w:left w:val="nil"/>
              <w:bottom w:val="nil"/>
              <w:right w:val="nil"/>
            </w:tcBorders>
            <w:shd w:val="clear" w:color="auto" w:fill="auto"/>
            <w:noWrap/>
            <w:vAlign w:val="bottom"/>
            <w:hideMark/>
          </w:tcPr>
          <w:p w14:paraId="172927D1"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4.18 (1.34)</w:t>
            </w:r>
          </w:p>
        </w:tc>
      </w:tr>
      <w:tr w:rsidR="00DB4A92" w:rsidRPr="00DA6843" w14:paraId="6DFC3FFA" w14:textId="77777777" w:rsidTr="00DB4A92">
        <w:trPr>
          <w:trHeight w:val="196"/>
        </w:trPr>
        <w:tc>
          <w:tcPr>
            <w:tcW w:w="1865" w:type="dxa"/>
            <w:tcBorders>
              <w:top w:val="nil"/>
              <w:left w:val="nil"/>
              <w:right w:val="nil"/>
            </w:tcBorders>
            <w:shd w:val="clear" w:color="auto" w:fill="auto"/>
            <w:noWrap/>
            <w:vAlign w:val="bottom"/>
            <w:hideMark/>
          </w:tcPr>
          <w:p w14:paraId="2D48ED36"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p>
        </w:tc>
        <w:tc>
          <w:tcPr>
            <w:tcW w:w="670" w:type="dxa"/>
            <w:tcBorders>
              <w:top w:val="nil"/>
              <w:left w:val="nil"/>
              <w:right w:val="nil"/>
            </w:tcBorders>
            <w:shd w:val="clear" w:color="auto" w:fill="auto"/>
            <w:noWrap/>
            <w:vAlign w:val="bottom"/>
            <w:hideMark/>
          </w:tcPr>
          <w:p w14:paraId="61C10177"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w:t>
            </w:r>
          </w:p>
        </w:tc>
        <w:tc>
          <w:tcPr>
            <w:tcW w:w="930" w:type="dxa"/>
            <w:tcBorders>
              <w:top w:val="nil"/>
              <w:left w:val="nil"/>
              <w:right w:val="nil"/>
            </w:tcBorders>
            <w:shd w:val="clear" w:color="auto" w:fill="auto"/>
            <w:noWrap/>
            <w:vAlign w:val="bottom"/>
            <w:hideMark/>
          </w:tcPr>
          <w:p w14:paraId="44620BB2"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w:t>
            </w:r>
          </w:p>
        </w:tc>
        <w:tc>
          <w:tcPr>
            <w:tcW w:w="1040" w:type="dxa"/>
            <w:tcBorders>
              <w:top w:val="nil"/>
              <w:left w:val="nil"/>
              <w:right w:val="nil"/>
            </w:tcBorders>
            <w:vAlign w:val="bottom"/>
          </w:tcPr>
          <w:p w14:paraId="732AF72C" w14:textId="58B96525"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2.5 (0.28)</w:t>
            </w:r>
          </w:p>
        </w:tc>
        <w:tc>
          <w:tcPr>
            <w:tcW w:w="1125" w:type="dxa"/>
            <w:tcBorders>
              <w:top w:val="nil"/>
              <w:left w:val="nil"/>
              <w:right w:val="nil"/>
            </w:tcBorders>
            <w:shd w:val="clear" w:color="auto" w:fill="auto"/>
            <w:noWrap/>
            <w:vAlign w:val="bottom"/>
            <w:hideMark/>
          </w:tcPr>
          <w:p w14:paraId="006780DD" w14:textId="57C8C4C8"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1.28 (0.14)</w:t>
            </w:r>
          </w:p>
        </w:tc>
        <w:tc>
          <w:tcPr>
            <w:tcW w:w="1350" w:type="dxa"/>
            <w:tcBorders>
              <w:top w:val="nil"/>
              <w:left w:val="nil"/>
              <w:right w:val="nil"/>
            </w:tcBorders>
            <w:shd w:val="clear" w:color="auto" w:fill="auto"/>
            <w:noWrap/>
            <w:vAlign w:val="bottom"/>
            <w:hideMark/>
          </w:tcPr>
          <w:p w14:paraId="7FDDF6F0"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3.92 (0.37)</w:t>
            </w:r>
          </w:p>
        </w:tc>
        <w:tc>
          <w:tcPr>
            <w:tcW w:w="1260" w:type="dxa"/>
            <w:tcBorders>
              <w:top w:val="nil"/>
              <w:left w:val="nil"/>
              <w:right w:val="nil"/>
            </w:tcBorders>
            <w:shd w:val="clear" w:color="auto" w:fill="auto"/>
            <w:noWrap/>
            <w:vAlign w:val="bottom"/>
            <w:hideMark/>
          </w:tcPr>
          <w:p w14:paraId="0B62F276" w14:textId="77777777" w:rsidR="00DB4A92" w:rsidRPr="00DA6843" w:rsidRDefault="00DB4A92" w:rsidP="00DB4A92">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2.97 (0.48)</w:t>
            </w:r>
          </w:p>
        </w:tc>
      </w:tr>
    </w:tbl>
    <w:p w14:paraId="3BB63AAC" w14:textId="77777777" w:rsidR="008C5AA8" w:rsidRPr="00DA6843" w:rsidRDefault="008C5AA8">
      <w:pPr>
        <w:rPr>
          <w:rFonts w:ascii="Times New Roman" w:eastAsia="Times New Roman" w:hAnsi="Times New Roman" w:cs="Times New Roman"/>
        </w:rPr>
      </w:pPr>
    </w:p>
    <w:p w14:paraId="04F090CC" w14:textId="77777777" w:rsidR="00DB4A92" w:rsidRPr="00DA6843" w:rsidRDefault="00DB4A92" w:rsidP="00CB3B1D">
      <w:pPr>
        <w:jc w:val="both"/>
        <w:rPr>
          <w:rFonts w:ascii="Times New Roman" w:hAnsi="Times New Roman" w:cs="Times New Roman"/>
          <w:b/>
        </w:rPr>
      </w:pPr>
    </w:p>
    <w:p w14:paraId="6B11A88D" w14:textId="77777777" w:rsidR="00DB4A92" w:rsidRPr="00DA6843" w:rsidRDefault="00DB4A92" w:rsidP="00CB3B1D">
      <w:pPr>
        <w:jc w:val="both"/>
        <w:rPr>
          <w:rFonts w:ascii="Times New Roman" w:hAnsi="Times New Roman" w:cs="Times New Roman"/>
          <w:b/>
        </w:rPr>
      </w:pPr>
    </w:p>
    <w:p w14:paraId="3367C38D" w14:textId="77777777" w:rsidR="00DB4A92" w:rsidRPr="00DA6843" w:rsidRDefault="00DB4A92" w:rsidP="00CB3B1D">
      <w:pPr>
        <w:jc w:val="both"/>
        <w:rPr>
          <w:rFonts w:ascii="Times New Roman" w:hAnsi="Times New Roman" w:cs="Times New Roman"/>
          <w:b/>
        </w:rPr>
      </w:pPr>
    </w:p>
    <w:p w14:paraId="3CF04F92" w14:textId="77777777" w:rsidR="00DB4A92" w:rsidRPr="00DA6843" w:rsidRDefault="00DB4A92" w:rsidP="00CB3B1D">
      <w:pPr>
        <w:jc w:val="both"/>
        <w:rPr>
          <w:rFonts w:ascii="Times New Roman" w:hAnsi="Times New Roman" w:cs="Times New Roman"/>
          <w:b/>
        </w:rPr>
      </w:pPr>
    </w:p>
    <w:p w14:paraId="7ECE2D33" w14:textId="77777777" w:rsidR="00DB4A92" w:rsidRPr="00DA6843" w:rsidRDefault="00DB4A92" w:rsidP="00CB3B1D">
      <w:pPr>
        <w:jc w:val="both"/>
        <w:rPr>
          <w:rFonts w:ascii="Times New Roman" w:hAnsi="Times New Roman" w:cs="Times New Roman"/>
          <w:b/>
        </w:rPr>
      </w:pPr>
    </w:p>
    <w:p w14:paraId="0FA499B6" w14:textId="77777777" w:rsidR="00DB4A92" w:rsidRPr="00DA6843" w:rsidRDefault="00DB4A92" w:rsidP="00CB3B1D">
      <w:pPr>
        <w:jc w:val="both"/>
        <w:rPr>
          <w:rFonts w:ascii="Times New Roman" w:hAnsi="Times New Roman" w:cs="Times New Roman"/>
          <w:b/>
        </w:rPr>
      </w:pPr>
    </w:p>
    <w:p w14:paraId="5EE7CD25" w14:textId="77777777" w:rsidR="00DB4A92" w:rsidRPr="00DA6843" w:rsidRDefault="00DB4A92" w:rsidP="00CB3B1D">
      <w:pPr>
        <w:jc w:val="both"/>
        <w:rPr>
          <w:rFonts w:ascii="Times New Roman" w:hAnsi="Times New Roman" w:cs="Times New Roman"/>
          <w:b/>
        </w:rPr>
      </w:pPr>
    </w:p>
    <w:p w14:paraId="5776F810" w14:textId="77777777" w:rsidR="00DB4A92" w:rsidRPr="00DA6843" w:rsidRDefault="00DB4A92" w:rsidP="00CB3B1D">
      <w:pPr>
        <w:jc w:val="both"/>
        <w:rPr>
          <w:rFonts w:ascii="Times New Roman" w:hAnsi="Times New Roman" w:cs="Times New Roman"/>
          <w:b/>
        </w:rPr>
      </w:pPr>
    </w:p>
    <w:p w14:paraId="6FD7A79B" w14:textId="77777777" w:rsidR="00DB4A92" w:rsidRPr="00DA6843" w:rsidRDefault="00DB4A92" w:rsidP="00CB3B1D">
      <w:pPr>
        <w:jc w:val="both"/>
        <w:rPr>
          <w:rFonts w:ascii="Times New Roman" w:hAnsi="Times New Roman" w:cs="Times New Roman"/>
          <w:b/>
        </w:rPr>
      </w:pPr>
    </w:p>
    <w:p w14:paraId="1954766D" w14:textId="77777777" w:rsidR="00DB4A92" w:rsidRPr="00DA6843" w:rsidRDefault="00DB4A92">
      <w:pPr>
        <w:rPr>
          <w:rFonts w:ascii="Times New Roman" w:hAnsi="Times New Roman" w:cs="Times New Roman"/>
          <w:b/>
        </w:rPr>
      </w:pPr>
      <w:r w:rsidRPr="00DA6843">
        <w:rPr>
          <w:rFonts w:ascii="Times New Roman" w:hAnsi="Times New Roman" w:cs="Times New Roman"/>
          <w:b/>
        </w:rPr>
        <w:br w:type="page"/>
      </w:r>
    </w:p>
    <w:p w14:paraId="5CE4FE22" w14:textId="256B1D6C" w:rsidR="00CB3B1D" w:rsidRPr="00DA6843" w:rsidRDefault="00CB3B1D" w:rsidP="00CB3B1D">
      <w:pPr>
        <w:jc w:val="both"/>
        <w:rPr>
          <w:rFonts w:ascii="Times New Roman" w:hAnsi="Times New Roman" w:cs="Times New Roman"/>
        </w:rPr>
      </w:pPr>
      <w:r w:rsidRPr="00DA6843">
        <w:rPr>
          <w:rFonts w:ascii="Times New Roman" w:hAnsi="Times New Roman" w:cs="Times New Roman"/>
          <w:b/>
        </w:rPr>
        <w:lastRenderedPageBreak/>
        <w:t xml:space="preserve">Table </w:t>
      </w:r>
      <w:r w:rsidR="008C5AA8" w:rsidRPr="00DA6843">
        <w:rPr>
          <w:rFonts w:ascii="Times New Roman" w:hAnsi="Times New Roman" w:cs="Times New Roman"/>
          <w:b/>
        </w:rPr>
        <w:t>2</w:t>
      </w:r>
      <w:r w:rsidRPr="00DA6843">
        <w:rPr>
          <w:rFonts w:ascii="Times New Roman" w:hAnsi="Times New Roman" w:cs="Times New Roman"/>
          <w:b/>
        </w:rPr>
        <w:t>.</w:t>
      </w:r>
      <w:r w:rsidRPr="00DA6843">
        <w:rPr>
          <w:rFonts w:ascii="Times New Roman" w:hAnsi="Times New Roman" w:cs="Times New Roman"/>
        </w:rPr>
        <w:t xml:space="preserve"> </w:t>
      </w:r>
      <w:r w:rsidR="00CA39D9" w:rsidRPr="00DA6843">
        <w:rPr>
          <w:rFonts w:ascii="Times New Roman" w:hAnsi="Times New Roman" w:cs="Times New Roman"/>
        </w:rPr>
        <w:t>Body mass</w:t>
      </w:r>
      <w:r w:rsidRPr="00DA6843">
        <w:rPr>
          <w:rFonts w:ascii="Times New Roman" w:hAnsi="Times New Roman" w:cs="Times New Roman"/>
        </w:rPr>
        <w:t xml:space="preserve"> (g) </w:t>
      </w:r>
      <w:r w:rsidR="0045087F" w:rsidRPr="00DA6843">
        <w:rPr>
          <w:rFonts w:ascii="Times New Roman" w:hAnsi="Times New Roman" w:cs="Times New Roman"/>
        </w:rPr>
        <w:t xml:space="preserve">and Lovich-Gibbons sexual dimorphism index </w:t>
      </w:r>
      <w:r w:rsidRPr="00DA6843">
        <w:rPr>
          <w:rFonts w:ascii="Times New Roman" w:hAnsi="Times New Roman" w:cs="Times New Roman"/>
        </w:rPr>
        <w:t xml:space="preserve">of the 45 species considered in this study according to phylogenetic clade and sex. Phylogenetic clades follow the classification of McGuire et al. (2014). </w:t>
      </w:r>
    </w:p>
    <w:p w14:paraId="57F634AB" w14:textId="77777777" w:rsidR="00CB3B1D" w:rsidRPr="00DA6843" w:rsidRDefault="00CB3B1D" w:rsidP="00CB3B1D">
      <w:pPr>
        <w:rPr>
          <w:rFonts w:ascii="Times New Roman" w:hAnsi="Times New Roman" w:cs="Times New Roman"/>
        </w:rPr>
      </w:pPr>
    </w:p>
    <w:tbl>
      <w:tblPr>
        <w:tblW w:w="10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20"/>
        <w:gridCol w:w="2900"/>
        <w:gridCol w:w="1600"/>
        <w:gridCol w:w="960"/>
        <w:gridCol w:w="960"/>
        <w:gridCol w:w="1008"/>
      </w:tblGrid>
      <w:tr w:rsidR="00A92DED" w:rsidRPr="00DA6843" w14:paraId="26C191D9" w14:textId="43002343" w:rsidTr="0045087F">
        <w:trPr>
          <w:trHeight w:val="300"/>
          <w:jc w:val="center"/>
        </w:trPr>
        <w:tc>
          <w:tcPr>
            <w:tcW w:w="3220" w:type="dxa"/>
            <w:tcBorders>
              <w:left w:val="nil"/>
              <w:bottom w:val="single" w:sz="4" w:space="0" w:color="auto"/>
              <w:right w:val="nil"/>
            </w:tcBorders>
            <w:shd w:val="clear" w:color="auto" w:fill="auto"/>
            <w:noWrap/>
            <w:vAlign w:val="bottom"/>
            <w:hideMark/>
          </w:tcPr>
          <w:p w14:paraId="1B4F678E" w14:textId="77777777" w:rsidR="00B309CE" w:rsidRPr="00DA6843" w:rsidRDefault="00B309CE" w:rsidP="008F2D8A">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Common name</w:t>
            </w:r>
          </w:p>
          <w:p w14:paraId="5044677C" w14:textId="77777777" w:rsidR="00B309CE" w:rsidRPr="00DA6843" w:rsidRDefault="00B309CE" w:rsidP="008F2D8A">
            <w:pPr>
              <w:jc w:val="center"/>
              <w:rPr>
                <w:rFonts w:ascii="Times New Roman" w:eastAsia="Times New Roman" w:hAnsi="Times New Roman" w:cs="Times New Roman"/>
                <w:b/>
                <w:bCs/>
                <w:lang w:val="es-CR" w:eastAsia="es-CR"/>
              </w:rPr>
            </w:pPr>
          </w:p>
          <w:p w14:paraId="6B42E306" w14:textId="77777777" w:rsidR="00B309CE" w:rsidRPr="00DA6843" w:rsidRDefault="00B309CE" w:rsidP="008F2D8A">
            <w:pPr>
              <w:jc w:val="center"/>
              <w:rPr>
                <w:rFonts w:ascii="Times New Roman" w:eastAsia="Times New Roman" w:hAnsi="Times New Roman" w:cs="Times New Roman"/>
                <w:b/>
                <w:bCs/>
                <w:lang w:val="es-CR" w:eastAsia="es-CR"/>
              </w:rPr>
            </w:pPr>
          </w:p>
        </w:tc>
        <w:tc>
          <w:tcPr>
            <w:tcW w:w="2900" w:type="dxa"/>
            <w:tcBorders>
              <w:left w:val="nil"/>
              <w:bottom w:val="single" w:sz="4" w:space="0" w:color="auto"/>
              <w:right w:val="nil"/>
            </w:tcBorders>
            <w:shd w:val="clear" w:color="auto" w:fill="auto"/>
            <w:noWrap/>
            <w:vAlign w:val="bottom"/>
            <w:hideMark/>
          </w:tcPr>
          <w:p w14:paraId="000C5B5D" w14:textId="77777777" w:rsidR="00B309CE" w:rsidRPr="00DA6843" w:rsidRDefault="00B309CE" w:rsidP="008F2D8A">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Scientific name</w:t>
            </w:r>
          </w:p>
          <w:p w14:paraId="7519ADC3" w14:textId="77777777" w:rsidR="00B309CE" w:rsidRPr="00DA6843" w:rsidRDefault="00B309CE" w:rsidP="008F2D8A">
            <w:pPr>
              <w:jc w:val="center"/>
              <w:rPr>
                <w:rFonts w:ascii="Times New Roman" w:eastAsia="Times New Roman" w:hAnsi="Times New Roman" w:cs="Times New Roman"/>
                <w:b/>
                <w:bCs/>
                <w:lang w:val="es-CR" w:eastAsia="es-CR"/>
              </w:rPr>
            </w:pPr>
          </w:p>
        </w:tc>
        <w:tc>
          <w:tcPr>
            <w:tcW w:w="1600" w:type="dxa"/>
            <w:tcBorders>
              <w:left w:val="nil"/>
              <w:bottom w:val="single" w:sz="4" w:space="0" w:color="auto"/>
              <w:right w:val="nil"/>
            </w:tcBorders>
            <w:shd w:val="clear" w:color="auto" w:fill="auto"/>
            <w:noWrap/>
            <w:vAlign w:val="bottom"/>
            <w:hideMark/>
          </w:tcPr>
          <w:p w14:paraId="752C0DC5" w14:textId="77777777" w:rsidR="00B309CE" w:rsidRPr="00DA6843" w:rsidRDefault="00B309CE" w:rsidP="008F2D8A">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Phylogenetic clade</w:t>
            </w:r>
          </w:p>
        </w:tc>
        <w:tc>
          <w:tcPr>
            <w:tcW w:w="960" w:type="dxa"/>
            <w:tcBorders>
              <w:left w:val="nil"/>
              <w:bottom w:val="single" w:sz="4" w:space="0" w:color="auto"/>
              <w:right w:val="nil"/>
            </w:tcBorders>
            <w:shd w:val="clear" w:color="auto" w:fill="auto"/>
            <w:noWrap/>
            <w:vAlign w:val="bottom"/>
            <w:hideMark/>
          </w:tcPr>
          <w:p w14:paraId="361936D4" w14:textId="431A26B0" w:rsidR="00B309CE" w:rsidRPr="00DA6843" w:rsidRDefault="00B309CE" w:rsidP="008F2D8A">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Body mass of male</w:t>
            </w:r>
          </w:p>
          <w:p w14:paraId="00592B07" w14:textId="77777777" w:rsidR="00B309CE" w:rsidRPr="00DA6843" w:rsidRDefault="00B309CE" w:rsidP="008F2D8A">
            <w:pPr>
              <w:jc w:val="center"/>
              <w:rPr>
                <w:rFonts w:ascii="Times New Roman" w:eastAsia="Times New Roman" w:hAnsi="Times New Roman" w:cs="Times New Roman"/>
                <w:b/>
                <w:bCs/>
                <w:lang w:val="es-CR" w:eastAsia="es-CR"/>
              </w:rPr>
            </w:pPr>
          </w:p>
        </w:tc>
        <w:tc>
          <w:tcPr>
            <w:tcW w:w="960" w:type="dxa"/>
            <w:tcBorders>
              <w:left w:val="nil"/>
              <w:bottom w:val="single" w:sz="4" w:space="0" w:color="auto"/>
              <w:right w:val="nil"/>
            </w:tcBorders>
            <w:shd w:val="clear" w:color="auto" w:fill="auto"/>
            <w:noWrap/>
            <w:vAlign w:val="bottom"/>
            <w:hideMark/>
          </w:tcPr>
          <w:p w14:paraId="77D44E02" w14:textId="7278FDB4" w:rsidR="00B309CE" w:rsidRPr="00DA6843" w:rsidRDefault="00B309CE" w:rsidP="008F2D8A">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Body mass of female</w:t>
            </w:r>
          </w:p>
        </w:tc>
        <w:tc>
          <w:tcPr>
            <w:tcW w:w="1008" w:type="dxa"/>
            <w:tcBorders>
              <w:left w:val="nil"/>
              <w:bottom w:val="single" w:sz="4" w:space="0" w:color="auto"/>
              <w:right w:val="nil"/>
            </w:tcBorders>
          </w:tcPr>
          <w:p w14:paraId="7755909C" w14:textId="529B25A7" w:rsidR="00B309CE" w:rsidRPr="00DA6843" w:rsidRDefault="00B309CE" w:rsidP="008F2D8A">
            <w:pPr>
              <w:jc w:val="center"/>
              <w:rPr>
                <w:rFonts w:ascii="Times New Roman" w:eastAsia="Times New Roman" w:hAnsi="Times New Roman" w:cs="Times New Roman"/>
                <w:b/>
                <w:bCs/>
                <w:lang w:val="es-CR" w:eastAsia="es-CR"/>
              </w:rPr>
            </w:pPr>
            <w:r w:rsidRPr="00DA6843">
              <w:rPr>
                <w:rFonts w:ascii="Times New Roman" w:eastAsia="Times New Roman" w:hAnsi="Times New Roman" w:cs="Times New Roman"/>
                <w:b/>
                <w:bCs/>
                <w:lang w:val="es-CR" w:eastAsia="es-CR"/>
              </w:rPr>
              <w:t>Lovich-Gibbons ratio</w:t>
            </w:r>
          </w:p>
        </w:tc>
      </w:tr>
      <w:tr w:rsidR="00A92DED" w:rsidRPr="00DA6843" w14:paraId="13F93FA0" w14:textId="2899B79F" w:rsidTr="0045087F">
        <w:trPr>
          <w:trHeight w:val="300"/>
          <w:jc w:val="center"/>
        </w:trPr>
        <w:tc>
          <w:tcPr>
            <w:tcW w:w="3220" w:type="dxa"/>
            <w:tcBorders>
              <w:left w:val="nil"/>
              <w:bottom w:val="nil"/>
              <w:right w:val="nil"/>
            </w:tcBorders>
            <w:shd w:val="clear" w:color="auto" w:fill="auto"/>
            <w:noWrap/>
            <w:vAlign w:val="bottom"/>
            <w:hideMark/>
          </w:tcPr>
          <w:p w14:paraId="6B050214"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Magenta-throated Woodstar</w:t>
            </w:r>
          </w:p>
        </w:tc>
        <w:tc>
          <w:tcPr>
            <w:tcW w:w="2900" w:type="dxa"/>
            <w:tcBorders>
              <w:left w:val="nil"/>
              <w:bottom w:val="nil"/>
              <w:right w:val="nil"/>
            </w:tcBorders>
            <w:shd w:val="clear" w:color="auto" w:fill="auto"/>
            <w:noWrap/>
            <w:vAlign w:val="bottom"/>
            <w:hideMark/>
          </w:tcPr>
          <w:p w14:paraId="3A2DA7B6"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Philodice bryantae</w:t>
            </w:r>
          </w:p>
        </w:tc>
        <w:tc>
          <w:tcPr>
            <w:tcW w:w="1600" w:type="dxa"/>
            <w:tcBorders>
              <w:left w:val="nil"/>
              <w:bottom w:val="nil"/>
              <w:right w:val="nil"/>
            </w:tcBorders>
            <w:shd w:val="clear" w:color="auto" w:fill="auto"/>
            <w:noWrap/>
            <w:vAlign w:val="bottom"/>
            <w:hideMark/>
          </w:tcPr>
          <w:p w14:paraId="0487C11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Bees</w:t>
            </w:r>
          </w:p>
        </w:tc>
        <w:tc>
          <w:tcPr>
            <w:tcW w:w="960" w:type="dxa"/>
            <w:tcBorders>
              <w:left w:val="nil"/>
              <w:bottom w:val="nil"/>
              <w:right w:val="nil"/>
            </w:tcBorders>
            <w:shd w:val="clear" w:color="auto" w:fill="auto"/>
            <w:noWrap/>
            <w:vAlign w:val="bottom"/>
            <w:hideMark/>
          </w:tcPr>
          <w:p w14:paraId="67067BBF"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3.3</w:t>
            </w:r>
          </w:p>
        </w:tc>
        <w:tc>
          <w:tcPr>
            <w:tcW w:w="960" w:type="dxa"/>
            <w:tcBorders>
              <w:left w:val="nil"/>
              <w:bottom w:val="nil"/>
              <w:right w:val="nil"/>
            </w:tcBorders>
            <w:shd w:val="clear" w:color="auto" w:fill="auto"/>
            <w:noWrap/>
            <w:vAlign w:val="bottom"/>
            <w:hideMark/>
          </w:tcPr>
          <w:p w14:paraId="7EC62EA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3.5</w:t>
            </w:r>
          </w:p>
        </w:tc>
        <w:tc>
          <w:tcPr>
            <w:tcW w:w="1008" w:type="dxa"/>
            <w:tcBorders>
              <w:left w:val="nil"/>
              <w:bottom w:val="nil"/>
              <w:right w:val="nil"/>
            </w:tcBorders>
            <w:vAlign w:val="center"/>
          </w:tcPr>
          <w:p w14:paraId="2C26077C" w14:textId="3B154DBE"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0.061</w:t>
            </w:r>
          </w:p>
        </w:tc>
      </w:tr>
      <w:tr w:rsidR="00A92DED" w:rsidRPr="00DA6843" w14:paraId="04DF778E" w14:textId="49F9E6C7" w:rsidTr="0045087F">
        <w:trPr>
          <w:trHeight w:val="300"/>
          <w:jc w:val="center"/>
        </w:trPr>
        <w:tc>
          <w:tcPr>
            <w:tcW w:w="3220" w:type="dxa"/>
            <w:tcBorders>
              <w:top w:val="nil"/>
              <w:left w:val="nil"/>
              <w:bottom w:val="nil"/>
              <w:right w:val="nil"/>
            </w:tcBorders>
            <w:shd w:val="clear" w:color="auto" w:fill="auto"/>
            <w:noWrap/>
            <w:vAlign w:val="bottom"/>
            <w:hideMark/>
          </w:tcPr>
          <w:p w14:paraId="5C0A870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Ruby-throated Hummingbird</w:t>
            </w:r>
          </w:p>
        </w:tc>
        <w:tc>
          <w:tcPr>
            <w:tcW w:w="2900" w:type="dxa"/>
            <w:tcBorders>
              <w:top w:val="nil"/>
              <w:left w:val="nil"/>
              <w:bottom w:val="nil"/>
              <w:right w:val="nil"/>
            </w:tcBorders>
            <w:shd w:val="clear" w:color="auto" w:fill="auto"/>
            <w:noWrap/>
            <w:vAlign w:val="bottom"/>
            <w:hideMark/>
          </w:tcPr>
          <w:p w14:paraId="1AEA462C"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Archilochus colubris</w:t>
            </w:r>
          </w:p>
        </w:tc>
        <w:tc>
          <w:tcPr>
            <w:tcW w:w="1600" w:type="dxa"/>
            <w:tcBorders>
              <w:top w:val="nil"/>
              <w:left w:val="nil"/>
              <w:bottom w:val="nil"/>
              <w:right w:val="nil"/>
            </w:tcBorders>
            <w:shd w:val="clear" w:color="auto" w:fill="auto"/>
            <w:noWrap/>
            <w:vAlign w:val="bottom"/>
          </w:tcPr>
          <w:p w14:paraId="2892D5C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242044A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2.7</w:t>
            </w:r>
          </w:p>
        </w:tc>
        <w:tc>
          <w:tcPr>
            <w:tcW w:w="960" w:type="dxa"/>
            <w:tcBorders>
              <w:top w:val="nil"/>
              <w:left w:val="nil"/>
              <w:bottom w:val="nil"/>
              <w:right w:val="nil"/>
            </w:tcBorders>
            <w:shd w:val="clear" w:color="auto" w:fill="auto"/>
            <w:noWrap/>
            <w:vAlign w:val="bottom"/>
            <w:hideMark/>
          </w:tcPr>
          <w:p w14:paraId="04F6A33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w:t>
            </w:r>
          </w:p>
        </w:tc>
        <w:tc>
          <w:tcPr>
            <w:tcW w:w="1008" w:type="dxa"/>
            <w:tcBorders>
              <w:top w:val="nil"/>
              <w:left w:val="nil"/>
              <w:bottom w:val="nil"/>
              <w:right w:val="nil"/>
            </w:tcBorders>
            <w:vAlign w:val="center"/>
          </w:tcPr>
          <w:p w14:paraId="13174C1E" w14:textId="3B545348"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0.111</w:t>
            </w:r>
          </w:p>
        </w:tc>
      </w:tr>
      <w:tr w:rsidR="00A92DED" w:rsidRPr="00DA6843" w14:paraId="65049ED0" w14:textId="7FCFDCFB" w:rsidTr="0045087F">
        <w:trPr>
          <w:trHeight w:val="300"/>
          <w:jc w:val="center"/>
        </w:trPr>
        <w:tc>
          <w:tcPr>
            <w:tcW w:w="3220" w:type="dxa"/>
            <w:tcBorders>
              <w:top w:val="nil"/>
              <w:left w:val="nil"/>
              <w:bottom w:val="nil"/>
              <w:right w:val="nil"/>
            </w:tcBorders>
            <w:shd w:val="clear" w:color="auto" w:fill="auto"/>
            <w:noWrap/>
            <w:vAlign w:val="bottom"/>
            <w:hideMark/>
          </w:tcPr>
          <w:p w14:paraId="0BFA3385" w14:textId="6BC9A410" w:rsidR="007B390E" w:rsidRPr="00DA6843" w:rsidRDefault="007B390E" w:rsidP="007B390E">
            <w:pPr>
              <w:spacing w:line="360" w:lineRule="auto"/>
              <w:jc w:val="center"/>
              <w:rPr>
                <w:rFonts w:ascii="Times New Roman" w:eastAsia="Times New Roman" w:hAnsi="Times New Roman" w:cs="Times New Roman"/>
                <w:lang w:val="es-CR" w:eastAsia="es-CR"/>
              </w:rPr>
            </w:pPr>
            <w:bookmarkStart w:id="1" w:name="_Hlk110610941"/>
            <w:r w:rsidRPr="00DA6843">
              <w:rPr>
                <w:rFonts w:ascii="Times New Roman" w:eastAsia="Times New Roman" w:hAnsi="Times New Roman" w:cs="Times New Roman"/>
                <w:lang w:val="es-CR" w:eastAsia="es-CR"/>
              </w:rPr>
              <w:t xml:space="preserve">Scintillant </w:t>
            </w:r>
            <w:bookmarkEnd w:id="1"/>
            <w:r w:rsidRPr="00DA6843">
              <w:rPr>
                <w:rFonts w:ascii="Times New Roman" w:eastAsia="Times New Roman" w:hAnsi="Times New Roman" w:cs="Times New Roman"/>
                <w:lang w:val="es-CR" w:eastAsia="es-CR"/>
              </w:rPr>
              <w:t>Hummingbird</w:t>
            </w:r>
          </w:p>
        </w:tc>
        <w:tc>
          <w:tcPr>
            <w:tcW w:w="2900" w:type="dxa"/>
            <w:tcBorders>
              <w:top w:val="nil"/>
              <w:left w:val="nil"/>
              <w:bottom w:val="nil"/>
              <w:right w:val="nil"/>
            </w:tcBorders>
            <w:shd w:val="clear" w:color="auto" w:fill="auto"/>
            <w:noWrap/>
            <w:vAlign w:val="bottom"/>
            <w:hideMark/>
          </w:tcPr>
          <w:p w14:paraId="189719E2"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Selasphorus scintilla</w:t>
            </w:r>
          </w:p>
        </w:tc>
        <w:tc>
          <w:tcPr>
            <w:tcW w:w="1600" w:type="dxa"/>
            <w:tcBorders>
              <w:top w:val="nil"/>
              <w:left w:val="nil"/>
              <w:bottom w:val="nil"/>
              <w:right w:val="nil"/>
            </w:tcBorders>
            <w:shd w:val="clear" w:color="auto" w:fill="auto"/>
            <w:noWrap/>
            <w:vAlign w:val="bottom"/>
          </w:tcPr>
          <w:p w14:paraId="77C8BF27"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6B5A2304"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2.05</w:t>
            </w:r>
          </w:p>
        </w:tc>
        <w:tc>
          <w:tcPr>
            <w:tcW w:w="960" w:type="dxa"/>
            <w:tcBorders>
              <w:top w:val="nil"/>
              <w:left w:val="nil"/>
              <w:bottom w:val="nil"/>
              <w:right w:val="nil"/>
            </w:tcBorders>
            <w:shd w:val="clear" w:color="auto" w:fill="auto"/>
            <w:noWrap/>
            <w:vAlign w:val="bottom"/>
            <w:hideMark/>
          </w:tcPr>
          <w:p w14:paraId="7BFE475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2.3</w:t>
            </w:r>
          </w:p>
        </w:tc>
        <w:tc>
          <w:tcPr>
            <w:tcW w:w="1008" w:type="dxa"/>
            <w:tcBorders>
              <w:top w:val="nil"/>
              <w:left w:val="nil"/>
              <w:bottom w:val="nil"/>
              <w:right w:val="nil"/>
            </w:tcBorders>
            <w:vAlign w:val="center"/>
          </w:tcPr>
          <w:p w14:paraId="645D9154" w14:textId="4F6906D2"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0.122</w:t>
            </w:r>
          </w:p>
        </w:tc>
      </w:tr>
      <w:tr w:rsidR="00A92DED" w:rsidRPr="00DA6843" w14:paraId="2B2C8431" w14:textId="749D1F00" w:rsidTr="0045087F">
        <w:trPr>
          <w:trHeight w:val="300"/>
          <w:jc w:val="center"/>
        </w:trPr>
        <w:tc>
          <w:tcPr>
            <w:tcW w:w="3220" w:type="dxa"/>
            <w:tcBorders>
              <w:top w:val="nil"/>
              <w:left w:val="nil"/>
              <w:bottom w:val="nil"/>
              <w:right w:val="nil"/>
            </w:tcBorders>
            <w:shd w:val="clear" w:color="auto" w:fill="auto"/>
            <w:noWrap/>
            <w:vAlign w:val="bottom"/>
            <w:hideMark/>
          </w:tcPr>
          <w:p w14:paraId="7D4D7E4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Volcano Hummingbird</w:t>
            </w:r>
          </w:p>
        </w:tc>
        <w:tc>
          <w:tcPr>
            <w:tcW w:w="2900" w:type="dxa"/>
            <w:tcBorders>
              <w:top w:val="nil"/>
              <w:left w:val="nil"/>
              <w:bottom w:val="nil"/>
              <w:right w:val="nil"/>
            </w:tcBorders>
            <w:shd w:val="clear" w:color="auto" w:fill="auto"/>
            <w:noWrap/>
            <w:vAlign w:val="bottom"/>
            <w:hideMark/>
          </w:tcPr>
          <w:p w14:paraId="20F27F80"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Selasphorus flammula</w:t>
            </w:r>
          </w:p>
        </w:tc>
        <w:tc>
          <w:tcPr>
            <w:tcW w:w="1600" w:type="dxa"/>
            <w:tcBorders>
              <w:top w:val="nil"/>
              <w:left w:val="nil"/>
              <w:bottom w:val="nil"/>
              <w:right w:val="nil"/>
            </w:tcBorders>
            <w:shd w:val="clear" w:color="auto" w:fill="auto"/>
            <w:noWrap/>
            <w:vAlign w:val="bottom"/>
          </w:tcPr>
          <w:p w14:paraId="1212285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5DA27F7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2.5</w:t>
            </w:r>
          </w:p>
        </w:tc>
        <w:tc>
          <w:tcPr>
            <w:tcW w:w="960" w:type="dxa"/>
            <w:tcBorders>
              <w:top w:val="nil"/>
              <w:left w:val="nil"/>
              <w:bottom w:val="nil"/>
              <w:right w:val="nil"/>
            </w:tcBorders>
            <w:shd w:val="clear" w:color="auto" w:fill="auto"/>
            <w:noWrap/>
            <w:vAlign w:val="bottom"/>
            <w:hideMark/>
          </w:tcPr>
          <w:p w14:paraId="3E00438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2.74</w:t>
            </w:r>
          </w:p>
        </w:tc>
        <w:tc>
          <w:tcPr>
            <w:tcW w:w="1008" w:type="dxa"/>
            <w:tcBorders>
              <w:top w:val="nil"/>
              <w:left w:val="nil"/>
              <w:bottom w:val="nil"/>
              <w:right w:val="nil"/>
            </w:tcBorders>
            <w:vAlign w:val="center"/>
          </w:tcPr>
          <w:p w14:paraId="4ABB3AE3" w14:textId="37243992"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0.096</w:t>
            </w:r>
          </w:p>
        </w:tc>
      </w:tr>
      <w:tr w:rsidR="00A92DED" w:rsidRPr="00DA6843" w14:paraId="6D5E3323" w14:textId="0BCEE1EC" w:rsidTr="0045087F">
        <w:trPr>
          <w:trHeight w:val="300"/>
          <w:jc w:val="center"/>
        </w:trPr>
        <w:tc>
          <w:tcPr>
            <w:tcW w:w="3220" w:type="dxa"/>
            <w:tcBorders>
              <w:top w:val="nil"/>
              <w:left w:val="nil"/>
              <w:bottom w:val="nil"/>
              <w:right w:val="nil"/>
            </w:tcBorders>
            <w:shd w:val="clear" w:color="auto" w:fill="auto"/>
            <w:noWrap/>
            <w:vAlign w:val="bottom"/>
            <w:hideMark/>
          </w:tcPr>
          <w:p w14:paraId="65D80AF7"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Green-crowned Brilliant</w:t>
            </w:r>
          </w:p>
        </w:tc>
        <w:tc>
          <w:tcPr>
            <w:tcW w:w="2900" w:type="dxa"/>
            <w:tcBorders>
              <w:top w:val="nil"/>
              <w:left w:val="nil"/>
              <w:bottom w:val="nil"/>
              <w:right w:val="nil"/>
            </w:tcBorders>
            <w:shd w:val="clear" w:color="auto" w:fill="auto"/>
            <w:noWrap/>
            <w:vAlign w:val="bottom"/>
            <w:hideMark/>
          </w:tcPr>
          <w:p w14:paraId="2C29844B"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Heliodoxa jacula</w:t>
            </w:r>
          </w:p>
        </w:tc>
        <w:tc>
          <w:tcPr>
            <w:tcW w:w="1600" w:type="dxa"/>
            <w:tcBorders>
              <w:top w:val="nil"/>
              <w:left w:val="nil"/>
              <w:bottom w:val="nil"/>
              <w:right w:val="nil"/>
            </w:tcBorders>
            <w:shd w:val="clear" w:color="auto" w:fill="auto"/>
            <w:noWrap/>
            <w:vAlign w:val="bottom"/>
            <w:hideMark/>
          </w:tcPr>
          <w:p w14:paraId="4FC4ED9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Billiants</w:t>
            </w:r>
          </w:p>
        </w:tc>
        <w:tc>
          <w:tcPr>
            <w:tcW w:w="960" w:type="dxa"/>
            <w:tcBorders>
              <w:top w:val="nil"/>
              <w:left w:val="nil"/>
              <w:bottom w:val="nil"/>
              <w:right w:val="nil"/>
            </w:tcBorders>
            <w:shd w:val="clear" w:color="auto" w:fill="auto"/>
            <w:noWrap/>
            <w:vAlign w:val="bottom"/>
            <w:hideMark/>
          </w:tcPr>
          <w:p w14:paraId="50DA8F9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9.06</w:t>
            </w:r>
          </w:p>
        </w:tc>
        <w:tc>
          <w:tcPr>
            <w:tcW w:w="960" w:type="dxa"/>
            <w:tcBorders>
              <w:top w:val="nil"/>
              <w:left w:val="nil"/>
              <w:bottom w:val="nil"/>
              <w:right w:val="nil"/>
            </w:tcBorders>
            <w:shd w:val="clear" w:color="auto" w:fill="auto"/>
            <w:noWrap/>
            <w:vAlign w:val="bottom"/>
            <w:hideMark/>
          </w:tcPr>
          <w:p w14:paraId="6BC4863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8.54</w:t>
            </w:r>
          </w:p>
        </w:tc>
        <w:tc>
          <w:tcPr>
            <w:tcW w:w="1008" w:type="dxa"/>
            <w:tcBorders>
              <w:top w:val="nil"/>
              <w:left w:val="nil"/>
              <w:bottom w:val="nil"/>
              <w:right w:val="nil"/>
            </w:tcBorders>
            <w:vAlign w:val="center"/>
          </w:tcPr>
          <w:p w14:paraId="1ABDCAD7" w14:textId="03C162FF"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-0.061</w:t>
            </w:r>
          </w:p>
        </w:tc>
      </w:tr>
      <w:tr w:rsidR="00A92DED" w:rsidRPr="00DA6843" w14:paraId="3780784A" w14:textId="7E1B651B" w:rsidTr="0045087F">
        <w:trPr>
          <w:trHeight w:val="300"/>
          <w:jc w:val="center"/>
        </w:trPr>
        <w:tc>
          <w:tcPr>
            <w:tcW w:w="3220" w:type="dxa"/>
            <w:tcBorders>
              <w:top w:val="nil"/>
              <w:left w:val="nil"/>
              <w:bottom w:val="nil"/>
              <w:right w:val="nil"/>
            </w:tcBorders>
            <w:shd w:val="clear" w:color="auto" w:fill="auto"/>
            <w:noWrap/>
            <w:vAlign w:val="bottom"/>
            <w:hideMark/>
          </w:tcPr>
          <w:p w14:paraId="51DCBE6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Black-crested Coquette</w:t>
            </w:r>
          </w:p>
        </w:tc>
        <w:tc>
          <w:tcPr>
            <w:tcW w:w="2900" w:type="dxa"/>
            <w:tcBorders>
              <w:top w:val="nil"/>
              <w:left w:val="nil"/>
              <w:bottom w:val="nil"/>
              <w:right w:val="nil"/>
            </w:tcBorders>
            <w:shd w:val="clear" w:color="auto" w:fill="auto"/>
            <w:noWrap/>
            <w:vAlign w:val="bottom"/>
            <w:hideMark/>
          </w:tcPr>
          <w:p w14:paraId="1C82270E"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Lophornis helenae</w:t>
            </w:r>
          </w:p>
        </w:tc>
        <w:tc>
          <w:tcPr>
            <w:tcW w:w="1600" w:type="dxa"/>
            <w:tcBorders>
              <w:top w:val="nil"/>
              <w:left w:val="nil"/>
              <w:bottom w:val="nil"/>
              <w:right w:val="nil"/>
            </w:tcBorders>
            <w:shd w:val="clear" w:color="auto" w:fill="auto"/>
            <w:noWrap/>
            <w:vAlign w:val="bottom"/>
            <w:hideMark/>
          </w:tcPr>
          <w:p w14:paraId="4820F431"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Coquettes</w:t>
            </w:r>
          </w:p>
        </w:tc>
        <w:tc>
          <w:tcPr>
            <w:tcW w:w="960" w:type="dxa"/>
            <w:tcBorders>
              <w:top w:val="nil"/>
              <w:left w:val="nil"/>
              <w:bottom w:val="nil"/>
              <w:right w:val="nil"/>
            </w:tcBorders>
            <w:shd w:val="clear" w:color="auto" w:fill="auto"/>
            <w:noWrap/>
            <w:vAlign w:val="bottom"/>
            <w:hideMark/>
          </w:tcPr>
          <w:p w14:paraId="3344C6C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2.15</w:t>
            </w:r>
          </w:p>
        </w:tc>
        <w:tc>
          <w:tcPr>
            <w:tcW w:w="960" w:type="dxa"/>
            <w:tcBorders>
              <w:top w:val="nil"/>
              <w:left w:val="nil"/>
              <w:bottom w:val="nil"/>
              <w:right w:val="nil"/>
            </w:tcBorders>
            <w:shd w:val="clear" w:color="auto" w:fill="auto"/>
            <w:noWrap/>
            <w:vAlign w:val="bottom"/>
            <w:hideMark/>
          </w:tcPr>
          <w:p w14:paraId="708B9FD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2.52</w:t>
            </w:r>
          </w:p>
        </w:tc>
        <w:tc>
          <w:tcPr>
            <w:tcW w:w="1008" w:type="dxa"/>
            <w:tcBorders>
              <w:top w:val="nil"/>
              <w:left w:val="nil"/>
              <w:bottom w:val="nil"/>
              <w:right w:val="nil"/>
            </w:tcBorders>
            <w:vAlign w:val="center"/>
          </w:tcPr>
          <w:p w14:paraId="7C02B630" w14:textId="2CFF72A8"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0.172</w:t>
            </w:r>
          </w:p>
        </w:tc>
      </w:tr>
      <w:tr w:rsidR="00A92DED" w:rsidRPr="00DA6843" w14:paraId="416E7164" w14:textId="0F145989" w:rsidTr="0045087F">
        <w:trPr>
          <w:trHeight w:val="300"/>
          <w:jc w:val="center"/>
        </w:trPr>
        <w:tc>
          <w:tcPr>
            <w:tcW w:w="3220" w:type="dxa"/>
            <w:tcBorders>
              <w:top w:val="nil"/>
              <w:left w:val="nil"/>
              <w:bottom w:val="nil"/>
              <w:right w:val="nil"/>
            </w:tcBorders>
            <w:shd w:val="clear" w:color="auto" w:fill="auto"/>
            <w:noWrap/>
            <w:vAlign w:val="bottom"/>
            <w:hideMark/>
          </w:tcPr>
          <w:p w14:paraId="56937FB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Green Thorntail</w:t>
            </w:r>
          </w:p>
        </w:tc>
        <w:tc>
          <w:tcPr>
            <w:tcW w:w="2900" w:type="dxa"/>
            <w:tcBorders>
              <w:top w:val="nil"/>
              <w:left w:val="nil"/>
              <w:bottom w:val="nil"/>
              <w:right w:val="nil"/>
            </w:tcBorders>
            <w:shd w:val="clear" w:color="auto" w:fill="auto"/>
            <w:noWrap/>
            <w:vAlign w:val="bottom"/>
            <w:hideMark/>
          </w:tcPr>
          <w:p w14:paraId="73980265"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Discosura conversii</w:t>
            </w:r>
          </w:p>
        </w:tc>
        <w:tc>
          <w:tcPr>
            <w:tcW w:w="1600" w:type="dxa"/>
            <w:tcBorders>
              <w:top w:val="nil"/>
              <w:left w:val="nil"/>
              <w:bottom w:val="nil"/>
              <w:right w:val="nil"/>
            </w:tcBorders>
            <w:shd w:val="clear" w:color="auto" w:fill="auto"/>
            <w:noWrap/>
            <w:vAlign w:val="bottom"/>
          </w:tcPr>
          <w:p w14:paraId="29A0D84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1A94D6F6"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3.1</w:t>
            </w:r>
          </w:p>
        </w:tc>
        <w:tc>
          <w:tcPr>
            <w:tcW w:w="960" w:type="dxa"/>
            <w:tcBorders>
              <w:top w:val="nil"/>
              <w:left w:val="nil"/>
              <w:bottom w:val="nil"/>
              <w:right w:val="nil"/>
            </w:tcBorders>
            <w:shd w:val="clear" w:color="auto" w:fill="auto"/>
            <w:noWrap/>
            <w:vAlign w:val="bottom"/>
            <w:hideMark/>
          </w:tcPr>
          <w:p w14:paraId="5B07485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2.9</w:t>
            </w:r>
          </w:p>
        </w:tc>
        <w:tc>
          <w:tcPr>
            <w:tcW w:w="1008" w:type="dxa"/>
            <w:tcBorders>
              <w:top w:val="nil"/>
              <w:left w:val="nil"/>
              <w:bottom w:val="nil"/>
              <w:right w:val="nil"/>
            </w:tcBorders>
            <w:vAlign w:val="center"/>
          </w:tcPr>
          <w:p w14:paraId="1ABB8742" w14:textId="5EDE5C5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-0.069</w:t>
            </w:r>
          </w:p>
        </w:tc>
      </w:tr>
      <w:tr w:rsidR="00A92DED" w:rsidRPr="00DA6843" w14:paraId="148A88D1" w14:textId="2740A214" w:rsidTr="0045087F">
        <w:trPr>
          <w:trHeight w:val="300"/>
          <w:jc w:val="center"/>
        </w:trPr>
        <w:tc>
          <w:tcPr>
            <w:tcW w:w="3220" w:type="dxa"/>
            <w:tcBorders>
              <w:top w:val="nil"/>
              <w:left w:val="nil"/>
              <w:bottom w:val="nil"/>
              <w:right w:val="nil"/>
            </w:tcBorders>
            <w:shd w:val="clear" w:color="auto" w:fill="auto"/>
            <w:noWrap/>
            <w:vAlign w:val="bottom"/>
            <w:hideMark/>
          </w:tcPr>
          <w:p w14:paraId="4500EFF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Black-bellied Hummingbird</w:t>
            </w:r>
          </w:p>
        </w:tc>
        <w:tc>
          <w:tcPr>
            <w:tcW w:w="2900" w:type="dxa"/>
            <w:tcBorders>
              <w:top w:val="nil"/>
              <w:left w:val="nil"/>
              <w:bottom w:val="nil"/>
              <w:right w:val="nil"/>
            </w:tcBorders>
            <w:shd w:val="clear" w:color="auto" w:fill="auto"/>
            <w:noWrap/>
            <w:vAlign w:val="bottom"/>
            <w:hideMark/>
          </w:tcPr>
          <w:p w14:paraId="5003442D"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Eupherusa nigriventris</w:t>
            </w:r>
          </w:p>
        </w:tc>
        <w:tc>
          <w:tcPr>
            <w:tcW w:w="1600" w:type="dxa"/>
            <w:tcBorders>
              <w:top w:val="nil"/>
              <w:left w:val="nil"/>
              <w:bottom w:val="nil"/>
              <w:right w:val="nil"/>
            </w:tcBorders>
            <w:shd w:val="clear" w:color="auto" w:fill="auto"/>
            <w:noWrap/>
            <w:vAlign w:val="bottom"/>
            <w:hideMark/>
          </w:tcPr>
          <w:p w14:paraId="285B63F1"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Emeralds</w:t>
            </w:r>
          </w:p>
        </w:tc>
        <w:tc>
          <w:tcPr>
            <w:tcW w:w="960" w:type="dxa"/>
            <w:tcBorders>
              <w:top w:val="nil"/>
              <w:left w:val="nil"/>
              <w:bottom w:val="nil"/>
              <w:right w:val="nil"/>
            </w:tcBorders>
            <w:shd w:val="clear" w:color="auto" w:fill="auto"/>
            <w:noWrap/>
            <w:vAlign w:val="bottom"/>
            <w:hideMark/>
          </w:tcPr>
          <w:p w14:paraId="5515D61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3.425</w:t>
            </w:r>
          </w:p>
        </w:tc>
        <w:tc>
          <w:tcPr>
            <w:tcW w:w="960" w:type="dxa"/>
            <w:tcBorders>
              <w:top w:val="nil"/>
              <w:left w:val="nil"/>
              <w:bottom w:val="nil"/>
              <w:right w:val="nil"/>
            </w:tcBorders>
            <w:shd w:val="clear" w:color="auto" w:fill="auto"/>
            <w:noWrap/>
            <w:vAlign w:val="bottom"/>
            <w:hideMark/>
          </w:tcPr>
          <w:p w14:paraId="41C3EDE7"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3.25</w:t>
            </w:r>
          </w:p>
        </w:tc>
        <w:tc>
          <w:tcPr>
            <w:tcW w:w="1008" w:type="dxa"/>
            <w:tcBorders>
              <w:top w:val="nil"/>
              <w:left w:val="nil"/>
              <w:bottom w:val="nil"/>
              <w:right w:val="nil"/>
            </w:tcBorders>
            <w:vAlign w:val="center"/>
          </w:tcPr>
          <w:p w14:paraId="7596AE75" w14:textId="1389501F"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-0.054</w:t>
            </w:r>
          </w:p>
        </w:tc>
      </w:tr>
      <w:tr w:rsidR="00A92DED" w:rsidRPr="00DA6843" w14:paraId="192B3AD2" w14:textId="30AFAC80" w:rsidTr="0045087F">
        <w:trPr>
          <w:trHeight w:val="300"/>
          <w:jc w:val="center"/>
        </w:trPr>
        <w:tc>
          <w:tcPr>
            <w:tcW w:w="3220" w:type="dxa"/>
            <w:tcBorders>
              <w:top w:val="nil"/>
              <w:left w:val="nil"/>
              <w:bottom w:val="nil"/>
              <w:right w:val="nil"/>
            </w:tcBorders>
            <w:shd w:val="clear" w:color="auto" w:fill="auto"/>
            <w:noWrap/>
            <w:vAlign w:val="bottom"/>
            <w:hideMark/>
          </w:tcPr>
          <w:p w14:paraId="21AF81D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Blue-chested Hummingbird</w:t>
            </w:r>
          </w:p>
        </w:tc>
        <w:tc>
          <w:tcPr>
            <w:tcW w:w="2900" w:type="dxa"/>
            <w:tcBorders>
              <w:top w:val="nil"/>
              <w:left w:val="nil"/>
              <w:bottom w:val="nil"/>
              <w:right w:val="nil"/>
            </w:tcBorders>
            <w:shd w:val="clear" w:color="auto" w:fill="auto"/>
            <w:noWrap/>
            <w:vAlign w:val="bottom"/>
            <w:hideMark/>
          </w:tcPr>
          <w:p w14:paraId="651596C8"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Polyerata amabilis</w:t>
            </w:r>
          </w:p>
        </w:tc>
        <w:tc>
          <w:tcPr>
            <w:tcW w:w="1600" w:type="dxa"/>
            <w:tcBorders>
              <w:top w:val="nil"/>
              <w:left w:val="nil"/>
              <w:bottom w:val="nil"/>
              <w:right w:val="nil"/>
            </w:tcBorders>
            <w:shd w:val="clear" w:color="auto" w:fill="auto"/>
            <w:noWrap/>
            <w:vAlign w:val="bottom"/>
          </w:tcPr>
          <w:p w14:paraId="084669E6"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10595DF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w:t>
            </w:r>
          </w:p>
        </w:tc>
        <w:tc>
          <w:tcPr>
            <w:tcW w:w="960" w:type="dxa"/>
            <w:tcBorders>
              <w:top w:val="nil"/>
              <w:left w:val="nil"/>
              <w:bottom w:val="nil"/>
              <w:right w:val="nil"/>
            </w:tcBorders>
            <w:shd w:val="clear" w:color="auto" w:fill="auto"/>
            <w:noWrap/>
            <w:vAlign w:val="bottom"/>
            <w:hideMark/>
          </w:tcPr>
          <w:p w14:paraId="4F76BC86"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3.8</w:t>
            </w:r>
          </w:p>
        </w:tc>
        <w:tc>
          <w:tcPr>
            <w:tcW w:w="1008" w:type="dxa"/>
            <w:tcBorders>
              <w:top w:val="nil"/>
              <w:left w:val="nil"/>
              <w:bottom w:val="nil"/>
              <w:right w:val="nil"/>
            </w:tcBorders>
            <w:vAlign w:val="center"/>
          </w:tcPr>
          <w:p w14:paraId="5E7976DA" w14:textId="15D378ED"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-0.053</w:t>
            </w:r>
          </w:p>
        </w:tc>
      </w:tr>
      <w:tr w:rsidR="00A92DED" w:rsidRPr="00DA6843" w14:paraId="1003CFDB" w14:textId="74D1668E" w:rsidTr="0045087F">
        <w:trPr>
          <w:trHeight w:val="300"/>
          <w:jc w:val="center"/>
        </w:trPr>
        <w:tc>
          <w:tcPr>
            <w:tcW w:w="3220" w:type="dxa"/>
            <w:tcBorders>
              <w:top w:val="nil"/>
              <w:left w:val="nil"/>
              <w:bottom w:val="nil"/>
              <w:right w:val="nil"/>
            </w:tcBorders>
            <w:shd w:val="clear" w:color="auto" w:fill="auto"/>
            <w:noWrap/>
            <w:vAlign w:val="bottom"/>
            <w:hideMark/>
          </w:tcPr>
          <w:p w14:paraId="2A7C517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Blue-throated Goldentail</w:t>
            </w:r>
          </w:p>
        </w:tc>
        <w:tc>
          <w:tcPr>
            <w:tcW w:w="2900" w:type="dxa"/>
            <w:tcBorders>
              <w:top w:val="nil"/>
              <w:left w:val="nil"/>
              <w:bottom w:val="nil"/>
              <w:right w:val="nil"/>
            </w:tcBorders>
            <w:shd w:val="clear" w:color="auto" w:fill="auto"/>
            <w:noWrap/>
            <w:vAlign w:val="bottom"/>
            <w:hideMark/>
          </w:tcPr>
          <w:p w14:paraId="7E4E57DC"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Chlorestes eliciae</w:t>
            </w:r>
          </w:p>
        </w:tc>
        <w:tc>
          <w:tcPr>
            <w:tcW w:w="1600" w:type="dxa"/>
            <w:tcBorders>
              <w:top w:val="nil"/>
              <w:left w:val="nil"/>
              <w:bottom w:val="nil"/>
              <w:right w:val="nil"/>
            </w:tcBorders>
            <w:shd w:val="clear" w:color="auto" w:fill="auto"/>
            <w:noWrap/>
            <w:vAlign w:val="bottom"/>
          </w:tcPr>
          <w:p w14:paraId="1E8D890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36CDF5C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3.8</w:t>
            </w:r>
          </w:p>
        </w:tc>
        <w:tc>
          <w:tcPr>
            <w:tcW w:w="960" w:type="dxa"/>
            <w:tcBorders>
              <w:top w:val="nil"/>
              <w:left w:val="nil"/>
              <w:bottom w:val="nil"/>
              <w:right w:val="nil"/>
            </w:tcBorders>
            <w:shd w:val="clear" w:color="auto" w:fill="auto"/>
            <w:noWrap/>
            <w:vAlign w:val="bottom"/>
            <w:hideMark/>
          </w:tcPr>
          <w:p w14:paraId="1659D9C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3.3</w:t>
            </w:r>
          </w:p>
        </w:tc>
        <w:tc>
          <w:tcPr>
            <w:tcW w:w="1008" w:type="dxa"/>
            <w:tcBorders>
              <w:top w:val="nil"/>
              <w:left w:val="nil"/>
              <w:bottom w:val="nil"/>
              <w:right w:val="nil"/>
            </w:tcBorders>
            <w:vAlign w:val="center"/>
          </w:tcPr>
          <w:p w14:paraId="20583BDE" w14:textId="6CD2D065"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-0.152</w:t>
            </w:r>
          </w:p>
        </w:tc>
      </w:tr>
      <w:tr w:rsidR="00A92DED" w:rsidRPr="00DA6843" w14:paraId="0D5DA754" w14:textId="73FD64E0" w:rsidTr="0045087F">
        <w:trPr>
          <w:trHeight w:val="300"/>
          <w:jc w:val="center"/>
        </w:trPr>
        <w:tc>
          <w:tcPr>
            <w:tcW w:w="3220" w:type="dxa"/>
            <w:tcBorders>
              <w:top w:val="nil"/>
              <w:left w:val="nil"/>
              <w:bottom w:val="nil"/>
              <w:right w:val="nil"/>
            </w:tcBorders>
            <w:shd w:val="clear" w:color="auto" w:fill="auto"/>
            <w:noWrap/>
            <w:vAlign w:val="bottom"/>
            <w:hideMark/>
          </w:tcPr>
          <w:p w14:paraId="7D49B901"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Blue-vented Hummingbird</w:t>
            </w:r>
          </w:p>
        </w:tc>
        <w:tc>
          <w:tcPr>
            <w:tcW w:w="2900" w:type="dxa"/>
            <w:tcBorders>
              <w:top w:val="nil"/>
              <w:left w:val="nil"/>
              <w:bottom w:val="nil"/>
              <w:right w:val="nil"/>
            </w:tcBorders>
            <w:shd w:val="clear" w:color="auto" w:fill="auto"/>
            <w:noWrap/>
            <w:vAlign w:val="bottom"/>
            <w:hideMark/>
          </w:tcPr>
          <w:p w14:paraId="104B6143"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Saucerottia hoffmanni</w:t>
            </w:r>
          </w:p>
        </w:tc>
        <w:tc>
          <w:tcPr>
            <w:tcW w:w="1600" w:type="dxa"/>
            <w:tcBorders>
              <w:top w:val="nil"/>
              <w:left w:val="nil"/>
              <w:bottom w:val="nil"/>
              <w:right w:val="nil"/>
            </w:tcBorders>
            <w:shd w:val="clear" w:color="auto" w:fill="auto"/>
            <w:noWrap/>
            <w:vAlign w:val="bottom"/>
          </w:tcPr>
          <w:p w14:paraId="36DF119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26B2CE4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4.4</w:t>
            </w:r>
          </w:p>
        </w:tc>
        <w:tc>
          <w:tcPr>
            <w:tcW w:w="960" w:type="dxa"/>
            <w:tcBorders>
              <w:top w:val="nil"/>
              <w:left w:val="nil"/>
              <w:bottom w:val="nil"/>
              <w:right w:val="nil"/>
            </w:tcBorders>
            <w:shd w:val="clear" w:color="auto" w:fill="auto"/>
            <w:noWrap/>
            <w:vAlign w:val="bottom"/>
            <w:hideMark/>
          </w:tcPr>
          <w:p w14:paraId="34A086B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4.3</w:t>
            </w:r>
          </w:p>
        </w:tc>
        <w:tc>
          <w:tcPr>
            <w:tcW w:w="1008" w:type="dxa"/>
            <w:tcBorders>
              <w:top w:val="nil"/>
              <w:left w:val="nil"/>
              <w:bottom w:val="nil"/>
              <w:right w:val="nil"/>
            </w:tcBorders>
            <w:vAlign w:val="center"/>
          </w:tcPr>
          <w:p w14:paraId="5B13CC2D" w14:textId="6E91AAA6"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-0.023</w:t>
            </w:r>
          </w:p>
        </w:tc>
      </w:tr>
      <w:tr w:rsidR="00A92DED" w:rsidRPr="00DA6843" w14:paraId="4DEF1F24" w14:textId="218CBC48" w:rsidTr="0045087F">
        <w:trPr>
          <w:trHeight w:val="315"/>
          <w:jc w:val="center"/>
        </w:trPr>
        <w:tc>
          <w:tcPr>
            <w:tcW w:w="3220" w:type="dxa"/>
            <w:tcBorders>
              <w:top w:val="nil"/>
              <w:left w:val="nil"/>
              <w:bottom w:val="nil"/>
              <w:right w:val="nil"/>
            </w:tcBorders>
            <w:shd w:val="clear" w:color="auto" w:fill="auto"/>
            <w:noWrap/>
            <w:vAlign w:val="bottom"/>
            <w:hideMark/>
          </w:tcPr>
          <w:p w14:paraId="5CE8EA8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Bronze-tailed Plumeleteer</w:t>
            </w:r>
          </w:p>
        </w:tc>
        <w:tc>
          <w:tcPr>
            <w:tcW w:w="2900" w:type="dxa"/>
            <w:tcBorders>
              <w:top w:val="nil"/>
              <w:left w:val="nil"/>
              <w:bottom w:val="nil"/>
              <w:right w:val="nil"/>
            </w:tcBorders>
            <w:shd w:val="clear" w:color="auto" w:fill="auto"/>
            <w:noWrap/>
            <w:vAlign w:val="bottom"/>
            <w:hideMark/>
          </w:tcPr>
          <w:p w14:paraId="6E79180C"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Chalybura urochrysia</w:t>
            </w:r>
          </w:p>
        </w:tc>
        <w:tc>
          <w:tcPr>
            <w:tcW w:w="1600" w:type="dxa"/>
            <w:tcBorders>
              <w:top w:val="nil"/>
              <w:left w:val="nil"/>
              <w:bottom w:val="nil"/>
              <w:right w:val="nil"/>
            </w:tcBorders>
            <w:shd w:val="clear" w:color="auto" w:fill="auto"/>
            <w:noWrap/>
            <w:vAlign w:val="bottom"/>
          </w:tcPr>
          <w:p w14:paraId="369C859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2DBE984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7.1</w:t>
            </w:r>
          </w:p>
        </w:tc>
        <w:tc>
          <w:tcPr>
            <w:tcW w:w="960" w:type="dxa"/>
            <w:tcBorders>
              <w:top w:val="nil"/>
              <w:left w:val="nil"/>
              <w:bottom w:val="nil"/>
              <w:right w:val="nil"/>
            </w:tcBorders>
            <w:shd w:val="clear" w:color="auto" w:fill="auto"/>
            <w:noWrap/>
            <w:vAlign w:val="bottom"/>
            <w:hideMark/>
          </w:tcPr>
          <w:p w14:paraId="03E39C4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6.1</w:t>
            </w:r>
          </w:p>
        </w:tc>
        <w:tc>
          <w:tcPr>
            <w:tcW w:w="1008" w:type="dxa"/>
            <w:tcBorders>
              <w:top w:val="nil"/>
              <w:left w:val="nil"/>
              <w:bottom w:val="nil"/>
              <w:right w:val="nil"/>
            </w:tcBorders>
            <w:vAlign w:val="center"/>
          </w:tcPr>
          <w:p w14:paraId="2F1FD925" w14:textId="654C9B29"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-0.164</w:t>
            </w:r>
          </w:p>
        </w:tc>
      </w:tr>
      <w:tr w:rsidR="00A92DED" w:rsidRPr="00DA6843" w14:paraId="03D2A372" w14:textId="73DA22C0" w:rsidTr="0045087F">
        <w:trPr>
          <w:trHeight w:val="300"/>
          <w:jc w:val="center"/>
        </w:trPr>
        <w:tc>
          <w:tcPr>
            <w:tcW w:w="3220" w:type="dxa"/>
            <w:tcBorders>
              <w:top w:val="nil"/>
              <w:left w:val="nil"/>
              <w:bottom w:val="nil"/>
              <w:right w:val="nil"/>
            </w:tcBorders>
            <w:shd w:val="clear" w:color="auto" w:fill="auto"/>
            <w:noWrap/>
            <w:vAlign w:val="bottom"/>
            <w:hideMark/>
          </w:tcPr>
          <w:p w14:paraId="698A8FA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Cinnamon Hummingbird</w:t>
            </w:r>
          </w:p>
        </w:tc>
        <w:tc>
          <w:tcPr>
            <w:tcW w:w="2900" w:type="dxa"/>
            <w:tcBorders>
              <w:top w:val="nil"/>
              <w:left w:val="nil"/>
              <w:bottom w:val="nil"/>
              <w:right w:val="nil"/>
            </w:tcBorders>
            <w:shd w:val="clear" w:color="auto" w:fill="auto"/>
            <w:noWrap/>
            <w:vAlign w:val="bottom"/>
            <w:hideMark/>
          </w:tcPr>
          <w:p w14:paraId="03B4EE61"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Amazilia rutila</w:t>
            </w:r>
          </w:p>
        </w:tc>
        <w:tc>
          <w:tcPr>
            <w:tcW w:w="1600" w:type="dxa"/>
            <w:tcBorders>
              <w:top w:val="nil"/>
              <w:left w:val="nil"/>
              <w:bottom w:val="nil"/>
              <w:right w:val="nil"/>
            </w:tcBorders>
            <w:shd w:val="clear" w:color="auto" w:fill="auto"/>
            <w:noWrap/>
            <w:vAlign w:val="bottom"/>
          </w:tcPr>
          <w:p w14:paraId="4F29BF6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0F9FB24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4.9</w:t>
            </w:r>
          </w:p>
        </w:tc>
        <w:tc>
          <w:tcPr>
            <w:tcW w:w="960" w:type="dxa"/>
            <w:tcBorders>
              <w:top w:val="nil"/>
              <w:left w:val="nil"/>
              <w:bottom w:val="nil"/>
              <w:right w:val="nil"/>
            </w:tcBorders>
            <w:shd w:val="clear" w:color="auto" w:fill="auto"/>
            <w:noWrap/>
            <w:vAlign w:val="bottom"/>
            <w:hideMark/>
          </w:tcPr>
          <w:p w14:paraId="7C87E11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4.2</w:t>
            </w:r>
          </w:p>
        </w:tc>
        <w:tc>
          <w:tcPr>
            <w:tcW w:w="1008" w:type="dxa"/>
            <w:tcBorders>
              <w:top w:val="nil"/>
              <w:left w:val="nil"/>
              <w:bottom w:val="nil"/>
              <w:right w:val="nil"/>
            </w:tcBorders>
            <w:vAlign w:val="center"/>
          </w:tcPr>
          <w:p w14:paraId="12741671" w14:textId="46E973A6"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-0.167</w:t>
            </w:r>
          </w:p>
        </w:tc>
      </w:tr>
      <w:tr w:rsidR="00A92DED" w:rsidRPr="00DA6843" w14:paraId="03EDBB8C" w14:textId="0A8D95BE" w:rsidTr="0045087F">
        <w:trPr>
          <w:trHeight w:val="300"/>
          <w:jc w:val="center"/>
        </w:trPr>
        <w:tc>
          <w:tcPr>
            <w:tcW w:w="3220" w:type="dxa"/>
            <w:tcBorders>
              <w:top w:val="nil"/>
              <w:left w:val="nil"/>
              <w:bottom w:val="nil"/>
              <w:right w:val="nil"/>
            </w:tcBorders>
            <w:shd w:val="clear" w:color="auto" w:fill="auto"/>
            <w:noWrap/>
            <w:vAlign w:val="bottom"/>
            <w:hideMark/>
          </w:tcPr>
          <w:p w14:paraId="42D5048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Coppery-headed Emerald</w:t>
            </w:r>
          </w:p>
        </w:tc>
        <w:tc>
          <w:tcPr>
            <w:tcW w:w="2900" w:type="dxa"/>
            <w:tcBorders>
              <w:top w:val="nil"/>
              <w:left w:val="nil"/>
              <w:bottom w:val="nil"/>
              <w:right w:val="nil"/>
            </w:tcBorders>
            <w:shd w:val="clear" w:color="auto" w:fill="auto"/>
            <w:noWrap/>
            <w:vAlign w:val="bottom"/>
            <w:hideMark/>
          </w:tcPr>
          <w:p w14:paraId="011BD77C"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Microchera cupreiceps</w:t>
            </w:r>
          </w:p>
        </w:tc>
        <w:tc>
          <w:tcPr>
            <w:tcW w:w="1600" w:type="dxa"/>
            <w:tcBorders>
              <w:top w:val="nil"/>
              <w:left w:val="nil"/>
              <w:bottom w:val="nil"/>
              <w:right w:val="nil"/>
            </w:tcBorders>
            <w:shd w:val="clear" w:color="auto" w:fill="auto"/>
            <w:noWrap/>
            <w:vAlign w:val="bottom"/>
          </w:tcPr>
          <w:p w14:paraId="2426701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71A7C7A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4.7</w:t>
            </w:r>
          </w:p>
        </w:tc>
        <w:tc>
          <w:tcPr>
            <w:tcW w:w="960" w:type="dxa"/>
            <w:tcBorders>
              <w:top w:val="nil"/>
              <w:left w:val="nil"/>
              <w:bottom w:val="nil"/>
              <w:right w:val="nil"/>
            </w:tcBorders>
            <w:shd w:val="clear" w:color="auto" w:fill="auto"/>
            <w:noWrap/>
            <w:vAlign w:val="bottom"/>
            <w:hideMark/>
          </w:tcPr>
          <w:p w14:paraId="4CA2283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3.64</w:t>
            </w:r>
          </w:p>
        </w:tc>
        <w:tc>
          <w:tcPr>
            <w:tcW w:w="1008" w:type="dxa"/>
            <w:tcBorders>
              <w:top w:val="nil"/>
              <w:left w:val="nil"/>
              <w:bottom w:val="nil"/>
              <w:right w:val="nil"/>
            </w:tcBorders>
            <w:vAlign w:val="center"/>
          </w:tcPr>
          <w:p w14:paraId="74B63F56" w14:textId="05067589"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-0.291</w:t>
            </w:r>
          </w:p>
        </w:tc>
      </w:tr>
      <w:tr w:rsidR="00A92DED" w:rsidRPr="00DA6843" w14:paraId="63F9FCE7" w14:textId="0EA8B19E" w:rsidTr="0045087F">
        <w:trPr>
          <w:trHeight w:val="300"/>
          <w:jc w:val="center"/>
        </w:trPr>
        <w:tc>
          <w:tcPr>
            <w:tcW w:w="3220" w:type="dxa"/>
            <w:tcBorders>
              <w:top w:val="nil"/>
              <w:left w:val="nil"/>
              <w:bottom w:val="nil"/>
              <w:right w:val="nil"/>
            </w:tcBorders>
            <w:shd w:val="clear" w:color="auto" w:fill="auto"/>
            <w:noWrap/>
            <w:vAlign w:val="bottom"/>
            <w:hideMark/>
          </w:tcPr>
          <w:p w14:paraId="52409D1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Crowned Woodnymph</w:t>
            </w:r>
          </w:p>
        </w:tc>
        <w:tc>
          <w:tcPr>
            <w:tcW w:w="2900" w:type="dxa"/>
            <w:tcBorders>
              <w:top w:val="nil"/>
              <w:left w:val="nil"/>
              <w:bottom w:val="nil"/>
              <w:right w:val="nil"/>
            </w:tcBorders>
            <w:shd w:val="clear" w:color="auto" w:fill="auto"/>
            <w:noWrap/>
            <w:vAlign w:val="bottom"/>
            <w:hideMark/>
          </w:tcPr>
          <w:p w14:paraId="13D81E4E"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Thalurania colombica</w:t>
            </w:r>
          </w:p>
        </w:tc>
        <w:tc>
          <w:tcPr>
            <w:tcW w:w="1600" w:type="dxa"/>
            <w:tcBorders>
              <w:top w:val="nil"/>
              <w:left w:val="nil"/>
              <w:bottom w:val="nil"/>
              <w:right w:val="nil"/>
            </w:tcBorders>
            <w:shd w:val="clear" w:color="auto" w:fill="auto"/>
            <w:noWrap/>
            <w:vAlign w:val="bottom"/>
          </w:tcPr>
          <w:p w14:paraId="650F55B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18588DA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4.5</w:t>
            </w:r>
          </w:p>
        </w:tc>
        <w:tc>
          <w:tcPr>
            <w:tcW w:w="960" w:type="dxa"/>
            <w:tcBorders>
              <w:top w:val="nil"/>
              <w:left w:val="nil"/>
              <w:bottom w:val="nil"/>
              <w:right w:val="nil"/>
            </w:tcBorders>
            <w:shd w:val="clear" w:color="auto" w:fill="auto"/>
            <w:noWrap/>
            <w:vAlign w:val="bottom"/>
            <w:hideMark/>
          </w:tcPr>
          <w:p w14:paraId="183FD5C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w:t>
            </w:r>
          </w:p>
        </w:tc>
        <w:tc>
          <w:tcPr>
            <w:tcW w:w="1008" w:type="dxa"/>
            <w:tcBorders>
              <w:top w:val="nil"/>
              <w:left w:val="nil"/>
              <w:bottom w:val="nil"/>
              <w:right w:val="nil"/>
            </w:tcBorders>
            <w:vAlign w:val="center"/>
          </w:tcPr>
          <w:p w14:paraId="78B2B91C" w14:textId="63D7AE28"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-0.125</w:t>
            </w:r>
          </w:p>
        </w:tc>
      </w:tr>
      <w:tr w:rsidR="00A92DED" w:rsidRPr="00DA6843" w14:paraId="37DCEA55" w14:textId="7B7468A5" w:rsidTr="0045087F">
        <w:trPr>
          <w:trHeight w:val="300"/>
          <w:jc w:val="center"/>
        </w:trPr>
        <w:tc>
          <w:tcPr>
            <w:tcW w:w="3220" w:type="dxa"/>
            <w:tcBorders>
              <w:top w:val="nil"/>
              <w:left w:val="nil"/>
              <w:bottom w:val="nil"/>
              <w:right w:val="nil"/>
            </w:tcBorders>
            <w:shd w:val="clear" w:color="auto" w:fill="auto"/>
            <w:noWrap/>
            <w:vAlign w:val="bottom"/>
            <w:hideMark/>
          </w:tcPr>
          <w:p w14:paraId="0868052F"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Mangrove Hummingbird</w:t>
            </w:r>
          </w:p>
        </w:tc>
        <w:tc>
          <w:tcPr>
            <w:tcW w:w="2900" w:type="dxa"/>
            <w:tcBorders>
              <w:top w:val="nil"/>
              <w:left w:val="nil"/>
              <w:bottom w:val="nil"/>
              <w:right w:val="nil"/>
            </w:tcBorders>
            <w:shd w:val="clear" w:color="auto" w:fill="auto"/>
            <w:noWrap/>
            <w:vAlign w:val="bottom"/>
            <w:hideMark/>
          </w:tcPr>
          <w:p w14:paraId="199B98B2"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Amazilia boucardi</w:t>
            </w:r>
          </w:p>
        </w:tc>
        <w:tc>
          <w:tcPr>
            <w:tcW w:w="1600" w:type="dxa"/>
            <w:tcBorders>
              <w:top w:val="nil"/>
              <w:left w:val="nil"/>
              <w:bottom w:val="nil"/>
              <w:right w:val="nil"/>
            </w:tcBorders>
            <w:shd w:val="clear" w:color="auto" w:fill="auto"/>
            <w:noWrap/>
            <w:vAlign w:val="bottom"/>
          </w:tcPr>
          <w:p w14:paraId="013D961F"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32B4D23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4.95</w:t>
            </w:r>
          </w:p>
        </w:tc>
        <w:tc>
          <w:tcPr>
            <w:tcW w:w="960" w:type="dxa"/>
            <w:tcBorders>
              <w:top w:val="nil"/>
              <w:left w:val="nil"/>
              <w:bottom w:val="nil"/>
              <w:right w:val="nil"/>
            </w:tcBorders>
            <w:shd w:val="clear" w:color="auto" w:fill="auto"/>
            <w:noWrap/>
            <w:vAlign w:val="bottom"/>
            <w:hideMark/>
          </w:tcPr>
          <w:p w14:paraId="5DF26A17"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4.2</w:t>
            </w:r>
          </w:p>
        </w:tc>
        <w:tc>
          <w:tcPr>
            <w:tcW w:w="1008" w:type="dxa"/>
            <w:tcBorders>
              <w:top w:val="nil"/>
              <w:left w:val="nil"/>
              <w:bottom w:val="nil"/>
              <w:right w:val="nil"/>
            </w:tcBorders>
            <w:vAlign w:val="center"/>
          </w:tcPr>
          <w:p w14:paraId="3BDF7D59" w14:textId="644126DF"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-0.179</w:t>
            </w:r>
          </w:p>
        </w:tc>
      </w:tr>
      <w:tr w:rsidR="00A92DED" w:rsidRPr="00DA6843" w14:paraId="2D08C695" w14:textId="07D89F78" w:rsidTr="0045087F">
        <w:trPr>
          <w:trHeight w:val="300"/>
          <w:jc w:val="center"/>
        </w:trPr>
        <w:tc>
          <w:tcPr>
            <w:tcW w:w="3220" w:type="dxa"/>
            <w:tcBorders>
              <w:top w:val="nil"/>
              <w:left w:val="nil"/>
              <w:bottom w:val="nil"/>
              <w:right w:val="nil"/>
            </w:tcBorders>
            <w:shd w:val="clear" w:color="auto" w:fill="auto"/>
            <w:noWrap/>
            <w:vAlign w:val="bottom"/>
            <w:hideMark/>
          </w:tcPr>
          <w:p w14:paraId="3116855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Rufous-tailed Hummingbird</w:t>
            </w:r>
          </w:p>
        </w:tc>
        <w:tc>
          <w:tcPr>
            <w:tcW w:w="2900" w:type="dxa"/>
            <w:tcBorders>
              <w:top w:val="nil"/>
              <w:left w:val="nil"/>
              <w:bottom w:val="nil"/>
              <w:right w:val="nil"/>
            </w:tcBorders>
            <w:shd w:val="clear" w:color="auto" w:fill="auto"/>
            <w:noWrap/>
            <w:vAlign w:val="bottom"/>
            <w:hideMark/>
          </w:tcPr>
          <w:p w14:paraId="48051E03"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Amazilia tzacatl</w:t>
            </w:r>
          </w:p>
        </w:tc>
        <w:tc>
          <w:tcPr>
            <w:tcW w:w="1600" w:type="dxa"/>
            <w:tcBorders>
              <w:top w:val="nil"/>
              <w:left w:val="nil"/>
              <w:bottom w:val="nil"/>
              <w:right w:val="nil"/>
            </w:tcBorders>
            <w:shd w:val="clear" w:color="auto" w:fill="auto"/>
            <w:noWrap/>
            <w:vAlign w:val="bottom"/>
          </w:tcPr>
          <w:p w14:paraId="075D2BAA"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1C60D2A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4.82</w:t>
            </w:r>
          </w:p>
        </w:tc>
        <w:tc>
          <w:tcPr>
            <w:tcW w:w="960" w:type="dxa"/>
            <w:tcBorders>
              <w:top w:val="nil"/>
              <w:left w:val="nil"/>
              <w:bottom w:val="nil"/>
              <w:right w:val="nil"/>
            </w:tcBorders>
            <w:shd w:val="clear" w:color="auto" w:fill="auto"/>
            <w:noWrap/>
            <w:vAlign w:val="bottom"/>
            <w:hideMark/>
          </w:tcPr>
          <w:p w14:paraId="497F205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4.54</w:t>
            </w:r>
          </w:p>
        </w:tc>
        <w:tc>
          <w:tcPr>
            <w:tcW w:w="1008" w:type="dxa"/>
            <w:tcBorders>
              <w:top w:val="nil"/>
              <w:left w:val="nil"/>
              <w:bottom w:val="nil"/>
              <w:right w:val="nil"/>
            </w:tcBorders>
            <w:vAlign w:val="center"/>
          </w:tcPr>
          <w:p w14:paraId="1C6A73CC" w14:textId="327D19E5"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-0.062</w:t>
            </w:r>
          </w:p>
        </w:tc>
      </w:tr>
      <w:tr w:rsidR="00A92DED" w:rsidRPr="00DA6843" w14:paraId="674F08C5" w14:textId="3AE90B3D" w:rsidTr="0045087F">
        <w:trPr>
          <w:trHeight w:val="300"/>
          <w:jc w:val="center"/>
        </w:trPr>
        <w:tc>
          <w:tcPr>
            <w:tcW w:w="3220" w:type="dxa"/>
            <w:tcBorders>
              <w:top w:val="nil"/>
              <w:left w:val="nil"/>
              <w:bottom w:val="nil"/>
              <w:right w:val="nil"/>
            </w:tcBorders>
            <w:shd w:val="clear" w:color="auto" w:fill="auto"/>
            <w:noWrap/>
            <w:vAlign w:val="bottom"/>
            <w:hideMark/>
          </w:tcPr>
          <w:p w14:paraId="44B70A36"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Scaly-breasted hummingbird</w:t>
            </w:r>
          </w:p>
        </w:tc>
        <w:tc>
          <w:tcPr>
            <w:tcW w:w="2900" w:type="dxa"/>
            <w:tcBorders>
              <w:top w:val="nil"/>
              <w:left w:val="nil"/>
              <w:bottom w:val="nil"/>
              <w:right w:val="nil"/>
            </w:tcBorders>
            <w:shd w:val="clear" w:color="auto" w:fill="auto"/>
            <w:noWrap/>
            <w:vAlign w:val="bottom"/>
            <w:hideMark/>
          </w:tcPr>
          <w:p w14:paraId="3D0F896B"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Phaeochroa cuvierii</w:t>
            </w:r>
          </w:p>
        </w:tc>
        <w:tc>
          <w:tcPr>
            <w:tcW w:w="1600" w:type="dxa"/>
            <w:tcBorders>
              <w:top w:val="nil"/>
              <w:left w:val="nil"/>
              <w:bottom w:val="nil"/>
              <w:right w:val="nil"/>
            </w:tcBorders>
            <w:shd w:val="clear" w:color="auto" w:fill="auto"/>
            <w:noWrap/>
            <w:vAlign w:val="bottom"/>
          </w:tcPr>
          <w:p w14:paraId="1817928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5B5C476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9.38</w:t>
            </w:r>
          </w:p>
        </w:tc>
        <w:tc>
          <w:tcPr>
            <w:tcW w:w="960" w:type="dxa"/>
            <w:tcBorders>
              <w:top w:val="nil"/>
              <w:left w:val="nil"/>
              <w:bottom w:val="nil"/>
              <w:right w:val="nil"/>
            </w:tcBorders>
            <w:shd w:val="clear" w:color="auto" w:fill="auto"/>
            <w:noWrap/>
            <w:vAlign w:val="bottom"/>
            <w:hideMark/>
          </w:tcPr>
          <w:p w14:paraId="7E2B89B6"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8.6</w:t>
            </w:r>
          </w:p>
        </w:tc>
        <w:tc>
          <w:tcPr>
            <w:tcW w:w="1008" w:type="dxa"/>
            <w:tcBorders>
              <w:top w:val="nil"/>
              <w:left w:val="nil"/>
              <w:bottom w:val="nil"/>
              <w:right w:val="nil"/>
            </w:tcBorders>
            <w:vAlign w:val="center"/>
          </w:tcPr>
          <w:p w14:paraId="1960EA7F" w14:textId="04573AB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-0.091</w:t>
            </w:r>
          </w:p>
        </w:tc>
      </w:tr>
      <w:tr w:rsidR="00A92DED" w:rsidRPr="00DA6843" w14:paraId="24FC80E9" w14:textId="3610BA9E" w:rsidTr="0045087F">
        <w:trPr>
          <w:trHeight w:val="300"/>
          <w:jc w:val="center"/>
        </w:trPr>
        <w:tc>
          <w:tcPr>
            <w:tcW w:w="3220" w:type="dxa"/>
            <w:tcBorders>
              <w:top w:val="nil"/>
              <w:left w:val="nil"/>
              <w:bottom w:val="nil"/>
              <w:right w:val="nil"/>
            </w:tcBorders>
            <w:shd w:val="clear" w:color="auto" w:fill="auto"/>
            <w:noWrap/>
            <w:vAlign w:val="bottom"/>
            <w:hideMark/>
          </w:tcPr>
          <w:p w14:paraId="5E105EE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Snowcap</w:t>
            </w:r>
          </w:p>
        </w:tc>
        <w:tc>
          <w:tcPr>
            <w:tcW w:w="2900" w:type="dxa"/>
            <w:tcBorders>
              <w:top w:val="nil"/>
              <w:left w:val="nil"/>
              <w:bottom w:val="nil"/>
              <w:right w:val="nil"/>
            </w:tcBorders>
            <w:shd w:val="clear" w:color="auto" w:fill="auto"/>
            <w:noWrap/>
            <w:vAlign w:val="bottom"/>
            <w:hideMark/>
          </w:tcPr>
          <w:p w14:paraId="3516C9D9"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Microchera albocoronata</w:t>
            </w:r>
          </w:p>
        </w:tc>
        <w:tc>
          <w:tcPr>
            <w:tcW w:w="1600" w:type="dxa"/>
            <w:tcBorders>
              <w:top w:val="nil"/>
              <w:left w:val="nil"/>
              <w:bottom w:val="nil"/>
              <w:right w:val="nil"/>
            </w:tcBorders>
            <w:shd w:val="clear" w:color="auto" w:fill="auto"/>
            <w:noWrap/>
            <w:vAlign w:val="bottom"/>
          </w:tcPr>
          <w:p w14:paraId="464A473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2A9A404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2.48</w:t>
            </w:r>
          </w:p>
        </w:tc>
        <w:tc>
          <w:tcPr>
            <w:tcW w:w="960" w:type="dxa"/>
            <w:tcBorders>
              <w:top w:val="nil"/>
              <w:left w:val="nil"/>
              <w:bottom w:val="nil"/>
              <w:right w:val="nil"/>
            </w:tcBorders>
            <w:shd w:val="clear" w:color="auto" w:fill="auto"/>
            <w:noWrap/>
            <w:vAlign w:val="bottom"/>
            <w:hideMark/>
          </w:tcPr>
          <w:p w14:paraId="7AA19C77"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2.56</w:t>
            </w:r>
          </w:p>
        </w:tc>
        <w:tc>
          <w:tcPr>
            <w:tcW w:w="1008" w:type="dxa"/>
            <w:tcBorders>
              <w:top w:val="nil"/>
              <w:left w:val="nil"/>
              <w:bottom w:val="nil"/>
              <w:right w:val="nil"/>
            </w:tcBorders>
            <w:vAlign w:val="center"/>
          </w:tcPr>
          <w:p w14:paraId="3AD406E1" w14:textId="21742DC3"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0.032</w:t>
            </w:r>
          </w:p>
        </w:tc>
      </w:tr>
      <w:tr w:rsidR="00A92DED" w:rsidRPr="00DA6843" w14:paraId="46BF9B01" w14:textId="7318CA84" w:rsidTr="0045087F">
        <w:trPr>
          <w:trHeight w:val="300"/>
          <w:jc w:val="center"/>
        </w:trPr>
        <w:tc>
          <w:tcPr>
            <w:tcW w:w="3220" w:type="dxa"/>
            <w:tcBorders>
              <w:top w:val="nil"/>
              <w:left w:val="nil"/>
              <w:bottom w:val="nil"/>
              <w:right w:val="nil"/>
            </w:tcBorders>
            <w:shd w:val="clear" w:color="auto" w:fill="auto"/>
            <w:noWrap/>
            <w:vAlign w:val="bottom"/>
            <w:hideMark/>
          </w:tcPr>
          <w:p w14:paraId="05EA31E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Snowy-bellied Hummingbird</w:t>
            </w:r>
          </w:p>
        </w:tc>
        <w:tc>
          <w:tcPr>
            <w:tcW w:w="2900" w:type="dxa"/>
            <w:tcBorders>
              <w:top w:val="nil"/>
              <w:left w:val="nil"/>
              <w:bottom w:val="nil"/>
              <w:right w:val="nil"/>
            </w:tcBorders>
            <w:shd w:val="clear" w:color="auto" w:fill="auto"/>
            <w:noWrap/>
            <w:vAlign w:val="bottom"/>
            <w:hideMark/>
          </w:tcPr>
          <w:p w14:paraId="04893ACC"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Saucerottia edward</w:t>
            </w:r>
          </w:p>
        </w:tc>
        <w:tc>
          <w:tcPr>
            <w:tcW w:w="1600" w:type="dxa"/>
            <w:tcBorders>
              <w:top w:val="nil"/>
              <w:left w:val="nil"/>
              <w:bottom w:val="nil"/>
              <w:right w:val="nil"/>
            </w:tcBorders>
            <w:shd w:val="clear" w:color="auto" w:fill="auto"/>
            <w:noWrap/>
            <w:vAlign w:val="bottom"/>
          </w:tcPr>
          <w:p w14:paraId="1FA1495A"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0987BFB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w:t>
            </w:r>
          </w:p>
        </w:tc>
        <w:tc>
          <w:tcPr>
            <w:tcW w:w="960" w:type="dxa"/>
            <w:tcBorders>
              <w:top w:val="nil"/>
              <w:left w:val="nil"/>
              <w:bottom w:val="nil"/>
              <w:right w:val="nil"/>
            </w:tcBorders>
            <w:shd w:val="clear" w:color="auto" w:fill="auto"/>
            <w:noWrap/>
            <w:vAlign w:val="bottom"/>
            <w:hideMark/>
          </w:tcPr>
          <w:p w14:paraId="37D3786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4.3</w:t>
            </w:r>
          </w:p>
        </w:tc>
        <w:tc>
          <w:tcPr>
            <w:tcW w:w="1008" w:type="dxa"/>
            <w:tcBorders>
              <w:top w:val="nil"/>
              <w:left w:val="nil"/>
              <w:bottom w:val="nil"/>
              <w:right w:val="nil"/>
            </w:tcBorders>
            <w:vAlign w:val="center"/>
          </w:tcPr>
          <w:p w14:paraId="191E0F8F" w14:textId="010C5CEC"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-0.163</w:t>
            </w:r>
          </w:p>
        </w:tc>
      </w:tr>
      <w:tr w:rsidR="00A92DED" w:rsidRPr="00DA6843" w14:paraId="28B76697" w14:textId="3147A01D" w:rsidTr="0045087F">
        <w:trPr>
          <w:trHeight w:val="300"/>
          <w:jc w:val="center"/>
        </w:trPr>
        <w:tc>
          <w:tcPr>
            <w:tcW w:w="3220" w:type="dxa"/>
            <w:tcBorders>
              <w:top w:val="nil"/>
              <w:left w:val="nil"/>
              <w:bottom w:val="nil"/>
              <w:right w:val="nil"/>
            </w:tcBorders>
            <w:shd w:val="clear" w:color="auto" w:fill="auto"/>
            <w:noWrap/>
            <w:vAlign w:val="bottom"/>
            <w:hideMark/>
          </w:tcPr>
          <w:p w14:paraId="3FAA520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Stripe-tailed Hummingbird</w:t>
            </w:r>
          </w:p>
        </w:tc>
        <w:tc>
          <w:tcPr>
            <w:tcW w:w="2900" w:type="dxa"/>
            <w:tcBorders>
              <w:top w:val="nil"/>
              <w:left w:val="nil"/>
              <w:bottom w:val="nil"/>
              <w:right w:val="nil"/>
            </w:tcBorders>
            <w:shd w:val="clear" w:color="auto" w:fill="auto"/>
            <w:noWrap/>
            <w:vAlign w:val="bottom"/>
            <w:hideMark/>
          </w:tcPr>
          <w:p w14:paraId="041A8AA7"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Eupherusa eximia</w:t>
            </w:r>
          </w:p>
        </w:tc>
        <w:tc>
          <w:tcPr>
            <w:tcW w:w="1600" w:type="dxa"/>
            <w:tcBorders>
              <w:top w:val="nil"/>
              <w:left w:val="nil"/>
              <w:bottom w:val="nil"/>
              <w:right w:val="nil"/>
            </w:tcBorders>
            <w:shd w:val="clear" w:color="auto" w:fill="auto"/>
            <w:noWrap/>
            <w:vAlign w:val="bottom"/>
          </w:tcPr>
          <w:p w14:paraId="0945D88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57914F5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4.68</w:t>
            </w:r>
          </w:p>
        </w:tc>
        <w:tc>
          <w:tcPr>
            <w:tcW w:w="960" w:type="dxa"/>
            <w:tcBorders>
              <w:top w:val="nil"/>
              <w:left w:val="nil"/>
              <w:bottom w:val="nil"/>
              <w:right w:val="nil"/>
            </w:tcBorders>
            <w:shd w:val="clear" w:color="auto" w:fill="auto"/>
            <w:noWrap/>
            <w:vAlign w:val="bottom"/>
            <w:hideMark/>
          </w:tcPr>
          <w:p w14:paraId="7C9CDC2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4.06</w:t>
            </w:r>
          </w:p>
        </w:tc>
        <w:tc>
          <w:tcPr>
            <w:tcW w:w="1008" w:type="dxa"/>
            <w:tcBorders>
              <w:top w:val="nil"/>
              <w:left w:val="nil"/>
              <w:bottom w:val="nil"/>
              <w:right w:val="nil"/>
            </w:tcBorders>
            <w:vAlign w:val="center"/>
          </w:tcPr>
          <w:p w14:paraId="23D65719" w14:textId="52557D5C"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-0.153</w:t>
            </w:r>
          </w:p>
        </w:tc>
      </w:tr>
      <w:tr w:rsidR="00A92DED" w:rsidRPr="00DA6843" w14:paraId="451173EC" w14:textId="70D81666" w:rsidTr="0045087F">
        <w:trPr>
          <w:trHeight w:val="300"/>
          <w:jc w:val="center"/>
        </w:trPr>
        <w:tc>
          <w:tcPr>
            <w:tcW w:w="3220" w:type="dxa"/>
            <w:tcBorders>
              <w:top w:val="nil"/>
              <w:left w:val="nil"/>
              <w:bottom w:val="nil"/>
              <w:right w:val="nil"/>
            </w:tcBorders>
            <w:shd w:val="clear" w:color="auto" w:fill="auto"/>
            <w:noWrap/>
            <w:vAlign w:val="bottom"/>
            <w:hideMark/>
          </w:tcPr>
          <w:p w14:paraId="1EE78A3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Violet Sabrewing</w:t>
            </w:r>
          </w:p>
        </w:tc>
        <w:tc>
          <w:tcPr>
            <w:tcW w:w="2900" w:type="dxa"/>
            <w:tcBorders>
              <w:top w:val="nil"/>
              <w:left w:val="nil"/>
              <w:bottom w:val="nil"/>
              <w:right w:val="nil"/>
            </w:tcBorders>
            <w:shd w:val="clear" w:color="auto" w:fill="auto"/>
            <w:noWrap/>
            <w:vAlign w:val="bottom"/>
            <w:hideMark/>
          </w:tcPr>
          <w:p w14:paraId="33AD63C0"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Campylopterus hemileucurus</w:t>
            </w:r>
          </w:p>
        </w:tc>
        <w:tc>
          <w:tcPr>
            <w:tcW w:w="1600" w:type="dxa"/>
            <w:tcBorders>
              <w:top w:val="nil"/>
              <w:left w:val="nil"/>
              <w:bottom w:val="nil"/>
              <w:right w:val="nil"/>
            </w:tcBorders>
            <w:shd w:val="clear" w:color="auto" w:fill="auto"/>
            <w:noWrap/>
            <w:vAlign w:val="bottom"/>
          </w:tcPr>
          <w:p w14:paraId="1DD8907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182A3B2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12.42</w:t>
            </w:r>
          </w:p>
        </w:tc>
        <w:tc>
          <w:tcPr>
            <w:tcW w:w="960" w:type="dxa"/>
            <w:tcBorders>
              <w:top w:val="nil"/>
              <w:left w:val="nil"/>
              <w:bottom w:val="nil"/>
              <w:right w:val="nil"/>
            </w:tcBorders>
            <w:shd w:val="clear" w:color="auto" w:fill="auto"/>
            <w:noWrap/>
            <w:vAlign w:val="bottom"/>
            <w:hideMark/>
          </w:tcPr>
          <w:p w14:paraId="272B5966"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9.18</w:t>
            </w:r>
          </w:p>
        </w:tc>
        <w:tc>
          <w:tcPr>
            <w:tcW w:w="1008" w:type="dxa"/>
            <w:tcBorders>
              <w:top w:val="nil"/>
              <w:left w:val="nil"/>
              <w:bottom w:val="nil"/>
              <w:right w:val="nil"/>
            </w:tcBorders>
            <w:vAlign w:val="center"/>
          </w:tcPr>
          <w:p w14:paraId="2CE0295D" w14:textId="34B71208"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-0.353</w:t>
            </w:r>
          </w:p>
        </w:tc>
      </w:tr>
      <w:tr w:rsidR="00A92DED" w:rsidRPr="00DA6843" w14:paraId="669F056C" w14:textId="2E9F9440" w:rsidTr="0045087F">
        <w:trPr>
          <w:trHeight w:val="300"/>
          <w:jc w:val="center"/>
        </w:trPr>
        <w:tc>
          <w:tcPr>
            <w:tcW w:w="3220" w:type="dxa"/>
            <w:tcBorders>
              <w:top w:val="nil"/>
              <w:left w:val="nil"/>
              <w:bottom w:val="nil"/>
              <w:right w:val="nil"/>
            </w:tcBorders>
            <w:shd w:val="clear" w:color="auto" w:fill="auto"/>
            <w:noWrap/>
            <w:vAlign w:val="bottom"/>
            <w:hideMark/>
          </w:tcPr>
          <w:p w14:paraId="499904B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Violet-headed Hummingbird</w:t>
            </w:r>
          </w:p>
        </w:tc>
        <w:tc>
          <w:tcPr>
            <w:tcW w:w="2900" w:type="dxa"/>
            <w:tcBorders>
              <w:top w:val="nil"/>
              <w:left w:val="nil"/>
              <w:bottom w:val="nil"/>
              <w:right w:val="nil"/>
            </w:tcBorders>
            <w:shd w:val="clear" w:color="auto" w:fill="auto"/>
            <w:noWrap/>
            <w:vAlign w:val="bottom"/>
            <w:hideMark/>
          </w:tcPr>
          <w:p w14:paraId="0E56D479"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Klais guimeti</w:t>
            </w:r>
          </w:p>
        </w:tc>
        <w:tc>
          <w:tcPr>
            <w:tcW w:w="1600" w:type="dxa"/>
            <w:tcBorders>
              <w:top w:val="nil"/>
              <w:left w:val="nil"/>
              <w:bottom w:val="nil"/>
              <w:right w:val="nil"/>
            </w:tcBorders>
            <w:shd w:val="clear" w:color="auto" w:fill="auto"/>
            <w:noWrap/>
            <w:vAlign w:val="bottom"/>
          </w:tcPr>
          <w:p w14:paraId="3421E054"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12A7BD1A"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2.9</w:t>
            </w:r>
          </w:p>
        </w:tc>
        <w:tc>
          <w:tcPr>
            <w:tcW w:w="960" w:type="dxa"/>
            <w:tcBorders>
              <w:top w:val="nil"/>
              <w:left w:val="nil"/>
              <w:bottom w:val="nil"/>
              <w:right w:val="nil"/>
            </w:tcBorders>
            <w:shd w:val="clear" w:color="auto" w:fill="auto"/>
            <w:noWrap/>
            <w:vAlign w:val="bottom"/>
            <w:hideMark/>
          </w:tcPr>
          <w:p w14:paraId="480E45F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2.7</w:t>
            </w:r>
          </w:p>
        </w:tc>
        <w:tc>
          <w:tcPr>
            <w:tcW w:w="1008" w:type="dxa"/>
            <w:tcBorders>
              <w:top w:val="nil"/>
              <w:left w:val="nil"/>
              <w:bottom w:val="nil"/>
              <w:right w:val="nil"/>
            </w:tcBorders>
            <w:vAlign w:val="center"/>
          </w:tcPr>
          <w:p w14:paraId="3B072F52" w14:textId="6E3B9984"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-0.074</w:t>
            </w:r>
          </w:p>
        </w:tc>
      </w:tr>
      <w:tr w:rsidR="00A92DED" w:rsidRPr="00DA6843" w14:paraId="35A0EDE9" w14:textId="1DAF2EFD" w:rsidTr="0045087F">
        <w:trPr>
          <w:trHeight w:val="300"/>
          <w:jc w:val="center"/>
        </w:trPr>
        <w:tc>
          <w:tcPr>
            <w:tcW w:w="3220" w:type="dxa"/>
            <w:tcBorders>
              <w:top w:val="nil"/>
              <w:left w:val="nil"/>
              <w:bottom w:val="nil"/>
              <w:right w:val="nil"/>
            </w:tcBorders>
            <w:shd w:val="clear" w:color="auto" w:fill="auto"/>
            <w:noWrap/>
            <w:vAlign w:val="bottom"/>
            <w:hideMark/>
          </w:tcPr>
          <w:p w14:paraId="7D9FE14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White-bellied Emerald</w:t>
            </w:r>
          </w:p>
        </w:tc>
        <w:tc>
          <w:tcPr>
            <w:tcW w:w="2900" w:type="dxa"/>
            <w:tcBorders>
              <w:top w:val="nil"/>
              <w:left w:val="nil"/>
              <w:bottom w:val="nil"/>
              <w:right w:val="nil"/>
            </w:tcBorders>
            <w:shd w:val="clear" w:color="auto" w:fill="auto"/>
            <w:noWrap/>
            <w:vAlign w:val="bottom"/>
            <w:hideMark/>
          </w:tcPr>
          <w:p w14:paraId="7991D028"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Chlorestes candida</w:t>
            </w:r>
          </w:p>
        </w:tc>
        <w:tc>
          <w:tcPr>
            <w:tcW w:w="1600" w:type="dxa"/>
            <w:tcBorders>
              <w:top w:val="nil"/>
              <w:left w:val="nil"/>
              <w:bottom w:val="nil"/>
              <w:right w:val="nil"/>
            </w:tcBorders>
            <w:shd w:val="clear" w:color="auto" w:fill="auto"/>
            <w:noWrap/>
            <w:vAlign w:val="bottom"/>
          </w:tcPr>
          <w:p w14:paraId="69EB8271"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0AF8294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3.7</w:t>
            </w:r>
          </w:p>
        </w:tc>
        <w:tc>
          <w:tcPr>
            <w:tcW w:w="960" w:type="dxa"/>
            <w:tcBorders>
              <w:top w:val="nil"/>
              <w:left w:val="nil"/>
              <w:bottom w:val="nil"/>
              <w:right w:val="nil"/>
            </w:tcBorders>
            <w:shd w:val="clear" w:color="auto" w:fill="auto"/>
            <w:noWrap/>
            <w:vAlign w:val="bottom"/>
            <w:hideMark/>
          </w:tcPr>
          <w:p w14:paraId="6D53744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3.8</w:t>
            </w:r>
          </w:p>
        </w:tc>
        <w:tc>
          <w:tcPr>
            <w:tcW w:w="1008" w:type="dxa"/>
            <w:tcBorders>
              <w:top w:val="nil"/>
              <w:left w:val="nil"/>
              <w:bottom w:val="nil"/>
              <w:right w:val="nil"/>
            </w:tcBorders>
            <w:vAlign w:val="center"/>
          </w:tcPr>
          <w:p w14:paraId="64AA5D59" w14:textId="7F7D4A45"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0.026</w:t>
            </w:r>
          </w:p>
        </w:tc>
      </w:tr>
      <w:tr w:rsidR="00A92DED" w:rsidRPr="00DA6843" w14:paraId="35EAD136" w14:textId="76CC1D6F" w:rsidTr="0045087F">
        <w:trPr>
          <w:trHeight w:val="300"/>
          <w:jc w:val="center"/>
        </w:trPr>
        <w:tc>
          <w:tcPr>
            <w:tcW w:w="3220" w:type="dxa"/>
            <w:tcBorders>
              <w:top w:val="nil"/>
              <w:left w:val="nil"/>
              <w:bottom w:val="nil"/>
              <w:right w:val="nil"/>
            </w:tcBorders>
            <w:shd w:val="clear" w:color="auto" w:fill="auto"/>
            <w:noWrap/>
            <w:vAlign w:val="bottom"/>
            <w:hideMark/>
          </w:tcPr>
          <w:p w14:paraId="79D3D1F1"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White-tailed Emerald</w:t>
            </w:r>
          </w:p>
        </w:tc>
        <w:tc>
          <w:tcPr>
            <w:tcW w:w="2900" w:type="dxa"/>
            <w:tcBorders>
              <w:top w:val="nil"/>
              <w:left w:val="nil"/>
              <w:bottom w:val="nil"/>
              <w:right w:val="nil"/>
            </w:tcBorders>
            <w:shd w:val="clear" w:color="auto" w:fill="auto"/>
            <w:noWrap/>
            <w:vAlign w:val="bottom"/>
            <w:hideMark/>
          </w:tcPr>
          <w:p w14:paraId="4E2A03A2"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Microchera chonura</w:t>
            </w:r>
          </w:p>
        </w:tc>
        <w:tc>
          <w:tcPr>
            <w:tcW w:w="1600" w:type="dxa"/>
            <w:tcBorders>
              <w:top w:val="nil"/>
              <w:left w:val="nil"/>
              <w:bottom w:val="nil"/>
              <w:right w:val="nil"/>
            </w:tcBorders>
            <w:shd w:val="clear" w:color="auto" w:fill="auto"/>
            <w:noWrap/>
            <w:vAlign w:val="bottom"/>
          </w:tcPr>
          <w:p w14:paraId="3CDA4C1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1DA52FC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3.3</w:t>
            </w:r>
          </w:p>
        </w:tc>
        <w:tc>
          <w:tcPr>
            <w:tcW w:w="960" w:type="dxa"/>
            <w:tcBorders>
              <w:top w:val="nil"/>
              <w:left w:val="nil"/>
              <w:bottom w:val="nil"/>
              <w:right w:val="nil"/>
            </w:tcBorders>
            <w:shd w:val="clear" w:color="auto" w:fill="auto"/>
            <w:noWrap/>
            <w:vAlign w:val="bottom"/>
            <w:hideMark/>
          </w:tcPr>
          <w:p w14:paraId="6527761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3.1</w:t>
            </w:r>
          </w:p>
        </w:tc>
        <w:tc>
          <w:tcPr>
            <w:tcW w:w="1008" w:type="dxa"/>
            <w:tcBorders>
              <w:top w:val="nil"/>
              <w:left w:val="nil"/>
              <w:bottom w:val="nil"/>
              <w:right w:val="nil"/>
            </w:tcBorders>
            <w:vAlign w:val="center"/>
          </w:tcPr>
          <w:p w14:paraId="0F922011" w14:textId="049739DF"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-0.065</w:t>
            </w:r>
          </w:p>
        </w:tc>
      </w:tr>
      <w:tr w:rsidR="00A92DED" w:rsidRPr="00DA6843" w14:paraId="21A0DF6A" w14:textId="73E4DFA6" w:rsidTr="0045087F">
        <w:trPr>
          <w:trHeight w:val="300"/>
          <w:jc w:val="center"/>
        </w:trPr>
        <w:tc>
          <w:tcPr>
            <w:tcW w:w="3220" w:type="dxa"/>
            <w:tcBorders>
              <w:top w:val="nil"/>
              <w:left w:val="nil"/>
              <w:bottom w:val="nil"/>
              <w:right w:val="nil"/>
            </w:tcBorders>
            <w:shd w:val="clear" w:color="auto" w:fill="auto"/>
            <w:noWrap/>
            <w:vAlign w:val="bottom"/>
            <w:hideMark/>
          </w:tcPr>
          <w:p w14:paraId="0C68D19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lastRenderedPageBreak/>
              <w:t>Band-tailed Barbthroat</w:t>
            </w:r>
          </w:p>
        </w:tc>
        <w:tc>
          <w:tcPr>
            <w:tcW w:w="2900" w:type="dxa"/>
            <w:tcBorders>
              <w:top w:val="nil"/>
              <w:left w:val="nil"/>
              <w:bottom w:val="nil"/>
              <w:right w:val="nil"/>
            </w:tcBorders>
            <w:shd w:val="clear" w:color="auto" w:fill="auto"/>
            <w:noWrap/>
            <w:vAlign w:val="bottom"/>
            <w:hideMark/>
          </w:tcPr>
          <w:p w14:paraId="2C3C966C"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Threnetes ruckeri</w:t>
            </w:r>
          </w:p>
        </w:tc>
        <w:tc>
          <w:tcPr>
            <w:tcW w:w="1600" w:type="dxa"/>
            <w:tcBorders>
              <w:top w:val="nil"/>
              <w:left w:val="nil"/>
              <w:bottom w:val="nil"/>
              <w:right w:val="nil"/>
            </w:tcBorders>
            <w:shd w:val="clear" w:color="auto" w:fill="auto"/>
            <w:noWrap/>
            <w:vAlign w:val="bottom"/>
            <w:hideMark/>
          </w:tcPr>
          <w:p w14:paraId="2B63728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Hermits</w:t>
            </w:r>
          </w:p>
        </w:tc>
        <w:tc>
          <w:tcPr>
            <w:tcW w:w="960" w:type="dxa"/>
            <w:tcBorders>
              <w:top w:val="nil"/>
              <w:left w:val="nil"/>
              <w:bottom w:val="nil"/>
              <w:right w:val="nil"/>
            </w:tcBorders>
            <w:shd w:val="clear" w:color="auto" w:fill="auto"/>
            <w:noWrap/>
            <w:vAlign w:val="bottom"/>
            <w:hideMark/>
          </w:tcPr>
          <w:p w14:paraId="212E190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6.09</w:t>
            </w:r>
          </w:p>
        </w:tc>
        <w:tc>
          <w:tcPr>
            <w:tcW w:w="960" w:type="dxa"/>
            <w:tcBorders>
              <w:top w:val="nil"/>
              <w:left w:val="nil"/>
              <w:bottom w:val="nil"/>
              <w:right w:val="nil"/>
            </w:tcBorders>
            <w:shd w:val="clear" w:color="auto" w:fill="auto"/>
            <w:noWrap/>
            <w:vAlign w:val="bottom"/>
            <w:hideMark/>
          </w:tcPr>
          <w:p w14:paraId="00824BC1"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5.82</w:t>
            </w:r>
          </w:p>
        </w:tc>
        <w:tc>
          <w:tcPr>
            <w:tcW w:w="1008" w:type="dxa"/>
            <w:tcBorders>
              <w:top w:val="nil"/>
              <w:left w:val="nil"/>
              <w:bottom w:val="nil"/>
              <w:right w:val="nil"/>
            </w:tcBorders>
            <w:vAlign w:val="center"/>
          </w:tcPr>
          <w:p w14:paraId="2E64DB57" w14:textId="3893DCC8"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-0.046</w:t>
            </w:r>
          </w:p>
        </w:tc>
      </w:tr>
      <w:tr w:rsidR="00A92DED" w:rsidRPr="00DA6843" w14:paraId="1C4F0EDB" w14:textId="6E3F7224" w:rsidTr="0045087F">
        <w:trPr>
          <w:trHeight w:val="300"/>
          <w:jc w:val="center"/>
        </w:trPr>
        <w:tc>
          <w:tcPr>
            <w:tcW w:w="3220" w:type="dxa"/>
            <w:tcBorders>
              <w:top w:val="nil"/>
              <w:left w:val="nil"/>
              <w:bottom w:val="nil"/>
              <w:right w:val="nil"/>
            </w:tcBorders>
            <w:shd w:val="clear" w:color="auto" w:fill="auto"/>
            <w:noWrap/>
            <w:vAlign w:val="bottom"/>
            <w:hideMark/>
          </w:tcPr>
          <w:p w14:paraId="33A7B71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Bronzy Hermit</w:t>
            </w:r>
          </w:p>
        </w:tc>
        <w:tc>
          <w:tcPr>
            <w:tcW w:w="2900" w:type="dxa"/>
            <w:tcBorders>
              <w:top w:val="nil"/>
              <w:left w:val="nil"/>
              <w:bottom w:val="nil"/>
              <w:right w:val="nil"/>
            </w:tcBorders>
            <w:shd w:val="clear" w:color="auto" w:fill="auto"/>
            <w:noWrap/>
            <w:vAlign w:val="bottom"/>
            <w:hideMark/>
          </w:tcPr>
          <w:p w14:paraId="442864BB"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Glaucis aeneus</w:t>
            </w:r>
          </w:p>
        </w:tc>
        <w:tc>
          <w:tcPr>
            <w:tcW w:w="1600" w:type="dxa"/>
            <w:tcBorders>
              <w:top w:val="nil"/>
              <w:left w:val="nil"/>
              <w:bottom w:val="nil"/>
              <w:right w:val="nil"/>
            </w:tcBorders>
            <w:shd w:val="clear" w:color="auto" w:fill="auto"/>
            <w:noWrap/>
            <w:vAlign w:val="bottom"/>
          </w:tcPr>
          <w:p w14:paraId="5CAD3AE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7CBA884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5.08</w:t>
            </w:r>
          </w:p>
        </w:tc>
        <w:tc>
          <w:tcPr>
            <w:tcW w:w="960" w:type="dxa"/>
            <w:tcBorders>
              <w:top w:val="nil"/>
              <w:left w:val="nil"/>
              <w:bottom w:val="nil"/>
              <w:right w:val="nil"/>
            </w:tcBorders>
            <w:shd w:val="clear" w:color="auto" w:fill="auto"/>
            <w:noWrap/>
            <w:vAlign w:val="bottom"/>
            <w:hideMark/>
          </w:tcPr>
          <w:p w14:paraId="1B0B51D5"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4.9</w:t>
            </w:r>
          </w:p>
        </w:tc>
        <w:tc>
          <w:tcPr>
            <w:tcW w:w="1008" w:type="dxa"/>
            <w:tcBorders>
              <w:top w:val="nil"/>
              <w:left w:val="nil"/>
              <w:bottom w:val="nil"/>
              <w:right w:val="nil"/>
            </w:tcBorders>
            <w:vAlign w:val="center"/>
          </w:tcPr>
          <w:p w14:paraId="130AD19B" w14:textId="1B89A40C"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-0.037</w:t>
            </w:r>
          </w:p>
        </w:tc>
      </w:tr>
      <w:tr w:rsidR="00A92DED" w:rsidRPr="00DA6843" w14:paraId="113226D0" w14:textId="2117EAF9" w:rsidTr="0045087F">
        <w:trPr>
          <w:trHeight w:val="300"/>
          <w:jc w:val="center"/>
        </w:trPr>
        <w:tc>
          <w:tcPr>
            <w:tcW w:w="3220" w:type="dxa"/>
            <w:tcBorders>
              <w:top w:val="nil"/>
              <w:left w:val="nil"/>
              <w:bottom w:val="nil"/>
              <w:right w:val="nil"/>
            </w:tcBorders>
            <w:shd w:val="clear" w:color="auto" w:fill="auto"/>
            <w:noWrap/>
            <w:vAlign w:val="bottom"/>
            <w:hideMark/>
          </w:tcPr>
          <w:p w14:paraId="1FF99D0F"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Green Hermit</w:t>
            </w:r>
          </w:p>
        </w:tc>
        <w:tc>
          <w:tcPr>
            <w:tcW w:w="2900" w:type="dxa"/>
            <w:tcBorders>
              <w:top w:val="nil"/>
              <w:left w:val="nil"/>
              <w:bottom w:val="nil"/>
              <w:right w:val="nil"/>
            </w:tcBorders>
            <w:shd w:val="clear" w:color="auto" w:fill="auto"/>
            <w:noWrap/>
            <w:vAlign w:val="bottom"/>
            <w:hideMark/>
          </w:tcPr>
          <w:p w14:paraId="460B1673"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Phaetornis guy</w:t>
            </w:r>
          </w:p>
        </w:tc>
        <w:tc>
          <w:tcPr>
            <w:tcW w:w="1600" w:type="dxa"/>
            <w:tcBorders>
              <w:top w:val="nil"/>
              <w:left w:val="nil"/>
              <w:bottom w:val="nil"/>
              <w:right w:val="nil"/>
            </w:tcBorders>
            <w:shd w:val="clear" w:color="auto" w:fill="auto"/>
            <w:noWrap/>
            <w:vAlign w:val="bottom"/>
          </w:tcPr>
          <w:p w14:paraId="326916F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04A3C041"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5.9</w:t>
            </w:r>
          </w:p>
        </w:tc>
        <w:tc>
          <w:tcPr>
            <w:tcW w:w="960" w:type="dxa"/>
            <w:tcBorders>
              <w:top w:val="nil"/>
              <w:left w:val="nil"/>
              <w:bottom w:val="nil"/>
              <w:right w:val="nil"/>
            </w:tcBorders>
            <w:shd w:val="clear" w:color="auto" w:fill="auto"/>
            <w:noWrap/>
            <w:vAlign w:val="bottom"/>
            <w:hideMark/>
          </w:tcPr>
          <w:p w14:paraId="1913370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5.6</w:t>
            </w:r>
          </w:p>
        </w:tc>
        <w:tc>
          <w:tcPr>
            <w:tcW w:w="1008" w:type="dxa"/>
            <w:tcBorders>
              <w:top w:val="nil"/>
              <w:left w:val="nil"/>
              <w:bottom w:val="nil"/>
              <w:right w:val="nil"/>
            </w:tcBorders>
            <w:vAlign w:val="center"/>
          </w:tcPr>
          <w:p w14:paraId="2D9E06C2" w14:textId="0A672D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-0.054</w:t>
            </w:r>
          </w:p>
        </w:tc>
      </w:tr>
      <w:tr w:rsidR="00A92DED" w:rsidRPr="00DA6843" w14:paraId="38FFAA38" w14:textId="22761213" w:rsidTr="0045087F">
        <w:trPr>
          <w:trHeight w:val="300"/>
          <w:jc w:val="center"/>
        </w:trPr>
        <w:tc>
          <w:tcPr>
            <w:tcW w:w="3220" w:type="dxa"/>
            <w:tcBorders>
              <w:top w:val="nil"/>
              <w:left w:val="nil"/>
              <w:bottom w:val="nil"/>
              <w:right w:val="nil"/>
            </w:tcBorders>
            <w:shd w:val="clear" w:color="auto" w:fill="auto"/>
            <w:noWrap/>
            <w:vAlign w:val="bottom"/>
            <w:hideMark/>
          </w:tcPr>
          <w:p w14:paraId="4C07C04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Long-tailed Hermit</w:t>
            </w:r>
          </w:p>
        </w:tc>
        <w:tc>
          <w:tcPr>
            <w:tcW w:w="2900" w:type="dxa"/>
            <w:tcBorders>
              <w:top w:val="nil"/>
              <w:left w:val="nil"/>
              <w:bottom w:val="nil"/>
              <w:right w:val="nil"/>
            </w:tcBorders>
            <w:shd w:val="clear" w:color="auto" w:fill="auto"/>
            <w:noWrap/>
            <w:vAlign w:val="bottom"/>
            <w:hideMark/>
          </w:tcPr>
          <w:p w14:paraId="6068E911"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Phaethornis superciliosus</w:t>
            </w:r>
          </w:p>
        </w:tc>
        <w:tc>
          <w:tcPr>
            <w:tcW w:w="1600" w:type="dxa"/>
            <w:tcBorders>
              <w:top w:val="nil"/>
              <w:left w:val="nil"/>
              <w:bottom w:val="nil"/>
              <w:right w:val="nil"/>
            </w:tcBorders>
            <w:shd w:val="clear" w:color="auto" w:fill="auto"/>
            <w:noWrap/>
            <w:vAlign w:val="bottom"/>
          </w:tcPr>
          <w:p w14:paraId="33C219A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385DF0E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6.04</w:t>
            </w:r>
          </w:p>
        </w:tc>
        <w:tc>
          <w:tcPr>
            <w:tcW w:w="960" w:type="dxa"/>
            <w:tcBorders>
              <w:top w:val="nil"/>
              <w:left w:val="nil"/>
              <w:bottom w:val="nil"/>
              <w:right w:val="nil"/>
            </w:tcBorders>
            <w:shd w:val="clear" w:color="auto" w:fill="auto"/>
            <w:noWrap/>
            <w:vAlign w:val="bottom"/>
            <w:hideMark/>
          </w:tcPr>
          <w:p w14:paraId="06EFCFB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5.65</w:t>
            </w:r>
          </w:p>
        </w:tc>
        <w:tc>
          <w:tcPr>
            <w:tcW w:w="1008" w:type="dxa"/>
            <w:tcBorders>
              <w:top w:val="nil"/>
              <w:left w:val="nil"/>
              <w:bottom w:val="nil"/>
              <w:right w:val="nil"/>
            </w:tcBorders>
            <w:vAlign w:val="center"/>
          </w:tcPr>
          <w:p w14:paraId="26A03553" w14:textId="3347DE30"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-0.069</w:t>
            </w:r>
          </w:p>
        </w:tc>
      </w:tr>
      <w:tr w:rsidR="00A92DED" w:rsidRPr="00DA6843" w14:paraId="1B00D656" w14:textId="6B2A837F" w:rsidTr="0045087F">
        <w:trPr>
          <w:trHeight w:val="300"/>
          <w:jc w:val="center"/>
        </w:trPr>
        <w:tc>
          <w:tcPr>
            <w:tcW w:w="3220" w:type="dxa"/>
            <w:tcBorders>
              <w:top w:val="nil"/>
              <w:left w:val="nil"/>
              <w:bottom w:val="nil"/>
              <w:right w:val="nil"/>
            </w:tcBorders>
            <w:shd w:val="clear" w:color="auto" w:fill="auto"/>
            <w:noWrap/>
            <w:vAlign w:val="bottom"/>
            <w:hideMark/>
          </w:tcPr>
          <w:p w14:paraId="4331F5E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Stripe-throated Hermit</w:t>
            </w:r>
          </w:p>
        </w:tc>
        <w:tc>
          <w:tcPr>
            <w:tcW w:w="2900" w:type="dxa"/>
            <w:tcBorders>
              <w:top w:val="nil"/>
              <w:left w:val="nil"/>
              <w:bottom w:val="nil"/>
              <w:right w:val="nil"/>
            </w:tcBorders>
            <w:shd w:val="clear" w:color="auto" w:fill="auto"/>
            <w:noWrap/>
            <w:vAlign w:val="bottom"/>
            <w:hideMark/>
          </w:tcPr>
          <w:p w14:paraId="6EB40E76"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Phaethornis striigularis</w:t>
            </w:r>
          </w:p>
        </w:tc>
        <w:tc>
          <w:tcPr>
            <w:tcW w:w="1600" w:type="dxa"/>
            <w:tcBorders>
              <w:top w:val="nil"/>
              <w:left w:val="nil"/>
              <w:bottom w:val="nil"/>
              <w:right w:val="nil"/>
            </w:tcBorders>
            <w:shd w:val="clear" w:color="auto" w:fill="auto"/>
            <w:noWrap/>
            <w:vAlign w:val="bottom"/>
          </w:tcPr>
          <w:p w14:paraId="0C9BB9C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4D3208B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2.43</w:t>
            </w:r>
          </w:p>
        </w:tc>
        <w:tc>
          <w:tcPr>
            <w:tcW w:w="960" w:type="dxa"/>
            <w:tcBorders>
              <w:top w:val="nil"/>
              <w:left w:val="nil"/>
              <w:bottom w:val="nil"/>
              <w:right w:val="nil"/>
            </w:tcBorders>
            <w:shd w:val="clear" w:color="auto" w:fill="auto"/>
            <w:noWrap/>
            <w:vAlign w:val="bottom"/>
            <w:hideMark/>
          </w:tcPr>
          <w:p w14:paraId="13861C85"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2.69</w:t>
            </w:r>
          </w:p>
        </w:tc>
        <w:tc>
          <w:tcPr>
            <w:tcW w:w="1008" w:type="dxa"/>
            <w:tcBorders>
              <w:top w:val="nil"/>
              <w:left w:val="nil"/>
              <w:bottom w:val="nil"/>
              <w:right w:val="nil"/>
            </w:tcBorders>
            <w:vAlign w:val="center"/>
          </w:tcPr>
          <w:p w14:paraId="590390E0" w14:textId="67239481"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0.107</w:t>
            </w:r>
          </w:p>
        </w:tc>
      </w:tr>
      <w:tr w:rsidR="00A92DED" w:rsidRPr="00DA6843" w14:paraId="73D0A2AD" w14:textId="78D9D762" w:rsidTr="0045087F">
        <w:trPr>
          <w:trHeight w:val="300"/>
          <w:jc w:val="center"/>
        </w:trPr>
        <w:tc>
          <w:tcPr>
            <w:tcW w:w="3220" w:type="dxa"/>
            <w:tcBorders>
              <w:top w:val="nil"/>
              <w:left w:val="nil"/>
              <w:bottom w:val="nil"/>
              <w:right w:val="nil"/>
            </w:tcBorders>
            <w:shd w:val="clear" w:color="auto" w:fill="auto"/>
            <w:noWrap/>
            <w:vAlign w:val="bottom"/>
            <w:hideMark/>
          </w:tcPr>
          <w:p w14:paraId="0A2B67A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White-tipped Sicklebill</w:t>
            </w:r>
          </w:p>
        </w:tc>
        <w:tc>
          <w:tcPr>
            <w:tcW w:w="2900" w:type="dxa"/>
            <w:tcBorders>
              <w:top w:val="nil"/>
              <w:left w:val="nil"/>
              <w:bottom w:val="nil"/>
              <w:right w:val="nil"/>
            </w:tcBorders>
            <w:shd w:val="clear" w:color="auto" w:fill="auto"/>
            <w:noWrap/>
            <w:vAlign w:val="bottom"/>
            <w:hideMark/>
          </w:tcPr>
          <w:p w14:paraId="3E3527CC"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Eutoxeres aquila</w:t>
            </w:r>
          </w:p>
        </w:tc>
        <w:tc>
          <w:tcPr>
            <w:tcW w:w="1600" w:type="dxa"/>
            <w:tcBorders>
              <w:top w:val="nil"/>
              <w:left w:val="nil"/>
              <w:bottom w:val="nil"/>
              <w:right w:val="nil"/>
            </w:tcBorders>
            <w:shd w:val="clear" w:color="auto" w:fill="auto"/>
            <w:noWrap/>
            <w:vAlign w:val="bottom"/>
          </w:tcPr>
          <w:p w14:paraId="18448FAF"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1948E67F"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10.80</w:t>
            </w:r>
          </w:p>
        </w:tc>
        <w:tc>
          <w:tcPr>
            <w:tcW w:w="960" w:type="dxa"/>
            <w:tcBorders>
              <w:top w:val="nil"/>
              <w:left w:val="nil"/>
              <w:bottom w:val="nil"/>
              <w:right w:val="nil"/>
            </w:tcBorders>
            <w:shd w:val="clear" w:color="auto" w:fill="auto"/>
            <w:noWrap/>
            <w:vAlign w:val="bottom"/>
            <w:hideMark/>
          </w:tcPr>
          <w:p w14:paraId="1CBF5946"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10.11</w:t>
            </w:r>
          </w:p>
        </w:tc>
        <w:tc>
          <w:tcPr>
            <w:tcW w:w="1008" w:type="dxa"/>
            <w:tcBorders>
              <w:top w:val="nil"/>
              <w:left w:val="nil"/>
              <w:bottom w:val="nil"/>
              <w:right w:val="nil"/>
            </w:tcBorders>
            <w:vAlign w:val="center"/>
          </w:tcPr>
          <w:p w14:paraId="5828CE06" w14:textId="5B04F420"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-0.068</w:t>
            </w:r>
          </w:p>
        </w:tc>
      </w:tr>
      <w:tr w:rsidR="00A92DED" w:rsidRPr="00DA6843" w14:paraId="05E685F5" w14:textId="3074AD19" w:rsidTr="0045087F">
        <w:trPr>
          <w:trHeight w:val="300"/>
          <w:jc w:val="center"/>
        </w:trPr>
        <w:tc>
          <w:tcPr>
            <w:tcW w:w="3220" w:type="dxa"/>
            <w:tcBorders>
              <w:top w:val="nil"/>
              <w:left w:val="nil"/>
              <w:bottom w:val="nil"/>
              <w:right w:val="nil"/>
            </w:tcBorders>
            <w:shd w:val="clear" w:color="auto" w:fill="auto"/>
            <w:noWrap/>
            <w:vAlign w:val="bottom"/>
            <w:hideMark/>
          </w:tcPr>
          <w:p w14:paraId="25FDB54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Brown Violet-ear</w:t>
            </w:r>
          </w:p>
        </w:tc>
        <w:tc>
          <w:tcPr>
            <w:tcW w:w="2900" w:type="dxa"/>
            <w:tcBorders>
              <w:top w:val="nil"/>
              <w:left w:val="nil"/>
              <w:bottom w:val="nil"/>
              <w:right w:val="nil"/>
            </w:tcBorders>
            <w:shd w:val="clear" w:color="auto" w:fill="auto"/>
            <w:noWrap/>
            <w:vAlign w:val="bottom"/>
            <w:hideMark/>
          </w:tcPr>
          <w:p w14:paraId="1120CE33"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Colibri delphinae</w:t>
            </w:r>
          </w:p>
        </w:tc>
        <w:tc>
          <w:tcPr>
            <w:tcW w:w="1600" w:type="dxa"/>
            <w:tcBorders>
              <w:top w:val="nil"/>
              <w:left w:val="nil"/>
              <w:bottom w:val="nil"/>
              <w:right w:val="nil"/>
            </w:tcBorders>
            <w:shd w:val="clear" w:color="auto" w:fill="auto"/>
            <w:noWrap/>
            <w:vAlign w:val="bottom"/>
            <w:hideMark/>
          </w:tcPr>
          <w:p w14:paraId="329326B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Mangoes</w:t>
            </w:r>
          </w:p>
        </w:tc>
        <w:tc>
          <w:tcPr>
            <w:tcW w:w="960" w:type="dxa"/>
            <w:tcBorders>
              <w:top w:val="nil"/>
              <w:left w:val="nil"/>
              <w:bottom w:val="nil"/>
              <w:right w:val="nil"/>
            </w:tcBorders>
            <w:shd w:val="clear" w:color="auto" w:fill="auto"/>
            <w:noWrap/>
            <w:vAlign w:val="bottom"/>
            <w:hideMark/>
          </w:tcPr>
          <w:p w14:paraId="5241DA94"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8</w:t>
            </w:r>
          </w:p>
        </w:tc>
        <w:tc>
          <w:tcPr>
            <w:tcW w:w="960" w:type="dxa"/>
            <w:tcBorders>
              <w:top w:val="nil"/>
              <w:left w:val="nil"/>
              <w:bottom w:val="nil"/>
              <w:right w:val="nil"/>
            </w:tcBorders>
            <w:shd w:val="clear" w:color="auto" w:fill="auto"/>
            <w:noWrap/>
            <w:vAlign w:val="bottom"/>
            <w:hideMark/>
          </w:tcPr>
          <w:p w14:paraId="436B4944"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6.1</w:t>
            </w:r>
          </w:p>
        </w:tc>
        <w:tc>
          <w:tcPr>
            <w:tcW w:w="1008" w:type="dxa"/>
            <w:tcBorders>
              <w:top w:val="nil"/>
              <w:left w:val="nil"/>
              <w:bottom w:val="nil"/>
              <w:right w:val="nil"/>
            </w:tcBorders>
            <w:vAlign w:val="center"/>
          </w:tcPr>
          <w:p w14:paraId="072167A9" w14:textId="6816529A"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-0.311</w:t>
            </w:r>
          </w:p>
        </w:tc>
      </w:tr>
      <w:tr w:rsidR="00A92DED" w:rsidRPr="00DA6843" w14:paraId="641B3940" w14:textId="27926E20" w:rsidTr="0045087F">
        <w:trPr>
          <w:trHeight w:val="300"/>
          <w:jc w:val="center"/>
        </w:trPr>
        <w:tc>
          <w:tcPr>
            <w:tcW w:w="3220" w:type="dxa"/>
            <w:tcBorders>
              <w:top w:val="nil"/>
              <w:left w:val="nil"/>
              <w:bottom w:val="nil"/>
              <w:right w:val="nil"/>
            </w:tcBorders>
            <w:shd w:val="clear" w:color="auto" w:fill="auto"/>
            <w:noWrap/>
            <w:vAlign w:val="bottom"/>
            <w:hideMark/>
          </w:tcPr>
          <w:p w14:paraId="77ADA9B8"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Green-breasted Mango</w:t>
            </w:r>
          </w:p>
        </w:tc>
        <w:tc>
          <w:tcPr>
            <w:tcW w:w="2900" w:type="dxa"/>
            <w:tcBorders>
              <w:top w:val="nil"/>
              <w:left w:val="nil"/>
              <w:bottom w:val="nil"/>
              <w:right w:val="nil"/>
            </w:tcBorders>
            <w:shd w:val="clear" w:color="auto" w:fill="auto"/>
            <w:noWrap/>
            <w:vAlign w:val="bottom"/>
            <w:hideMark/>
          </w:tcPr>
          <w:p w14:paraId="5C54EE01"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Anthracothorax prevostii</w:t>
            </w:r>
          </w:p>
        </w:tc>
        <w:tc>
          <w:tcPr>
            <w:tcW w:w="1600" w:type="dxa"/>
            <w:tcBorders>
              <w:top w:val="nil"/>
              <w:left w:val="nil"/>
              <w:bottom w:val="nil"/>
              <w:right w:val="nil"/>
            </w:tcBorders>
            <w:shd w:val="clear" w:color="auto" w:fill="auto"/>
            <w:noWrap/>
            <w:vAlign w:val="bottom"/>
          </w:tcPr>
          <w:p w14:paraId="413B877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23C79CD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6.90</w:t>
            </w:r>
          </w:p>
        </w:tc>
        <w:tc>
          <w:tcPr>
            <w:tcW w:w="960" w:type="dxa"/>
            <w:tcBorders>
              <w:top w:val="nil"/>
              <w:left w:val="nil"/>
              <w:bottom w:val="nil"/>
              <w:right w:val="nil"/>
            </w:tcBorders>
            <w:shd w:val="clear" w:color="auto" w:fill="auto"/>
            <w:noWrap/>
            <w:vAlign w:val="bottom"/>
            <w:hideMark/>
          </w:tcPr>
          <w:p w14:paraId="3BD7E28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6.15</w:t>
            </w:r>
          </w:p>
        </w:tc>
        <w:tc>
          <w:tcPr>
            <w:tcW w:w="1008" w:type="dxa"/>
            <w:tcBorders>
              <w:top w:val="nil"/>
              <w:left w:val="nil"/>
              <w:bottom w:val="nil"/>
              <w:right w:val="nil"/>
            </w:tcBorders>
            <w:vAlign w:val="center"/>
          </w:tcPr>
          <w:p w14:paraId="37979027" w14:textId="3B6BDC20"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-0.122</w:t>
            </w:r>
          </w:p>
        </w:tc>
      </w:tr>
      <w:tr w:rsidR="00A92DED" w:rsidRPr="00DA6843" w14:paraId="5D0BA17C" w14:textId="4C81E96E" w:rsidTr="0045087F">
        <w:trPr>
          <w:trHeight w:val="300"/>
          <w:jc w:val="center"/>
        </w:trPr>
        <w:tc>
          <w:tcPr>
            <w:tcW w:w="3220" w:type="dxa"/>
            <w:tcBorders>
              <w:top w:val="nil"/>
              <w:left w:val="nil"/>
              <w:bottom w:val="nil"/>
              <w:right w:val="nil"/>
            </w:tcBorders>
            <w:shd w:val="clear" w:color="auto" w:fill="auto"/>
            <w:noWrap/>
            <w:vAlign w:val="bottom"/>
            <w:hideMark/>
          </w:tcPr>
          <w:p w14:paraId="03703A06"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Green-fronted Lancebill</w:t>
            </w:r>
          </w:p>
        </w:tc>
        <w:tc>
          <w:tcPr>
            <w:tcW w:w="2900" w:type="dxa"/>
            <w:tcBorders>
              <w:top w:val="nil"/>
              <w:left w:val="nil"/>
              <w:bottom w:val="nil"/>
              <w:right w:val="nil"/>
            </w:tcBorders>
            <w:shd w:val="clear" w:color="auto" w:fill="auto"/>
            <w:noWrap/>
            <w:vAlign w:val="bottom"/>
            <w:hideMark/>
          </w:tcPr>
          <w:p w14:paraId="036EAFA1"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Doryfera ludovicae</w:t>
            </w:r>
          </w:p>
        </w:tc>
        <w:tc>
          <w:tcPr>
            <w:tcW w:w="1600" w:type="dxa"/>
            <w:tcBorders>
              <w:top w:val="nil"/>
              <w:left w:val="nil"/>
              <w:bottom w:val="nil"/>
              <w:right w:val="nil"/>
            </w:tcBorders>
            <w:shd w:val="clear" w:color="auto" w:fill="auto"/>
            <w:noWrap/>
            <w:vAlign w:val="bottom"/>
          </w:tcPr>
          <w:p w14:paraId="485476D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6B6047F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5.9</w:t>
            </w:r>
          </w:p>
        </w:tc>
        <w:tc>
          <w:tcPr>
            <w:tcW w:w="960" w:type="dxa"/>
            <w:tcBorders>
              <w:top w:val="nil"/>
              <w:left w:val="nil"/>
              <w:bottom w:val="nil"/>
              <w:right w:val="nil"/>
            </w:tcBorders>
            <w:shd w:val="clear" w:color="auto" w:fill="auto"/>
            <w:noWrap/>
            <w:vAlign w:val="bottom"/>
            <w:hideMark/>
          </w:tcPr>
          <w:p w14:paraId="67B670A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5.5</w:t>
            </w:r>
          </w:p>
        </w:tc>
        <w:tc>
          <w:tcPr>
            <w:tcW w:w="1008" w:type="dxa"/>
            <w:tcBorders>
              <w:top w:val="nil"/>
              <w:left w:val="nil"/>
              <w:bottom w:val="nil"/>
              <w:right w:val="nil"/>
            </w:tcBorders>
            <w:vAlign w:val="center"/>
          </w:tcPr>
          <w:p w14:paraId="2EE502D2" w14:textId="33E88CF8"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-0.073</w:t>
            </w:r>
          </w:p>
        </w:tc>
      </w:tr>
      <w:tr w:rsidR="00A92DED" w:rsidRPr="00DA6843" w14:paraId="6E6E5838" w14:textId="22A9EE4F" w:rsidTr="0045087F">
        <w:trPr>
          <w:trHeight w:val="300"/>
          <w:jc w:val="center"/>
        </w:trPr>
        <w:tc>
          <w:tcPr>
            <w:tcW w:w="3220" w:type="dxa"/>
            <w:tcBorders>
              <w:top w:val="nil"/>
              <w:left w:val="nil"/>
              <w:bottom w:val="nil"/>
              <w:right w:val="nil"/>
            </w:tcBorders>
            <w:shd w:val="clear" w:color="auto" w:fill="auto"/>
            <w:noWrap/>
            <w:vAlign w:val="bottom"/>
            <w:hideMark/>
          </w:tcPr>
          <w:p w14:paraId="223EF97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Lesser Violetear</w:t>
            </w:r>
          </w:p>
        </w:tc>
        <w:tc>
          <w:tcPr>
            <w:tcW w:w="2900" w:type="dxa"/>
            <w:tcBorders>
              <w:top w:val="nil"/>
              <w:left w:val="nil"/>
              <w:bottom w:val="nil"/>
              <w:right w:val="nil"/>
            </w:tcBorders>
            <w:shd w:val="clear" w:color="auto" w:fill="auto"/>
            <w:noWrap/>
            <w:vAlign w:val="bottom"/>
            <w:hideMark/>
          </w:tcPr>
          <w:p w14:paraId="64F47DBA"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Colibri cyanotus</w:t>
            </w:r>
          </w:p>
        </w:tc>
        <w:tc>
          <w:tcPr>
            <w:tcW w:w="1600" w:type="dxa"/>
            <w:tcBorders>
              <w:top w:val="nil"/>
              <w:left w:val="nil"/>
              <w:bottom w:val="nil"/>
              <w:right w:val="nil"/>
            </w:tcBorders>
            <w:shd w:val="clear" w:color="auto" w:fill="auto"/>
            <w:noWrap/>
            <w:vAlign w:val="bottom"/>
          </w:tcPr>
          <w:p w14:paraId="12883751"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0EBEE3B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5.3</w:t>
            </w:r>
          </w:p>
        </w:tc>
        <w:tc>
          <w:tcPr>
            <w:tcW w:w="960" w:type="dxa"/>
            <w:tcBorders>
              <w:top w:val="nil"/>
              <w:left w:val="nil"/>
              <w:bottom w:val="nil"/>
              <w:right w:val="nil"/>
            </w:tcBorders>
            <w:shd w:val="clear" w:color="auto" w:fill="auto"/>
            <w:noWrap/>
            <w:vAlign w:val="bottom"/>
            <w:hideMark/>
          </w:tcPr>
          <w:p w14:paraId="4C337DCF"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4.8</w:t>
            </w:r>
          </w:p>
        </w:tc>
        <w:tc>
          <w:tcPr>
            <w:tcW w:w="1008" w:type="dxa"/>
            <w:tcBorders>
              <w:top w:val="nil"/>
              <w:left w:val="nil"/>
              <w:bottom w:val="nil"/>
              <w:right w:val="nil"/>
            </w:tcBorders>
            <w:vAlign w:val="center"/>
          </w:tcPr>
          <w:p w14:paraId="6C281321" w14:textId="7B74DBA9"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-0.104</w:t>
            </w:r>
          </w:p>
        </w:tc>
      </w:tr>
      <w:tr w:rsidR="00A92DED" w:rsidRPr="00DA6843" w14:paraId="37A2D51B" w14:textId="5872CF4D" w:rsidTr="0045087F">
        <w:trPr>
          <w:trHeight w:val="300"/>
          <w:jc w:val="center"/>
        </w:trPr>
        <w:tc>
          <w:tcPr>
            <w:tcW w:w="3220" w:type="dxa"/>
            <w:tcBorders>
              <w:top w:val="nil"/>
              <w:left w:val="nil"/>
              <w:bottom w:val="nil"/>
              <w:right w:val="nil"/>
            </w:tcBorders>
            <w:shd w:val="clear" w:color="auto" w:fill="auto"/>
            <w:noWrap/>
            <w:vAlign w:val="bottom"/>
            <w:hideMark/>
          </w:tcPr>
          <w:p w14:paraId="1A3B5D5F"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Purple-crowned Fairy</w:t>
            </w:r>
          </w:p>
        </w:tc>
        <w:tc>
          <w:tcPr>
            <w:tcW w:w="2900" w:type="dxa"/>
            <w:tcBorders>
              <w:top w:val="nil"/>
              <w:left w:val="nil"/>
              <w:bottom w:val="nil"/>
              <w:right w:val="nil"/>
            </w:tcBorders>
            <w:shd w:val="clear" w:color="auto" w:fill="auto"/>
            <w:noWrap/>
            <w:vAlign w:val="bottom"/>
            <w:hideMark/>
          </w:tcPr>
          <w:p w14:paraId="7279D741"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Heliothryx barroti</w:t>
            </w:r>
          </w:p>
        </w:tc>
        <w:tc>
          <w:tcPr>
            <w:tcW w:w="1600" w:type="dxa"/>
            <w:tcBorders>
              <w:top w:val="nil"/>
              <w:left w:val="nil"/>
              <w:bottom w:val="nil"/>
              <w:right w:val="nil"/>
            </w:tcBorders>
            <w:shd w:val="clear" w:color="auto" w:fill="auto"/>
            <w:noWrap/>
            <w:vAlign w:val="bottom"/>
          </w:tcPr>
          <w:p w14:paraId="4743DF56"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11DBB08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5.5</w:t>
            </w:r>
          </w:p>
        </w:tc>
        <w:tc>
          <w:tcPr>
            <w:tcW w:w="960" w:type="dxa"/>
            <w:tcBorders>
              <w:top w:val="nil"/>
              <w:left w:val="nil"/>
              <w:bottom w:val="nil"/>
              <w:right w:val="nil"/>
            </w:tcBorders>
            <w:shd w:val="clear" w:color="auto" w:fill="auto"/>
            <w:noWrap/>
            <w:vAlign w:val="bottom"/>
            <w:hideMark/>
          </w:tcPr>
          <w:p w14:paraId="340ED234"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5.63</w:t>
            </w:r>
          </w:p>
        </w:tc>
        <w:tc>
          <w:tcPr>
            <w:tcW w:w="1008" w:type="dxa"/>
            <w:tcBorders>
              <w:top w:val="nil"/>
              <w:left w:val="nil"/>
              <w:bottom w:val="nil"/>
              <w:right w:val="nil"/>
            </w:tcBorders>
            <w:vAlign w:val="center"/>
          </w:tcPr>
          <w:p w14:paraId="47878F9E" w14:textId="4D1BCCDE"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0.024</w:t>
            </w:r>
          </w:p>
        </w:tc>
      </w:tr>
      <w:tr w:rsidR="00A92DED" w:rsidRPr="00DA6843" w14:paraId="1D6EE3F7" w14:textId="369D87A7" w:rsidTr="0045087F">
        <w:trPr>
          <w:trHeight w:val="300"/>
          <w:jc w:val="center"/>
        </w:trPr>
        <w:tc>
          <w:tcPr>
            <w:tcW w:w="3220" w:type="dxa"/>
            <w:tcBorders>
              <w:top w:val="nil"/>
              <w:left w:val="nil"/>
              <w:bottom w:val="nil"/>
              <w:right w:val="nil"/>
            </w:tcBorders>
            <w:shd w:val="clear" w:color="auto" w:fill="auto"/>
            <w:noWrap/>
            <w:vAlign w:val="bottom"/>
            <w:hideMark/>
          </w:tcPr>
          <w:p w14:paraId="7CD639D5"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Canivet's Emerald</w:t>
            </w:r>
          </w:p>
        </w:tc>
        <w:tc>
          <w:tcPr>
            <w:tcW w:w="2900" w:type="dxa"/>
            <w:tcBorders>
              <w:top w:val="nil"/>
              <w:left w:val="nil"/>
              <w:bottom w:val="nil"/>
              <w:right w:val="nil"/>
            </w:tcBorders>
            <w:shd w:val="clear" w:color="auto" w:fill="auto"/>
            <w:noWrap/>
            <w:vAlign w:val="bottom"/>
            <w:hideMark/>
          </w:tcPr>
          <w:p w14:paraId="41759617"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Cynanthus canivetii</w:t>
            </w:r>
          </w:p>
        </w:tc>
        <w:tc>
          <w:tcPr>
            <w:tcW w:w="1600" w:type="dxa"/>
            <w:tcBorders>
              <w:top w:val="nil"/>
              <w:left w:val="nil"/>
              <w:bottom w:val="nil"/>
              <w:right w:val="nil"/>
            </w:tcBorders>
            <w:shd w:val="clear" w:color="auto" w:fill="auto"/>
            <w:noWrap/>
            <w:vAlign w:val="bottom"/>
            <w:hideMark/>
          </w:tcPr>
          <w:p w14:paraId="570BD7F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Mountain Gems</w:t>
            </w:r>
          </w:p>
        </w:tc>
        <w:tc>
          <w:tcPr>
            <w:tcW w:w="960" w:type="dxa"/>
            <w:tcBorders>
              <w:top w:val="nil"/>
              <w:left w:val="nil"/>
              <w:bottom w:val="nil"/>
              <w:right w:val="nil"/>
            </w:tcBorders>
            <w:shd w:val="clear" w:color="auto" w:fill="auto"/>
            <w:noWrap/>
            <w:vAlign w:val="bottom"/>
            <w:hideMark/>
          </w:tcPr>
          <w:p w14:paraId="7C699A0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2.5</w:t>
            </w:r>
          </w:p>
        </w:tc>
        <w:tc>
          <w:tcPr>
            <w:tcW w:w="960" w:type="dxa"/>
            <w:tcBorders>
              <w:top w:val="nil"/>
              <w:left w:val="nil"/>
              <w:bottom w:val="nil"/>
              <w:right w:val="nil"/>
            </w:tcBorders>
            <w:shd w:val="clear" w:color="auto" w:fill="auto"/>
            <w:noWrap/>
            <w:vAlign w:val="bottom"/>
            <w:hideMark/>
          </w:tcPr>
          <w:p w14:paraId="7A475403"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2.3</w:t>
            </w:r>
          </w:p>
        </w:tc>
        <w:tc>
          <w:tcPr>
            <w:tcW w:w="1008" w:type="dxa"/>
            <w:tcBorders>
              <w:top w:val="nil"/>
              <w:left w:val="nil"/>
              <w:bottom w:val="nil"/>
              <w:right w:val="nil"/>
            </w:tcBorders>
            <w:vAlign w:val="center"/>
          </w:tcPr>
          <w:p w14:paraId="5469D0AF" w14:textId="3E8F3ED5"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-0.087</w:t>
            </w:r>
          </w:p>
        </w:tc>
      </w:tr>
      <w:tr w:rsidR="00A92DED" w:rsidRPr="00DA6843" w14:paraId="3009B9A1" w14:textId="7A779A32" w:rsidTr="0045087F">
        <w:trPr>
          <w:trHeight w:val="300"/>
          <w:jc w:val="center"/>
        </w:trPr>
        <w:tc>
          <w:tcPr>
            <w:tcW w:w="3220" w:type="dxa"/>
            <w:tcBorders>
              <w:top w:val="nil"/>
              <w:left w:val="nil"/>
              <w:bottom w:val="nil"/>
              <w:right w:val="nil"/>
            </w:tcBorders>
            <w:shd w:val="clear" w:color="auto" w:fill="auto"/>
            <w:noWrap/>
            <w:vAlign w:val="bottom"/>
            <w:hideMark/>
          </w:tcPr>
          <w:p w14:paraId="422C2B5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Fiery-throated Hummingbird</w:t>
            </w:r>
          </w:p>
        </w:tc>
        <w:tc>
          <w:tcPr>
            <w:tcW w:w="2900" w:type="dxa"/>
            <w:tcBorders>
              <w:top w:val="nil"/>
              <w:left w:val="nil"/>
              <w:bottom w:val="nil"/>
              <w:right w:val="nil"/>
            </w:tcBorders>
            <w:shd w:val="clear" w:color="auto" w:fill="auto"/>
            <w:noWrap/>
            <w:vAlign w:val="bottom"/>
            <w:hideMark/>
          </w:tcPr>
          <w:p w14:paraId="33883DD7"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Panterpe insignis</w:t>
            </w:r>
          </w:p>
        </w:tc>
        <w:tc>
          <w:tcPr>
            <w:tcW w:w="1600" w:type="dxa"/>
            <w:tcBorders>
              <w:top w:val="nil"/>
              <w:left w:val="nil"/>
              <w:bottom w:val="nil"/>
              <w:right w:val="nil"/>
            </w:tcBorders>
            <w:shd w:val="clear" w:color="auto" w:fill="auto"/>
            <w:noWrap/>
            <w:vAlign w:val="bottom"/>
          </w:tcPr>
          <w:p w14:paraId="0CB93DA5"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397EA2E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5.9</w:t>
            </w:r>
          </w:p>
        </w:tc>
        <w:tc>
          <w:tcPr>
            <w:tcW w:w="960" w:type="dxa"/>
            <w:tcBorders>
              <w:top w:val="nil"/>
              <w:left w:val="nil"/>
              <w:bottom w:val="nil"/>
              <w:right w:val="nil"/>
            </w:tcBorders>
            <w:shd w:val="clear" w:color="auto" w:fill="auto"/>
            <w:noWrap/>
            <w:vAlign w:val="bottom"/>
            <w:hideMark/>
          </w:tcPr>
          <w:p w14:paraId="4A3D62F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4.9</w:t>
            </w:r>
          </w:p>
        </w:tc>
        <w:tc>
          <w:tcPr>
            <w:tcW w:w="1008" w:type="dxa"/>
            <w:tcBorders>
              <w:top w:val="nil"/>
              <w:left w:val="nil"/>
              <w:bottom w:val="nil"/>
              <w:right w:val="nil"/>
            </w:tcBorders>
            <w:vAlign w:val="center"/>
          </w:tcPr>
          <w:p w14:paraId="59635B16" w14:textId="186A5795"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-0.204</w:t>
            </w:r>
          </w:p>
        </w:tc>
      </w:tr>
      <w:tr w:rsidR="00A92DED" w:rsidRPr="00DA6843" w14:paraId="3F2DF8F6" w14:textId="53AA3C9F" w:rsidTr="0045087F">
        <w:trPr>
          <w:trHeight w:val="300"/>
          <w:jc w:val="center"/>
        </w:trPr>
        <w:tc>
          <w:tcPr>
            <w:tcW w:w="3220" w:type="dxa"/>
            <w:tcBorders>
              <w:top w:val="nil"/>
              <w:left w:val="nil"/>
              <w:bottom w:val="nil"/>
              <w:right w:val="nil"/>
            </w:tcBorders>
            <w:shd w:val="clear" w:color="auto" w:fill="auto"/>
            <w:noWrap/>
            <w:vAlign w:val="bottom"/>
            <w:hideMark/>
          </w:tcPr>
          <w:p w14:paraId="0023158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Gray-tailed Mountain-gem</w:t>
            </w:r>
          </w:p>
        </w:tc>
        <w:tc>
          <w:tcPr>
            <w:tcW w:w="2900" w:type="dxa"/>
            <w:tcBorders>
              <w:top w:val="nil"/>
              <w:left w:val="nil"/>
              <w:bottom w:val="nil"/>
              <w:right w:val="nil"/>
            </w:tcBorders>
            <w:shd w:val="clear" w:color="auto" w:fill="auto"/>
            <w:noWrap/>
            <w:vAlign w:val="bottom"/>
            <w:hideMark/>
          </w:tcPr>
          <w:p w14:paraId="5CFEA7AD"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Lampornis castaneoventris</w:t>
            </w:r>
          </w:p>
        </w:tc>
        <w:tc>
          <w:tcPr>
            <w:tcW w:w="1600" w:type="dxa"/>
            <w:tcBorders>
              <w:top w:val="nil"/>
              <w:left w:val="nil"/>
              <w:bottom w:val="nil"/>
              <w:right w:val="nil"/>
            </w:tcBorders>
            <w:shd w:val="clear" w:color="auto" w:fill="auto"/>
            <w:noWrap/>
            <w:vAlign w:val="bottom"/>
          </w:tcPr>
          <w:p w14:paraId="30736F71"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578710E0"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5.86</w:t>
            </w:r>
          </w:p>
        </w:tc>
        <w:tc>
          <w:tcPr>
            <w:tcW w:w="960" w:type="dxa"/>
            <w:tcBorders>
              <w:top w:val="nil"/>
              <w:left w:val="nil"/>
              <w:bottom w:val="nil"/>
              <w:right w:val="nil"/>
            </w:tcBorders>
            <w:shd w:val="clear" w:color="auto" w:fill="auto"/>
            <w:noWrap/>
            <w:vAlign w:val="bottom"/>
            <w:hideMark/>
          </w:tcPr>
          <w:p w14:paraId="739F3E8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4.35</w:t>
            </w:r>
          </w:p>
        </w:tc>
        <w:tc>
          <w:tcPr>
            <w:tcW w:w="1008" w:type="dxa"/>
            <w:tcBorders>
              <w:top w:val="nil"/>
              <w:left w:val="nil"/>
              <w:bottom w:val="nil"/>
              <w:right w:val="nil"/>
            </w:tcBorders>
            <w:vAlign w:val="center"/>
          </w:tcPr>
          <w:p w14:paraId="44E4939A" w14:textId="42AEBFAD"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-0.347</w:t>
            </w:r>
          </w:p>
        </w:tc>
      </w:tr>
      <w:tr w:rsidR="00A92DED" w:rsidRPr="00DA6843" w14:paraId="498AAA3D" w14:textId="0FFF4DBF" w:rsidTr="0045087F">
        <w:trPr>
          <w:trHeight w:val="300"/>
          <w:jc w:val="center"/>
        </w:trPr>
        <w:tc>
          <w:tcPr>
            <w:tcW w:w="3220" w:type="dxa"/>
            <w:tcBorders>
              <w:top w:val="nil"/>
              <w:left w:val="nil"/>
              <w:bottom w:val="nil"/>
              <w:right w:val="nil"/>
            </w:tcBorders>
            <w:shd w:val="clear" w:color="auto" w:fill="auto"/>
            <w:noWrap/>
            <w:vAlign w:val="bottom"/>
            <w:hideMark/>
          </w:tcPr>
          <w:p w14:paraId="61B4D965"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Long-billed Starthroat</w:t>
            </w:r>
          </w:p>
        </w:tc>
        <w:tc>
          <w:tcPr>
            <w:tcW w:w="2900" w:type="dxa"/>
            <w:tcBorders>
              <w:top w:val="nil"/>
              <w:left w:val="nil"/>
              <w:bottom w:val="nil"/>
              <w:right w:val="nil"/>
            </w:tcBorders>
            <w:shd w:val="clear" w:color="auto" w:fill="auto"/>
            <w:noWrap/>
            <w:vAlign w:val="bottom"/>
            <w:hideMark/>
          </w:tcPr>
          <w:p w14:paraId="7204E456"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Heliomaster longisrostris</w:t>
            </w:r>
          </w:p>
        </w:tc>
        <w:tc>
          <w:tcPr>
            <w:tcW w:w="1600" w:type="dxa"/>
            <w:tcBorders>
              <w:top w:val="nil"/>
              <w:left w:val="nil"/>
              <w:bottom w:val="nil"/>
              <w:right w:val="nil"/>
            </w:tcBorders>
            <w:shd w:val="clear" w:color="auto" w:fill="auto"/>
            <w:noWrap/>
            <w:vAlign w:val="bottom"/>
          </w:tcPr>
          <w:p w14:paraId="40B89F9E"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05D04B4A"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6.04</w:t>
            </w:r>
          </w:p>
        </w:tc>
        <w:tc>
          <w:tcPr>
            <w:tcW w:w="960" w:type="dxa"/>
            <w:tcBorders>
              <w:top w:val="nil"/>
              <w:left w:val="nil"/>
              <w:bottom w:val="nil"/>
              <w:right w:val="nil"/>
            </w:tcBorders>
            <w:shd w:val="clear" w:color="auto" w:fill="auto"/>
            <w:noWrap/>
            <w:vAlign w:val="bottom"/>
            <w:hideMark/>
          </w:tcPr>
          <w:p w14:paraId="22E51606"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5.65</w:t>
            </w:r>
          </w:p>
        </w:tc>
        <w:tc>
          <w:tcPr>
            <w:tcW w:w="1008" w:type="dxa"/>
            <w:tcBorders>
              <w:top w:val="nil"/>
              <w:left w:val="nil"/>
              <w:bottom w:val="nil"/>
              <w:right w:val="nil"/>
            </w:tcBorders>
            <w:vAlign w:val="center"/>
          </w:tcPr>
          <w:p w14:paraId="505640D9" w14:textId="44FC33CD"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-0.069</w:t>
            </w:r>
          </w:p>
        </w:tc>
      </w:tr>
      <w:tr w:rsidR="00A92DED" w:rsidRPr="00DA6843" w14:paraId="5BF67DF5" w14:textId="1802A1F8" w:rsidTr="0045087F">
        <w:trPr>
          <w:trHeight w:val="300"/>
          <w:jc w:val="center"/>
        </w:trPr>
        <w:tc>
          <w:tcPr>
            <w:tcW w:w="3220" w:type="dxa"/>
            <w:tcBorders>
              <w:top w:val="nil"/>
              <w:left w:val="nil"/>
              <w:bottom w:val="nil"/>
              <w:right w:val="nil"/>
            </w:tcBorders>
            <w:shd w:val="clear" w:color="auto" w:fill="auto"/>
            <w:noWrap/>
            <w:vAlign w:val="bottom"/>
            <w:hideMark/>
          </w:tcPr>
          <w:p w14:paraId="67B1B9A1"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Plain-capped Starthroat</w:t>
            </w:r>
          </w:p>
        </w:tc>
        <w:tc>
          <w:tcPr>
            <w:tcW w:w="2900" w:type="dxa"/>
            <w:tcBorders>
              <w:top w:val="nil"/>
              <w:left w:val="nil"/>
              <w:bottom w:val="nil"/>
              <w:right w:val="nil"/>
            </w:tcBorders>
            <w:shd w:val="clear" w:color="auto" w:fill="auto"/>
            <w:noWrap/>
            <w:vAlign w:val="bottom"/>
            <w:hideMark/>
          </w:tcPr>
          <w:p w14:paraId="282B3CAB"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Heliomaster constantii</w:t>
            </w:r>
          </w:p>
        </w:tc>
        <w:tc>
          <w:tcPr>
            <w:tcW w:w="1600" w:type="dxa"/>
            <w:tcBorders>
              <w:top w:val="nil"/>
              <w:left w:val="nil"/>
              <w:bottom w:val="nil"/>
              <w:right w:val="nil"/>
            </w:tcBorders>
            <w:shd w:val="clear" w:color="auto" w:fill="auto"/>
            <w:noWrap/>
            <w:vAlign w:val="bottom"/>
          </w:tcPr>
          <w:p w14:paraId="1DC3242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624F5A5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8.2</w:t>
            </w:r>
          </w:p>
        </w:tc>
        <w:tc>
          <w:tcPr>
            <w:tcW w:w="960" w:type="dxa"/>
            <w:tcBorders>
              <w:top w:val="nil"/>
              <w:left w:val="nil"/>
              <w:bottom w:val="nil"/>
              <w:right w:val="nil"/>
            </w:tcBorders>
            <w:shd w:val="clear" w:color="auto" w:fill="auto"/>
            <w:noWrap/>
            <w:vAlign w:val="bottom"/>
            <w:hideMark/>
          </w:tcPr>
          <w:p w14:paraId="194A8C56"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7.15</w:t>
            </w:r>
          </w:p>
        </w:tc>
        <w:tc>
          <w:tcPr>
            <w:tcW w:w="1008" w:type="dxa"/>
            <w:tcBorders>
              <w:top w:val="nil"/>
              <w:left w:val="nil"/>
              <w:bottom w:val="nil"/>
              <w:right w:val="nil"/>
            </w:tcBorders>
            <w:vAlign w:val="center"/>
          </w:tcPr>
          <w:p w14:paraId="380C7877" w14:textId="1A5C252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-0.147</w:t>
            </w:r>
          </w:p>
        </w:tc>
      </w:tr>
      <w:tr w:rsidR="00A92DED" w:rsidRPr="00DA6843" w14:paraId="3BDA5362" w14:textId="5176511C" w:rsidTr="0045087F">
        <w:trPr>
          <w:trHeight w:val="300"/>
          <w:jc w:val="center"/>
        </w:trPr>
        <w:tc>
          <w:tcPr>
            <w:tcW w:w="3220" w:type="dxa"/>
            <w:tcBorders>
              <w:top w:val="nil"/>
              <w:left w:val="nil"/>
              <w:bottom w:val="nil"/>
              <w:right w:val="nil"/>
            </w:tcBorders>
            <w:shd w:val="clear" w:color="auto" w:fill="auto"/>
            <w:noWrap/>
            <w:vAlign w:val="bottom"/>
            <w:hideMark/>
          </w:tcPr>
          <w:p w14:paraId="1A4AFB1F"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Purple-throated Mountain-gem</w:t>
            </w:r>
          </w:p>
        </w:tc>
        <w:tc>
          <w:tcPr>
            <w:tcW w:w="2900" w:type="dxa"/>
            <w:tcBorders>
              <w:top w:val="nil"/>
              <w:left w:val="nil"/>
              <w:bottom w:val="nil"/>
              <w:right w:val="nil"/>
            </w:tcBorders>
            <w:shd w:val="clear" w:color="auto" w:fill="auto"/>
            <w:noWrap/>
            <w:vAlign w:val="bottom"/>
            <w:hideMark/>
          </w:tcPr>
          <w:p w14:paraId="499082F1"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Lampornis calolaemus</w:t>
            </w:r>
          </w:p>
        </w:tc>
        <w:tc>
          <w:tcPr>
            <w:tcW w:w="1600" w:type="dxa"/>
            <w:tcBorders>
              <w:top w:val="nil"/>
              <w:left w:val="nil"/>
              <w:bottom w:val="nil"/>
              <w:right w:val="nil"/>
            </w:tcBorders>
            <w:shd w:val="clear" w:color="auto" w:fill="auto"/>
            <w:noWrap/>
            <w:vAlign w:val="bottom"/>
          </w:tcPr>
          <w:p w14:paraId="47FC379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31EE3044"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5.9</w:t>
            </w:r>
          </w:p>
        </w:tc>
        <w:tc>
          <w:tcPr>
            <w:tcW w:w="960" w:type="dxa"/>
            <w:tcBorders>
              <w:top w:val="nil"/>
              <w:left w:val="nil"/>
              <w:bottom w:val="nil"/>
              <w:right w:val="nil"/>
            </w:tcBorders>
            <w:shd w:val="clear" w:color="auto" w:fill="auto"/>
            <w:noWrap/>
            <w:vAlign w:val="bottom"/>
            <w:hideMark/>
          </w:tcPr>
          <w:p w14:paraId="19BE7D51"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5.2</w:t>
            </w:r>
          </w:p>
        </w:tc>
        <w:tc>
          <w:tcPr>
            <w:tcW w:w="1008" w:type="dxa"/>
            <w:tcBorders>
              <w:top w:val="nil"/>
              <w:left w:val="nil"/>
              <w:bottom w:val="nil"/>
              <w:right w:val="nil"/>
            </w:tcBorders>
            <w:vAlign w:val="center"/>
          </w:tcPr>
          <w:p w14:paraId="43127DE2" w14:textId="5C0A0F4D"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-0.135</w:t>
            </w:r>
          </w:p>
        </w:tc>
      </w:tr>
      <w:tr w:rsidR="00A92DED" w:rsidRPr="00DA6843" w14:paraId="20251DF7" w14:textId="3774115B" w:rsidTr="0045087F">
        <w:trPr>
          <w:trHeight w:val="300"/>
          <w:jc w:val="center"/>
        </w:trPr>
        <w:tc>
          <w:tcPr>
            <w:tcW w:w="3220" w:type="dxa"/>
            <w:tcBorders>
              <w:top w:val="nil"/>
              <w:left w:val="nil"/>
              <w:bottom w:val="nil"/>
              <w:right w:val="nil"/>
            </w:tcBorders>
            <w:shd w:val="clear" w:color="auto" w:fill="auto"/>
            <w:noWrap/>
            <w:vAlign w:val="bottom"/>
            <w:hideMark/>
          </w:tcPr>
          <w:p w14:paraId="41BDB0F7"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Talamanca Hummingbird</w:t>
            </w:r>
          </w:p>
        </w:tc>
        <w:tc>
          <w:tcPr>
            <w:tcW w:w="2900" w:type="dxa"/>
            <w:tcBorders>
              <w:top w:val="nil"/>
              <w:left w:val="nil"/>
              <w:bottom w:val="nil"/>
              <w:right w:val="nil"/>
            </w:tcBorders>
            <w:shd w:val="clear" w:color="auto" w:fill="auto"/>
            <w:noWrap/>
            <w:vAlign w:val="bottom"/>
            <w:hideMark/>
          </w:tcPr>
          <w:p w14:paraId="253ACFD2"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Eugenes spectabilis</w:t>
            </w:r>
          </w:p>
        </w:tc>
        <w:tc>
          <w:tcPr>
            <w:tcW w:w="1600" w:type="dxa"/>
            <w:tcBorders>
              <w:top w:val="nil"/>
              <w:left w:val="nil"/>
              <w:bottom w:val="nil"/>
              <w:right w:val="nil"/>
            </w:tcBorders>
            <w:shd w:val="clear" w:color="auto" w:fill="auto"/>
            <w:noWrap/>
            <w:vAlign w:val="bottom"/>
          </w:tcPr>
          <w:p w14:paraId="5C4367D4"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20F3273B"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10.54</w:t>
            </w:r>
          </w:p>
        </w:tc>
        <w:tc>
          <w:tcPr>
            <w:tcW w:w="960" w:type="dxa"/>
            <w:tcBorders>
              <w:top w:val="nil"/>
              <w:left w:val="nil"/>
              <w:bottom w:val="nil"/>
              <w:right w:val="nil"/>
            </w:tcBorders>
            <w:shd w:val="clear" w:color="auto" w:fill="auto"/>
            <w:noWrap/>
            <w:vAlign w:val="bottom"/>
            <w:hideMark/>
          </w:tcPr>
          <w:p w14:paraId="2B34B58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9.31</w:t>
            </w:r>
          </w:p>
        </w:tc>
        <w:tc>
          <w:tcPr>
            <w:tcW w:w="1008" w:type="dxa"/>
            <w:tcBorders>
              <w:top w:val="nil"/>
              <w:left w:val="nil"/>
              <w:bottom w:val="nil"/>
              <w:right w:val="nil"/>
            </w:tcBorders>
            <w:vAlign w:val="center"/>
          </w:tcPr>
          <w:p w14:paraId="7ACAAA1E" w14:textId="08F9D76A"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-0.132</w:t>
            </w:r>
          </w:p>
        </w:tc>
      </w:tr>
      <w:tr w:rsidR="00A92DED" w:rsidRPr="00DA6843" w14:paraId="77979FE7" w14:textId="4BED4DD7" w:rsidTr="0045087F">
        <w:trPr>
          <w:trHeight w:val="300"/>
          <w:jc w:val="center"/>
        </w:trPr>
        <w:tc>
          <w:tcPr>
            <w:tcW w:w="3220" w:type="dxa"/>
            <w:tcBorders>
              <w:top w:val="nil"/>
              <w:left w:val="nil"/>
              <w:bottom w:val="nil"/>
              <w:right w:val="nil"/>
            </w:tcBorders>
            <w:shd w:val="clear" w:color="auto" w:fill="auto"/>
            <w:noWrap/>
            <w:vAlign w:val="bottom"/>
            <w:hideMark/>
          </w:tcPr>
          <w:p w14:paraId="4AFB545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White-bellied Mountain-gem</w:t>
            </w:r>
          </w:p>
        </w:tc>
        <w:tc>
          <w:tcPr>
            <w:tcW w:w="2900" w:type="dxa"/>
            <w:tcBorders>
              <w:top w:val="nil"/>
              <w:left w:val="nil"/>
              <w:bottom w:val="nil"/>
              <w:right w:val="nil"/>
            </w:tcBorders>
            <w:shd w:val="clear" w:color="auto" w:fill="auto"/>
            <w:noWrap/>
            <w:vAlign w:val="bottom"/>
            <w:hideMark/>
          </w:tcPr>
          <w:p w14:paraId="26E04024"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Lampornis hemileucus</w:t>
            </w:r>
          </w:p>
        </w:tc>
        <w:tc>
          <w:tcPr>
            <w:tcW w:w="1600" w:type="dxa"/>
            <w:tcBorders>
              <w:top w:val="nil"/>
              <w:left w:val="nil"/>
              <w:bottom w:val="nil"/>
              <w:right w:val="nil"/>
            </w:tcBorders>
            <w:shd w:val="clear" w:color="auto" w:fill="auto"/>
            <w:noWrap/>
            <w:vAlign w:val="bottom"/>
          </w:tcPr>
          <w:p w14:paraId="04095C14"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p>
        </w:tc>
        <w:tc>
          <w:tcPr>
            <w:tcW w:w="960" w:type="dxa"/>
            <w:tcBorders>
              <w:top w:val="nil"/>
              <w:left w:val="nil"/>
              <w:bottom w:val="nil"/>
              <w:right w:val="nil"/>
            </w:tcBorders>
            <w:shd w:val="clear" w:color="auto" w:fill="auto"/>
            <w:noWrap/>
            <w:vAlign w:val="bottom"/>
            <w:hideMark/>
          </w:tcPr>
          <w:p w14:paraId="761E2B2D"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6.2</w:t>
            </w:r>
          </w:p>
        </w:tc>
        <w:tc>
          <w:tcPr>
            <w:tcW w:w="960" w:type="dxa"/>
            <w:tcBorders>
              <w:top w:val="nil"/>
              <w:left w:val="nil"/>
              <w:bottom w:val="nil"/>
              <w:right w:val="nil"/>
            </w:tcBorders>
            <w:shd w:val="clear" w:color="auto" w:fill="auto"/>
            <w:noWrap/>
            <w:vAlign w:val="bottom"/>
            <w:hideMark/>
          </w:tcPr>
          <w:p w14:paraId="7E6B5B3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5</w:t>
            </w:r>
          </w:p>
        </w:tc>
        <w:tc>
          <w:tcPr>
            <w:tcW w:w="1008" w:type="dxa"/>
            <w:tcBorders>
              <w:top w:val="nil"/>
              <w:left w:val="nil"/>
              <w:bottom w:val="nil"/>
              <w:right w:val="nil"/>
            </w:tcBorders>
            <w:vAlign w:val="center"/>
          </w:tcPr>
          <w:p w14:paraId="69CFFE34" w14:textId="73C9BA32"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-0.240</w:t>
            </w:r>
          </w:p>
        </w:tc>
      </w:tr>
      <w:tr w:rsidR="00A92DED" w:rsidRPr="00DA6843" w14:paraId="70666DCC" w14:textId="6B580D92" w:rsidTr="0045087F">
        <w:trPr>
          <w:trHeight w:val="300"/>
          <w:jc w:val="center"/>
        </w:trPr>
        <w:tc>
          <w:tcPr>
            <w:tcW w:w="3220" w:type="dxa"/>
            <w:tcBorders>
              <w:top w:val="nil"/>
              <w:left w:val="nil"/>
              <w:right w:val="nil"/>
            </w:tcBorders>
            <w:shd w:val="clear" w:color="auto" w:fill="auto"/>
            <w:noWrap/>
            <w:vAlign w:val="bottom"/>
            <w:hideMark/>
          </w:tcPr>
          <w:p w14:paraId="0EDE470C"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White-necked Jacobin</w:t>
            </w:r>
          </w:p>
        </w:tc>
        <w:tc>
          <w:tcPr>
            <w:tcW w:w="2900" w:type="dxa"/>
            <w:tcBorders>
              <w:top w:val="nil"/>
              <w:left w:val="nil"/>
              <w:right w:val="nil"/>
            </w:tcBorders>
            <w:shd w:val="clear" w:color="auto" w:fill="auto"/>
            <w:noWrap/>
            <w:vAlign w:val="bottom"/>
            <w:hideMark/>
          </w:tcPr>
          <w:p w14:paraId="00586105" w14:textId="77777777" w:rsidR="007B390E" w:rsidRPr="00DA6843" w:rsidRDefault="007B390E" w:rsidP="007B390E">
            <w:pPr>
              <w:spacing w:line="360" w:lineRule="auto"/>
              <w:jc w:val="center"/>
              <w:rPr>
                <w:rFonts w:ascii="Times New Roman" w:eastAsia="Times New Roman" w:hAnsi="Times New Roman" w:cs="Times New Roman"/>
                <w:i/>
                <w:iCs/>
                <w:lang w:val="es-CR" w:eastAsia="es-CR"/>
              </w:rPr>
            </w:pPr>
            <w:r w:rsidRPr="00DA6843">
              <w:rPr>
                <w:rFonts w:ascii="Times New Roman" w:eastAsia="Times New Roman" w:hAnsi="Times New Roman" w:cs="Times New Roman"/>
                <w:i/>
                <w:iCs/>
                <w:lang w:val="es-CR" w:eastAsia="es-CR"/>
              </w:rPr>
              <w:t>Florisuga mellivora</w:t>
            </w:r>
          </w:p>
        </w:tc>
        <w:tc>
          <w:tcPr>
            <w:tcW w:w="1600" w:type="dxa"/>
            <w:tcBorders>
              <w:top w:val="nil"/>
              <w:left w:val="nil"/>
              <w:right w:val="nil"/>
            </w:tcBorders>
            <w:shd w:val="clear" w:color="auto" w:fill="auto"/>
            <w:noWrap/>
            <w:vAlign w:val="bottom"/>
            <w:hideMark/>
          </w:tcPr>
          <w:p w14:paraId="598E9F22"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Topazes</w:t>
            </w:r>
          </w:p>
        </w:tc>
        <w:tc>
          <w:tcPr>
            <w:tcW w:w="960" w:type="dxa"/>
            <w:tcBorders>
              <w:top w:val="nil"/>
              <w:left w:val="nil"/>
              <w:right w:val="nil"/>
            </w:tcBorders>
            <w:shd w:val="clear" w:color="auto" w:fill="auto"/>
            <w:noWrap/>
            <w:vAlign w:val="bottom"/>
            <w:hideMark/>
          </w:tcPr>
          <w:p w14:paraId="4F7BBC89"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7.4</w:t>
            </w:r>
          </w:p>
        </w:tc>
        <w:tc>
          <w:tcPr>
            <w:tcW w:w="960" w:type="dxa"/>
            <w:tcBorders>
              <w:top w:val="nil"/>
              <w:left w:val="nil"/>
              <w:right w:val="nil"/>
            </w:tcBorders>
            <w:shd w:val="clear" w:color="auto" w:fill="auto"/>
            <w:noWrap/>
            <w:vAlign w:val="bottom"/>
            <w:hideMark/>
          </w:tcPr>
          <w:p w14:paraId="58FCAC2F" w14:textId="77777777"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eastAsia="Times New Roman" w:hAnsi="Times New Roman" w:cs="Times New Roman"/>
                <w:lang w:val="es-CR" w:eastAsia="es-CR"/>
              </w:rPr>
              <w:t>6</w:t>
            </w:r>
          </w:p>
        </w:tc>
        <w:tc>
          <w:tcPr>
            <w:tcW w:w="1008" w:type="dxa"/>
            <w:tcBorders>
              <w:top w:val="nil"/>
              <w:left w:val="nil"/>
              <w:right w:val="nil"/>
            </w:tcBorders>
            <w:vAlign w:val="center"/>
          </w:tcPr>
          <w:p w14:paraId="2C0D7D78" w14:textId="1CF91550" w:rsidR="007B390E" w:rsidRPr="00DA6843" w:rsidRDefault="007B390E" w:rsidP="007B390E">
            <w:pPr>
              <w:spacing w:line="360" w:lineRule="auto"/>
              <w:jc w:val="center"/>
              <w:rPr>
                <w:rFonts w:ascii="Times New Roman" w:eastAsia="Times New Roman" w:hAnsi="Times New Roman" w:cs="Times New Roman"/>
                <w:lang w:val="es-CR" w:eastAsia="es-CR"/>
              </w:rPr>
            </w:pPr>
            <w:r w:rsidRPr="00DA6843">
              <w:rPr>
                <w:rFonts w:ascii="Times New Roman" w:hAnsi="Times New Roman" w:cs="Times New Roman"/>
              </w:rPr>
              <w:t>-0.233</w:t>
            </w:r>
          </w:p>
        </w:tc>
      </w:tr>
    </w:tbl>
    <w:p w14:paraId="248F2C70" w14:textId="77777777" w:rsidR="00CB3B1D" w:rsidRPr="00DA6843" w:rsidRDefault="00CB3B1D" w:rsidP="00CB3B1D">
      <w:pPr>
        <w:rPr>
          <w:rFonts w:ascii="Times New Roman" w:hAnsi="Times New Roman" w:cs="Times New Roman"/>
          <w:b/>
        </w:rPr>
      </w:pPr>
      <w:r w:rsidRPr="00DA6843">
        <w:rPr>
          <w:rFonts w:ascii="Times New Roman" w:hAnsi="Times New Roman" w:cs="Times New Roman"/>
          <w:b/>
        </w:rPr>
        <w:t xml:space="preserve"> </w:t>
      </w:r>
    </w:p>
    <w:p w14:paraId="67C51AFC" w14:textId="77777777" w:rsidR="00CB3B1D" w:rsidRPr="00DA6843" w:rsidRDefault="00CB3B1D" w:rsidP="00CB3B1D">
      <w:pPr>
        <w:rPr>
          <w:rFonts w:ascii="Times New Roman" w:hAnsi="Times New Roman" w:cs="Times New Roman"/>
        </w:rPr>
      </w:pPr>
    </w:p>
    <w:p w14:paraId="0FA919F4" w14:textId="77777777" w:rsidR="00CB3B1D" w:rsidRPr="00DA6843" w:rsidRDefault="00CB3B1D" w:rsidP="00CB3B1D">
      <w:pPr>
        <w:rPr>
          <w:rFonts w:ascii="Times New Roman" w:hAnsi="Times New Roman" w:cs="Times New Roman"/>
        </w:rPr>
      </w:pPr>
    </w:p>
    <w:p w14:paraId="18930B31" w14:textId="1BE87776" w:rsidR="00CB3B1D" w:rsidRPr="00DA6843" w:rsidRDefault="00CB3B1D">
      <w:pPr>
        <w:rPr>
          <w:rFonts w:ascii="Times New Roman" w:hAnsi="Times New Roman" w:cs="Times New Roman"/>
          <w:b/>
          <w:lang w:val="es-CR"/>
        </w:rPr>
      </w:pPr>
      <w:r w:rsidRPr="00DA6843">
        <w:rPr>
          <w:rFonts w:ascii="Times New Roman" w:hAnsi="Times New Roman" w:cs="Times New Roman"/>
          <w:b/>
          <w:lang w:val="es-CR"/>
        </w:rPr>
        <w:br w:type="page"/>
      </w:r>
    </w:p>
    <w:p w14:paraId="43F52C67" w14:textId="532E6F97" w:rsidR="006F28A3" w:rsidRPr="00DA6843" w:rsidRDefault="00CB57AA" w:rsidP="006F28A3">
      <w:pPr>
        <w:jc w:val="center"/>
        <w:outlineLvl w:val="0"/>
        <w:rPr>
          <w:rFonts w:ascii="Times New Roman" w:hAnsi="Times New Roman" w:cs="Times New Roman"/>
          <w:b/>
        </w:rPr>
      </w:pPr>
      <w:r w:rsidRPr="00DA6843">
        <w:rPr>
          <w:rFonts w:ascii="Times New Roman" w:hAnsi="Times New Roman" w:cs="Times New Roman"/>
          <w:noProof/>
        </w:rPr>
        <w:lastRenderedPageBreak/>
        <w:drawing>
          <wp:inline distT="0" distB="0" distL="0" distR="0" wp14:anchorId="377BDFC1" wp14:editId="328E9469">
            <wp:extent cx="5943600" cy="209804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8"/>
                    <a:stretch>
                      <a:fillRect/>
                    </a:stretch>
                  </pic:blipFill>
                  <pic:spPr>
                    <a:xfrm>
                      <a:off x="0" y="0"/>
                      <a:ext cx="5943600" cy="2098040"/>
                    </a:xfrm>
                    <a:prstGeom prst="rect">
                      <a:avLst/>
                    </a:prstGeom>
                  </pic:spPr>
                </pic:pic>
              </a:graphicData>
            </a:graphic>
          </wp:inline>
        </w:drawing>
      </w:r>
    </w:p>
    <w:p w14:paraId="2FB546FB" w14:textId="056D77A1" w:rsidR="006F28A3" w:rsidRDefault="006F28A3" w:rsidP="006F28A3">
      <w:pPr>
        <w:outlineLvl w:val="0"/>
        <w:rPr>
          <w:rFonts w:ascii="Times New Roman" w:hAnsi="Times New Roman" w:cs="Times New Roman"/>
          <w:bCs/>
        </w:rPr>
      </w:pPr>
      <w:r w:rsidRPr="00DA6843">
        <w:rPr>
          <w:rFonts w:ascii="Times New Roman" w:hAnsi="Times New Roman" w:cs="Times New Roman"/>
          <w:b/>
        </w:rPr>
        <w:t xml:space="preserve">Figure 1. (A) </w:t>
      </w:r>
      <w:r w:rsidRPr="00DA6843">
        <w:rPr>
          <w:rFonts w:ascii="Times New Roman" w:hAnsi="Times New Roman" w:cs="Times New Roman"/>
          <w:bCs/>
        </w:rPr>
        <w:t xml:space="preserve">RMA regression between Ln male </w:t>
      </w:r>
      <w:r w:rsidR="00CA39D9" w:rsidRPr="00DA6843">
        <w:rPr>
          <w:rFonts w:ascii="Times New Roman" w:hAnsi="Times New Roman" w:cs="Times New Roman"/>
          <w:bCs/>
        </w:rPr>
        <w:t>body mass</w:t>
      </w:r>
      <w:r w:rsidRPr="00DA6843">
        <w:rPr>
          <w:rFonts w:ascii="Times New Roman" w:hAnsi="Times New Roman" w:cs="Times New Roman"/>
          <w:bCs/>
        </w:rPr>
        <w:t xml:space="preserve"> and Ln female </w:t>
      </w:r>
      <w:r w:rsidR="00CA39D9" w:rsidRPr="00DA6843">
        <w:rPr>
          <w:rFonts w:ascii="Times New Roman" w:hAnsi="Times New Roman" w:cs="Times New Roman"/>
          <w:bCs/>
        </w:rPr>
        <w:t>body mass</w:t>
      </w:r>
      <w:r w:rsidRPr="00DA6843">
        <w:rPr>
          <w:rFonts w:ascii="Times New Roman" w:hAnsi="Times New Roman" w:cs="Times New Roman"/>
          <w:bCs/>
        </w:rPr>
        <w:t xml:space="preserve"> in 45 species of Costa Rican hummingbirds. </w:t>
      </w:r>
      <w:r w:rsidRPr="00DA6843">
        <w:rPr>
          <w:rFonts w:ascii="Times New Roman" w:hAnsi="Times New Roman" w:cs="Times New Roman"/>
          <w:b/>
        </w:rPr>
        <w:t xml:space="preserve">(B) </w:t>
      </w:r>
      <w:r w:rsidRPr="00DA6843">
        <w:rPr>
          <w:rFonts w:ascii="Times New Roman" w:hAnsi="Times New Roman" w:cs="Times New Roman"/>
          <w:bCs/>
        </w:rPr>
        <w:t xml:space="preserve">RMA regression between Ln male </w:t>
      </w:r>
      <w:r w:rsidR="00CA39D9" w:rsidRPr="00DA6843">
        <w:rPr>
          <w:rFonts w:ascii="Times New Roman" w:hAnsi="Times New Roman" w:cs="Times New Roman"/>
          <w:bCs/>
        </w:rPr>
        <w:t>body mass</w:t>
      </w:r>
      <w:r w:rsidRPr="00DA6843">
        <w:rPr>
          <w:rFonts w:ascii="Times New Roman" w:hAnsi="Times New Roman" w:cs="Times New Roman"/>
          <w:bCs/>
        </w:rPr>
        <w:t xml:space="preserve"> and Ln female </w:t>
      </w:r>
      <w:r w:rsidR="00CA39D9" w:rsidRPr="00DA6843">
        <w:rPr>
          <w:rFonts w:ascii="Times New Roman" w:hAnsi="Times New Roman" w:cs="Times New Roman"/>
          <w:bCs/>
        </w:rPr>
        <w:t>body mass</w:t>
      </w:r>
      <w:r w:rsidRPr="00DA6843">
        <w:rPr>
          <w:rFonts w:ascii="Times New Roman" w:hAnsi="Times New Roman" w:cs="Times New Roman"/>
          <w:bCs/>
        </w:rPr>
        <w:t xml:space="preserve"> in </w:t>
      </w:r>
      <w:r w:rsidR="00DB4A92" w:rsidRPr="00DA6843">
        <w:rPr>
          <w:rFonts w:ascii="Times New Roman" w:hAnsi="Times New Roman" w:cs="Times New Roman"/>
          <w:bCs/>
        </w:rPr>
        <w:t>eight</w:t>
      </w:r>
      <w:r w:rsidRPr="00DA6843">
        <w:rPr>
          <w:rFonts w:ascii="Times New Roman" w:hAnsi="Times New Roman" w:cs="Times New Roman"/>
          <w:bCs/>
        </w:rPr>
        <w:t xml:space="preserve"> clades of Costa Rican hummingbirds. </w:t>
      </w:r>
    </w:p>
    <w:p w14:paraId="53931542" w14:textId="7C27F1B8" w:rsidR="00552A14" w:rsidRDefault="00552A14">
      <w:pPr>
        <w:rPr>
          <w:rFonts w:ascii="Times New Roman" w:hAnsi="Times New Roman" w:cs="Times New Roman"/>
          <w:bCs/>
        </w:rPr>
      </w:pPr>
      <w:r>
        <w:rPr>
          <w:rFonts w:ascii="Times New Roman" w:hAnsi="Times New Roman" w:cs="Times New Roman"/>
          <w:bCs/>
        </w:rPr>
        <w:br w:type="page"/>
      </w:r>
    </w:p>
    <w:p w14:paraId="237127B1" w14:textId="77777777" w:rsidR="00552A14" w:rsidRPr="00DA6843" w:rsidRDefault="00552A14" w:rsidP="006F28A3">
      <w:pPr>
        <w:outlineLvl w:val="0"/>
        <w:rPr>
          <w:rFonts w:ascii="Times New Roman" w:hAnsi="Times New Roman" w:cs="Times New Roman"/>
          <w:bCs/>
        </w:rPr>
      </w:pPr>
    </w:p>
    <w:p w14:paraId="66576415" w14:textId="77777777" w:rsidR="006F28A3" w:rsidRPr="00DA6843" w:rsidRDefault="006F28A3" w:rsidP="006F28A3">
      <w:pPr>
        <w:ind w:firstLine="720"/>
        <w:outlineLvl w:val="0"/>
        <w:rPr>
          <w:rFonts w:ascii="Times New Roman" w:hAnsi="Times New Roman" w:cs="Times New Roman"/>
          <w:bCs/>
        </w:rPr>
      </w:pPr>
    </w:p>
    <w:p w14:paraId="41A77350" w14:textId="77777777" w:rsidR="006F28A3" w:rsidRPr="00DA6843" w:rsidRDefault="006F28A3" w:rsidP="006F28A3">
      <w:pPr>
        <w:jc w:val="center"/>
        <w:outlineLvl w:val="0"/>
        <w:rPr>
          <w:rFonts w:ascii="Times New Roman" w:hAnsi="Times New Roman" w:cs="Times New Roman"/>
          <w:bCs/>
        </w:rPr>
      </w:pPr>
      <w:r w:rsidRPr="00DA6843">
        <w:rPr>
          <w:rFonts w:ascii="Times New Roman" w:hAnsi="Times New Roman" w:cs="Times New Roman"/>
          <w:noProof/>
        </w:rPr>
        <w:t xml:space="preserve"> </w:t>
      </w:r>
    </w:p>
    <w:p w14:paraId="4FFF9D4D" w14:textId="77777777" w:rsidR="006F28A3" w:rsidRPr="00DA6843" w:rsidRDefault="006F28A3" w:rsidP="006F28A3">
      <w:pPr>
        <w:outlineLvl w:val="0"/>
        <w:rPr>
          <w:rFonts w:ascii="Times New Roman" w:hAnsi="Times New Roman" w:cs="Times New Roman"/>
          <w:bCs/>
        </w:rPr>
      </w:pPr>
    </w:p>
    <w:p w14:paraId="1C4279A0" w14:textId="77777777" w:rsidR="006F28A3" w:rsidRPr="00DA6843" w:rsidRDefault="006F28A3" w:rsidP="006F28A3">
      <w:pPr>
        <w:rPr>
          <w:rFonts w:ascii="Times New Roman" w:hAnsi="Times New Roman" w:cs="Times New Roman"/>
          <w:b/>
        </w:rPr>
      </w:pPr>
      <w:r w:rsidRPr="00DA6843">
        <w:rPr>
          <w:rFonts w:ascii="Times New Roman" w:eastAsia="Times New Roman" w:hAnsi="Times New Roman" w:cs="Times New Roman"/>
          <w:noProof/>
        </w:rPr>
        <w:drawing>
          <wp:inline distT="0" distB="0" distL="0" distR="0" wp14:anchorId="788A477D" wp14:editId="6BE56E55">
            <wp:extent cx="4641448" cy="3480094"/>
            <wp:effectExtent l="0" t="0" r="6985" b="635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stretch>
                      <a:fillRect/>
                    </a:stretch>
                  </pic:blipFill>
                  <pic:spPr>
                    <a:xfrm>
                      <a:off x="0" y="0"/>
                      <a:ext cx="4648888" cy="3485672"/>
                    </a:xfrm>
                    <a:prstGeom prst="rect">
                      <a:avLst/>
                    </a:prstGeom>
                  </pic:spPr>
                </pic:pic>
              </a:graphicData>
            </a:graphic>
          </wp:inline>
        </w:drawing>
      </w:r>
      <w:r w:rsidRPr="00DA6843">
        <w:rPr>
          <w:rFonts w:ascii="Times New Roman" w:hAnsi="Times New Roman" w:cs="Times New Roman"/>
          <w:b/>
        </w:rPr>
        <w:t xml:space="preserve"> </w:t>
      </w:r>
    </w:p>
    <w:p w14:paraId="3D40C31F" w14:textId="5942E43C" w:rsidR="006F28A3" w:rsidRPr="00DA6843" w:rsidRDefault="006F28A3" w:rsidP="006F28A3">
      <w:pPr>
        <w:rPr>
          <w:rFonts w:ascii="Times New Roman" w:hAnsi="Times New Roman" w:cs="Times New Roman"/>
        </w:rPr>
      </w:pPr>
      <w:r w:rsidRPr="00DA6843">
        <w:rPr>
          <w:rFonts w:ascii="Times New Roman" w:hAnsi="Times New Roman" w:cs="Times New Roman"/>
          <w:b/>
        </w:rPr>
        <w:t>Figure 2.</w:t>
      </w:r>
      <w:r w:rsidRPr="00DA6843">
        <w:rPr>
          <w:rFonts w:ascii="Times New Roman" w:hAnsi="Times New Roman" w:cs="Times New Roman"/>
        </w:rPr>
        <w:t xml:space="preserve"> Variation in the Lovich-Gibbons ratio for SSD in </w:t>
      </w:r>
      <w:r w:rsidR="00CA39D9" w:rsidRPr="00DA6843">
        <w:rPr>
          <w:rFonts w:ascii="Times New Roman" w:hAnsi="Times New Roman" w:cs="Times New Roman"/>
        </w:rPr>
        <w:t>body mass</w:t>
      </w:r>
      <w:r w:rsidRPr="00DA6843">
        <w:rPr>
          <w:rFonts w:ascii="Times New Roman" w:hAnsi="Times New Roman" w:cs="Times New Roman"/>
        </w:rPr>
        <w:t xml:space="preserve"> among eight hummingbird clades following McGuire et al. (2014).Below zero there is a male-biased allometry, and above zero there is female-biased allometry.</w:t>
      </w:r>
    </w:p>
    <w:p w14:paraId="4FE98121" w14:textId="6379D8B4" w:rsidR="00E26C87" w:rsidRPr="00DA6843" w:rsidRDefault="00E26C87" w:rsidP="00BB4C71">
      <w:pPr>
        <w:rPr>
          <w:rFonts w:ascii="Times New Roman" w:eastAsia="Times New Roman" w:hAnsi="Times New Roman" w:cs="Times New Roman"/>
        </w:rPr>
      </w:pPr>
    </w:p>
    <w:p w14:paraId="547B60F5" w14:textId="1C43829A" w:rsidR="006F28A3" w:rsidRPr="00DA6843" w:rsidRDefault="006F28A3" w:rsidP="00BB4C71">
      <w:pPr>
        <w:rPr>
          <w:rFonts w:ascii="Times New Roman" w:eastAsia="Times New Roman" w:hAnsi="Times New Roman" w:cs="Times New Roman"/>
        </w:rPr>
      </w:pPr>
    </w:p>
    <w:p w14:paraId="64F6217D" w14:textId="516FA68E" w:rsidR="006F28A3" w:rsidRPr="00DA6843" w:rsidRDefault="006F28A3" w:rsidP="00BB4C71">
      <w:pPr>
        <w:rPr>
          <w:rFonts w:ascii="Times New Roman" w:eastAsia="Times New Roman" w:hAnsi="Times New Roman" w:cs="Times New Roman"/>
        </w:rPr>
      </w:pPr>
    </w:p>
    <w:p w14:paraId="43556FE0" w14:textId="3FB1B97E" w:rsidR="006F28A3" w:rsidRPr="00DA6843" w:rsidRDefault="006F28A3" w:rsidP="00BB4C71">
      <w:pPr>
        <w:rPr>
          <w:rFonts w:ascii="Times New Roman" w:eastAsia="Times New Roman" w:hAnsi="Times New Roman" w:cs="Times New Roman"/>
        </w:rPr>
      </w:pPr>
    </w:p>
    <w:p w14:paraId="2025FDCD" w14:textId="6C8671F1" w:rsidR="006F28A3" w:rsidRPr="00DA6843" w:rsidRDefault="006F28A3" w:rsidP="00BB4C71">
      <w:pPr>
        <w:rPr>
          <w:rFonts w:ascii="Times New Roman" w:eastAsia="Times New Roman" w:hAnsi="Times New Roman" w:cs="Times New Roman"/>
        </w:rPr>
      </w:pPr>
    </w:p>
    <w:p w14:paraId="0CC3BA6F" w14:textId="77777777" w:rsidR="006F28A3" w:rsidRPr="00DA6843" w:rsidRDefault="006F28A3" w:rsidP="006F28A3">
      <w:pPr>
        <w:jc w:val="center"/>
        <w:rPr>
          <w:rFonts w:ascii="Times New Roman" w:eastAsia="Times New Roman" w:hAnsi="Times New Roman" w:cs="Times New Roman"/>
        </w:rPr>
      </w:pPr>
    </w:p>
    <w:p w14:paraId="4BD3DAC3" w14:textId="7E811A2E" w:rsidR="006F28A3" w:rsidRPr="00DA6843" w:rsidRDefault="00E4372C" w:rsidP="006F28A3">
      <w:pPr>
        <w:jc w:val="center"/>
        <w:rPr>
          <w:rFonts w:ascii="Times New Roman" w:eastAsia="Times New Roman" w:hAnsi="Times New Roman" w:cs="Times New Roman"/>
        </w:rPr>
      </w:pPr>
      <w:r w:rsidRPr="00DA6843">
        <w:rPr>
          <w:rFonts w:ascii="Times New Roman" w:hAnsi="Times New Roman" w:cs="Times New Roman"/>
          <w:noProof/>
        </w:rPr>
        <w:lastRenderedPageBreak/>
        <w:drawing>
          <wp:inline distT="0" distB="0" distL="0" distR="0" wp14:anchorId="0A30859A" wp14:editId="39D653E1">
            <wp:extent cx="5943600" cy="3637280"/>
            <wp:effectExtent l="0" t="0" r="0" b="127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0"/>
                    <a:stretch>
                      <a:fillRect/>
                    </a:stretch>
                  </pic:blipFill>
                  <pic:spPr>
                    <a:xfrm>
                      <a:off x="0" y="0"/>
                      <a:ext cx="5943600" cy="3637280"/>
                    </a:xfrm>
                    <a:prstGeom prst="rect">
                      <a:avLst/>
                    </a:prstGeom>
                  </pic:spPr>
                </pic:pic>
              </a:graphicData>
            </a:graphic>
          </wp:inline>
        </w:drawing>
      </w:r>
    </w:p>
    <w:p w14:paraId="197C4BA6" w14:textId="744691CF" w:rsidR="006F28A3" w:rsidRPr="00DA6843" w:rsidRDefault="006F28A3" w:rsidP="006F28A3">
      <w:pPr>
        <w:outlineLvl w:val="0"/>
        <w:rPr>
          <w:rFonts w:ascii="Times New Roman" w:hAnsi="Times New Roman" w:cs="Times New Roman"/>
          <w:bCs/>
        </w:rPr>
      </w:pPr>
      <w:r w:rsidRPr="00DA6843">
        <w:rPr>
          <w:rFonts w:ascii="Times New Roman" w:hAnsi="Times New Roman" w:cs="Times New Roman"/>
          <w:b/>
        </w:rPr>
        <w:t xml:space="preserve">Figure 3. </w:t>
      </w:r>
      <w:r w:rsidRPr="00DA6843">
        <w:rPr>
          <w:rFonts w:ascii="Times New Roman" w:hAnsi="Times New Roman" w:cs="Times New Roman"/>
          <w:bCs/>
        </w:rPr>
        <w:t xml:space="preserve">RMA regressions between the log10 transformed values of (A) bill length, (B) </w:t>
      </w:r>
      <w:r w:rsidR="00CA39D9" w:rsidRPr="00DA6843">
        <w:rPr>
          <w:rFonts w:ascii="Times New Roman" w:hAnsi="Times New Roman" w:cs="Times New Roman"/>
          <w:bCs/>
        </w:rPr>
        <w:t>wing chord</w:t>
      </w:r>
      <w:r w:rsidRPr="00DA6843">
        <w:rPr>
          <w:rFonts w:ascii="Times New Roman" w:hAnsi="Times New Roman" w:cs="Times New Roman"/>
          <w:bCs/>
        </w:rPr>
        <w:t xml:space="preserve">, (C) wing area and (D) </w:t>
      </w:r>
      <w:r w:rsidR="00CA39D9" w:rsidRPr="00DA6843">
        <w:rPr>
          <w:rFonts w:ascii="Times New Roman" w:hAnsi="Times New Roman" w:cs="Times New Roman"/>
          <w:bCs/>
        </w:rPr>
        <w:t>body mass</w:t>
      </w:r>
      <w:r w:rsidRPr="00DA6843">
        <w:rPr>
          <w:rFonts w:ascii="Times New Roman" w:hAnsi="Times New Roman" w:cs="Times New Roman"/>
          <w:bCs/>
        </w:rPr>
        <w:t xml:space="preserve"> in 9 species of Costa Rican hummingbirds. Species abbreviations follow Table 1. </w:t>
      </w:r>
    </w:p>
    <w:p w14:paraId="506EECDB" w14:textId="77777777" w:rsidR="006F28A3" w:rsidRPr="00DA6843" w:rsidRDefault="006F28A3" w:rsidP="006F28A3">
      <w:pPr>
        <w:jc w:val="center"/>
        <w:rPr>
          <w:rFonts w:ascii="Times New Roman" w:eastAsia="Times New Roman" w:hAnsi="Times New Roman" w:cs="Times New Roman"/>
        </w:rPr>
      </w:pPr>
    </w:p>
    <w:p w14:paraId="4A816753" w14:textId="77777777" w:rsidR="006F28A3" w:rsidRPr="00DA6843" w:rsidRDefault="006F28A3" w:rsidP="006F28A3">
      <w:pPr>
        <w:jc w:val="center"/>
        <w:rPr>
          <w:rFonts w:ascii="Times New Roman" w:eastAsia="Times New Roman" w:hAnsi="Times New Roman" w:cs="Times New Roman"/>
        </w:rPr>
      </w:pPr>
    </w:p>
    <w:p w14:paraId="6165A5DB" w14:textId="77777777" w:rsidR="006F28A3" w:rsidRPr="00DA6843" w:rsidRDefault="006F28A3" w:rsidP="006F28A3">
      <w:pPr>
        <w:jc w:val="center"/>
        <w:rPr>
          <w:rFonts w:ascii="Times New Roman" w:eastAsia="Times New Roman" w:hAnsi="Times New Roman" w:cs="Times New Roman"/>
        </w:rPr>
      </w:pPr>
    </w:p>
    <w:p w14:paraId="1398A012" w14:textId="77777777" w:rsidR="006F28A3" w:rsidRPr="00DA6843" w:rsidRDefault="006F28A3" w:rsidP="006F28A3">
      <w:pPr>
        <w:jc w:val="center"/>
        <w:rPr>
          <w:rFonts w:ascii="Times New Roman" w:eastAsia="Times New Roman" w:hAnsi="Times New Roman" w:cs="Times New Roman"/>
        </w:rPr>
      </w:pPr>
    </w:p>
    <w:p w14:paraId="6141A063" w14:textId="133E1EA4" w:rsidR="006F28A3" w:rsidRPr="00DA6843" w:rsidRDefault="001A7323" w:rsidP="006F28A3">
      <w:pPr>
        <w:jc w:val="center"/>
        <w:rPr>
          <w:rFonts w:ascii="Times New Roman" w:eastAsia="Times New Roman" w:hAnsi="Times New Roman" w:cs="Times New Roman"/>
        </w:rPr>
      </w:pPr>
      <w:r w:rsidRPr="00DA6843">
        <w:rPr>
          <w:rFonts w:ascii="Times New Roman" w:hAnsi="Times New Roman" w:cs="Times New Roman"/>
          <w:noProof/>
        </w:rPr>
        <w:lastRenderedPageBreak/>
        <w:drawing>
          <wp:inline distT="0" distB="0" distL="0" distR="0" wp14:anchorId="512A23C3" wp14:editId="5C36770D">
            <wp:extent cx="5943600" cy="4288155"/>
            <wp:effectExtent l="0" t="0" r="0" b="0"/>
            <wp:docPr id="16" name="Picture 16" descr="Chart, bar 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surface chart&#10;&#10;Description automatically generated"/>
                    <pic:cNvPicPr/>
                  </pic:nvPicPr>
                  <pic:blipFill>
                    <a:blip r:embed="rId11"/>
                    <a:stretch>
                      <a:fillRect/>
                    </a:stretch>
                  </pic:blipFill>
                  <pic:spPr>
                    <a:xfrm>
                      <a:off x="0" y="0"/>
                      <a:ext cx="5943600" cy="4288155"/>
                    </a:xfrm>
                    <a:prstGeom prst="rect">
                      <a:avLst/>
                    </a:prstGeom>
                  </pic:spPr>
                </pic:pic>
              </a:graphicData>
            </a:graphic>
          </wp:inline>
        </w:drawing>
      </w:r>
    </w:p>
    <w:p w14:paraId="7CCE2DE6" w14:textId="5A9B2C78" w:rsidR="006F28A3" w:rsidRPr="00DA6843" w:rsidRDefault="006F28A3" w:rsidP="006F28A3">
      <w:pPr>
        <w:rPr>
          <w:rFonts w:ascii="Times New Roman" w:hAnsi="Times New Roman" w:cs="Times New Roman"/>
        </w:rPr>
      </w:pPr>
      <w:r w:rsidRPr="00DA6843">
        <w:rPr>
          <w:rFonts w:ascii="Times New Roman" w:hAnsi="Times New Roman" w:cs="Times New Roman"/>
          <w:b/>
        </w:rPr>
        <w:t xml:space="preserve">Figure 4. </w:t>
      </w:r>
      <w:r w:rsidRPr="00DA6843">
        <w:rPr>
          <w:rFonts w:ascii="Times New Roman" w:hAnsi="Times New Roman" w:cs="Times New Roman"/>
        </w:rPr>
        <w:t xml:space="preserve">Variation in the Lovich-Gibbons ratio for SSD in (A) bill length, (B) </w:t>
      </w:r>
      <w:r w:rsidR="00CA39D9" w:rsidRPr="00DA6843">
        <w:rPr>
          <w:rFonts w:ascii="Times New Roman" w:hAnsi="Times New Roman" w:cs="Times New Roman"/>
        </w:rPr>
        <w:t>wing chord</w:t>
      </w:r>
      <w:r w:rsidRPr="00DA6843">
        <w:rPr>
          <w:rFonts w:ascii="Times New Roman" w:hAnsi="Times New Roman" w:cs="Times New Roman"/>
        </w:rPr>
        <w:t xml:space="preserve">, (C) wing area, and (D) </w:t>
      </w:r>
      <w:r w:rsidR="00CA39D9" w:rsidRPr="00DA6843">
        <w:rPr>
          <w:rFonts w:ascii="Times New Roman" w:hAnsi="Times New Roman" w:cs="Times New Roman"/>
        </w:rPr>
        <w:t>body mass</w:t>
      </w:r>
      <w:r w:rsidRPr="00DA6843">
        <w:rPr>
          <w:rFonts w:ascii="Times New Roman" w:hAnsi="Times New Roman" w:cs="Times New Roman"/>
        </w:rPr>
        <w:t xml:space="preserve"> </w:t>
      </w:r>
      <w:r w:rsidR="00C01E96" w:rsidRPr="00DA6843">
        <w:rPr>
          <w:rFonts w:ascii="Times New Roman" w:hAnsi="Times New Roman" w:cs="Times New Roman"/>
        </w:rPr>
        <w:t>in</w:t>
      </w:r>
      <w:r w:rsidRPr="00DA6843">
        <w:rPr>
          <w:rFonts w:ascii="Times New Roman" w:hAnsi="Times New Roman" w:cs="Times New Roman"/>
        </w:rPr>
        <w:t xml:space="preserve"> nine hummingbird species from Costa Rica</w:t>
      </w:r>
      <w:r w:rsidR="00171820" w:rsidRPr="00DA6843">
        <w:rPr>
          <w:rFonts w:ascii="Times New Roman" w:hAnsi="Times New Roman" w:cs="Times New Roman"/>
        </w:rPr>
        <w:t xml:space="preserve"> (abbreviations follow Table 1)</w:t>
      </w:r>
      <w:r w:rsidRPr="00DA6843">
        <w:rPr>
          <w:rFonts w:ascii="Times New Roman" w:hAnsi="Times New Roman" w:cs="Times New Roman"/>
        </w:rPr>
        <w:t>. Values are sorted from lowest to highest, which varies the species order</w:t>
      </w:r>
      <w:r w:rsidR="00171820" w:rsidRPr="00DA6843">
        <w:rPr>
          <w:rFonts w:ascii="Times New Roman" w:hAnsi="Times New Roman" w:cs="Times New Roman"/>
        </w:rPr>
        <w:t xml:space="preserve"> in each panel</w:t>
      </w:r>
      <w:r w:rsidRPr="00DA6843">
        <w:rPr>
          <w:rFonts w:ascii="Times New Roman" w:hAnsi="Times New Roman" w:cs="Times New Roman"/>
        </w:rPr>
        <w:t>.</w:t>
      </w:r>
    </w:p>
    <w:p w14:paraId="3C54EA4F" w14:textId="01EB3410" w:rsidR="008F2D8A" w:rsidRPr="00DA6843" w:rsidRDefault="008F2D8A" w:rsidP="006F28A3">
      <w:pPr>
        <w:rPr>
          <w:rFonts w:ascii="Times New Roman" w:hAnsi="Times New Roman" w:cs="Times New Roman"/>
        </w:rPr>
      </w:pPr>
    </w:p>
    <w:sectPr w:rsidR="008F2D8A" w:rsidRPr="00DA6843" w:rsidSect="00A07DD5">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Lucida Grande">
    <w:altName w:val="Arial"/>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178B"/>
    <w:multiLevelType w:val="hybridMultilevel"/>
    <w:tmpl w:val="E498498C"/>
    <w:lvl w:ilvl="0" w:tplc="A078C6D8">
      <w:start w:val="1"/>
      <w:numFmt w:val="bullet"/>
      <w:lvlText w:val=""/>
      <w:lvlJc w:val="left"/>
      <w:pPr>
        <w:ind w:left="720" w:hanging="360"/>
      </w:pPr>
      <w:rPr>
        <w:rFonts w:ascii="Symbol" w:eastAsiaTheme="minorEastAsia"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06D3F33"/>
    <w:multiLevelType w:val="hybridMultilevel"/>
    <w:tmpl w:val="737236FE"/>
    <w:lvl w:ilvl="0" w:tplc="204C83F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A358E"/>
    <w:multiLevelType w:val="hybridMultilevel"/>
    <w:tmpl w:val="7CE0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6201F"/>
    <w:multiLevelType w:val="hybridMultilevel"/>
    <w:tmpl w:val="0762B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A5128"/>
    <w:multiLevelType w:val="hybridMultilevel"/>
    <w:tmpl w:val="74428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268F6"/>
    <w:multiLevelType w:val="multilevel"/>
    <w:tmpl w:val="74428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14A2A22"/>
    <w:multiLevelType w:val="hybridMultilevel"/>
    <w:tmpl w:val="139ED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233D0"/>
    <w:multiLevelType w:val="hybridMultilevel"/>
    <w:tmpl w:val="DDA80D1A"/>
    <w:lvl w:ilvl="0" w:tplc="A078C6D8">
      <w:start w:val="1"/>
      <w:numFmt w:val="bullet"/>
      <w:lvlText w:val=""/>
      <w:lvlJc w:val="left"/>
      <w:pPr>
        <w:ind w:left="720" w:hanging="360"/>
      </w:pPr>
      <w:rPr>
        <w:rFonts w:ascii="Symbol" w:eastAsiaTheme="minorEastAsia"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955360584">
    <w:abstractNumId w:val="2"/>
  </w:num>
  <w:num w:numId="2" w16cid:durableId="2086680292">
    <w:abstractNumId w:val="4"/>
  </w:num>
  <w:num w:numId="3" w16cid:durableId="1546404630">
    <w:abstractNumId w:val="5"/>
  </w:num>
  <w:num w:numId="4" w16cid:durableId="1457063359">
    <w:abstractNumId w:val="3"/>
  </w:num>
  <w:num w:numId="5" w16cid:durableId="1196232652">
    <w:abstractNumId w:val="6"/>
  </w:num>
  <w:num w:numId="6" w16cid:durableId="1908876905">
    <w:abstractNumId w:val="1"/>
  </w:num>
  <w:num w:numId="7" w16cid:durableId="821845807">
    <w:abstractNumId w:val="7"/>
  </w:num>
  <w:num w:numId="8" w16cid:durableId="18128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C2C"/>
    <w:rsid w:val="000012B8"/>
    <w:rsid w:val="00003789"/>
    <w:rsid w:val="00003A03"/>
    <w:rsid w:val="00003D50"/>
    <w:rsid w:val="0001163B"/>
    <w:rsid w:val="00012876"/>
    <w:rsid w:val="00014836"/>
    <w:rsid w:val="00021FB2"/>
    <w:rsid w:val="00025146"/>
    <w:rsid w:val="00025659"/>
    <w:rsid w:val="00026CC0"/>
    <w:rsid w:val="00026F50"/>
    <w:rsid w:val="0002702E"/>
    <w:rsid w:val="00037A64"/>
    <w:rsid w:val="00037F40"/>
    <w:rsid w:val="00042E2C"/>
    <w:rsid w:val="00044622"/>
    <w:rsid w:val="000455FB"/>
    <w:rsid w:val="0005083A"/>
    <w:rsid w:val="0005166B"/>
    <w:rsid w:val="00051CD2"/>
    <w:rsid w:val="000528BA"/>
    <w:rsid w:val="000538F7"/>
    <w:rsid w:val="00055885"/>
    <w:rsid w:val="0005666B"/>
    <w:rsid w:val="000577EC"/>
    <w:rsid w:val="0006006F"/>
    <w:rsid w:val="000613BE"/>
    <w:rsid w:val="00061B60"/>
    <w:rsid w:val="000624DE"/>
    <w:rsid w:val="00063F3E"/>
    <w:rsid w:val="000641F8"/>
    <w:rsid w:val="00065E4C"/>
    <w:rsid w:val="00067B66"/>
    <w:rsid w:val="00070FA7"/>
    <w:rsid w:val="00071BDC"/>
    <w:rsid w:val="0007565F"/>
    <w:rsid w:val="00077B1D"/>
    <w:rsid w:val="000853C4"/>
    <w:rsid w:val="00086B69"/>
    <w:rsid w:val="00086F61"/>
    <w:rsid w:val="00087B54"/>
    <w:rsid w:val="00090C68"/>
    <w:rsid w:val="00090D12"/>
    <w:rsid w:val="00091063"/>
    <w:rsid w:val="0009167E"/>
    <w:rsid w:val="000917EF"/>
    <w:rsid w:val="000A03A6"/>
    <w:rsid w:val="000A0F56"/>
    <w:rsid w:val="000A4310"/>
    <w:rsid w:val="000B112F"/>
    <w:rsid w:val="000B19ED"/>
    <w:rsid w:val="000B217E"/>
    <w:rsid w:val="000B4707"/>
    <w:rsid w:val="000B4F19"/>
    <w:rsid w:val="000B70ED"/>
    <w:rsid w:val="000C2770"/>
    <w:rsid w:val="000C2F30"/>
    <w:rsid w:val="000C32D0"/>
    <w:rsid w:val="000D04C6"/>
    <w:rsid w:val="000D0913"/>
    <w:rsid w:val="000D16B7"/>
    <w:rsid w:val="000D1B8B"/>
    <w:rsid w:val="000E04DC"/>
    <w:rsid w:val="000E0AC5"/>
    <w:rsid w:val="000E441F"/>
    <w:rsid w:val="000E5787"/>
    <w:rsid w:val="000E6658"/>
    <w:rsid w:val="000E6B12"/>
    <w:rsid w:val="000E7D39"/>
    <w:rsid w:val="000F156B"/>
    <w:rsid w:val="000F2825"/>
    <w:rsid w:val="000F2A11"/>
    <w:rsid w:val="000F4C2B"/>
    <w:rsid w:val="00102AF3"/>
    <w:rsid w:val="00102E0D"/>
    <w:rsid w:val="00110582"/>
    <w:rsid w:val="00116016"/>
    <w:rsid w:val="001171DA"/>
    <w:rsid w:val="00117B6F"/>
    <w:rsid w:val="00117D54"/>
    <w:rsid w:val="00120971"/>
    <w:rsid w:val="001211E2"/>
    <w:rsid w:val="00121324"/>
    <w:rsid w:val="00121547"/>
    <w:rsid w:val="00121ED6"/>
    <w:rsid w:val="00122CF0"/>
    <w:rsid w:val="0012484E"/>
    <w:rsid w:val="00125895"/>
    <w:rsid w:val="00127F7F"/>
    <w:rsid w:val="00131859"/>
    <w:rsid w:val="00135A3B"/>
    <w:rsid w:val="0014028C"/>
    <w:rsid w:val="001405D9"/>
    <w:rsid w:val="00141532"/>
    <w:rsid w:val="00144345"/>
    <w:rsid w:val="001445A6"/>
    <w:rsid w:val="00144873"/>
    <w:rsid w:val="00146690"/>
    <w:rsid w:val="001477BE"/>
    <w:rsid w:val="0015192C"/>
    <w:rsid w:val="001529D7"/>
    <w:rsid w:val="00152ABA"/>
    <w:rsid w:val="00152FDE"/>
    <w:rsid w:val="00154248"/>
    <w:rsid w:val="00155596"/>
    <w:rsid w:val="00156DEB"/>
    <w:rsid w:val="00163024"/>
    <w:rsid w:val="00164721"/>
    <w:rsid w:val="00165846"/>
    <w:rsid w:val="00166D9D"/>
    <w:rsid w:val="00167C80"/>
    <w:rsid w:val="00171820"/>
    <w:rsid w:val="0017211F"/>
    <w:rsid w:val="0017256A"/>
    <w:rsid w:val="001733F1"/>
    <w:rsid w:val="001739B3"/>
    <w:rsid w:val="00174EF7"/>
    <w:rsid w:val="00175D36"/>
    <w:rsid w:val="001760FC"/>
    <w:rsid w:val="00180083"/>
    <w:rsid w:val="00182209"/>
    <w:rsid w:val="00182FCC"/>
    <w:rsid w:val="001831E9"/>
    <w:rsid w:val="00183493"/>
    <w:rsid w:val="001842E8"/>
    <w:rsid w:val="0018561C"/>
    <w:rsid w:val="00185B87"/>
    <w:rsid w:val="00194857"/>
    <w:rsid w:val="00195A3F"/>
    <w:rsid w:val="00197473"/>
    <w:rsid w:val="001A1820"/>
    <w:rsid w:val="001A1CC5"/>
    <w:rsid w:val="001A227D"/>
    <w:rsid w:val="001A3855"/>
    <w:rsid w:val="001A63BD"/>
    <w:rsid w:val="001A6603"/>
    <w:rsid w:val="001A6B67"/>
    <w:rsid w:val="001A7323"/>
    <w:rsid w:val="001B0FB6"/>
    <w:rsid w:val="001B258A"/>
    <w:rsid w:val="001B45B9"/>
    <w:rsid w:val="001B485E"/>
    <w:rsid w:val="001B5127"/>
    <w:rsid w:val="001C153B"/>
    <w:rsid w:val="001C1BED"/>
    <w:rsid w:val="001C4513"/>
    <w:rsid w:val="001C513A"/>
    <w:rsid w:val="001C5E3B"/>
    <w:rsid w:val="001C6914"/>
    <w:rsid w:val="001C775D"/>
    <w:rsid w:val="001C7CA5"/>
    <w:rsid w:val="001D0245"/>
    <w:rsid w:val="001D0EA0"/>
    <w:rsid w:val="001D19DC"/>
    <w:rsid w:val="001D3AFE"/>
    <w:rsid w:val="001D4049"/>
    <w:rsid w:val="001D546E"/>
    <w:rsid w:val="001D7164"/>
    <w:rsid w:val="001E125B"/>
    <w:rsid w:val="001E1EB5"/>
    <w:rsid w:val="001E6F2B"/>
    <w:rsid w:val="001E794C"/>
    <w:rsid w:val="001E7A5E"/>
    <w:rsid w:val="001F472B"/>
    <w:rsid w:val="001F5069"/>
    <w:rsid w:val="001F5C9B"/>
    <w:rsid w:val="0020048E"/>
    <w:rsid w:val="0020309E"/>
    <w:rsid w:val="00203C11"/>
    <w:rsid w:val="00205154"/>
    <w:rsid w:val="00207FA5"/>
    <w:rsid w:val="00211F75"/>
    <w:rsid w:val="00215421"/>
    <w:rsid w:val="00217B37"/>
    <w:rsid w:val="00221ED0"/>
    <w:rsid w:val="002223A4"/>
    <w:rsid w:val="002247CC"/>
    <w:rsid w:val="00225301"/>
    <w:rsid w:val="002253EF"/>
    <w:rsid w:val="0022695E"/>
    <w:rsid w:val="00227CD3"/>
    <w:rsid w:val="00230D18"/>
    <w:rsid w:val="00232EA7"/>
    <w:rsid w:val="00237DD5"/>
    <w:rsid w:val="00241450"/>
    <w:rsid w:val="00242122"/>
    <w:rsid w:val="00252274"/>
    <w:rsid w:val="00253047"/>
    <w:rsid w:val="0025321D"/>
    <w:rsid w:val="002536B8"/>
    <w:rsid w:val="00253EB1"/>
    <w:rsid w:val="002545D8"/>
    <w:rsid w:val="002554D5"/>
    <w:rsid w:val="00255581"/>
    <w:rsid w:val="00257D0A"/>
    <w:rsid w:val="00260687"/>
    <w:rsid w:val="0026173F"/>
    <w:rsid w:val="00261E26"/>
    <w:rsid w:val="002626C3"/>
    <w:rsid w:val="00266D8C"/>
    <w:rsid w:val="00267DA1"/>
    <w:rsid w:val="002702F2"/>
    <w:rsid w:val="002735DF"/>
    <w:rsid w:val="0027369A"/>
    <w:rsid w:val="00274E21"/>
    <w:rsid w:val="00274ED6"/>
    <w:rsid w:val="0027632A"/>
    <w:rsid w:val="0027646A"/>
    <w:rsid w:val="00277171"/>
    <w:rsid w:val="0028017F"/>
    <w:rsid w:val="00281029"/>
    <w:rsid w:val="002839DA"/>
    <w:rsid w:val="0028762F"/>
    <w:rsid w:val="002902BD"/>
    <w:rsid w:val="0029206D"/>
    <w:rsid w:val="002929E0"/>
    <w:rsid w:val="00294187"/>
    <w:rsid w:val="0029453F"/>
    <w:rsid w:val="00294DEC"/>
    <w:rsid w:val="00295DCB"/>
    <w:rsid w:val="002A1C2A"/>
    <w:rsid w:val="002A1E3C"/>
    <w:rsid w:val="002A2435"/>
    <w:rsid w:val="002A3635"/>
    <w:rsid w:val="002A4F31"/>
    <w:rsid w:val="002A539F"/>
    <w:rsid w:val="002A72CE"/>
    <w:rsid w:val="002A7B5B"/>
    <w:rsid w:val="002B2DB8"/>
    <w:rsid w:val="002C02D8"/>
    <w:rsid w:val="002C0B9F"/>
    <w:rsid w:val="002C0F70"/>
    <w:rsid w:val="002C0F89"/>
    <w:rsid w:val="002C313E"/>
    <w:rsid w:val="002C448B"/>
    <w:rsid w:val="002C4C2C"/>
    <w:rsid w:val="002D031A"/>
    <w:rsid w:val="002D0CC8"/>
    <w:rsid w:val="002D287E"/>
    <w:rsid w:val="002D4EAE"/>
    <w:rsid w:val="002E2000"/>
    <w:rsid w:val="002E2C6C"/>
    <w:rsid w:val="002E5DCC"/>
    <w:rsid w:val="002E62E6"/>
    <w:rsid w:val="002E65EC"/>
    <w:rsid w:val="002F014E"/>
    <w:rsid w:val="002F0424"/>
    <w:rsid w:val="002F36C7"/>
    <w:rsid w:val="002F599E"/>
    <w:rsid w:val="002F6F7F"/>
    <w:rsid w:val="002F72F7"/>
    <w:rsid w:val="002F75EA"/>
    <w:rsid w:val="002F7B3C"/>
    <w:rsid w:val="00300418"/>
    <w:rsid w:val="00303517"/>
    <w:rsid w:val="003035C3"/>
    <w:rsid w:val="0030433B"/>
    <w:rsid w:val="00307A5A"/>
    <w:rsid w:val="00307CE3"/>
    <w:rsid w:val="00307DD5"/>
    <w:rsid w:val="003111A0"/>
    <w:rsid w:val="003117CD"/>
    <w:rsid w:val="00317D62"/>
    <w:rsid w:val="00317DD0"/>
    <w:rsid w:val="00317E6F"/>
    <w:rsid w:val="003201FB"/>
    <w:rsid w:val="00320EBD"/>
    <w:rsid w:val="0032375C"/>
    <w:rsid w:val="00325073"/>
    <w:rsid w:val="00325DC1"/>
    <w:rsid w:val="00330DC0"/>
    <w:rsid w:val="00332528"/>
    <w:rsid w:val="003326DA"/>
    <w:rsid w:val="0033292B"/>
    <w:rsid w:val="00333267"/>
    <w:rsid w:val="003334AA"/>
    <w:rsid w:val="00333568"/>
    <w:rsid w:val="0033425E"/>
    <w:rsid w:val="00337776"/>
    <w:rsid w:val="003437A3"/>
    <w:rsid w:val="00350BE7"/>
    <w:rsid w:val="00352F19"/>
    <w:rsid w:val="00360F9E"/>
    <w:rsid w:val="003612F8"/>
    <w:rsid w:val="00361EB0"/>
    <w:rsid w:val="00362D9E"/>
    <w:rsid w:val="003633E5"/>
    <w:rsid w:val="00363F97"/>
    <w:rsid w:val="00364144"/>
    <w:rsid w:val="0036558C"/>
    <w:rsid w:val="003670F5"/>
    <w:rsid w:val="00370755"/>
    <w:rsid w:val="00370DB5"/>
    <w:rsid w:val="00371734"/>
    <w:rsid w:val="00372A28"/>
    <w:rsid w:val="00373217"/>
    <w:rsid w:val="00373607"/>
    <w:rsid w:val="003825BA"/>
    <w:rsid w:val="00390254"/>
    <w:rsid w:val="00392D64"/>
    <w:rsid w:val="00394EEB"/>
    <w:rsid w:val="0039558E"/>
    <w:rsid w:val="003955F6"/>
    <w:rsid w:val="00395A98"/>
    <w:rsid w:val="00395F2A"/>
    <w:rsid w:val="00396B42"/>
    <w:rsid w:val="003970F9"/>
    <w:rsid w:val="003A0A54"/>
    <w:rsid w:val="003A24BA"/>
    <w:rsid w:val="003A36A9"/>
    <w:rsid w:val="003A5DCA"/>
    <w:rsid w:val="003A6313"/>
    <w:rsid w:val="003A7CAA"/>
    <w:rsid w:val="003B49D1"/>
    <w:rsid w:val="003B5B7F"/>
    <w:rsid w:val="003B7349"/>
    <w:rsid w:val="003B790A"/>
    <w:rsid w:val="003C1477"/>
    <w:rsid w:val="003C4719"/>
    <w:rsid w:val="003C4D65"/>
    <w:rsid w:val="003C653B"/>
    <w:rsid w:val="003C6CA1"/>
    <w:rsid w:val="003D14E5"/>
    <w:rsid w:val="003D4F77"/>
    <w:rsid w:val="003D5944"/>
    <w:rsid w:val="003D6CF4"/>
    <w:rsid w:val="003D731F"/>
    <w:rsid w:val="003E173F"/>
    <w:rsid w:val="003E3F5D"/>
    <w:rsid w:val="003E5702"/>
    <w:rsid w:val="003E63A4"/>
    <w:rsid w:val="003F4ACA"/>
    <w:rsid w:val="003F5A4C"/>
    <w:rsid w:val="003F7168"/>
    <w:rsid w:val="00401E02"/>
    <w:rsid w:val="00401E6C"/>
    <w:rsid w:val="0040586C"/>
    <w:rsid w:val="0040612F"/>
    <w:rsid w:val="004137EE"/>
    <w:rsid w:val="00413C75"/>
    <w:rsid w:val="00413CF1"/>
    <w:rsid w:val="0041571B"/>
    <w:rsid w:val="0041692C"/>
    <w:rsid w:val="004174DA"/>
    <w:rsid w:val="0041780F"/>
    <w:rsid w:val="00431F78"/>
    <w:rsid w:val="00432584"/>
    <w:rsid w:val="0043508C"/>
    <w:rsid w:val="00437DA3"/>
    <w:rsid w:val="00442BA3"/>
    <w:rsid w:val="00446064"/>
    <w:rsid w:val="004461A3"/>
    <w:rsid w:val="00447458"/>
    <w:rsid w:val="0045087F"/>
    <w:rsid w:val="00451829"/>
    <w:rsid w:val="00456CC4"/>
    <w:rsid w:val="00462574"/>
    <w:rsid w:val="00462F5C"/>
    <w:rsid w:val="00463810"/>
    <w:rsid w:val="004656DF"/>
    <w:rsid w:val="00470E2F"/>
    <w:rsid w:val="00470EDD"/>
    <w:rsid w:val="00473665"/>
    <w:rsid w:val="0047376B"/>
    <w:rsid w:val="00474144"/>
    <w:rsid w:val="00474BFE"/>
    <w:rsid w:val="00475DFC"/>
    <w:rsid w:val="00484F73"/>
    <w:rsid w:val="00485BC7"/>
    <w:rsid w:val="00490C1E"/>
    <w:rsid w:val="0049164C"/>
    <w:rsid w:val="00492279"/>
    <w:rsid w:val="0049238B"/>
    <w:rsid w:val="00493EE6"/>
    <w:rsid w:val="00496BBE"/>
    <w:rsid w:val="004A0039"/>
    <w:rsid w:val="004A03E5"/>
    <w:rsid w:val="004A066C"/>
    <w:rsid w:val="004A7F1E"/>
    <w:rsid w:val="004B1497"/>
    <w:rsid w:val="004B1F61"/>
    <w:rsid w:val="004B1F96"/>
    <w:rsid w:val="004B65C7"/>
    <w:rsid w:val="004B698A"/>
    <w:rsid w:val="004B6D76"/>
    <w:rsid w:val="004C0298"/>
    <w:rsid w:val="004C09B7"/>
    <w:rsid w:val="004C18DA"/>
    <w:rsid w:val="004C6A1B"/>
    <w:rsid w:val="004D1832"/>
    <w:rsid w:val="004D1D92"/>
    <w:rsid w:val="004D4114"/>
    <w:rsid w:val="004D5869"/>
    <w:rsid w:val="004D5AB5"/>
    <w:rsid w:val="004E2197"/>
    <w:rsid w:val="004E4C17"/>
    <w:rsid w:val="004E7008"/>
    <w:rsid w:val="004F209B"/>
    <w:rsid w:val="004F49CA"/>
    <w:rsid w:val="004F4FF5"/>
    <w:rsid w:val="004F58C9"/>
    <w:rsid w:val="004F74EF"/>
    <w:rsid w:val="004F7E39"/>
    <w:rsid w:val="00501EF0"/>
    <w:rsid w:val="005025E2"/>
    <w:rsid w:val="00502C3C"/>
    <w:rsid w:val="00504EE2"/>
    <w:rsid w:val="005054CD"/>
    <w:rsid w:val="005060DD"/>
    <w:rsid w:val="0050787F"/>
    <w:rsid w:val="00513E47"/>
    <w:rsid w:val="00515338"/>
    <w:rsid w:val="00521599"/>
    <w:rsid w:val="00521F31"/>
    <w:rsid w:val="00522DD3"/>
    <w:rsid w:val="00523529"/>
    <w:rsid w:val="00523654"/>
    <w:rsid w:val="00525226"/>
    <w:rsid w:val="00525B6C"/>
    <w:rsid w:val="005302DA"/>
    <w:rsid w:val="00530E3B"/>
    <w:rsid w:val="005319EF"/>
    <w:rsid w:val="00532FFD"/>
    <w:rsid w:val="00537CDA"/>
    <w:rsid w:val="00537CDC"/>
    <w:rsid w:val="005416DA"/>
    <w:rsid w:val="005418EA"/>
    <w:rsid w:val="005423C5"/>
    <w:rsid w:val="00543DD0"/>
    <w:rsid w:val="0054514E"/>
    <w:rsid w:val="00545979"/>
    <w:rsid w:val="00546FBE"/>
    <w:rsid w:val="00551159"/>
    <w:rsid w:val="00552A14"/>
    <w:rsid w:val="00552B5F"/>
    <w:rsid w:val="005535B7"/>
    <w:rsid w:val="005538D7"/>
    <w:rsid w:val="00553F12"/>
    <w:rsid w:val="005543B6"/>
    <w:rsid w:val="00555040"/>
    <w:rsid w:val="00560F35"/>
    <w:rsid w:val="00561704"/>
    <w:rsid w:val="005632B9"/>
    <w:rsid w:val="0056430B"/>
    <w:rsid w:val="00564F59"/>
    <w:rsid w:val="0056705F"/>
    <w:rsid w:val="00567670"/>
    <w:rsid w:val="00574E4D"/>
    <w:rsid w:val="00576662"/>
    <w:rsid w:val="00576B5E"/>
    <w:rsid w:val="00576EF3"/>
    <w:rsid w:val="00577674"/>
    <w:rsid w:val="00583BFB"/>
    <w:rsid w:val="00587F2E"/>
    <w:rsid w:val="0059161D"/>
    <w:rsid w:val="00592476"/>
    <w:rsid w:val="0059462F"/>
    <w:rsid w:val="00595458"/>
    <w:rsid w:val="0059639A"/>
    <w:rsid w:val="005A0A93"/>
    <w:rsid w:val="005A3220"/>
    <w:rsid w:val="005A3C09"/>
    <w:rsid w:val="005B265E"/>
    <w:rsid w:val="005B2D56"/>
    <w:rsid w:val="005B4C4D"/>
    <w:rsid w:val="005C3579"/>
    <w:rsid w:val="005C36FA"/>
    <w:rsid w:val="005C4B59"/>
    <w:rsid w:val="005C4DC6"/>
    <w:rsid w:val="005C535A"/>
    <w:rsid w:val="005C5726"/>
    <w:rsid w:val="005C5CB5"/>
    <w:rsid w:val="005C7566"/>
    <w:rsid w:val="005D3470"/>
    <w:rsid w:val="005D385B"/>
    <w:rsid w:val="005D7F68"/>
    <w:rsid w:val="005E0C37"/>
    <w:rsid w:val="005E2411"/>
    <w:rsid w:val="005E3780"/>
    <w:rsid w:val="005E4DE1"/>
    <w:rsid w:val="005E7E33"/>
    <w:rsid w:val="005F0BEC"/>
    <w:rsid w:val="005F36E2"/>
    <w:rsid w:val="005F4873"/>
    <w:rsid w:val="005F4E86"/>
    <w:rsid w:val="005F5F44"/>
    <w:rsid w:val="005F690B"/>
    <w:rsid w:val="006018C0"/>
    <w:rsid w:val="00602C21"/>
    <w:rsid w:val="006041B6"/>
    <w:rsid w:val="00604DD9"/>
    <w:rsid w:val="00610303"/>
    <w:rsid w:val="00611838"/>
    <w:rsid w:val="00612FDD"/>
    <w:rsid w:val="00613BCE"/>
    <w:rsid w:val="006167EF"/>
    <w:rsid w:val="00616979"/>
    <w:rsid w:val="00621151"/>
    <w:rsid w:val="00622554"/>
    <w:rsid w:val="00622F60"/>
    <w:rsid w:val="006251C8"/>
    <w:rsid w:val="006256AC"/>
    <w:rsid w:val="00625787"/>
    <w:rsid w:val="00627E9B"/>
    <w:rsid w:val="006313BA"/>
    <w:rsid w:val="00631BE2"/>
    <w:rsid w:val="006327A3"/>
    <w:rsid w:val="00632DD0"/>
    <w:rsid w:val="006352B2"/>
    <w:rsid w:val="00636820"/>
    <w:rsid w:val="0064505B"/>
    <w:rsid w:val="00645C4A"/>
    <w:rsid w:val="0064654E"/>
    <w:rsid w:val="00647AE9"/>
    <w:rsid w:val="0065099D"/>
    <w:rsid w:val="00652B9E"/>
    <w:rsid w:val="0065566B"/>
    <w:rsid w:val="00655B32"/>
    <w:rsid w:val="0065741D"/>
    <w:rsid w:val="00657B2C"/>
    <w:rsid w:val="00661EA0"/>
    <w:rsid w:val="0066258F"/>
    <w:rsid w:val="00664269"/>
    <w:rsid w:val="0066444D"/>
    <w:rsid w:val="0066706D"/>
    <w:rsid w:val="00671901"/>
    <w:rsid w:val="00671AE0"/>
    <w:rsid w:val="0067249C"/>
    <w:rsid w:val="00673922"/>
    <w:rsid w:val="00676643"/>
    <w:rsid w:val="00677EF9"/>
    <w:rsid w:val="006816A8"/>
    <w:rsid w:val="00684C03"/>
    <w:rsid w:val="00684CF0"/>
    <w:rsid w:val="0069018A"/>
    <w:rsid w:val="0069120A"/>
    <w:rsid w:val="00691C98"/>
    <w:rsid w:val="006928C6"/>
    <w:rsid w:val="00694CB4"/>
    <w:rsid w:val="006A2988"/>
    <w:rsid w:val="006A4E5C"/>
    <w:rsid w:val="006A5C95"/>
    <w:rsid w:val="006B2375"/>
    <w:rsid w:val="006B6C0E"/>
    <w:rsid w:val="006C2DBD"/>
    <w:rsid w:val="006C41D0"/>
    <w:rsid w:val="006C446F"/>
    <w:rsid w:val="006C6D74"/>
    <w:rsid w:val="006C7393"/>
    <w:rsid w:val="006D0526"/>
    <w:rsid w:val="006D07A9"/>
    <w:rsid w:val="006D0D19"/>
    <w:rsid w:val="006D1244"/>
    <w:rsid w:val="006D1C01"/>
    <w:rsid w:val="006D453D"/>
    <w:rsid w:val="006D535D"/>
    <w:rsid w:val="006D5914"/>
    <w:rsid w:val="006D6457"/>
    <w:rsid w:val="006D68A4"/>
    <w:rsid w:val="006D7669"/>
    <w:rsid w:val="006E030A"/>
    <w:rsid w:val="006E7558"/>
    <w:rsid w:val="006E78BD"/>
    <w:rsid w:val="006F0B37"/>
    <w:rsid w:val="006F196E"/>
    <w:rsid w:val="006F28A3"/>
    <w:rsid w:val="006F2EC2"/>
    <w:rsid w:val="006F32C0"/>
    <w:rsid w:val="006F4322"/>
    <w:rsid w:val="006F4AD2"/>
    <w:rsid w:val="006F54F3"/>
    <w:rsid w:val="006F75CF"/>
    <w:rsid w:val="00700DC6"/>
    <w:rsid w:val="00704C69"/>
    <w:rsid w:val="00704E8F"/>
    <w:rsid w:val="0070778A"/>
    <w:rsid w:val="00711BDA"/>
    <w:rsid w:val="007166D3"/>
    <w:rsid w:val="00717632"/>
    <w:rsid w:val="00720B24"/>
    <w:rsid w:val="00720F2D"/>
    <w:rsid w:val="0072318C"/>
    <w:rsid w:val="00723D1E"/>
    <w:rsid w:val="00723E83"/>
    <w:rsid w:val="00724CB6"/>
    <w:rsid w:val="00725FAF"/>
    <w:rsid w:val="0073039B"/>
    <w:rsid w:val="00731876"/>
    <w:rsid w:val="00732D00"/>
    <w:rsid w:val="00732D8E"/>
    <w:rsid w:val="00733B9F"/>
    <w:rsid w:val="00734C30"/>
    <w:rsid w:val="0073508A"/>
    <w:rsid w:val="00741B23"/>
    <w:rsid w:val="00745544"/>
    <w:rsid w:val="00750154"/>
    <w:rsid w:val="00753A2B"/>
    <w:rsid w:val="0075458B"/>
    <w:rsid w:val="00755E3C"/>
    <w:rsid w:val="00757313"/>
    <w:rsid w:val="00757D68"/>
    <w:rsid w:val="00760D77"/>
    <w:rsid w:val="00763849"/>
    <w:rsid w:val="00763DEF"/>
    <w:rsid w:val="00764D54"/>
    <w:rsid w:val="0076723E"/>
    <w:rsid w:val="00772402"/>
    <w:rsid w:val="007749ED"/>
    <w:rsid w:val="00776039"/>
    <w:rsid w:val="00780089"/>
    <w:rsid w:val="007803C3"/>
    <w:rsid w:val="00780B71"/>
    <w:rsid w:val="0078218A"/>
    <w:rsid w:val="007825AA"/>
    <w:rsid w:val="00782B8B"/>
    <w:rsid w:val="00792603"/>
    <w:rsid w:val="007927AB"/>
    <w:rsid w:val="00792960"/>
    <w:rsid w:val="00792DA7"/>
    <w:rsid w:val="00793578"/>
    <w:rsid w:val="0079528B"/>
    <w:rsid w:val="007A4227"/>
    <w:rsid w:val="007A5475"/>
    <w:rsid w:val="007A5CB3"/>
    <w:rsid w:val="007A61BB"/>
    <w:rsid w:val="007B0E93"/>
    <w:rsid w:val="007B152F"/>
    <w:rsid w:val="007B1D55"/>
    <w:rsid w:val="007B390E"/>
    <w:rsid w:val="007B64C9"/>
    <w:rsid w:val="007C27D6"/>
    <w:rsid w:val="007C2CFD"/>
    <w:rsid w:val="007C3AFB"/>
    <w:rsid w:val="007C6108"/>
    <w:rsid w:val="007D1619"/>
    <w:rsid w:val="007D24C4"/>
    <w:rsid w:val="007D7016"/>
    <w:rsid w:val="007E6477"/>
    <w:rsid w:val="007F046A"/>
    <w:rsid w:val="007F4728"/>
    <w:rsid w:val="007F559C"/>
    <w:rsid w:val="007F58EF"/>
    <w:rsid w:val="007F602E"/>
    <w:rsid w:val="007F679A"/>
    <w:rsid w:val="007F6D9C"/>
    <w:rsid w:val="0080131A"/>
    <w:rsid w:val="008018ED"/>
    <w:rsid w:val="00801B10"/>
    <w:rsid w:val="00804344"/>
    <w:rsid w:val="00805F04"/>
    <w:rsid w:val="0081121E"/>
    <w:rsid w:val="008124D7"/>
    <w:rsid w:val="00812FBB"/>
    <w:rsid w:val="0081319A"/>
    <w:rsid w:val="008167C0"/>
    <w:rsid w:val="00816A05"/>
    <w:rsid w:val="008172D8"/>
    <w:rsid w:val="00822F79"/>
    <w:rsid w:val="00824368"/>
    <w:rsid w:val="0082488A"/>
    <w:rsid w:val="00827392"/>
    <w:rsid w:val="00827616"/>
    <w:rsid w:val="0082770F"/>
    <w:rsid w:val="008305FD"/>
    <w:rsid w:val="00830A22"/>
    <w:rsid w:val="00832BD6"/>
    <w:rsid w:val="00845D2F"/>
    <w:rsid w:val="00847DF1"/>
    <w:rsid w:val="008520E8"/>
    <w:rsid w:val="00854CF7"/>
    <w:rsid w:val="00854D30"/>
    <w:rsid w:val="00855559"/>
    <w:rsid w:val="00856FD7"/>
    <w:rsid w:val="00864E6B"/>
    <w:rsid w:val="0086514D"/>
    <w:rsid w:val="00865CE1"/>
    <w:rsid w:val="008666B7"/>
    <w:rsid w:val="00867F4A"/>
    <w:rsid w:val="00870047"/>
    <w:rsid w:val="00870B33"/>
    <w:rsid w:val="0087222C"/>
    <w:rsid w:val="00873855"/>
    <w:rsid w:val="00874FF3"/>
    <w:rsid w:val="00875502"/>
    <w:rsid w:val="00876782"/>
    <w:rsid w:val="00876A62"/>
    <w:rsid w:val="00877490"/>
    <w:rsid w:val="00877561"/>
    <w:rsid w:val="00877F0A"/>
    <w:rsid w:val="0088234C"/>
    <w:rsid w:val="008829F1"/>
    <w:rsid w:val="00884FE7"/>
    <w:rsid w:val="00886836"/>
    <w:rsid w:val="0089023E"/>
    <w:rsid w:val="00891D5B"/>
    <w:rsid w:val="00893A61"/>
    <w:rsid w:val="0089408A"/>
    <w:rsid w:val="0089431F"/>
    <w:rsid w:val="00895113"/>
    <w:rsid w:val="00896727"/>
    <w:rsid w:val="00896D3D"/>
    <w:rsid w:val="008A3A09"/>
    <w:rsid w:val="008A584B"/>
    <w:rsid w:val="008A5DBC"/>
    <w:rsid w:val="008A701F"/>
    <w:rsid w:val="008A75FB"/>
    <w:rsid w:val="008A7802"/>
    <w:rsid w:val="008B232C"/>
    <w:rsid w:val="008B3054"/>
    <w:rsid w:val="008B4484"/>
    <w:rsid w:val="008B5A35"/>
    <w:rsid w:val="008B78FC"/>
    <w:rsid w:val="008C197D"/>
    <w:rsid w:val="008C19BE"/>
    <w:rsid w:val="008C30B7"/>
    <w:rsid w:val="008C3251"/>
    <w:rsid w:val="008C5691"/>
    <w:rsid w:val="008C5AA8"/>
    <w:rsid w:val="008C7412"/>
    <w:rsid w:val="008D2038"/>
    <w:rsid w:val="008D2BA3"/>
    <w:rsid w:val="008D3AF1"/>
    <w:rsid w:val="008D74B4"/>
    <w:rsid w:val="008D7836"/>
    <w:rsid w:val="008E011F"/>
    <w:rsid w:val="008E180C"/>
    <w:rsid w:val="008E1846"/>
    <w:rsid w:val="008E1BC9"/>
    <w:rsid w:val="008E208D"/>
    <w:rsid w:val="008E2D21"/>
    <w:rsid w:val="008E44F6"/>
    <w:rsid w:val="008E5FE8"/>
    <w:rsid w:val="008E66CB"/>
    <w:rsid w:val="008E7414"/>
    <w:rsid w:val="008F0F5A"/>
    <w:rsid w:val="008F2D8A"/>
    <w:rsid w:val="008F707F"/>
    <w:rsid w:val="00901121"/>
    <w:rsid w:val="00902B87"/>
    <w:rsid w:val="00903E3B"/>
    <w:rsid w:val="009045E7"/>
    <w:rsid w:val="00905FBE"/>
    <w:rsid w:val="00915865"/>
    <w:rsid w:val="009158A0"/>
    <w:rsid w:val="0091687C"/>
    <w:rsid w:val="009203C1"/>
    <w:rsid w:val="00920AAB"/>
    <w:rsid w:val="00920ABF"/>
    <w:rsid w:val="009237A4"/>
    <w:rsid w:val="0092641C"/>
    <w:rsid w:val="00932528"/>
    <w:rsid w:val="00936103"/>
    <w:rsid w:val="00940610"/>
    <w:rsid w:val="00940AC4"/>
    <w:rsid w:val="00940D90"/>
    <w:rsid w:val="00942362"/>
    <w:rsid w:val="009431CC"/>
    <w:rsid w:val="00943CF8"/>
    <w:rsid w:val="00944B3A"/>
    <w:rsid w:val="00953C16"/>
    <w:rsid w:val="00956F92"/>
    <w:rsid w:val="00957EEC"/>
    <w:rsid w:val="00963BC3"/>
    <w:rsid w:val="009650DA"/>
    <w:rsid w:val="009661E0"/>
    <w:rsid w:val="0096697C"/>
    <w:rsid w:val="00966E20"/>
    <w:rsid w:val="009700F9"/>
    <w:rsid w:val="00972911"/>
    <w:rsid w:val="00974629"/>
    <w:rsid w:val="00977336"/>
    <w:rsid w:val="009777A0"/>
    <w:rsid w:val="00983404"/>
    <w:rsid w:val="0098568C"/>
    <w:rsid w:val="009877B3"/>
    <w:rsid w:val="009902E0"/>
    <w:rsid w:val="0099090A"/>
    <w:rsid w:val="00991B55"/>
    <w:rsid w:val="00997F86"/>
    <w:rsid w:val="009A004B"/>
    <w:rsid w:val="009A159B"/>
    <w:rsid w:val="009A3CE8"/>
    <w:rsid w:val="009A43EC"/>
    <w:rsid w:val="009A4877"/>
    <w:rsid w:val="009A704D"/>
    <w:rsid w:val="009B13C2"/>
    <w:rsid w:val="009B299F"/>
    <w:rsid w:val="009B498A"/>
    <w:rsid w:val="009C236B"/>
    <w:rsid w:val="009C4DCF"/>
    <w:rsid w:val="009C6819"/>
    <w:rsid w:val="009D0024"/>
    <w:rsid w:val="009D18F5"/>
    <w:rsid w:val="009D7651"/>
    <w:rsid w:val="009E02DA"/>
    <w:rsid w:val="009E486A"/>
    <w:rsid w:val="009E4D2C"/>
    <w:rsid w:val="009E52F5"/>
    <w:rsid w:val="009E6036"/>
    <w:rsid w:val="009E62F0"/>
    <w:rsid w:val="009E6688"/>
    <w:rsid w:val="009E7176"/>
    <w:rsid w:val="009E7218"/>
    <w:rsid w:val="009E7A09"/>
    <w:rsid w:val="009F13EA"/>
    <w:rsid w:val="009F324F"/>
    <w:rsid w:val="009F445A"/>
    <w:rsid w:val="00A051B6"/>
    <w:rsid w:val="00A065A0"/>
    <w:rsid w:val="00A07DD5"/>
    <w:rsid w:val="00A15D32"/>
    <w:rsid w:val="00A170B5"/>
    <w:rsid w:val="00A17865"/>
    <w:rsid w:val="00A211F0"/>
    <w:rsid w:val="00A21DE2"/>
    <w:rsid w:val="00A22E09"/>
    <w:rsid w:val="00A24DD7"/>
    <w:rsid w:val="00A302B2"/>
    <w:rsid w:val="00A311BC"/>
    <w:rsid w:val="00A323F6"/>
    <w:rsid w:val="00A35799"/>
    <w:rsid w:val="00A360E7"/>
    <w:rsid w:val="00A36418"/>
    <w:rsid w:val="00A36A24"/>
    <w:rsid w:val="00A37743"/>
    <w:rsid w:val="00A41D27"/>
    <w:rsid w:val="00A41F9F"/>
    <w:rsid w:val="00A42264"/>
    <w:rsid w:val="00A434E7"/>
    <w:rsid w:val="00A46C89"/>
    <w:rsid w:val="00A51A0F"/>
    <w:rsid w:val="00A51FBD"/>
    <w:rsid w:val="00A5555B"/>
    <w:rsid w:val="00A565A2"/>
    <w:rsid w:val="00A60503"/>
    <w:rsid w:val="00A62A1C"/>
    <w:rsid w:val="00A62EA8"/>
    <w:rsid w:val="00A66B49"/>
    <w:rsid w:val="00A66E30"/>
    <w:rsid w:val="00A67EF0"/>
    <w:rsid w:val="00A70542"/>
    <w:rsid w:val="00A71542"/>
    <w:rsid w:val="00A71FD2"/>
    <w:rsid w:val="00A730ED"/>
    <w:rsid w:val="00A73AFE"/>
    <w:rsid w:val="00A76B6D"/>
    <w:rsid w:val="00A77841"/>
    <w:rsid w:val="00A77F10"/>
    <w:rsid w:val="00A81875"/>
    <w:rsid w:val="00A87542"/>
    <w:rsid w:val="00A91D63"/>
    <w:rsid w:val="00A9224A"/>
    <w:rsid w:val="00A92D7E"/>
    <w:rsid w:val="00A92DED"/>
    <w:rsid w:val="00A9483C"/>
    <w:rsid w:val="00AA05B6"/>
    <w:rsid w:val="00AA23D4"/>
    <w:rsid w:val="00AA23F2"/>
    <w:rsid w:val="00AA2D14"/>
    <w:rsid w:val="00AA2E62"/>
    <w:rsid w:val="00AA7845"/>
    <w:rsid w:val="00AA7A4D"/>
    <w:rsid w:val="00AB055D"/>
    <w:rsid w:val="00AB1A8B"/>
    <w:rsid w:val="00AB3A20"/>
    <w:rsid w:val="00AB5014"/>
    <w:rsid w:val="00AB585C"/>
    <w:rsid w:val="00AB7654"/>
    <w:rsid w:val="00AC138C"/>
    <w:rsid w:val="00AC139C"/>
    <w:rsid w:val="00AC15AE"/>
    <w:rsid w:val="00AC5A41"/>
    <w:rsid w:val="00AD0184"/>
    <w:rsid w:val="00AD1BBD"/>
    <w:rsid w:val="00AD4856"/>
    <w:rsid w:val="00AE033E"/>
    <w:rsid w:val="00AE1C04"/>
    <w:rsid w:val="00AE2669"/>
    <w:rsid w:val="00AE31EC"/>
    <w:rsid w:val="00AE6B69"/>
    <w:rsid w:val="00AF3E4C"/>
    <w:rsid w:val="00AF3F98"/>
    <w:rsid w:val="00B02FAA"/>
    <w:rsid w:val="00B118BD"/>
    <w:rsid w:val="00B12086"/>
    <w:rsid w:val="00B1244E"/>
    <w:rsid w:val="00B1342E"/>
    <w:rsid w:val="00B152FE"/>
    <w:rsid w:val="00B15F5D"/>
    <w:rsid w:val="00B17006"/>
    <w:rsid w:val="00B2276D"/>
    <w:rsid w:val="00B23F6F"/>
    <w:rsid w:val="00B24631"/>
    <w:rsid w:val="00B255ED"/>
    <w:rsid w:val="00B26115"/>
    <w:rsid w:val="00B267D2"/>
    <w:rsid w:val="00B26B38"/>
    <w:rsid w:val="00B26DF5"/>
    <w:rsid w:val="00B27DCC"/>
    <w:rsid w:val="00B27DE5"/>
    <w:rsid w:val="00B305E8"/>
    <w:rsid w:val="00B30900"/>
    <w:rsid w:val="00B309CE"/>
    <w:rsid w:val="00B346D5"/>
    <w:rsid w:val="00B3638C"/>
    <w:rsid w:val="00B3764A"/>
    <w:rsid w:val="00B41BA9"/>
    <w:rsid w:val="00B43DFC"/>
    <w:rsid w:val="00B440E1"/>
    <w:rsid w:val="00B44FA6"/>
    <w:rsid w:val="00B45CC8"/>
    <w:rsid w:val="00B46095"/>
    <w:rsid w:val="00B47752"/>
    <w:rsid w:val="00B56033"/>
    <w:rsid w:val="00B60D8F"/>
    <w:rsid w:val="00B61D31"/>
    <w:rsid w:val="00B623BD"/>
    <w:rsid w:val="00B6758A"/>
    <w:rsid w:val="00B70163"/>
    <w:rsid w:val="00B70968"/>
    <w:rsid w:val="00B70AD1"/>
    <w:rsid w:val="00B71C71"/>
    <w:rsid w:val="00B74408"/>
    <w:rsid w:val="00B744B5"/>
    <w:rsid w:val="00B80C03"/>
    <w:rsid w:val="00B829ED"/>
    <w:rsid w:val="00B838E3"/>
    <w:rsid w:val="00B83B33"/>
    <w:rsid w:val="00B84437"/>
    <w:rsid w:val="00B8499C"/>
    <w:rsid w:val="00B86A20"/>
    <w:rsid w:val="00B86DB2"/>
    <w:rsid w:val="00B913F0"/>
    <w:rsid w:val="00B95C02"/>
    <w:rsid w:val="00B97191"/>
    <w:rsid w:val="00BA042C"/>
    <w:rsid w:val="00BA29EC"/>
    <w:rsid w:val="00BA400A"/>
    <w:rsid w:val="00BA43C0"/>
    <w:rsid w:val="00BA54B2"/>
    <w:rsid w:val="00BA6148"/>
    <w:rsid w:val="00BA7814"/>
    <w:rsid w:val="00BB0454"/>
    <w:rsid w:val="00BB1F8E"/>
    <w:rsid w:val="00BB4C71"/>
    <w:rsid w:val="00BB70C3"/>
    <w:rsid w:val="00BC0E52"/>
    <w:rsid w:val="00BC296B"/>
    <w:rsid w:val="00BC480A"/>
    <w:rsid w:val="00BC72DA"/>
    <w:rsid w:val="00BD1887"/>
    <w:rsid w:val="00BD2D2E"/>
    <w:rsid w:val="00BD7555"/>
    <w:rsid w:val="00BE175E"/>
    <w:rsid w:val="00BE1779"/>
    <w:rsid w:val="00BE492B"/>
    <w:rsid w:val="00BE7279"/>
    <w:rsid w:val="00BF196F"/>
    <w:rsid w:val="00BF2DDC"/>
    <w:rsid w:val="00BF323F"/>
    <w:rsid w:val="00BF36C3"/>
    <w:rsid w:val="00BF3F57"/>
    <w:rsid w:val="00BF61E5"/>
    <w:rsid w:val="00BF630B"/>
    <w:rsid w:val="00C016F1"/>
    <w:rsid w:val="00C01DCB"/>
    <w:rsid w:val="00C01E96"/>
    <w:rsid w:val="00C023A9"/>
    <w:rsid w:val="00C024DC"/>
    <w:rsid w:val="00C03393"/>
    <w:rsid w:val="00C03F7C"/>
    <w:rsid w:val="00C0527E"/>
    <w:rsid w:val="00C10E2A"/>
    <w:rsid w:val="00C17EA5"/>
    <w:rsid w:val="00C24B5F"/>
    <w:rsid w:val="00C27502"/>
    <w:rsid w:val="00C314F6"/>
    <w:rsid w:val="00C342DB"/>
    <w:rsid w:val="00C34DDF"/>
    <w:rsid w:val="00C45884"/>
    <w:rsid w:val="00C45D0F"/>
    <w:rsid w:val="00C51286"/>
    <w:rsid w:val="00C53B0E"/>
    <w:rsid w:val="00C56AAF"/>
    <w:rsid w:val="00C57403"/>
    <w:rsid w:val="00C57C6C"/>
    <w:rsid w:val="00C60D58"/>
    <w:rsid w:val="00C611DB"/>
    <w:rsid w:val="00C62A32"/>
    <w:rsid w:val="00C6306D"/>
    <w:rsid w:val="00C64177"/>
    <w:rsid w:val="00C641F8"/>
    <w:rsid w:val="00C6451D"/>
    <w:rsid w:val="00C6468F"/>
    <w:rsid w:val="00C75C54"/>
    <w:rsid w:val="00C771CB"/>
    <w:rsid w:val="00C80831"/>
    <w:rsid w:val="00C83C2A"/>
    <w:rsid w:val="00C86513"/>
    <w:rsid w:val="00C86594"/>
    <w:rsid w:val="00C8704A"/>
    <w:rsid w:val="00C90913"/>
    <w:rsid w:val="00C93CDC"/>
    <w:rsid w:val="00C94D84"/>
    <w:rsid w:val="00C97922"/>
    <w:rsid w:val="00CA1C74"/>
    <w:rsid w:val="00CA39D9"/>
    <w:rsid w:val="00CB0E43"/>
    <w:rsid w:val="00CB1F64"/>
    <w:rsid w:val="00CB1FEF"/>
    <w:rsid w:val="00CB26EC"/>
    <w:rsid w:val="00CB3B1D"/>
    <w:rsid w:val="00CB57AA"/>
    <w:rsid w:val="00CB6197"/>
    <w:rsid w:val="00CB70E5"/>
    <w:rsid w:val="00CB72A9"/>
    <w:rsid w:val="00CB73B6"/>
    <w:rsid w:val="00CB7B85"/>
    <w:rsid w:val="00CC5218"/>
    <w:rsid w:val="00CC52E8"/>
    <w:rsid w:val="00CC5B99"/>
    <w:rsid w:val="00CC5E97"/>
    <w:rsid w:val="00CD0DEE"/>
    <w:rsid w:val="00CD151F"/>
    <w:rsid w:val="00CD5BEB"/>
    <w:rsid w:val="00CD60A0"/>
    <w:rsid w:val="00CD6F8F"/>
    <w:rsid w:val="00CE06C0"/>
    <w:rsid w:val="00CE0948"/>
    <w:rsid w:val="00CE205E"/>
    <w:rsid w:val="00CE62CD"/>
    <w:rsid w:val="00CF758D"/>
    <w:rsid w:val="00D02214"/>
    <w:rsid w:val="00D02579"/>
    <w:rsid w:val="00D051DE"/>
    <w:rsid w:val="00D05D17"/>
    <w:rsid w:val="00D063F5"/>
    <w:rsid w:val="00D07D5F"/>
    <w:rsid w:val="00D14044"/>
    <w:rsid w:val="00D170F2"/>
    <w:rsid w:val="00D20B4A"/>
    <w:rsid w:val="00D2260F"/>
    <w:rsid w:val="00D226D7"/>
    <w:rsid w:val="00D22C2C"/>
    <w:rsid w:val="00D24440"/>
    <w:rsid w:val="00D246D0"/>
    <w:rsid w:val="00D25223"/>
    <w:rsid w:val="00D25C55"/>
    <w:rsid w:val="00D276B0"/>
    <w:rsid w:val="00D30356"/>
    <w:rsid w:val="00D3149A"/>
    <w:rsid w:val="00D320BE"/>
    <w:rsid w:val="00D36274"/>
    <w:rsid w:val="00D368C1"/>
    <w:rsid w:val="00D3788A"/>
    <w:rsid w:val="00D4050F"/>
    <w:rsid w:val="00D4079F"/>
    <w:rsid w:val="00D408C9"/>
    <w:rsid w:val="00D41CCC"/>
    <w:rsid w:val="00D43F45"/>
    <w:rsid w:val="00D44A9D"/>
    <w:rsid w:val="00D45A38"/>
    <w:rsid w:val="00D46CD5"/>
    <w:rsid w:val="00D500E1"/>
    <w:rsid w:val="00D50577"/>
    <w:rsid w:val="00D50A67"/>
    <w:rsid w:val="00D52E20"/>
    <w:rsid w:val="00D5301B"/>
    <w:rsid w:val="00D53BAF"/>
    <w:rsid w:val="00D54587"/>
    <w:rsid w:val="00D56B74"/>
    <w:rsid w:val="00D57BB7"/>
    <w:rsid w:val="00D62E64"/>
    <w:rsid w:val="00D66D73"/>
    <w:rsid w:val="00D735E3"/>
    <w:rsid w:val="00D750C1"/>
    <w:rsid w:val="00D756E0"/>
    <w:rsid w:val="00D756FA"/>
    <w:rsid w:val="00D80139"/>
    <w:rsid w:val="00D804A8"/>
    <w:rsid w:val="00D8456E"/>
    <w:rsid w:val="00D851AE"/>
    <w:rsid w:val="00D8681F"/>
    <w:rsid w:val="00D87868"/>
    <w:rsid w:val="00D90740"/>
    <w:rsid w:val="00D913B0"/>
    <w:rsid w:val="00D9568A"/>
    <w:rsid w:val="00D96B0A"/>
    <w:rsid w:val="00D96F17"/>
    <w:rsid w:val="00DA13BE"/>
    <w:rsid w:val="00DA1487"/>
    <w:rsid w:val="00DA3A0F"/>
    <w:rsid w:val="00DA3A7D"/>
    <w:rsid w:val="00DA3F9E"/>
    <w:rsid w:val="00DA5432"/>
    <w:rsid w:val="00DA54F3"/>
    <w:rsid w:val="00DA6843"/>
    <w:rsid w:val="00DB14CE"/>
    <w:rsid w:val="00DB4A92"/>
    <w:rsid w:val="00DB6247"/>
    <w:rsid w:val="00DB712E"/>
    <w:rsid w:val="00DC35BD"/>
    <w:rsid w:val="00DC362D"/>
    <w:rsid w:val="00DC3C3E"/>
    <w:rsid w:val="00DC4E6B"/>
    <w:rsid w:val="00DC564D"/>
    <w:rsid w:val="00DC5AC4"/>
    <w:rsid w:val="00DD0F77"/>
    <w:rsid w:val="00DD5D6C"/>
    <w:rsid w:val="00DD608C"/>
    <w:rsid w:val="00DD7191"/>
    <w:rsid w:val="00DE1922"/>
    <w:rsid w:val="00DE2CBF"/>
    <w:rsid w:val="00DE42BF"/>
    <w:rsid w:val="00DE55B8"/>
    <w:rsid w:val="00DF00CF"/>
    <w:rsid w:val="00DF0C1C"/>
    <w:rsid w:val="00DF2840"/>
    <w:rsid w:val="00DF3650"/>
    <w:rsid w:val="00DF4BAC"/>
    <w:rsid w:val="00DF53C7"/>
    <w:rsid w:val="00DF6AC3"/>
    <w:rsid w:val="00DF7B03"/>
    <w:rsid w:val="00E005FF"/>
    <w:rsid w:val="00E009F0"/>
    <w:rsid w:val="00E054C8"/>
    <w:rsid w:val="00E06FFA"/>
    <w:rsid w:val="00E078D9"/>
    <w:rsid w:val="00E115B8"/>
    <w:rsid w:val="00E122DB"/>
    <w:rsid w:val="00E12CBC"/>
    <w:rsid w:val="00E16784"/>
    <w:rsid w:val="00E17759"/>
    <w:rsid w:val="00E212CE"/>
    <w:rsid w:val="00E232CF"/>
    <w:rsid w:val="00E25EE7"/>
    <w:rsid w:val="00E26A0E"/>
    <w:rsid w:val="00E26C87"/>
    <w:rsid w:val="00E3055B"/>
    <w:rsid w:val="00E30679"/>
    <w:rsid w:val="00E32869"/>
    <w:rsid w:val="00E33568"/>
    <w:rsid w:val="00E35649"/>
    <w:rsid w:val="00E42B2F"/>
    <w:rsid w:val="00E43550"/>
    <w:rsid w:val="00E4372C"/>
    <w:rsid w:val="00E46035"/>
    <w:rsid w:val="00E4750B"/>
    <w:rsid w:val="00E51035"/>
    <w:rsid w:val="00E54D34"/>
    <w:rsid w:val="00E60F97"/>
    <w:rsid w:val="00E62AE7"/>
    <w:rsid w:val="00E634BF"/>
    <w:rsid w:val="00E6635B"/>
    <w:rsid w:val="00E678E7"/>
    <w:rsid w:val="00E7739B"/>
    <w:rsid w:val="00E803F7"/>
    <w:rsid w:val="00E81135"/>
    <w:rsid w:val="00E827FD"/>
    <w:rsid w:val="00E83F6F"/>
    <w:rsid w:val="00E846D1"/>
    <w:rsid w:val="00E86973"/>
    <w:rsid w:val="00E86BD5"/>
    <w:rsid w:val="00E94D8E"/>
    <w:rsid w:val="00E950C4"/>
    <w:rsid w:val="00E95809"/>
    <w:rsid w:val="00E95A7D"/>
    <w:rsid w:val="00E95E55"/>
    <w:rsid w:val="00EA1327"/>
    <w:rsid w:val="00EA2F79"/>
    <w:rsid w:val="00EA32D8"/>
    <w:rsid w:val="00EA52EC"/>
    <w:rsid w:val="00EB1FA2"/>
    <w:rsid w:val="00EB39A1"/>
    <w:rsid w:val="00EB5468"/>
    <w:rsid w:val="00EB5621"/>
    <w:rsid w:val="00EB5A56"/>
    <w:rsid w:val="00EB5B1B"/>
    <w:rsid w:val="00EB7135"/>
    <w:rsid w:val="00EC0FB6"/>
    <w:rsid w:val="00EC2991"/>
    <w:rsid w:val="00EC38E6"/>
    <w:rsid w:val="00EC4F19"/>
    <w:rsid w:val="00EC5032"/>
    <w:rsid w:val="00ED331A"/>
    <w:rsid w:val="00ED466A"/>
    <w:rsid w:val="00ED50C3"/>
    <w:rsid w:val="00EE0283"/>
    <w:rsid w:val="00EE178A"/>
    <w:rsid w:val="00EE6796"/>
    <w:rsid w:val="00EE67A1"/>
    <w:rsid w:val="00EE7A10"/>
    <w:rsid w:val="00EF08C5"/>
    <w:rsid w:val="00EF1FFE"/>
    <w:rsid w:val="00EF240F"/>
    <w:rsid w:val="00EF2C99"/>
    <w:rsid w:val="00EF35D4"/>
    <w:rsid w:val="00EF5634"/>
    <w:rsid w:val="00EF638B"/>
    <w:rsid w:val="00EF68C6"/>
    <w:rsid w:val="00EF74B7"/>
    <w:rsid w:val="00F04923"/>
    <w:rsid w:val="00F04BC2"/>
    <w:rsid w:val="00F07550"/>
    <w:rsid w:val="00F07DD4"/>
    <w:rsid w:val="00F07FD8"/>
    <w:rsid w:val="00F10F37"/>
    <w:rsid w:val="00F136E1"/>
    <w:rsid w:val="00F1388A"/>
    <w:rsid w:val="00F14530"/>
    <w:rsid w:val="00F156AF"/>
    <w:rsid w:val="00F157AF"/>
    <w:rsid w:val="00F237A2"/>
    <w:rsid w:val="00F24020"/>
    <w:rsid w:val="00F2476A"/>
    <w:rsid w:val="00F26124"/>
    <w:rsid w:val="00F30327"/>
    <w:rsid w:val="00F31740"/>
    <w:rsid w:val="00F31857"/>
    <w:rsid w:val="00F33ABB"/>
    <w:rsid w:val="00F349CD"/>
    <w:rsid w:val="00F37884"/>
    <w:rsid w:val="00F40C8A"/>
    <w:rsid w:val="00F44215"/>
    <w:rsid w:val="00F45E59"/>
    <w:rsid w:val="00F472DB"/>
    <w:rsid w:val="00F53111"/>
    <w:rsid w:val="00F54248"/>
    <w:rsid w:val="00F57039"/>
    <w:rsid w:val="00F5706F"/>
    <w:rsid w:val="00F5793A"/>
    <w:rsid w:val="00F579D9"/>
    <w:rsid w:val="00F579DB"/>
    <w:rsid w:val="00F60057"/>
    <w:rsid w:val="00F609F6"/>
    <w:rsid w:val="00F624E8"/>
    <w:rsid w:val="00F64567"/>
    <w:rsid w:val="00F70EB7"/>
    <w:rsid w:val="00F712E5"/>
    <w:rsid w:val="00F717DC"/>
    <w:rsid w:val="00F73EAC"/>
    <w:rsid w:val="00F74701"/>
    <w:rsid w:val="00F75F6D"/>
    <w:rsid w:val="00F77228"/>
    <w:rsid w:val="00F81E88"/>
    <w:rsid w:val="00F860EA"/>
    <w:rsid w:val="00F86845"/>
    <w:rsid w:val="00F91274"/>
    <w:rsid w:val="00F9264F"/>
    <w:rsid w:val="00F95936"/>
    <w:rsid w:val="00F96631"/>
    <w:rsid w:val="00F966FD"/>
    <w:rsid w:val="00F9784C"/>
    <w:rsid w:val="00F97EE9"/>
    <w:rsid w:val="00FA16C0"/>
    <w:rsid w:val="00FA1E2F"/>
    <w:rsid w:val="00FA3A1C"/>
    <w:rsid w:val="00FA4AFA"/>
    <w:rsid w:val="00FA68AE"/>
    <w:rsid w:val="00FB084C"/>
    <w:rsid w:val="00FB15D3"/>
    <w:rsid w:val="00FB3632"/>
    <w:rsid w:val="00FB4139"/>
    <w:rsid w:val="00FB42B7"/>
    <w:rsid w:val="00FB61CE"/>
    <w:rsid w:val="00FB74D1"/>
    <w:rsid w:val="00FC06F4"/>
    <w:rsid w:val="00FC2F36"/>
    <w:rsid w:val="00FC42E0"/>
    <w:rsid w:val="00FC460A"/>
    <w:rsid w:val="00FC477C"/>
    <w:rsid w:val="00FC6E0E"/>
    <w:rsid w:val="00FC77DE"/>
    <w:rsid w:val="00FC7ED4"/>
    <w:rsid w:val="00FD0CFD"/>
    <w:rsid w:val="00FD69CF"/>
    <w:rsid w:val="00FE0AC9"/>
    <w:rsid w:val="00FE1A41"/>
    <w:rsid w:val="00FE28A3"/>
    <w:rsid w:val="00FE6C1E"/>
    <w:rsid w:val="00FE7D8F"/>
    <w:rsid w:val="00FF1923"/>
    <w:rsid w:val="00FF2DBC"/>
    <w:rsid w:val="00FF4879"/>
    <w:rsid w:val="00FF5A74"/>
    <w:rsid w:val="00FF6C4A"/>
    <w:rsid w:val="00FF7214"/>
    <w:rsid w:val="00FF7323"/>
    <w:rsid w:val="00FF7C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0D6C5"/>
  <w15:docId w15:val="{F51B35DC-2A29-4A16-A37F-FF3B3B1C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C2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nhideWhenUsed/>
    <w:rsid w:val="002C4C2C"/>
    <w:rPr>
      <w:rFonts w:ascii="Lucida Grande" w:hAnsi="Lucida Grande"/>
      <w:sz w:val="18"/>
      <w:szCs w:val="18"/>
    </w:rPr>
  </w:style>
  <w:style w:type="character" w:customStyle="1" w:styleId="BalloonTextChar">
    <w:name w:val="Balloon Text Char"/>
    <w:basedOn w:val="DefaultParagraphFont"/>
    <w:link w:val="BalloonText"/>
    <w:rsid w:val="002C4C2C"/>
    <w:rPr>
      <w:rFonts w:ascii="Lucida Grande" w:hAnsi="Lucida Grande"/>
      <w:sz w:val="18"/>
      <w:szCs w:val="18"/>
    </w:rPr>
  </w:style>
  <w:style w:type="character" w:styleId="Hyperlink">
    <w:name w:val="Hyperlink"/>
    <w:basedOn w:val="DefaultParagraphFont"/>
    <w:uiPriority w:val="99"/>
    <w:unhideWhenUsed/>
    <w:rsid w:val="0005083A"/>
    <w:rPr>
      <w:color w:val="0000FF" w:themeColor="hyperlink"/>
      <w:u w:val="single"/>
    </w:rPr>
  </w:style>
  <w:style w:type="table" w:styleId="TableGrid">
    <w:name w:val="Table Grid"/>
    <w:basedOn w:val="TableNormal"/>
    <w:uiPriority w:val="59"/>
    <w:rsid w:val="00DB7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C1C"/>
    <w:pPr>
      <w:ind w:left="720"/>
      <w:contextualSpacing/>
    </w:pPr>
    <w:rPr>
      <w:rFonts w:ascii="Times New Roman" w:eastAsia="Times New Roman" w:hAnsi="Times New Roman" w:cs="Times New Roman"/>
    </w:rPr>
  </w:style>
  <w:style w:type="paragraph" w:styleId="DocumentMap">
    <w:name w:val="Document Map"/>
    <w:basedOn w:val="Normal"/>
    <w:link w:val="DocumentMapChar"/>
    <w:rsid w:val="00DF0C1C"/>
    <w:rPr>
      <w:rFonts w:ascii="Lucida Grande" w:eastAsia="Times New Roman" w:hAnsi="Lucida Grande" w:cs="Lucida Grande"/>
    </w:rPr>
  </w:style>
  <w:style w:type="character" w:customStyle="1" w:styleId="DocumentMapChar">
    <w:name w:val="Document Map Char"/>
    <w:basedOn w:val="DefaultParagraphFont"/>
    <w:link w:val="DocumentMap"/>
    <w:rsid w:val="00DF0C1C"/>
    <w:rPr>
      <w:rFonts w:ascii="Lucida Grande" w:eastAsia="Times New Roman" w:hAnsi="Lucida Grande" w:cs="Lucida Grande"/>
    </w:rPr>
  </w:style>
  <w:style w:type="character" w:styleId="FollowedHyperlink">
    <w:name w:val="FollowedHyperlink"/>
    <w:basedOn w:val="DefaultParagraphFont"/>
    <w:uiPriority w:val="99"/>
    <w:semiHidden/>
    <w:unhideWhenUsed/>
    <w:rsid w:val="0082488A"/>
    <w:rPr>
      <w:color w:val="800080" w:themeColor="followedHyperlink"/>
      <w:u w:val="single"/>
    </w:rPr>
  </w:style>
  <w:style w:type="character" w:styleId="CommentReference">
    <w:name w:val="annotation reference"/>
    <w:basedOn w:val="DefaultParagraphFont"/>
    <w:uiPriority w:val="99"/>
    <w:semiHidden/>
    <w:unhideWhenUsed/>
    <w:rsid w:val="004B65C7"/>
    <w:rPr>
      <w:sz w:val="16"/>
      <w:szCs w:val="16"/>
    </w:rPr>
  </w:style>
  <w:style w:type="paragraph" w:styleId="CommentText">
    <w:name w:val="annotation text"/>
    <w:basedOn w:val="Normal"/>
    <w:link w:val="CommentTextChar"/>
    <w:uiPriority w:val="99"/>
    <w:semiHidden/>
    <w:unhideWhenUsed/>
    <w:rsid w:val="004B65C7"/>
    <w:rPr>
      <w:sz w:val="20"/>
      <w:szCs w:val="20"/>
    </w:rPr>
  </w:style>
  <w:style w:type="character" w:customStyle="1" w:styleId="CommentTextChar">
    <w:name w:val="Comment Text Char"/>
    <w:basedOn w:val="DefaultParagraphFont"/>
    <w:link w:val="CommentText"/>
    <w:uiPriority w:val="99"/>
    <w:semiHidden/>
    <w:rsid w:val="004B65C7"/>
    <w:rPr>
      <w:sz w:val="20"/>
      <w:szCs w:val="20"/>
    </w:rPr>
  </w:style>
  <w:style w:type="paragraph" w:styleId="CommentSubject">
    <w:name w:val="annotation subject"/>
    <w:basedOn w:val="CommentText"/>
    <w:next w:val="CommentText"/>
    <w:link w:val="CommentSubjectChar"/>
    <w:uiPriority w:val="99"/>
    <w:semiHidden/>
    <w:unhideWhenUsed/>
    <w:rsid w:val="004B65C7"/>
    <w:rPr>
      <w:b/>
      <w:bCs/>
    </w:rPr>
  </w:style>
  <w:style w:type="character" w:customStyle="1" w:styleId="CommentSubjectChar">
    <w:name w:val="Comment Subject Char"/>
    <w:basedOn w:val="CommentTextChar"/>
    <w:link w:val="CommentSubject"/>
    <w:uiPriority w:val="99"/>
    <w:semiHidden/>
    <w:rsid w:val="004B65C7"/>
    <w:rPr>
      <w:b/>
      <w:bCs/>
      <w:sz w:val="20"/>
      <w:szCs w:val="20"/>
    </w:rPr>
  </w:style>
  <w:style w:type="paragraph" w:styleId="Revision">
    <w:name w:val="Revision"/>
    <w:hidden/>
    <w:uiPriority w:val="99"/>
    <w:semiHidden/>
    <w:rsid w:val="00A71FD2"/>
  </w:style>
  <w:style w:type="character" w:styleId="UnresolvedMention">
    <w:name w:val="Unresolved Mention"/>
    <w:basedOn w:val="DefaultParagraphFont"/>
    <w:uiPriority w:val="99"/>
    <w:semiHidden/>
    <w:unhideWhenUsed/>
    <w:rsid w:val="00AE2669"/>
    <w:rPr>
      <w:color w:val="605E5C"/>
      <w:shd w:val="clear" w:color="auto" w:fill="E1DFDD"/>
    </w:rPr>
  </w:style>
  <w:style w:type="character" w:styleId="LineNumber">
    <w:name w:val="line number"/>
    <w:basedOn w:val="DefaultParagraphFont"/>
    <w:uiPriority w:val="99"/>
    <w:semiHidden/>
    <w:unhideWhenUsed/>
    <w:rsid w:val="00A07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81146">
      <w:bodyDiv w:val="1"/>
      <w:marLeft w:val="0"/>
      <w:marRight w:val="0"/>
      <w:marTop w:val="0"/>
      <w:marBottom w:val="0"/>
      <w:divBdr>
        <w:top w:val="none" w:sz="0" w:space="0" w:color="auto"/>
        <w:left w:val="none" w:sz="0" w:space="0" w:color="auto"/>
        <w:bottom w:val="none" w:sz="0" w:space="0" w:color="auto"/>
        <w:right w:val="none" w:sz="0" w:space="0" w:color="auto"/>
      </w:divBdr>
    </w:div>
    <w:div w:id="802893937">
      <w:bodyDiv w:val="1"/>
      <w:marLeft w:val="0"/>
      <w:marRight w:val="0"/>
      <w:marTop w:val="0"/>
      <w:marBottom w:val="0"/>
      <w:divBdr>
        <w:top w:val="none" w:sz="0" w:space="0" w:color="auto"/>
        <w:left w:val="none" w:sz="0" w:space="0" w:color="auto"/>
        <w:bottom w:val="none" w:sz="0" w:space="0" w:color="auto"/>
        <w:right w:val="none" w:sz="0" w:space="0" w:color="auto"/>
      </w:divBdr>
    </w:div>
    <w:div w:id="820662282">
      <w:bodyDiv w:val="1"/>
      <w:marLeft w:val="0"/>
      <w:marRight w:val="0"/>
      <w:marTop w:val="0"/>
      <w:marBottom w:val="0"/>
      <w:divBdr>
        <w:top w:val="none" w:sz="0" w:space="0" w:color="auto"/>
        <w:left w:val="none" w:sz="0" w:space="0" w:color="auto"/>
        <w:bottom w:val="none" w:sz="0" w:space="0" w:color="auto"/>
        <w:right w:val="none" w:sz="0" w:space="0" w:color="auto"/>
      </w:divBdr>
    </w:div>
    <w:div w:id="980160009">
      <w:bodyDiv w:val="1"/>
      <w:marLeft w:val="0"/>
      <w:marRight w:val="0"/>
      <w:marTop w:val="0"/>
      <w:marBottom w:val="0"/>
      <w:divBdr>
        <w:top w:val="none" w:sz="0" w:space="0" w:color="auto"/>
        <w:left w:val="none" w:sz="0" w:space="0" w:color="auto"/>
        <w:bottom w:val="none" w:sz="0" w:space="0" w:color="auto"/>
        <w:right w:val="none" w:sz="0" w:space="0" w:color="auto"/>
      </w:divBdr>
    </w:div>
    <w:div w:id="1016426691">
      <w:bodyDiv w:val="1"/>
      <w:marLeft w:val="0"/>
      <w:marRight w:val="0"/>
      <w:marTop w:val="0"/>
      <w:marBottom w:val="0"/>
      <w:divBdr>
        <w:top w:val="none" w:sz="0" w:space="0" w:color="auto"/>
        <w:left w:val="none" w:sz="0" w:space="0" w:color="auto"/>
        <w:bottom w:val="none" w:sz="0" w:space="0" w:color="auto"/>
        <w:right w:val="none" w:sz="0" w:space="0" w:color="auto"/>
      </w:divBdr>
    </w:div>
    <w:div w:id="1226334664">
      <w:bodyDiv w:val="1"/>
      <w:marLeft w:val="0"/>
      <w:marRight w:val="0"/>
      <w:marTop w:val="0"/>
      <w:marBottom w:val="0"/>
      <w:divBdr>
        <w:top w:val="none" w:sz="0" w:space="0" w:color="auto"/>
        <w:left w:val="none" w:sz="0" w:space="0" w:color="auto"/>
        <w:bottom w:val="none" w:sz="0" w:space="0" w:color="auto"/>
        <w:right w:val="none" w:sz="0" w:space="0" w:color="auto"/>
      </w:divBdr>
    </w:div>
    <w:div w:id="1397820126">
      <w:bodyDiv w:val="1"/>
      <w:marLeft w:val="0"/>
      <w:marRight w:val="0"/>
      <w:marTop w:val="0"/>
      <w:marBottom w:val="0"/>
      <w:divBdr>
        <w:top w:val="none" w:sz="0" w:space="0" w:color="auto"/>
        <w:left w:val="none" w:sz="0" w:space="0" w:color="auto"/>
        <w:bottom w:val="none" w:sz="0" w:space="0" w:color="auto"/>
        <w:right w:val="none" w:sz="0" w:space="0" w:color="auto"/>
      </w:divBdr>
    </w:div>
    <w:div w:id="1511291572">
      <w:bodyDiv w:val="1"/>
      <w:marLeft w:val="0"/>
      <w:marRight w:val="0"/>
      <w:marTop w:val="0"/>
      <w:marBottom w:val="0"/>
      <w:divBdr>
        <w:top w:val="none" w:sz="0" w:space="0" w:color="auto"/>
        <w:left w:val="none" w:sz="0" w:space="0" w:color="auto"/>
        <w:bottom w:val="none" w:sz="0" w:space="0" w:color="auto"/>
        <w:right w:val="none" w:sz="0" w:space="0" w:color="auto"/>
      </w:divBdr>
    </w:div>
    <w:div w:id="1562448199">
      <w:bodyDiv w:val="1"/>
      <w:marLeft w:val="0"/>
      <w:marRight w:val="0"/>
      <w:marTop w:val="0"/>
      <w:marBottom w:val="0"/>
      <w:divBdr>
        <w:top w:val="none" w:sz="0" w:space="0" w:color="auto"/>
        <w:left w:val="none" w:sz="0" w:space="0" w:color="auto"/>
        <w:bottom w:val="none" w:sz="0" w:space="0" w:color="auto"/>
        <w:right w:val="none" w:sz="0" w:space="0" w:color="auto"/>
      </w:divBdr>
    </w:div>
    <w:div w:id="1713119263">
      <w:bodyDiv w:val="1"/>
      <w:marLeft w:val="0"/>
      <w:marRight w:val="0"/>
      <w:marTop w:val="0"/>
      <w:marBottom w:val="0"/>
      <w:divBdr>
        <w:top w:val="none" w:sz="0" w:space="0" w:color="auto"/>
        <w:left w:val="none" w:sz="0" w:space="0" w:color="auto"/>
        <w:bottom w:val="none" w:sz="0" w:space="0" w:color="auto"/>
        <w:right w:val="none" w:sz="0" w:space="0" w:color="auto"/>
      </w:divBdr>
    </w:div>
    <w:div w:id="1819304152">
      <w:bodyDiv w:val="1"/>
      <w:marLeft w:val="0"/>
      <w:marRight w:val="0"/>
      <w:marTop w:val="0"/>
      <w:marBottom w:val="0"/>
      <w:divBdr>
        <w:top w:val="none" w:sz="0" w:space="0" w:color="auto"/>
        <w:left w:val="none" w:sz="0" w:space="0" w:color="auto"/>
        <w:bottom w:val="none" w:sz="0" w:space="0" w:color="auto"/>
        <w:right w:val="none" w:sz="0" w:space="0" w:color="auto"/>
      </w:divBdr>
    </w:div>
    <w:div w:id="2099709259">
      <w:bodyDiv w:val="1"/>
      <w:marLeft w:val="0"/>
      <w:marRight w:val="0"/>
      <w:marTop w:val="0"/>
      <w:marBottom w:val="0"/>
      <w:divBdr>
        <w:top w:val="none" w:sz="0" w:space="0" w:color="auto"/>
        <w:left w:val="none" w:sz="0" w:space="0" w:color="auto"/>
        <w:bottom w:val="none" w:sz="0" w:space="0" w:color="auto"/>
        <w:right w:val="none" w:sz="0" w:space="0" w:color="auto"/>
      </w:divBdr>
    </w:div>
    <w:div w:id="2145196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gavalos@fieldstudies.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erardo.avalos@ucr.ac.cr"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61071-4DD6-49AB-9D94-425B08CB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6727</Words>
  <Characters>37002</Characters>
  <Application>Microsoft Office Word</Application>
  <DocSecurity>0</DocSecurity>
  <Lines>308</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Holland</dc:creator>
  <cp:keywords/>
  <dc:description/>
  <cp:lastModifiedBy>New Reviewer</cp:lastModifiedBy>
  <cp:revision>3</cp:revision>
  <cp:lastPrinted>2022-08-16T04:01:00Z</cp:lastPrinted>
  <dcterms:created xsi:type="dcterms:W3CDTF">2022-08-24T02:32:00Z</dcterms:created>
  <dcterms:modified xsi:type="dcterms:W3CDTF">2022-08-24T02:46:00Z</dcterms:modified>
</cp:coreProperties>
</file>