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A0AC" w14:textId="63297280" w:rsidR="00246CF7" w:rsidRDefault="009369A6" w:rsidP="00E46566">
      <w:pPr>
        <w:spacing w:line="480" w:lineRule="auto"/>
        <w:jc w:val="center"/>
      </w:pPr>
      <w:r>
        <w:rPr>
          <w:noProof/>
        </w:rPr>
        <w:drawing>
          <wp:inline distT="0" distB="0" distL="0" distR="0" wp14:anchorId="481A794F" wp14:editId="188B8D43">
            <wp:extent cx="5943600" cy="5643880"/>
            <wp:effectExtent l="0" t="0" r="0" b="0"/>
            <wp:docPr id="1436863172" name="Picture 15" descr="A map of the south america with bi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3172" name="Picture 15" descr="A map of the south america with bird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3A32" w14:textId="63465CAB" w:rsidR="00246CF7" w:rsidRDefault="00246CF7" w:rsidP="00E46566">
      <w:pPr>
        <w:spacing w:line="480" w:lineRule="auto"/>
        <w:rPr>
          <w:rFonts w:ascii="Times New Roman" w:hAnsi="Times New Roman" w:cs="Times New Roman"/>
        </w:rPr>
      </w:pPr>
      <w:r w:rsidRPr="00246CF7">
        <w:rPr>
          <w:rFonts w:ascii="Times New Roman" w:hAnsi="Times New Roman" w:cs="Times New Roman"/>
          <w:b/>
          <w:bCs/>
        </w:rPr>
        <w:t>Figure 1</w:t>
      </w:r>
      <w:r w:rsidR="00B90FEB">
        <w:rPr>
          <w:rFonts w:ascii="Times New Roman" w:hAnsi="Times New Roman" w:cs="Times New Roman"/>
          <w:b/>
          <w:bCs/>
        </w:rPr>
        <w:t>.</w:t>
      </w:r>
      <w:r w:rsidRPr="00246CF7">
        <w:rPr>
          <w:rFonts w:ascii="Times New Roman" w:hAnsi="Times New Roman" w:cs="Times New Roman"/>
        </w:rPr>
        <w:t xml:space="preserve"> </w:t>
      </w:r>
      <w:r w:rsidR="004608F6">
        <w:rPr>
          <w:rFonts w:ascii="Times New Roman" w:hAnsi="Times New Roman" w:cs="Times New Roman"/>
        </w:rPr>
        <w:t>L</w:t>
      </w:r>
      <w:r w:rsidR="008F69D2" w:rsidRPr="008F69D2">
        <w:rPr>
          <w:rFonts w:ascii="Times New Roman" w:hAnsi="Times New Roman" w:cs="Times New Roman"/>
        </w:rPr>
        <w:t xml:space="preserve">ocalities where the focal southern capuchinos were recorded. </w:t>
      </w:r>
      <w:r w:rsidR="00E435E3" w:rsidRPr="00E435E3">
        <w:rPr>
          <w:rFonts w:ascii="Times New Roman" w:hAnsi="Times New Roman" w:cs="Times New Roman"/>
        </w:rPr>
        <w:t xml:space="preserve">Each locality is indicated with a blue point, and the abbreviations of the </w:t>
      </w:r>
      <w:proofErr w:type="gramStart"/>
      <w:r w:rsidR="00E435E3" w:rsidRPr="00E435E3">
        <w:rPr>
          <w:rFonts w:ascii="Times New Roman" w:hAnsi="Times New Roman" w:cs="Times New Roman"/>
        </w:rPr>
        <w:t>locality</w:t>
      </w:r>
      <w:proofErr w:type="gramEnd"/>
      <w:r w:rsidR="00E435E3" w:rsidRPr="00E435E3">
        <w:rPr>
          <w:rFonts w:ascii="Times New Roman" w:hAnsi="Times New Roman" w:cs="Times New Roman"/>
        </w:rPr>
        <w:t xml:space="preserve"> names (EI, E, ER, MC, S) are given in parentheses.</w:t>
      </w:r>
      <w:r w:rsidR="00E435E3">
        <w:rPr>
          <w:rFonts w:ascii="Times New Roman" w:hAnsi="Times New Roman" w:cs="Times New Roman"/>
        </w:rPr>
        <w:t xml:space="preserve"> </w:t>
      </w:r>
      <w:r w:rsidR="002831BA" w:rsidRPr="002831BA">
        <w:rPr>
          <w:rFonts w:ascii="Times New Roman" w:hAnsi="Times New Roman" w:cs="Times New Roman"/>
        </w:rPr>
        <w:t xml:space="preserve">Illustrations of </w:t>
      </w:r>
      <w:r w:rsidR="00D4684E">
        <w:rPr>
          <w:rFonts w:ascii="Times New Roman" w:hAnsi="Times New Roman" w:cs="Times New Roman"/>
        </w:rPr>
        <w:t xml:space="preserve">the </w:t>
      </w:r>
      <w:r w:rsidR="002831BA" w:rsidRPr="002831BA">
        <w:rPr>
          <w:rFonts w:ascii="Times New Roman" w:hAnsi="Times New Roman" w:cs="Times New Roman"/>
        </w:rPr>
        <w:t xml:space="preserve">southern capuchinos </w:t>
      </w:r>
      <w:r w:rsidR="00D75558">
        <w:rPr>
          <w:rFonts w:ascii="Times New Roman" w:hAnsi="Times New Roman" w:cs="Times New Roman"/>
        </w:rPr>
        <w:t>indicate</w:t>
      </w:r>
      <w:r w:rsidR="002831BA" w:rsidRPr="002831BA">
        <w:rPr>
          <w:rFonts w:ascii="Times New Roman" w:hAnsi="Times New Roman" w:cs="Times New Roman"/>
        </w:rPr>
        <w:t xml:space="preserve"> the species</w:t>
      </w:r>
      <w:r w:rsidR="00D75558">
        <w:rPr>
          <w:rFonts w:ascii="Times New Roman" w:hAnsi="Times New Roman" w:cs="Times New Roman"/>
        </w:rPr>
        <w:t xml:space="preserve"> that breed</w:t>
      </w:r>
      <w:r w:rsidR="002831BA" w:rsidRPr="002831BA">
        <w:rPr>
          <w:rFonts w:ascii="Times New Roman" w:hAnsi="Times New Roman" w:cs="Times New Roman"/>
        </w:rPr>
        <w:t xml:space="preserve"> in each locality</w:t>
      </w:r>
      <w:r w:rsidR="004278FE">
        <w:rPr>
          <w:rFonts w:ascii="Times New Roman" w:hAnsi="Times New Roman" w:cs="Times New Roman"/>
        </w:rPr>
        <w:t xml:space="preserve"> </w:t>
      </w:r>
      <w:r w:rsidR="001B1736">
        <w:rPr>
          <w:rFonts w:ascii="Times New Roman" w:hAnsi="Times New Roman" w:cs="Times New Roman"/>
        </w:rPr>
        <w:t>according to</w:t>
      </w:r>
      <w:r w:rsidR="004278FE">
        <w:rPr>
          <w:rFonts w:ascii="Times New Roman" w:hAnsi="Times New Roman" w:cs="Times New Roman"/>
        </w:rPr>
        <w:t xml:space="preserve"> </w:t>
      </w:r>
      <w:proofErr w:type="spellStart"/>
      <w:r w:rsidR="004278FE">
        <w:rPr>
          <w:rFonts w:ascii="Times New Roman" w:hAnsi="Times New Roman" w:cs="Times New Roman"/>
        </w:rPr>
        <w:t>ebird</w:t>
      </w:r>
      <w:proofErr w:type="spellEnd"/>
      <w:r w:rsidR="002831BA" w:rsidRPr="002831BA">
        <w:rPr>
          <w:rFonts w:ascii="Times New Roman" w:hAnsi="Times New Roman" w:cs="Times New Roman"/>
        </w:rPr>
        <w:t>.</w:t>
      </w:r>
      <w:r w:rsidR="001B1736">
        <w:rPr>
          <w:rFonts w:ascii="Times New Roman" w:hAnsi="Times New Roman" w:cs="Times New Roman"/>
        </w:rPr>
        <w:t xml:space="preserve"> The</w:t>
      </w:r>
      <w:r w:rsidR="000A0ADE">
        <w:rPr>
          <w:rFonts w:ascii="Times New Roman" w:hAnsi="Times New Roman" w:cs="Times New Roman"/>
        </w:rPr>
        <w:t xml:space="preserve"> </w:t>
      </w:r>
      <w:r w:rsidR="002831BA" w:rsidRPr="002831BA">
        <w:rPr>
          <w:rFonts w:ascii="Times New Roman" w:hAnsi="Times New Roman" w:cs="Times New Roman"/>
        </w:rPr>
        <w:t>names</w:t>
      </w:r>
      <w:r w:rsidR="000A0ADE">
        <w:rPr>
          <w:rFonts w:ascii="Times New Roman" w:hAnsi="Times New Roman" w:cs="Times New Roman"/>
        </w:rPr>
        <w:t xml:space="preserve"> of the species </w:t>
      </w:r>
      <w:r w:rsidR="002831BA" w:rsidRPr="002831BA">
        <w:rPr>
          <w:rFonts w:ascii="Times New Roman" w:hAnsi="Times New Roman" w:cs="Times New Roman"/>
        </w:rPr>
        <w:t xml:space="preserve">are detailed in the legend. </w:t>
      </w:r>
    </w:p>
    <w:p w14:paraId="57EBC2A0" w14:textId="77777777" w:rsidR="0069776C" w:rsidRDefault="0069776C" w:rsidP="00E46566">
      <w:pPr>
        <w:spacing w:line="480" w:lineRule="auto"/>
        <w:rPr>
          <w:rFonts w:ascii="Times New Roman" w:hAnsi="Times New Roman" w:cs="Times New Roman"/>
        </w:rPr>
      </w:pPr>
    </w:p>
    <w:p w14:paraId="6EE47B3A" w14:textId="77777777" w:rsidR="001C7ED4" w:rsidRDefault="001C7ED4" w:rsidP="00E46566">
      <w:pPr>
        <w:spacing w:line="480" w:lineRule="auto"/>
        <w:rPr>
          <w:rFonts w:ascii="Times New Roman" w:hAnsi="Times New Roman" w:cs="Times New Roman"/>
        </w:rPr>
      </w:pPr>
    </w:p>
    <w:p w14:paraId="010C5E67" w14:textId="1E52D012" w:rsidR="001C7ED4" w:rsidRDefault="001C7ED4" w:rsidP="00E4656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04FC4E" wp14:editId="5BC02691">
            <wp:extent cx="5943600" cy="5920105"/>
            <wp:effectExtent l="0" t="0" r="0" b="4445"/>
            <wp:docPr id="906464380" name="Picture 1" descr="A group of colorful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64380" name="Picture 1" descr="A group of colorful dot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6A16" w14:textId="317CA7A5" w:rsidR="001C7ED4" w:rsidRDefault="001C7ED4" w:rsidP="00E46566">
      <w:pPr>
        <w:spacing w:line="480" w:lineRule="auto"/>
        <w:rPr>
          <w:rFonts w:ascii="Times New Roman" w:hAnsi="Times New Roman" w:cs="Times New Roman"/>
        </w:rPr>
      </w:pPr>
      <w:bookmarkStart w:id="0" w:name="_Hlk174102336"/>
      <w:r w:rsidRPr="001C7ED4">
        <w:rPr>
          <w:rFonts w:ascii="Times New Roman" w:hAnsi="Times New Roman" w:cs="Times New Roman"/>
          <w:b/>
          <w:bCs/>
        </w:rPr>
        <w:t>Figure 2</w:t>
      </w:r>
      <w:r w:rsidR="00B90FEB">
        <w:rPr>
          <w:rFonts w:ascii="Times New Roman" w:hAnsi="Times New Roman" w:cs="Times New Roman"/>
          <w:b/>
          <w:bCs/>
        </w:rPr>
        <w:t>.</w:t>
      </w:r>
      <w:r w:rsidRPr="001C7ED4">
        <w:rPr>
          <w:rFonts w:ascii="Times New Roman" w:hAnsi="Times New Roman" w:cs="Times New Roman"/>
          <w:b/>
          <w:bCs/>
        </w:rPr>
        <w:t xml:space="preserve"> </w:t>
      </w:r>
      <w:r w:rsidRPr="001C7ED4">
        <w:rPr>
          <w:rFonts w:ascii="Times New Roman" w:hAnsi="Times New Roman" w:cs="Times New Roman"/>
        </w:rPr>
        <w:t xml:space="preserve">Principal component space (PC1-PC2) of the </w:t>
      </w:r>
      <w:r w:rsidR="00752B66">
        <w:rPr>
          <w:rFonts w:ascii="Times New Roman" w:hAnsi="Times New Roman" w:cs="Times New Roman"/>
        </w:rPr>
        <w:t xml:space="preserve">vocalizations of the </w:t>
      </w:r>
      <w:r w:rsidRPr="001C7ED4">
        <w:rPr>
          <w:rFonts w:ascii="Times New Roman" w:hAnsi="Times New Roman" w:cs="Times New Roman"/>
        </w:rPr>
        <w:t>focal southern capuchino</w:t>
      </w:r>
      <w:r w:rsidR="00A14740">
        <w:rPr>
          <w:rFonts w:ascii="Times New Roman" w:hAnsi="Times New Roman" w:cs="Times New Roman"/>
        </w:rPr>
        <w:t>s</w:t>
      </w:r>
      <w:r w:rsidRPr="001C7ED4">
        <w:rPr>
          <w:rFonts w:ascii="Times New Roman" w:hAnsi="Times New Roman" w:cs="Times New Roman"/>
        </w:rPr>
        <w:t xml:space="preserve">. The </w:t>
      </w:r>
      <w:r w:rsidR="00A25E82" w:rsidRPr="001C7ED4">
        <w:rPr>
          <w:rFonts w:ascii="Times New Roman" w:hAnsi="Times New Roman" w:cs="Times New Roman"/>
        </w:rPr>
        <w:t>principal</w:t>
      </w:r>
      <w:r w:rsidR="00A14740" w:rsidRPr="001C7ED4">
        <w:rPr>
          <w:rFonts w:ascii="Times New Roman" w:hAnsi="Times New Roman" w:cs="Times New Roman"/>
        </w:rPr>
        <w:t xml:space="preserve"> component space</w:t>
      </w:r>
      <w:r w:rsidR="00A14740">
        <w:rPr>
          <w:rFonts w:ascii="Times New Roman" w:hAnsi="Times New Roman" w:cs="Times New Roman"/>
        </w:rPr>
        <w:t>s</w:t>
      </w:r>
      <w:r w:rsidR="00A14740" w:rsidRPr="001C7ED4">
        <w:rPr>
          <w:rFonts w:ascii="Times New Roman" w:hAnsi="Times New Roman" w:cs="Times New Roman"/>
        </w:rPr>
        <w:t xml:space="preserve"> </w:t>
      </w:r>
      <w:r w:rsidRPr="001C7ED4">
        <w:rPr>
          <w:rFonts w:ascii="Times New Roman" w:hAnsi="Times New Roman" w:cs="Times New Roman"/>
        </w:rPr>
        <w:t xml:space="preserve">were constructed for: </w:t>
      </w:r>
      <w:r w:rsidRPr="009410F8">
        <w:rPr>
          <w:rFonts w:ascii="Times New Roman" w:hAnsi="Times New Roman" w:cs="Times New Roman"/>
          <w:b/>
          <w:bCs/>
        </w:rPr>
        <w:t>A)</w:t>
      </w:r>
      <w:r w:rsidRPr="001C7ED4">
        <w:rPr>
          <w:rFonts w:ascii="Times New Roman" w:hAnsi="Times New Roman" w:cs="Times New Roman"/>
        </w:rPr>
        <w:t xml:space="preserve"> Simple songs, and </w:t>
      </w:r>
      <w:r w:rsidRPr="009410F8">
        <w:rPr>
          <w:rFonts w:ascii="Times New Roman" w:hAnsi="Times New Roman" w:cs="Times New Roman"/>
          <w:b/>
          <w:bCs/>
        </w:rPr>
        <w:t>B)</w:t>
      </w:r>
      <w:r w:rsidRPr="001C7ED4">
        <w:rPr>
          <w:rFonts w:ascii="Times New Roman" w:hAnsi="Times New Roman" w:cs="Times New Roman"/>
        </w:rPr>
        <w:t xml:space="preserve"> Complex songs. </w:t>
      </w:r>
      <w:r w:rsidR="00FB2C4F">
        <w:rPr>
          <w:rFonts w:ascii="Times New Roman" w:hAnsi="Times New Roman" w:cs="Times New Roman"/>
        </w:rPr>
        <w:t>T</w:t>
      </w:r>
      <w:r w:rsidRPr="001C7ED4">
        <w:rPr>
          <w:rFonts w:ascii="Times New Roman" w:hAnsi="Times New Roman" w:cs="Times New Roman"/>
        </w:rPr>
        <w:t>he principal component spaces</w:t>
      </w:r>
      <w:r w:rsidR="00FB2C4F">
        <w:rPr>
          <w:rFonts w:ascii="Times New Roman" w:hAnsi="Times New Roman" w:cs="Times New Roman"/>
        </w:rPr>
        <w:t xml:space="preserve"> of each song type were </w:t>
      </w:r>
      <w:r w:rsidRPr="001C7ED4">
        <w:rPr>
          <w:rFonts w:ascii="Times New Roman" w:hAnsi="Times New Roman" w:cs="Times New Roman"/>
        </w:rPr>
        <w:t xml:space="preserve">based on acoustic parameters estimated per song and per element. </w:t>
      </w:r>
      <w:r w:rsidR="00A25E82">
        <w:rPr>
          <w:rFonts w:ascii="Times New Roman" w:hAnsi="Times New Roman" w:cs="Times New Roman"/>
        </w:rPr>
        <w:t>The</w:t>
      </w:r>
      <w:r w:rsidRPr="001C7ED4">
        <w:rPr>
          <w:rFonts w:ascii="Times New Roman" w:hAnsi="Times New Roman" w:cs="Times New Roman"/>
        </w:rPr>
        <w:t xml:space="preserve"> </w:t>
      </w:r>
      <w:r w:rsidR="00CA0937">
        <w:rPr>
          <w:rFonts w:ascii="Times New Roman" w:hAnsi="Times New Roman" w:cs="Times New Roman"/>
        </w:rPr>
        <w:t xml:space="preserve">four </w:t>
      </w:r>
      <w:r w:rsidRPr="001C7ED4">
        <w:rPr>
          <w:rFonts w:ascii="Times New Roman" w:hAnsi="Times New Roman" w:cs="Times New Roman"/>
        </w:rPr>
        <w:t xml:space="preserve">southern capuchino species </w:t>
      </w:r>
      <w:r w:rsidR="00A25E82">
        <w:rPr>
          <w:rFonts w:ascii="Times New Roman" w:hAnsi="Times New Roman" w:cs="Times New Roman"/>
        </w:rPr>
        <w:t>are</w:t>
      </w:r>
      <w:r w:rsidRPr="001C7ED4">
        <w:rPr>
          <w:rFonts w:ascii="Times New Roman" w:hAnsi="Times New Roman" w:cs="Times New Roman"/>
        </w:rPr>
        <w:t xml:space="preserve"> represented </w:t>
      </w:r>
      <w:r w:rsidR="00CA0937">
        <w:rPr>
          <w:rFonts w:ascii="Times New Roman" w:hAnsi="Times New Roman" w:cs="Times New Roman"/>
        </w:rPr>
        <w:t>with</w:t>
      </w:r>
      <w:r w:rsidRPr="001C7ED4">
        <w:rPr>
          <w:rFonts w:ascii="Times New Roman" w:hAnsi="Times New Roman" w:cs="Times New Roman"/>
        </w:rPr>
        <w:t xml:space="preserve"> different color</w:t>
      </w:r>
      <w:r w:rsidR="00A6478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(references in the legend)</w:t>
      </w:r>
      <w:r w:rsidRPr="001C7ED4">
        <w:rPr>
          <w:rFonts w:ascii="Times New Roman" w:hAnsi="Times New Roman" w:cs="Times New Roman"/>
        </w:rPr>
        <w:t>.</w:t>
      </w:r>
      <w:bookmarkEnd w:id="0"/>
    </w:p>
    <w:p w14:paraId="3D524823" w14:textId="0BA20A92" w:rsidR="00C3415A" w:rsidRDefault="00A812C9" w:rsidP="00E4656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7C3564" wp14:editId="13F68241">
            <wp:extent cx="5943600" cy="5495290"/>
            <wp:effectExtent l="0" t="0" r="0" b="0"/>
            <wp:docPr id="1724868066" name="Picture 4" descr="A diagram of different colors and siz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68066" name="Picture 4" descr="A diagram of different colors and siz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EECE" w14:textId="1F99000E" w:rsidR="00034B6A" w:rsidRPr="00034B6A" w:rsidRDefault="001A5055" w:rsidP="00E46566">
      <w:pPr>
        <w:spacing w:line="480" w:lineRule="auto"/>
        <w:rPr>
          <w:rFonts w:ascii="Times New Roman" w:hAnsi="Times New Roman" w:cs="Times New Roman"/>
        </w:rPr>
      </w:pPr>
      <w:r w:rsidRPr="001A5055">
        <w:rPr>
          <w:rFonts w:ascii="Times New Roman" w:hAnsi="Times New Roman" w:cs="Times New Roman"/>
          <w:b/>
          <w:bCs/>
        </w:rPr>
        <w:t>Figure 3</w:t>
      </w:r>
      <w:r w:rsidR="00B90FEB">
        <w:rPr>
          <w:rFonts w:ascii="Times New Roman" w:hAnsi="Times New Roman" w:cs="Times New Roman"/>
          <w:b/>
          <w:bCs/>
        </w:rPr>
        <w:t>.</w:t>
      </w:r>
      <w:r w:rsidR="00281F7C">
        <w:rPr>
          <w:rFonts w:ascii="Times New Roman" w:hAnsi="Times New Roman" w:cs="Times New Roman"/>
          <w:b/>
          <w:bCs/>
        </w:rPr>
        <w:t xml:space="preserve"> </w:t>
      </w:r>
      <w:r w:rsidR="00281F7C" w:rsidRPr="00281F7C">
        <w:rPr>
          <w:rFonts w:ascii="Times New Roman" w:hAnsi="Times New Roman" w:cs="Times New Roman"/>
        </w:rPr>
        <w:t>A</w:t>
      </w:r>
      <w:r w:rsidR="007739C8">
        <w:rPr>
          <w:rFonts w:ascii="Times New Roman" w:hAnsi="Times New Roman" w:cs="Times New Roman"/>
        </w:rPr>
        <w:t>coustic</w:t>
      </w:r>
      <w:r w:rsidR="004115B1">
        <w:rPr>
          <w:rFonts w:ascii="Times New Roman" w:hAnsi="Times New Roman" w:cs="Times New Roman"/>
        </w:rPr>
        <w:t xml:space="preserve"> space</w:t>
      </w:r>
      <w:r w:rsidRPr="005837E9">
        <w:rPr>
          <w:rFonts w:ascii="Times New Roman" w:hAnsi="Times New Roman" w:cs="Times New Roman"/>
        </w:rPr>
        <w:t xml:space="preserve"> </w:t>
      </w:r>
      <w:r w:rsidR="008E1D5A" w:rsidRPr="005837E9">
        <w:rPr>
          <w:rFonts w:ascii="Times New Roman" w:hAnsi="Times New Roman" w:cs="Times New Roman"/>
        </w:rPr>
        <w:t>overlaps</w:t>
      </w:r>
      <w:r w:rsidRPr="005837E9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conspecific and heterospecific </w:t>
      </w:r>
      <w:r w:rsidR="004115B1">
        <w:rPr>
          <w:rFonts w:ascii="Times New Roman" w:hAnsi="Times New Roman" w:cs="Times New Roman"/>
        </w:rPr>
        <w:t>individuals</w:t>
      </w:r>
      <w:r>
        <w:rPr>
          <w:rFonts w:ascii="Times New Roman" w:hAnsi="Times New Roman" w:cs="Times New Roman"/>
        </w:rPr>
        <w:t xml:space="preserve"> in allopatry and sympatry</w:t>
      </w:r>
      <w:r w:rsidRPr="005837E9">
        <w:rPr>
          <w:rFonts w:ascii="Times New Roman" w:hAnsi="Times New Roman" w:cs="Times New Roman"/>
        </w:rPr>
        <w:t xml:space="preserve">. </w:t>
      </w:r>
      <w:r w:rsidR="00971B0D">
        <w:rPr>
          <w:rFonts w:ascii="Times New Roman" w:hAnsi="Times New Roman" w:cs="Times New Roman"/>
        </w:rPr>
        <w:t>M</w:t>
      </w:r>
      <w:r w:rsidRPr="005837E9">
        <w:rPr>
          <w:rFonts w:ascii="Times New Roman" w:hAnsi="Times New Roman" w:cs="Times New Roman"/>
        </w:rPr>
        <w:t>ean</w:t>
      </w:r>
      <w:r w:rsidR="00971B0D">
        <w:rPr>
          <w:rFonts w:ascii="Times New Roman" w:hAnsi="Times New Roman" w:cs="Times New Roman"/>
        </w:rPr>
        <w:t xml:space="preserve"> </w:t>
      </w:r>
      <w:r w:rsidR="00FF7495">
        <w:rPr>
          <w:rFonts w:ascii="Times New Roman" w:hAnsi="Times New Roman" w:cs="Times New Roman"/>
        </w:rPr>
        <w:t>proportional</w:t>
      </w:r>
      <w:r w:rsidRPr="005837E9">
        <w:rPr>
          <w:rFonts w:ascii="Times New Roman" w:hAnsi="Times New Roman" w:cs="Times New Roman"/>
        </w:rPr>
        <w:t xml:space="preserve"> acoustic </w:t>
      </w:r>
      <w:r w:rsidR="003E458E" w:rsidRPr="005837E9">
        <w:rPr>
          <w:rFonts w:ascii="Times New Roman" w:hAnsi="Times New Roman" w:cs="Times New Roman"/>
        </w:rPr>
        <w:t>overlap</w:t>
      </w:r>
      <w:r w:rsidR="003E458E">
        <w:rPr>
          <w:rFonts w:ascii="Times New Roman" w:hAnsi="Times New Roman" w:cs="Times New Roman"/>
        </w:rPr>
        <w:t xml:space="preserve"> </w:t>
      </w:r>
      <w:r w:rsidR="003E458E" w:rsidRPr="005837E9">
        <w:rPr>
          <w:rFonts w:ascii="Times New Roman" w:hAnsi="Times New Roman" w:cs="Times New Roman"/>
        </w:rPr>
        <w:t>(</w:t>
      </w:r>
      <w:r w:rsidR="00971B0D" w:rsidRPr="005837E9">
        <w:rPr>
          <w:rFonts w:ascii="Times New Roman" w:hAnsi="Times New Roman" w:cs="Times New Roman"/>
        </w:rPr>
        <w:t>± SE)</w:t>
      </w:r>
      <w:r w:rsidR="00971B0D">
        <w:rPr>
          <w:rFonts w:ascii="Times New Roman" w:hAnsi="Times New Roman" w:cs="Times New Roman"/>
        </w:rPr>
        <w:t xml:space="preserve"> </w:t>
      </w:r>
      <w:r w:rsidR="00AD13AA">
        <w:rPr>
          <w:rFonts w:ascii="Times New Roman" w:hAnsi="Times New Roman" w:cs="Times New Roman"/>
        </w:rPr>
        <w:t xml:space="preserve">of </w:t>
      </w:r>
      <w:r w:rsidR="00971B0D">
        <w:rPr>
          <w:rFonts w:ascii="Times New Roman" w:hAnsi="Times New Roman" w:cs="Times New Roman"/>
        </w:rPr>
        <w:t xml:space="preserve">the </w:t>
      </w:r>
      <w:r w:rsidR="003E458E">
        <w:rPr>
          <w:rFonts w:ascii="Times New Roman" w:hAnsi="Times New Roman" w:cs="Times New Roman"/>
        </w:rPr>
        <w:t xml:space="preserve">pairwise </w:t>
      </w:r>
      <w:r w:rsidR="00C81FAE">
        <w:rPr>
          <w:rFonts w:ascii="Times New Roman" w:hAnsi="Times New Roman" w:cs="Times New Roman"/>
        </w:rPr>
        <w:t xml:space="preserve">individuals </w:t>
      </w:r>
      <w:r w:rsidR="006E4F42">
        <w:rPr>
          <w:rFonts w:ascii="Times New Roman" w:hAnsi="Times New Roman" w:cs="Times New Roman"/>
        </w:rPr>
        <w:t>according to</w:t>
      </w:r>
      <w:r w:rsidR="00C81FAE">
        <w:rPr>
          <w:rFonts w:ascii="Times New Roman" w:hAnsi="Times New Roman" w:cs="Times New Roman"/>
        </w:rPr>
        <w:t xml:space="preserve"> the</w:t>
      </w:r>
      <w:r w:rsidR="00AD13AA">
        <w:rPr>
          <w:rFonts w:ascii="Times New Roman" w:hAnsi="Times New Roman" w:cs="Times New Roman"/>
        </w:rPr>
        <w:t>ir</w:t>
      </w:r>
      <w:r w:rsidR="00C81FAE">
        <w:rPr>
          <w:rFonts w:ascii="Times New Roman" w:hAnsi="Times New Roman" w:cs="Times New Roman"/>
        </w:rPr>
        <w:t xml:space="preserve"> identity (conspecific or heterospecific)</w:t>
      </w:r>
      <w:r w:rsidR="000F065A">
        <w:rPr>
          <w:rFonts w:ascii="Times New Roman" w:hAnsi="Times New Roman" w:cs="Times New Roman"/>
        </w:rPr>
        <w:t xml:space="preserve"> and </w:t>
      </w:r>
      <w:r w:rsidR="006E4F42">
        <w:rPr>
          <w:rFonts w:ascii="Times New Roman" w:hAnsi="Times New Roman" w:cs="Times New Roman"/>
        </w:rPr>
        <w:t>coexistence status</w:t>
      </w:r>
      <w:r w:rsidR="00A454BD">
        <w:rPr>
          <w:rFonts w:ascii="Times New Roman" w:hAnsi="Times New Roman" w:cs="Times New Roman"/>
        </w:rPr>
        <w:t xml:space="preserve"> (</w:t>
      </w:r>
      <w:r w:rsidR="0027037C">
        <w:rPr>
          <w:rFonts w:ascii="Times New Roman" w:hAnsi="Times New Roman" w:cs="Times New Roman"/>
        </w:rPr>
        <w:t>sympatry or allopatry)</w:t>
      </w:r>
      <w:r w:rsidRPr="005837E9">
        <w:rPr>
          <w:rFonts w:ascii="Times New Roman" w:hAnsi="Times New Roman" w:cs="Times New Roman"/>
        </w:rPr>
        <w:t xml:space="preserve">. Light blue bars represent conspecific </w:t>
      </w:r>
      <w:r w:rsidR="00723FC2">
        <w:rPr>
          <w:rFonts w:ascii="Times New Roman" w:hAnsi="Times New Roman" w:cs="Times New Roman"/>
        </w:rPr>
        <w:t>individuals</w:t>
      </w:r>
      <w:r w:rsidRPr="005837E9">
        <w:rPr>
          <w:rFonts w:ascii="Times New Roman" w:hAnsi="Times New Roman" w:cs="Times New Roman"/>
        </w:rPr>
        <w:t xml:space="preserve">, </w:t>
      </w:r>
      <w:r w:rsidR="00CE0B3D">
        <w:rPr>
          <w:rFonts w:ascii="Times New Roman" w:hAnsi="Times New Roman" w:cs="Times New Roman"/>
        </w:rPr>
        <w:t>while</w:t>
      </w:r>
      <w:r w:rsidRPr="005837E9">
        <w:rPr>
          <w:rFonts w:ascii="Times New Roman" w:hAnsi="Times New Roman" w:cs="Times New Roman"/>
        </w:rPr>
        <w:t xml:space="preserve"> salmon bars represent heterospecific </w:t>
      </w:r>
      <w:r w:rsidR="00723FC2">
        <w:rPr>
          <w:rFonts w:ascii="Times New Roman" w:hAnsi="Times New Roman" w:cs="Times New Roman"/>
        </w:rPr>
        <w:t>individuals</w:t>
      </w:r>
      <w:r w:rsidRPr="005837E9">
        <w:rPr>
          <w:rFonts w:ascii="Times New Roman" w:hAnsi="Times New Roman" w:cs="Times New Roman"/>
        </w:rPr>
        <w:t xml:space="preserve"> (</w:t>
      </w:r>
      <w:r w:rsidR="005837E9">
        <w:rPr>
          <w:rFonts w:ascii="Times New Roman" w:hAnsi="Times New Roman" w:cs="Times New Roman"/>
        </w:rPr>
        <w:t xml:space="preserve">see </w:t>
      </w:r>
      <w:r w:rsidRPr="005837E9">
        <w:rPr>
          <w:rFonts w:ascii="Times New Roman" w:hAnsi="Times New Roman" w:cs="Times New Roman"/>
        </w:rPr>
        <w:t xml:space="preserve">legend). </w:t>
      </w:r>
      <w:r w:rsidR="00DF499E">
        <w:rPr>
          <w:rFonts w:ascii="Times New Roman" w:hAnsi="Times New Roman" w:cs="Times New Roman"/>
        </w:rPr>
        <w:t xml:space="preserve">The proportional acoustic overlap </w:t>
      </w:r>
      <w:r w:rsidRPr="005837E9">
        <w:rPr>
          <w:rFonts w:ascii="Times New Roman" w:hAnsi="Times New Roman" w:cs="Times New Roman"/>
        </w:rPr>
        <w:t xml:space="preserve">was measured for simple </w:t>
      </w:r>
      <w:r w:rsidR="00E16054">
        <w:rPr>
          <w:rFonts w:ascii="Times New Roman" w:hAnsi="Times New Roman" w:cs="Times New Roman"/>
        </w:rPr>
        <w:t>and complex songs</w:t>
      </w:r>
      <w:r w:rsidR="0008561E">
        <w:rPr>
          <w:rFonts w:ascii="Times New Roman" w:hAnsi="Times New Roman" w:cs="Times New Roman"/>
        </w:rPr>
        <w:t xml:space="preserve"> </w:t>
      </w:r>
      <w:r w:rsidR="0008561E" w:rsidRPr="001C7ED4">
        <w:rPr>
          <w:rFonts w:ascii="Times New Roman" w:hAnsi="Times New Roman" w:cs="Times New Roman"/>
        </w:rPr>
        <w:t xml:space="preserve">on acoustic parameters estimated per </w:t>
      </w:r>
      <w:r w:rsidR="007C134B">
        <w:rPr>
          <w:rFonts w:ascii="Times New Roman" w:hAnsi="Times New Roman" w:cs="Times New Roman"/>
        </w:rPr>
        <w:t>element (</w:t>
      </w:r>
      <w:r w:rsidR="007C134B" w:rsidRPr="009410F8">
        <w:rPr>
          <w:rFonts w:ascii="Times New Roman" w:hAnsi="Times New Roman" w:cs="Times New Roman"/>
          <w:b/>
          <w:bCs/>
        </w:rPr>
        <w:t>A</w:t>
      </w:r>
      <w:r w:rsidR="007C134B" w:rsidRPr="005837E9">
        <w:rPr>
          <w:rFonts w:ascii="Times New Roman" w:hAnsi="Times New Roman" w:cs="Times New Roman"/>
        </w:rPr>
        <w:t xml:space="preserve"> </w:t>
      </w:r>
      <w:r w:rsidR="007C134B">
        <w:rPr>
          <w:rFonts w:ascii="Times New Roman" w:hAnsi="Times New Roman" w:cs="Times New Roman"/>
        </w:rPr>
        <w:t xml:space="preserve">and </w:t>
      </w:r>
      <w:r w:rsidR="007C134B" w:rsidRPr="00FF6593">
        <w:rPr>
          <w:rFonts w:ascii="Times New Roman" w:hAnsi="Times New Roman" w:cs="Times New Roman"/>
          <w:b/>
          <w:bCs/>
        </w:rPr>
        <w:t>C</w:t>
      </w:r>
      <w:r w:rsidR="007C134B">
        <w:rPr>
          <w:rFonts w:ascii="Times New Roman" w:hAnsi="Times New Roman" w:cs="Times New Roman"/>
        </w:rPr>
        <w:t>)</w:t>
      </w:r>
      <w:r w:rsidR="007C134B" w:rsidRPr="005837E9">
        <w:rPr>
          <w:rFonts w:ascii="Times New Roman" w:hAnsi="Times New Roman" w:cs="Times New Roman"/>
        </w:rPr>
        <w:t xml:space="preserve"> </w:t>
      </w:r>
      <w:r w:rsidR="0008561E" w:rsidRPr="001C7ED4">
        <w:rPr>
          <w:rFonts w:ascii="Times New Roman" w:hAnsi="Times New Roman" w:cs="Times New Roman"/>
        </w:rPr>
        <w:t xml:space="preserve">and per </w:t>
      </w:r>
      <w:r w:rsidR="007C134B">
        <w:rPr>
          <w:rFonts w:ascii="Times New Roman" w:hAnsi="Times New Roman" w:cs="Times New Roman"/>
        </w:rPr>
        <w:t>song (</w:t>
      </w:r>
      <w:r w:rsidR="007C134B" w:rsidRPr="009210C9">
        <w:rPr>
          <w:rFonts w:ascii="Times New Roman" w:hAnsi="Times New Roman" w:cs="Times New Roman"/>
          <w:b/>
          <w:bCs/>
        </w:rPr>
        <w:t>B</w:t>
      </w:r>
      <w:r w:rsidR="007C134B">
        <w:rPr>
          <w:rFonts w:ascii="Times New Roman" w:hAnsi="Times New Roman" w:cs="Times New Roman"/>
          <w:b/>
          <w:bCs/>
        </w:rPr>
        <w:t xml:space="preserve"> </w:t>
      </w:r>
      <w:r w:rsidR="007C134B" w:rsidRPr="009210C9">
        <w:rPr>
          <w:rFonts w:ascii="Times New Roman" w:hAnsi="Times New Roman" w:cs="Times New Roman"/>
        </w:rPr>
        <w:t>and</w:t>
      </w:r>
      <w:r w:rsidR="007C134B">
        <w:rPr>
          <w:rFonts w:ascii="Times New Roman" w:hAnsi="Times New Roman" w:cs="Times New Roman"/>
          <w:b/>
          <w:bCs/>
        </w:rPr>
        <w:t xml:space="preserve"> D</w:t>
      </w:r>
      <w:r w:rsidR="007C134B">
        <w:rPr>
          <w:rFonts w:ascii="Times New Roman" w:hAnsi="Times New Roman" w:cs="Times New Roman"/>
        </w:rPr>
        <w:t>)</w:t>
      </w:r>
      <w:r w:rsidR="00A85A61">
        <w:rPr>
          <w:rFonts w:ascii="Times New Roman" w:hAnsi="Times New Roman" w:cs="Times New Roman"/>
        </w:rPr>
        <w:t>.</w:t>
      </w:r>
      <w:r w:rsidR="009210C9">
        <w:rPr>
          <w:rFonts w:ascii="Times New Roman" w:hAnsi="Times New Roman" w:cs="Times New Roman"/>
        </w:rPr>
        <w:t xml:space="preserve"> </w:t>
      </w:r>
    </w:p>
    <w:p w14:paraId="3D4CBD96" w14:textId="77777777" w:rsidR="0029090F" w:rsidRPr="00034B6A" w:rsidRDefault="0029090F" w:rsidP="00E46566">
      <w:pPr>
        <w:spacing w:line="480" w:lineRule="auto"/>
        <w:rPr>
          <w:rFonts w:ascii="Times New Roman" w:hAnsi="Times New Roman" w:cs="Times New Roman"/>
        </w:rPr>
      </w:pPr>
    </w:p>
    <w:p w14:paraId="089AAC5C" w14:textId="77777777" w:rsidR="009410F8" w:rsidRDefault="00E439F7" w:rsidP="00E4656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87265C" wp14:editId="48813B2C">
            <wp:extent cx="5943600" cy="3114040"/>
            <wp:effectExtent l="0" t="0" r="0" b="0"/>
            <wp:docPr id="1392761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61206" name="Picture 13927612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Hlk176262714"/>
    </w:p>
    <w:p w14:paraId="384C8F09" w14:textId="600DF1FD" w:rsidR="00D1027A" w:rsidRDefault="00E439F7" w:rsidP="00E46566">
      <w:pPr>
        <w:spacing w:line="480" w:lineRule="auto"/>
        <w:rPr>
          <w:rFonts w:ascii="Times New Roman" w:hAnsi="Times New Roman" w:cs="Times New Roman"/>
        </w:rPr>
      </w:pPr>
      <w:r w:rsidRPr="00E439F7">
        <w:rPr>
          <w:rFonts w:ascii="Times New Roman" w:hAnsi="Times New Roman" w:cs="Times New Roman"/>
          <w:b/>
          <w:bCs/>
        </w:rPr>
        <w:t>Figure 4</w:t>
      </w:r>
      <w:r w:rsidR="00B90FEB">
        <w:rPr>
          <w:rFonts w:ascii="Times New Roman" w:hAnsi="Times New Roman" w:cs="Times New Roman"/>
          <w:b/>
          <w:bCs/>
        </w:rPr>
        <w:t>.</w:t>
      </w:r>
      <w:r w:rsidRPr="00E439F7">
        <w:rPr>
          <w:rFonts w:ascii="Times New Roman" w:hAnsi="Times New Roman" w:cs="Times New Roman"/>
          <w:b/>
          <w:bCs/>
        </w:rPr>
        <w:t xml:space="preserve"> </w:t>
      </w:r>
      <w:r w:rsidR="00240149">
        <w:rPr>
          <w:rFonts w:ascii="Times New Roman" w:hAnsi="Times New Roman" w:cs="Times New Roman"/>
        </w:rPr>
        <w:t xml:space="preserve"> Acoustic v</w:t>
      </w:r>
      <w:r w:rsidRPr="00E439F7">
        <w:rPr>
          <w:rFonts w:ascii="Times New Roman" w:hAnsi="Times New Roman" w:cs="Times New Roman"/>
        </w:rPr>
        <w:t>ariation</w:t>
      </w:r>
      <w:r w:rsidR="00240149">
        <w:rPr>
          <w:rFonts w:ascii="Times New Roman" w:hAnsi="Times New Roman" w:cs="Times New Roman"/>
        </w:rPr>
        <w:t xml:space="preserve"> of</w:t>
      </w:r>
      <w:r w:rsidRPr="00E439F7">
        <w:rPr>
          <w:rFonts w:ascii="Times New Roman" w:hAnsi="Times New Roman" w:cs="Times New Roman"/>
        </w:rPr>
        <w:t xml:space="preserve"> the simple songs of the focal southern capuchino</w:t>
      </w:r>
      <w:r w:rsidR="00D50F0A">
        <w:rPr>
          <w:rFonts w:ascii="Times New Roman" w:hAnsi="Times New Roman" w:cs="Times New Roman"/>
        </w:rPr>
        <w:t xml:space="preserve"> species</w:t>
      </w:r>
      <w:r w:rsidR="00706206">
        <w:rPr>
          <w:rFonts w:ascii="Times New Roman" w:hAnsi="Times New Roman" w:cs="Times New Roman"/>
        </w:rPr>
        <w:t xml:space="preserve">. </w:t>
      </w:r>
      <w:r w:rsidR="00556929" w:rsidRPr="00556929">
        <w:rPr>
          <w:rFonts w:ascii="Times New Roman" w:hAnsi="Times New Roman" w:cs="Times New Roman"/>
        </w:rPr>
        <w:t xml:space="preserve">Mean scores (± SE) for each species on the retained PCs representing </w:t>
      </w:r>
      <w:r w:rsidR="00B20C0E">
        <w:rPr>
          <w:rFonts w:ascii="Times New Roman" w:hAnsi="Times New Roman" w:cs="Times New Roman"/>
        </w:rPr>
        <w:t xml:space="preserve">the </w:t>
      </w:r>
      <w:r w:rsidR="00556929" w:rsidRPr="00556929">
        <w:rPr>
          <w:rFonts w:ascii="Times New Roman" w:hAnsi="Times New Roman" w:cs="Times New Roman"/>
        </w:rPr>
        <w:t>acoustic variation</w:t>
      </w:r>
      <w:r w:rsidR="00F46B95" w:rsidRPr="001C7ED4">
        <w:rPr>
          <w:rFonts w:ascii="Times New Roman" w:hAnsi="Times New Roman" w:cs="Times New Roman"/>
        </w:rPr>
        <w:t xml:space="preserve"> estimated per </w:t>
      </w:r>
      <w:r w:rsidR="00F46B95">
        <w:rPr>
          <w:rFonts w:ascii="Times New Roman" w:hAnsi="Times New Roman" w:cs="Times New Roman"/>
        </w:rPr>
        <w:t>element</w:t>
      </w:r>
      <w:r w:rsidR="00F46B95" w:rsidRPr="00E439F7">
        <w:rPr>
          <w:rFonts w:ascii="Times New Roman" w:hAnsi="Times New Roman" w:cs="Times New Roman"/>
        </w:rPr>
        <w:t xml:space="preserve"> </w:t>
      </w:r>
      <w:r w:rsidR="00F46B95">
        <w:rPr>
          <w:rFonts w:ascii="Times New Roman" w:hAnsi="Times New Roman" w:cs="Times New Roman"/>
        </w:rPr>
        <w:t>(</w:t>
      </w:r>
      <w:r w:rsidR="00F46B95" w:rsidRPr="00E06A4D">
        <w:rPr>
          <w:rFonts w:ascii="Times New Roman" w:hAnsi="Times New Roman" w:cs="Times New Roman"/>
          <w:b/>
          <w:bCs/>
        </w:rPr>
        <w:t>A</w:t>
      </w:r>
      <w:r w:rsidR="00F46B95" w:rsidRPr="00646638">
        <w:rPr>
          <w:rFonts w:ascii="Times New Roman" w:hAnsi="Times New Roman" w:cs="Times New Roman"/>
        </w:rPr>
        <w:t xml:space="preserve">) </w:t>
      </w:r>
      <w:r w:rsidR="00F46B95" w:rsidRPr="00E439F7">
        <w:rPr>
          <w:rFonts w:ascii="Times New Roman" w:hAnsi="Times New Roman" w:cs="Times New Roman"/>
        </w:rPr>
        <w:t>and</w:t>
      </w:r>
      <w:r w:rsidR="00F46B95">
        <w:rPr>
          <w:rFonts w:ascii="Times New Roman" w:hAnsi="Times New Roman" w:cs="Times New Roman"/>
        </w:rPr>
        <w:t xml:space="preserve"> per song (</w:t>
      </w:r>
      <w:r w:rsidR="00F46B95" w:rsidRPr="00E06A4D">
        <w:rPr>
          <w:rFonts w:ascii="Times New Roman" w:hAnsi="Times New Roman" w:cs="Times New Roman"/>
          <w:b/>
          <w:bCs/>
        </w:rPr>
        <w:t>B</w:t>
      </w:r>
      <w:r w:rsidR="00D1027A" w:rsidRPr="00D1027A">
        <w:rPr>
          <w:rFonts w:ascii="Times New Roman" w:hAnsi="Times New Roman" w:cs="Times New Roman"/>
        </w:rPr>
        <w:t xml:space="preserve">). </w:t>
      </w:r>
      <w:r w:rsidR="00D1027A">
        <w:rPr>
          <w:rFonts w:ascii="Times New Roman" w:hAnsi="Times New Roman" w:cs="Times New Roman"/>
        </w:rPr>
        <w:t>The</w:t>
      </w:r>
      <w:r w:rsidR="00D1027A" w:rsidRPr="001C7ED4">
        <w:rPr>
          <w:rFonts w:ascii="Times New Roman" w:hAnsi="Times New Roman" w:cs="Times New Roman"/>
        </w:rPr>
        <w:t xml:space="preserve"> </w:t>
      </w:r>
      <w:r w:rsidR="00D1027A">
        <w:rPr>
          <w:rFonts w:ascii="Times New Roman" w:hAnsi="Times New Roman" w:cs="Times New Roman"/>
        </w:rPr>
        <w:t xml:space="preserve">four </w:t>
      </w:r>
      <w:r w:rsidR="00D1027A" w:rsidRPr="001C7ED4">
        <w:rPr>
          <w:rFonts w:ascii="Times New Roman" w:hAnsi="Times New Roman" w:cs="Times New Roman"/>
        </w:rPr>
        <w:t xml:space="preserve">southern capuchino species </w:t>
      </w:r>
      <w:r w:rsidR="00D1027A">
        <w:rPr>
          <w:rFonts w:ascii="Times New Roman" w:hAnsi="Times New Roman" w:cs="Times New Roman"/>
        </w:rPr>
        <w:t>are</w:t>
      </w:r>
      <w:r w:rsidR="00D1027A" w:rsidRPr="001C7ED4">
        <w:rPr>
          <w:rFonts w:ascii="Times New Roman" w:hAnsi="Times New Roman" w:cs="Times New Roman"/>
        </w:rPr>
        <w:t xml:space="preserve"> represented </w:t>
      </w:r>
      <w:r w:rsidR="00D1027A">
        <w:rPr>
          <w:rFonts w:ascii="Times New Roman" w:hAnsi="Times New Roman" w:cs="Times New Roman"/>
        </w:rPr>
        <w:t>with</w:t>
      </w:r>
      <w:r w:rsidR="00D1027A" w:rsidRPr="001C7ED4">
        <w:rPr>
          <w:rFonts w:ascii="Times New Roman" w:hAnsi="Times New Roman" w:cs="Times New Roman"/>
        </w:rPr>
        <w:t xml:space="preserve"> different color</w:t>
      </w:r>
      <w:r w:rsidR="00D1027A">
        <w:rPr>
          <w:rFonts w:ascii="Times New Roman" w:hAnsi="Times New Roman" w:cs="Times New Roman"/>
        </w:rPr>
        <w:t>s (references in the legend)</w:t>
      </w:r>
      <w:r w:rsidR="00D1027A" w:rsidRPr="001C7ED4">
        <w:rPr>
          <w:rFonts w:ascii="Times New Roman" w:hAnsi="Times New Roman" w:cs="Times New Roman"/>
        </w:rPr>
        <w:t>.</w:t>
      </w:r>
    </w:p>
    <w:p w14:paraId="1132606D" w14:textId="6C182E80" w:rsidR="009410F8" w:rsidRDefault="009410F8" w:rsidP="00E4656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bookmarkEnd w:id="1"/>
    <w:p w14:paraId="570F2370" w14:textId="65874B54" w:rsidR="0096522F" w:rsidRDefault="00D50F0A" w:rsidP="00E4656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AFEEE2" wp14:editId="6E32803D">
            <wp:extent cx="5943600" cy="3588385"/>
            <wp:effectExtent l="0" t="0" r="0" b="0"/>
            <wp:docPr id="1540522225" name="Picture 7" descr="A group of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2225" name="Picture 7" descr="A group of colored line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A7B3" w14:textId="49D81705" w:rsidR="009410F8" w:rsidRDefault="0096522F" w:rsidP="00E46566">
      <w:pPr>
        <w:spacing w:line="480" w:lineRule="auto"/>
        <w:rPr>
          <w:rFonts w:ascii="Times New Roman" w:hAnsi="Times New Roman" w:cs="Times New Roman"/>
          <w:b/>
          <w:bCs/>
        </w:rPr>
      </w:pPr>
      <w:bookmarkStart w:id="2" w:name="_Hlk176270380"/>
      <w:r w:rsidRPr="0096522F">
        <w:rPr>
          <w:rFonts w:ascii="Times New Roman" w:hAnsi="Times New Roman" w:cs="Times New Roman"/>
          <w:b/>
          <w:bCs/>
        </w:rPr>
        <w:t xml:space="preserve">Figure </w:t>
      </w:r>
      <w:r w:rsidR="00C3415A">
        <w:rPr>
          <w:rFonts w:ascii="Times New Roman" w:hAnsi="Times New Roman" w:cs="Times New Roman"/>
          <w:b/>
          <w:bCs/>
        </w:rPr>
        <w:t>5</w:t>
      </w:r>
      <w:r w:rsidR="00B90FEB">
        <w:rPr>
          <w:rFonts w:ascii="Times New Roman" w:hAnsi="Times New Roman" w:cs="Times New Roman"/>
          <w:b/>
          <w:bCs/>
        </w:rPr>
        <w:t>.</w:t>
      </w:r>
      <w:r w:rsidRPr="0096522F">
        <w:rPr>
          <w:rFonts w:ascii="Times New Roman" w:hAnsi="Times New Roman" w:cs="Times New Roman"/>
        </w:rPr>
        <w:t xml:space="preserve"> </w:t>
      </w:r>
      <w:r w:rsidR="009E54E7">
        <w:rPr>
          <w:rFonts w:ascii="Times New Roman" w:hAnsi="Times New Roman" w:cs="Times New Roman"/>
        </w:rPr>
        <w:t>Acoustic v</w:t>
      </w:r>
      <w:r w:rsidR="009E54E7" w:rsidRPr="00E439F7">
        <w:rPr>
          <w:rFonts w:ascii="Times New Roman" w:hAnsi="Times New Roman" w:cs="Times New Roman"/>
        </w:rPr>
        <w:t>ariation</w:t>
      </w:r>
      <w:r w:rsidR="009E54E7">
        <w:rPr>
          <w:rFonts w:ascii="Times New Roman" w:hAnsi="Times New Roman" w:cs="Times New Roman"/>
        </w:rPr>
        <w:t xml:space="preserve"> of</w:t>
      </w:r>
      <w:r w:rsidR="009E54E7" w:rsidRPr="00E439F7">
        <w:rPr>
          <w:rFonts w:ascii="Times New Roman" w:hAnsi="Times New Roman" w:cs="Times New Roman"/>
        </w:rPr>
        <w:t xml:space="preserve"> the simple songs of the focal southern capuchino</w:t>
      </w:r>
      <w:r w:rsidR="009E54E7">
        <w:rPr>
          <w:rFonts w:ascii="Times New Roman" w:hAnsi="Times New Roman" w:cs="Times New Roman"/>
        </w:rPr>
        <w:t xml:space="preserve"> </w:t>
      </w:r>
      <w:r w:rsidR="00CE0A88">
        <w:rPr>
          <w:rFonts w:ascii="Times New Roman" w:hAnsi="Times New Roman" w:cs="Times New Roman"/>
        </w:rPr>
        <w:t>populations</w:t>
      </w:r>
      <w:r w:rsidR="009E54E7">
        <w:rPr>
          <w:rFonts w:ascii="Times New Roman" w:hAnsi="Times New Roman" w:cs="Times New Roman"/>
        </w:rPr>
        <w:t xml:space="preserve">. </w:t>
      </w:r>
      <w:r w:rsidR="009E54E7" w:rsidRPr="00556929">
        <w:rPr>
          <w:rFonts w:ascii="Times New Roman" w:hAnsi="Times New Roman" w:cs="Times New Roman"/>
        </w:rPr>
        <w:t xml:space="preserve">Mean scores (± SE) for each species on the retained PCs representing </w:t>
      </w:r>
      <w:r w:rsidR="009E54E7">
        <w:rPr>
          <w:rFonts w:ascii="Times New Roman" w:hAnsi="Times New Roman" w:cs="Times New Roman"/>
        </w:rPr>
        <w:t xml:space="preserve">the </w:t>
      </w:r>
      <w:r w:rsidR="009E54E7" w:rsidRPr="00556929">
        <w:rPr>
          <w:rFonts w:ascii="Times New Roman" w:hAnsi="Times New Roman" w:cs="Times New Roman"/>
        </w:rPr>
        <w:t>acoustic variation</w:t>
      </w:r>
      <w:r w:rsidR="00CE0A88">
        <w:rPr>
          <w:rFonts w:ascii="Times New Roman" w:hAnsi="Times New Roman" w:cs="Times New Roman"/>
        </w:rPr>
        <w:t xml:space="preserve"> of the populations</w:t>
      </w:r>
      <w:r w:rsidR="009E54E7" w:rsidRPr="001C7ED4">
        <w:rPr>
          <w:rFonts w:ascii="Times New Roman" w:hAnsi="Times New Roman" w:cs="Times New Roman"/>
        </w:rPr>
        <w:t xml:space="preserve"> estimated per </w:t>
      </w:r>
      <w:r w:rsidR="009E54E7">
        <w:rPr>
          <w:rFonts w:ascii="Times New Roman" w:hAnsi="Times New Roman" w:cs="Times New Roman"/>
        </w:rPr>
        <w:t>element</w:t>
      </w:r>
      <w:r w:rsidR="009E54E7" w:rsidRPr="00E439F7">
        <w:rPr>
          <w:rFonts w:ascii="Times New Roman" w:hAnsi="Times New Roman" w:cs="Times New Roman"/>
        </w:rPr>
        <w:t xml:space="preserve"> </w:t>
      </w:r>
      <w:r w:rsidR="009E54E7">
        <w:rPr>
          <w:rFonts w:ascii="Times New Roman" w:hAnsi="Times New Roman" w:cs="Times New Roman"/>
        </w:rPr>
        <w:t>(</w:t>
      </w:r>
      <w:r w:rsidR="009E54E7" w:rsidRPr="00E06A4D">
        <w:rPr>
          <w:rFonts w:ascii="Times New Roman" w:hAnsi="Times New Roman" w:cs="Times New Roman"/>
          <w:b/>
          <w:bCs/>
        </w:rPr>
        <w:t>A</w:t>
      </w:r>
      <w:r w:rsidR="009E54E7" w:rsidRPr="00646638">
        <w:rPr>
          <w:rFonts w:ascii="Times New Roman" w:hAnsi="Times New Roman" w:cs="Times New Roman"/>
        </w:rPr>
        <w:t xml:space="preserve">) </w:t>
      </w:r>
      <w:r w:rsidR="009E54E7" w:rsidRPr="00E439F7">
        <w:rPr>
          <w:rFonts w:ascii="Times New Roman" w:hAnsi="Times New Roman" w:cs="Times New Roman"/>
        </w:rPr>
        <w:t>and</w:t>
      </w:r>
      <w:r w:rsidR="009E54E7">
        <w:rPr>
          <w:rFonts w:ascii="Times New Roman" w:hAnsi="Times New Roman" w:cs="Times New Roman"/>
        </w:rPr>
        <w:t xml:space="preserve"> per song (</w:t>
      </w:r>
      <w:r w:rsidR="009E54E7" w:rsidRPr="00E06A4D">
        <w:rPr>
          <w:rFonts w:ascii="Times New Roman" w:hAnsi="Times New Roman" w:cs="Times New Roman"/>
          <w:b/>
          <w:bCs/>
        </w:rPr>
        <w:t>B</w:t>
      </w:r>
      <w:r w:rsidR="009E54E7" w:rsidRPr="00646638">
        <w:rPr>
          <w:rFonts w:ascii="Times New Roman" w:hAnsi="Times New Roman" w:cs="Times New Roman"/>
        </w:rPr>
        <w:t>)</w:t>
      </w:r>
      <w:r w:rsidR="009E54E7" w:rsidRPr="00E439F7">
        <w:rPr>
          <w:rFonts w:ascii="Times New Roman" w:hAnsi="Times New Roman" w:cs="Times New Roman"/>
        </w:rPr>
        <w:t>.</w:t>
      </w:r>
      <w:bookmarkEnd w:id="2"/>
      <w:r w:rsidR="00BA0D46" w:rsidRPr="00BA0D46">
        <w:rPr>
          <w:rFonts w:ascii="Times New Roman" w:hAnsi="Times New Roman" w:cs="Times New Roman"/>
        </w:rPr>
        <w:t xml:space="preserve"> </w:t>
      </w:r>
      <w:r w:rsidR="002A437E">
        <w:rPr>
          <w:rFonts w:ascii="Times New Roman" w:hAnsi="Times New Roman" w:cs="Times New Roman"/>
        </w:rPr>
        <w:t>The different bar c</w:t>
      </w:r>
      <w:r w:rsidR="002A437E" w:rsidRPr="006F3E37">
        <w:rPr>
          <w:rFonts w:ascii="Times New Roman" w:hAnsi="Times New Roman" w:cs="Times New Roman"/>
        </w:rPr>
        <w:t xml:space="preserve">olors represent the species to which each population belongs </w:t>
      </w:r>
      <w:r w:rsidR="00BA0D46" w:rsidRPr="006F3E37">
        <w:rPr>
          <w:rFonts w:ascii="Times New Roman" w:hAnsi="Times New Roman" w:cs="Times New Roman"/>
        </w:rPr>
        <w:t>(see legend).</w:t>
      </w:r>
      <w:r w:rsidR="00DE0D43">
        <w:rPr>
          <w:rFonts w:ascii="Times New Roman" w:hAnsi="Times New Roman" w:cs="Times New Roman"/>
        </w:rPr>
        <w:t xml:space="preserve"> </w:t>
      </w:r>
      <w:r w:rsidR="007911BF">
        <w:rPr>
          <w:rFonts w:ascii="Times New Roman" w:hAnsi="Times New Roman" w:cs="Times New Roman"/>
        </w:rPr>
        <w:t>The</w:t>
      </w:r>
      <w:r w:rsidR="00DE0D43">
        <w:rPr>
          <w:rFonts w:ascii="Times New Roman" w:hAnsi="Times New Roman" w:cs="Times New Roman"/>
        </w:rPr>
        <w:t xml:space="preserve"> localities </w:t>
      </w:r>
      <w:r w:rsidR="00E73369">
        <w:rPr>
          <w:rFonts w:ascii="Times New Roman" w:hAnsi="Times New Roman" w:cs="Times New Roman"/>
        </w:rPr>
        <w:t xml:space="preserve">where the species were </w:t>
      </w:r>
      <w:r w:rsidR="00544EEF">
        <w:rPr>
          <w:rFonts w:ascii="Times New Roman" w:hAnsi="Times New Roman" w:cs="Times New Roman"/>
        </w:rPr>
        <w:t xml:space="preserve">recorded </w:t>
      </w:r>
      <w:r w:rsidR="00DE0D43">
        <w:rPr>
          <w:rFonts w:ascii="Times New Roman" w:hAnsi="Times New Roman" w:cs="Times New Roman"/>
        </w:rPr>
        <w:t xml:space="preserve">are </w:t>
      </w:r>
      <w:r w:rsidR="00B76474">
        <w:rPr>
          <w:rFonts w:ascii="Times New Roman" w:hAnsi="Times New Roman" w:cs="Times New Roman"/>
        </w:rPr>
        <w:t>identified</w:t>
      </w:r>
      <w:r w:rsidR="00DE0D43">
        <w:rPr>
          <w:rFonts w:ascii="Times New Roman" w:hAnsi="Times New Roman" w:cs="Times New Roman"/>
        </w:rPr>
        <w:t xml:space="preserve"> </w:t>
      </w:r>
      <w:r w:rsidR="00BB50AA">
        <w:rPr>
          <w:rFonts w:ascii="Times New Roman" w:hAnsi="Times New Roman" w:cs="Times New Roman"/>
        </w:rPr>
        <w:t xml:space="preserve">with their abbreviations </w:t>
      </w:r>
      <w:r w:rsidR="00BB50AA" w:rsidRPr="00E435E3">
        <w:rPr>
          <w:rFonts w:ascii="Times New Roman" w:hAnsi="Times New Roman" w:cs="Times New Roman"/>
        </w:rPr>
        <w:t>(EI, E, ER, MC, S)</w:t>
      </w:r>
      <w:r w:rsidR="0073227C">
        <w:rPr>
          <w:rFonts w:ascii="Times New Roman" w:hAnsi="Times New Roman" w:cs="Times New Roman"/>
        </w:rPr>
        <w:t>.</w:t>
      </w:r>
      <w:r w:rsidR="006E4089">
        <w:rPr>
          <w:rFonts w:ascii="Times New Roman" w:hAnsi="Times New Roman" w:cs="Times New Roman"/>
        </w:rPr>
        <w:t xml:space="preserve"> </w:t>
      </w:r>
      <w:r w:rsidR="006C3113" w:rsidRPr="006C3113">
        <w:rPr>
          <w:rFonts w:ascii="Times New Roman" w:hAnsi="Times New Roman" w:cs="Times New Roman"/>
          <w:i/>
          <w:iCs/>
        </w:rPr>
        <w:t xml:space="preserve">S. </w:t>
      </w:r>
      <w:proofErr w:type="spellStart"/>
      <w:r w:rsidR="006C3113" w:rsidRPr="006C3113">
        <w:rPr>
          <w:rFonts w:ascii="Times New Roman" w:hAnsi="Times New Roman" w:cs="Times New Roman"/>
          <w:i/>
          <w:iCs/>
        </w:rPr>
        <w:t>iberaensis</w:t>
      </w:r>
      <w:proofErr w:type="spellEnd"/>
      <w:r w:rsidR="006C3113" w:rsidRPr="006C3113">
        <w:rPr>
          <w:rFonts w:ascii="Times New Roman" w:hAnsi="Times New Roman" w:cs="Times New Roman"/>
        </w:rPr>
        <w:t xml:space="preserve"> and </w:t>
      </w:r>
      <w:r w:rsidR="006C3113" w:rsidRPr="006C3113">
        <w:rPr>
          <w:rFonts w:ascii="Times New Roman" w:hAnsi="Times New Roman" w:cs="Times New Roman"/>
          <w:i/>
          <w:iCs/>
        </w:rPr>
        <w:t>S. palustris</w:t>
      </w:r>
      <w:r w:rsidR="006C3113" w:rsidRPr="006C3113">
        <w:rPr>
          <w:rFonts w:ascii="Times New Roman" w:hAnsi="Times New Roman" w:cs="Times New Roman"/>
        </w:rPr>
        <w:t xml:space="preserve"> were recorded only in Esteros del Iberá, and these populations are indicated by a combination of the species epithet and the locality abbreviation (</w:t>
      </w:r>
      <w:proofErr w:type="spellStart"/>
      <w:r w:rsidR="006C3113" w:rsidRPr="006C3113">
        <w:rPr>
          <w:rFonts w:ascii="Times New Roman" w:hAnsi="Times New Roman" w:cs="Times New Roman"/>
        </w:rPr>
        <w:t>ibe</w:t>
      </w:r>
      <w:proofErr w:type="spellEnd"/>
      <w:r w:rsidR="006C3113" w:rsidRPr="006C3113">
        <w:rPr>
          <w:rFonts w:ascii="Times New Roman" w:hAnsi="Times New Roman" w:cs="Times New Roman"/>
        </w:rPr>
        <w:t>-EI, pal-EI).</w:t>
      </w:r>
      <w:r w:rsidR="009410F8">
        <w:rPr>
          <w:rFonts w:ascii="Times New Roman" w:hAnsi="Times New Roman" w:cs="Times New Roman"/>
          <w:b/>
          <w:bCs/>
        </w:rPr>
        <w:br w:type="page"/>
      </w:r>
    </w:p>
    <w:p w14:paraId="0A0B81C3" w14:textId="1262CEAE" w:rsidR="00942390" w:rsidRPr="00554657" w:rsidRDefault="00554657" w:rsidP="00E46566">
      <w:pPr>
        <w:spacing w:line="480" w:lineRule="auto"/>
        <w:rPr>
          <w:rFonts w:ascii="Times New Roman" w:hAnsi="Times New Roman" w:cs="Times New Roman"/>
          <w:b/>
          <w:bCs/>
        </w:rPr>
      </w:pPr>
      <w:r w:rsidRPr="00554657">
        <w:rPr>
          <w:rFonts w:ascii="Times New Roman" w:hAnsi="Times New Roman" w:cs="Times New Roman"/>
          <w:b/>
          <w:bCs/>
        </w:rPr>
        <w:lastRenderedPageBreak/>
        <w:t>Tables</w:t>
      </w:r>
    </w:p>
    <w:p w14:paraId="3353710B" w14:textId="2890144F" w:rsidR="00FA2B09" w:rsidRDefault="00A920CA" w:rsidP="00E46566">
      <w:pPr>
        <w:spacing w:line="480" w:lineRule="auto"/>
        <w:rPr>
          <w:rFonts w:ascii="Times New Roman" w:hAnsi="Times New Roman" w:cs="Times New Roman"/>
        </w:rPr>
      </w:pPr>
      <w:r w:rsidRPr="003A1A68">
        <w:rPr>
          <w:rFonts w:ascii="Times New Roman" w:hAnsi="Times New Roman" w:cs="Times New Roman"/>
          <w:b/>
          <w:bCs/>
        </w:rPr>
        <w:t>Table 1</w:t>
      </w:r>
      <w:r w:rsidR="00BC1C25">
        <w:rPr>
          <w:rFonts w:ascii="Times New Roman" w:hAnsi="Times New Roman" w:cs="Times New Roman"/>
          <w:b/>
          <w:bCs/>
        </w:rPr>
        <w:t xml:space="preserve">. </w:t>
      </w:r>
      <w:r w:rsidR="00FA2B09" w:rsidRPr="00B67AFC">
        <w:rPr>
          <w:rFonts w:ascii="Times New Roman" w:hAnsi="Times New Roman" w:cs="Times New Roman"/>
        </w:rPr>
        <w:t xml:space="preserve">Variability of simple song acoustic parameters estimated per element among southern capuchino </w:t>
      </w:r>
      <w:r w:rsidR="00EB7951">
        <w:rPr>
          <w:rFonts w:ascii="Times New Roman" w:hAnsi="Times New Roman" w:cs="Times New Roman"/>
        </w:rPr>
        <w:t>species</w:t>
      </w:r>
      <w:r w:rsidR="00FA2B09" w:rsidRPr="00B67AFC">
        <w:rPr>
          <w:rFonts w:ascii="Times New Roman" w:hAnsi="Times New Roman" w:cs="Times New Roman"/>
        </w:rPr>
        <w:t xml:space="preserve">. </w:t>
      </w:r>
      <w:r w:rsidR="0010426F" w:rsidRPr="0010426F">
        <w:rPr>
          <w:rFonts w:ascii="Times New Roman" w:hAnsi="Times New Roman" w:cs="Times New Roman"/>
          <w:b/>
          <w:bCs/>
        </w:rPr>
        <w:t>A)</w:t>
      </w:r>
      <w:r w:rsidR="0010426F">
        <w:rPr>
          <w:rFonts w:ascii="Times New Roman" w:hAnsi="Times New Roman" w:cs="Times New Roman"/>
        </w:rPr>
        <w:t xml:space="preserve"> </w:t>
      </w:r>
      <w:r w:rsidR="00FA2B09" w:rsidRPr="00B67AFC">
        <w:rPr>
          <w:rFonts w:ascii="Times New Roman" w:hAnsi="Times New Roman" w:cs="Times New Roman"/>
        </w:rPr>
        <w:t xml:space="preserve">Results of the linear mixed models that assess the effect of </w:t>
      </w:r>
      <w:r w:rsidR="00AE3E84">
        <w:rPr>
          <w:rFonts w:ascii="Times New Roman" w:hAnsi="Times New Roman" w:cs="Times New Roman"/>
        </w:rPr>
        <w:t>species</w:t>
      </w:r>
      <w:r w:rsidR="00FA2B09" w:rsidRPr="00B67AFC">
        <w:rPr>
          <w:rFonts w:ascii="Times New Roman" w:hAnsi="Times New Roman" w:cs="Times New Roman"/>
        </w:rPr>
        <w:t xml:space="preserve"> identity on the principal components (PCs) summarizing acoustic variation. For each PC, the table reports the estimated effect size (Value), standard error (SE), test statistic (t), and significance level (p).</w:t>
      </w:r>
      <w:r w:rsidR="00FA2B09" w:rsidRPr="00B67AFC">
        <w:t xml:space="preserve"> </w:t>
      </w:r>
      <w:r w:rsidR="00B72009" w:rsidRPr="003422BF">
        <w:rPr>
          <w:rFonts w:ascii="Times New Roman" w:hAnsi="Times New Roman" w:cs="Times New Roman"/>
          <w:b/>
          <w:bCs/>
        </w:rPr>
        <w:t>B)</w:t>
      </w:r>
      <w:r w:rsidR="00B72009" w:rsidRPr="00B67AFC">
        <w:rPr>
          <w:rFonts w:ascii="Times New Roman" w:hAnsi="Times New Roman" w:cs="Times New Roman"/>
        </w:rPr>
        <w:t xml:space="preserve"> Tukey post-hoc contrasts show pairwise statistical differences (Est</w:t>
      </w:r>
      <w:r w:rsidR="00E6566C">
        <w:rPr>
          <w:rFonts w:ascii="Times New Roman" w:hAnsi="Times New Roman" w:cs="Times New Roman"/>
        </w:rPr>
        <w:t>.</w:t>
      </w:r>
      <w:r w:rsidR="00B72009" w:rsidRPr="00B67AFC">
        <w:rPr>
          <w:rFonts w:ascii="Times New Roman" w:hAnsi="Times New Roman" w:cs="Times New Roman"/>
        </w:rPr>
        <w:t xml:space="preserve">) between </w:t>
      </w:r>
      <w:r w:rsidR="000C3EBA">
        <w:rPr>
          <w:rFonts w:ascii="Times New Roman" w:hAnsi="Times New Roman" w:cs="Times New Roman"/>
        </w:rPr>
        <w:t>species</w:t>
      </w:r>
      <w:r w:rsidR="00B72009" w:rsidRPr="00B67AFC">
        <w:rPr>
          <w:rFonts w:ascii="Times New Roman" w:hAnsi="Times New Roman" w:cs="Times New Roman"/>
        </w:rPr>
        <w:t xml:space="preserve"> for each principal component (PC), the standard error (SE)</w:t>
      </w:r>
      <w:r w:rsidR="00E6566C">
        <w:rPr>
          <w:rFonts w:ascii="Times New Roman" w:hAnsi="Times New Roman" w:cs="Times New Roman"/>
        </w:rPr>
        <w:t xml:space="preserve">, </w:t>
      </w:r>
      <w:r w:rsidR="00E6566C" w:rsidRPr="00B67AFC">
        <w:rPr>
          <w:rFonts w:ascii="Times New Roman" w:hAnsi="Times New Roman" w:cs="Times New Roman"/>
        </w:rPr>
        <w:t>test statistic (t)</w:t>
      </w:r>
      <w:r w:rsidR="00E6566C">
        <w:rPr>
          <w:rFonts w:ascii="Times New Roman" w:hAnsi="Times New Roman" w:cs="Times New Roman"/>
        </w:rPr>
        <w:t>,</w:t>
      </w:r>
      <w:r w:rsidR="00B72009" w:rsidRPr="00B67AFC">
        <w:rPr>
          <w:rFonts w:ascii="Times New Roman" w:hAnsi="Times New Roman" w:cs="Times New Roman"/>
        </w:rPr>
        <w:t xml:space="preserve"> and significance (p) of those differences. </w:t>
      </w:r>
      <w:r w:rsidR="00FA2B09" w:rsidRPr="00B67AFC">
        <w:rPr>
          <w:rFonts w:ascii="Times New Roman" w:hAnsi="Times New Roman" w:cs="Times New Roman"/>
        </w:rPr>
        <w:t>The ANOVA test statistic (F) and the significance of the overall model (p) are reported at the bottom. Significant p-values are indicated in bold and italic.</w:t>
      </w:r>
    </w:p>
    <w:p w14:paraId="775F1354" w14:textId="28B13D28" w:rsidR="0029090F" w:rsidRDefault="00E10924" w:rsidP="00E46566">
      <w:pPr>
        <w:spacing w:line="480" w:lineRule="auto"/>
        <w:rPr>
          <w:rFonts w:ascii="Times New Roman" w:hAnsi="Times New Roman" w:cs="Times New Roman"/>
          <w:b/>
          <w:bCs/>
        </w:rPr>
      </w:pPr>
      <w:r w:rsidRPr="00E10924">
        <w:rPr>
          <w:rFonts w:ascii="Times New Roman" w:hAnsi="Times New Roman" w:cs="Times New Roman"/>
          <w:b/>
          <w:bCs/>
        </w:rPr>
        <w:t>A)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5"/>
        <w:gridCol w:w="687"/>
        <w:gridCol w:w="530"/>
        <w:gridCol w:w="613"/>
        <w:gridCol w:w="950"/>
        <w:gridCol w:w="686"/>
        <w:gridCol w:w="529"/>
        <w:gridCol w:w="613"/>
        <w:gridCol w:w="950"/>
        <w:gridCol w:w="686"/>
        <w:gridCol w:w="529"/>
        <w:gridCol w:w="613"/>
        <w:gridCol w:w="529"/>
      </w:tblGrid>
      <w:tr w:rsidR="007C219C" w:rsidRPr="007C219C" w14:paraId="62CFB322" w14:textId="77777777" w:rsidTr="00F72425">
        <w:trPr>
          <w:trHeight w:val="29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4C348E1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Simple song</w:t>
            </w:r>
          </w:p>
        </w:tc>
      </w:tr>
      <w:tr w:rsidR="007C219C" w:rsidRPr="007C219C" w14:paraId="14B3F37C" w14:textId="77777777" w:rsidTr="00F72425">
        <w:trPr>
          <w:trHeight w:val="29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517FF8F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Element level</w:t>
            </w:r>
          </w:p>
        </w:tc>
      </w:tr>
      <w:tr w:rsidR="007C219C" w:rsidRPr="007C219C" w14:paraId="55FB1229" w14:textId="77777777" w:rsidTr="00F72425">
        <w:trPr>
          <w:trHeight w:val="290"/>
        </w:trPr>
        <w:tc>
          <w:tcPr>
            <w:tcW w:w="7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6908A0D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Species</w:t>
            </w:r>
          </w:p>
        </w:tc>
        <w:tc>
          <w:tcPr>
            <w:tcW w:w="148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20D02CC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PC1</w:t>
            </w:r>
          </w:p>
        </w:tc>
        <w:tc>
          <w:tcPr>
            <w:tcW w:w="148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830F911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PC2</w:t>
            </w:r>
          </w:p>
        </w:tc>
        <w:tc>
          <w:tcPr>
            <w:tcW w:w="12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CFDA6C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PC3</w:t>
            </w:r>
          </w:p>
        </w:tc>
      </w:tr>
      <w:tr w:rsidR="007C219C" w:rsidRPr="00F72425" w14:paraId="7F835BE8" w14:textId="77777777" w:rsidTr="00F72425">
        <w:trPr>
          <w:trHeight w:val="290"/>
        </w:trPr>
        <w:tc>
          <w:tcPr>
            <w:tcW w:w="7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4A030" w14:textId="77777777" w:rsidR="007C219C" w:rsidRPr="007C219C" w:rsidRDefault="007C219C" w:rsidP="00E46566">
            <w:pPr>
              <w:spacing w:after="0" w:line="48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2B21D7E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Value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6222C42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08D6BC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22E6AF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F868C5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Value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BD812F3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B5BD5C2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D245974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889926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Value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16810C2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57C707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27B4E9A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</w:tr>
      <w:tr w:rsidR="00F72425" w:rsidRPr="00F72425" w14:paraId="0267E5BF" w14:textId="77777777" w:rsidTr="00F72425">
        <w:trPr>
          <w:trHeight w:val="290"/>
        </w:trPr>
        <w:tc>
          <w:tcPr>
            <w:tcW w:w="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9DE1F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Intercept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B3B6F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0.63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3C1A7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90394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4.77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B0B6C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21316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0.92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31FB7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47875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2.69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E1D8F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0.01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0D6F0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-0.08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25C73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18882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-0.21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ED03F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0.84</w:t>
            </w:r>
          </w:p>
        </w:tc>
      </w:tr>
      <w:tr w:rsidR="00F72425" w:rsidRPr="00F72425" w14:paraId="54A5074D" w14:textId="77777777" w:rsidTr="00F72425">
        <w:trPr>
          <w:trHeight w:val="290"/>
        </w:trPr>
        <w:tc>
          <w:tcPr>
            <w:tcW w:w="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5703B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r w:rsidRPr="007C219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iberaensis</w:t>
            </w:r>
            <w:proofErr w:type="spellEnd"/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F68D9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-0.79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5F60A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CDA16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-1.58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72E2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0.12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F095D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0.94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716A4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C73F5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1.60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96ACE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0.11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30A6C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-1.11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A3CE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FF61E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-2.54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1C665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0.01</w:t>
            </w:r>
          </w:p>
        </w:tc>
      </w:tr>
      <w:tr w:rsidR="00F72425" w:rsidRPr="00F72425" w14:paraId="198F898C" w14:textId="77777777" w:rsidTr="00F72425">
        <w:trPr>
          <w:trHeight w:val="290"/>
        </w:trPr>
        <w:tc>
          <w:tcPr>
            <w:tcW w:w="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6037E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S. palustris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0CF8B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1.84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6C802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3DDA0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6.33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A285A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AEDC0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-3.39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F8530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5633F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-8.44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D3571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7E375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-0.59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DA3D8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372FA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-1.87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ED50A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0.07</w:t>
            </w:r>
          </w:p>
        </w:tc>
      </w:tr>
      <w:tr w:rsidR="00F72425" w:rsidRPr="00F72425" w14:paraId="19177710" w14:textId="77777777" w:rsidTr="00F72425">
        <w:trPr>
          <w:trHeight w:val="290"/>
        </w:trPr>
        <w:tc>
          <w:tcPr>
            <w:tcW w:w="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C7A14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S. ruficollis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43047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-1.69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CD38F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CDE87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-8.42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1C91E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D6933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-1.51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9B98B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FF88B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-4.61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EA777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B5831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-0.07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5972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B37D1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-0.27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918C0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0.79</w:t>
            </w:r>
          </w:p>
        </w:tc>
      </w:tr>
      <w:tr w:rsidR="007C219C" w:rsidRPr="007C219C" w14:paraId="6A566BBD" w14:textId="77777777" w:rsidTr="00F72425">
        <w:trPr>
          <w:trHeight w:val="290"/>
        </w:trPr>
        <w:tc>
          <w:tcPr>
            <w:tcW w:w="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F5749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ANOVA</w:t>
            </w:r>
          </w:p>
        </w:tc>
        <w:tc>
          <w:tcPr>
            <w:tcW w:w="148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46761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F = 52.65, </w:t>
            </w: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 &lt; 0.0001</w:t>
            </w:r>
          </w:p>
        </w:tc>
        <w:tc>
          <w:tcPr>
            <w:tcW w:w="148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EE89A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F= 33.21, </w:t>
            </w: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 &lt; 0.0001</w:t>
            </w:r>
          </w:p>
        </w:tc>
        <w:tc>
          <w:tcPr>
            <w:tcW w:w="12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E393B" w14:textId="77777777" w:rsidR="007C219C" w:rsidRPr="007C219C" w:rsidRDefault="007C219C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C2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F = 2.73,</w:t>
            </w:r>
            <w:r w:rsidRPr="007C219C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p = 0.05</w:t>
            </w:r>
          </w:p>
        </w:tc>
      </w:tr>
    </w:tbl>
    <w:p w14:paraId="15410918" w14:textId="77777777" w:rsidR="00D12FF4" w:rsidRPr="00E10924" w:rsidRDefault="00D12FF4" w:rsidP="00E4656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9CBC21C" w14:textId="1D8063FA" w:rsidR="005A5C6F" w:rsidRDefault="005A5C6F" w:rsidP="00E46566">
      <w:pPr>
        <w:spacing w:line="480" w:lineRule="auto"/>
        <w:rPr>
          <w:rFonts w:ascii="Times New Roman" w:hAnsi="Times New Roman" w:cs="Times New Roman"/>
        </w:rPr>
      </w:pPr>
    </w:p>
    <w:p w14:paraId="5A8065AD" w14:textId="77777777" w:rsidR="003E23E6" w:rsidRDefault="003E23E6" w:rsidP="00E46566">
      <w:pPr>
        <w:spacing w:line="480" w:lineRule="auto"/>
        <w:rPr>
          <w:rFonts w:ascii="Times New Roman" w:hAnsi="Times New Roman" w:cs="Times New Roman"/>
        </w:rPr>
      </w:pPr>
    </w:p>
    <w:p w14:paraId="2D5E0CD4" w14:textId="77777777" w:rsidR="003E23E6" w:rsidRDefault="003E23E6" w:rsidP="00E46566">
      <w:pPr>
        <w:spacing w:line="480" w:lineRule="auto"/>
        <w:rPr>
          <w:rFonts w:ascii="Times New Roman" w:hAnsi="Times New Roman" w:cs="Times New Roman"/>
        </w:rPr>
      </w:pPr>
    </w:p>
    <w:p w14:paraId="76CD676E" w14:textId="77777777" w:rsidR="003E23E6" w:rsidRDefault="003E23E6" w:rsidP="00E46566">
      <w:pPr>
        <w:spacing w:line="480" w:lineRule="auto"/>
        <w:rPr>
          <w:rFonts w:ascii="Times New Roman" w:hAnsi="Times New Roman" w:cs="Times New Roman"/>
        </w:rPr>
      </w:pPr>
    </w:p>
    <w:p w14:paraId="128DE312" w14:textId="0E9AF6EC" w:rsidR="007E5221" w:rsidRPr="00E10924" w:rsidRDefault="00E10924" w:rsidP="00E46566">
      <w:pPr>
        <w:spacing w:line="480" w:lineRule="auto"/>
        <w:rPr>
          <w:rFonts w:ascii="Times New Roman" w:hAnsi="Times New Roman" w:cs="Times New Roman"/>
          <w:b/>
          <w:bCs/>
        </w:rPr>
      </w:pPr>
      <w:r w:rsidRPr="00E10924">
        <w:rPr>
          <w:rFonts w:ascii="Times New Roman" w:hAnsi="Times New Roman" w:cs="Times New Roman"/>
          <w:b/>
          <w:bCs/>
        </w:rPr>
        <w:lastRenderedPageBreak/>
        <w:t>B)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21"/>
        <w:gridCol w:w="550"/>
        <w:gridCol w:w="501"/>
        <w:gridCol w:w="583"/>
        <w:gridCol w:w="746"/>
        <w:gridCol w:w="550"/>
        <w:gridCol w:w="501"/>
        <w:gridCol w:w="550"/>
        <w:gridCol w:w="746"/>
        <w:gridCol w:w="550"/>
        <w:gridCol w:w="501"/>
        <w:gridCol w:w="550"/>
        <w:gridCol w:w="501"/>
      </w:tblGrid>
      <w:tr w:rsidR="00D83562" w:rsidRPr="00D83562" w14:paraId="729ED5E8" w14:textId="77777777" w:rsidTr="00D83562">
        <w:trPr>
          <w:trHeight w:val="29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0FDC5E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Simple song</w:t>
            </w:r>
          </w:p>
        </w:tc>
      </w:tr>
      <w:tr w:rsidR="00D83562" w:rsidRPr="00D83562" w14:paraId="40372FD5" w14:textId="77777777" w:rsidTr="00D83562">
        <w:trPr>
          <w:trHeight w:val="29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2812A0E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Element level</w:t>
            </w:r>
          </w:p>
        </w:tc>
      </w:tr>
      <w:tr w:rsidR="00D83562" w:rsidRPr="00D83562" w14:paraId="46423AC7" w14:textId="77777777" w:rsidTr="00D83562">
        <w:trPr>
          <w:trHeight w:val="290"/>
        </w:trPr>
        <w:tc>
          <w:tcPr>
            <w:tcW w:w="15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032C291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Species contrast</w:t>
            </w:r>
          </w:p>
        </w:tc>
        <w:tc>
          <w:tcPr>
            <w:tcW w:w="123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65EF364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PC1</w:t>
            </w:r>
          </w:p>
        </w:tc>
        <w:tc>
          <w:tcPr>
            <w:tcW w:w="121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AC1E72" w14:textId="330D2CF8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</w:t>
            </w:r>
            <w:r w:rsidR="00B47D4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</w:t>
            </w:r>
          </w:p>
        </w:tc>
        <w:tc>
          <w:tcPr>
            <w:tcW w:w="102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D18AA18" w14:textId="07E41091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</w:t>
            </w:r>
            <w:r w:rsidR="00B47D4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3</w:t>
            </w:r>
          </w:p>
        </w:tc>
      </w:tr>
      <w:tr w:rsidR="00D83562" w:rsidRPr="00D83562" w14:paraId="7E03E165" w14:textId="77777777" w:rsidTr="00D83562">
        <w:trPr>
          <w:trHeight w:val="290"/>
        </w:trPr>
        <w:tc>
          <w:tcPr>
            <w:tcW w:w="15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B8E2" w14:textId="77777777" w:rsidR="00D83562" w:rsidRPr="00D83562" w:rsidRDefault="00D83562" w:rsidP="00E46566">
            <w:pPr>
              <w:spacing w:after="0" w:line="48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322B914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Est.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22FB3A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0C9413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89952A1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03A707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Est.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02BAEC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6DBFBA6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5211D4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82DC0B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Est.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2404660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6D88314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B296490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</w:tr>
      <w:tr w:rsidR="00D83562" w:rsidRPr="00D83562" w14:paraId="74416A26" w14:textId="77777777" w:rsidTr="00D83562">
        <w:trPr>
          <w:trHeight w:val="290"/>
        </w:trPr>
        <w:tc>
          <w:tcPr>
            <w:tcW w:w="1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ACDE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hypoxantha</w:t>
            </w:r>
            <w:proofErr w:type="spell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</w:t>
            </w:r>
            <w:proofErr w:type="spellStart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iberaensis</w:t>
            </w:r>
            <w:proofErr w:type="spellEnd"/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A44FA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0.79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502DC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B9C2C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1.58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30D5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0.39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95C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-0.94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5BE99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0.59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DBC1E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-1.60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6834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0.39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74214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1.11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BE0C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0.44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DC8D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2.54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E00CC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0.06</w:t>
            </w:r>
          </w:p>
        </w:tc>
      </w:tr>
      <w:tr w:rsidR="00D83562" w:rsidRPr="00D83562" w14:paraId="33E2D7BC" w14:textId="77777777" w:rsidTr="00D83562">
        <w:trPr>
          <w:trHeight w:val="290"/>
        </w:trPr>
        <w:tc>
          <w:tcPr>
            <w:tcW w:w="1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21E0E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hypoxantha</w:t>
            </w:r>
            <w:proofErr w:type="spell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palustris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7C870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-1.84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16A39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4D80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-6.33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FB39F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AAE01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3.39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54FF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3A56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8.44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D80D7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8DD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0.59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1A9B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80DF9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1.87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CCA1F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0.25</w:t>
            </w:r>
          </w:p>
        </w:tc>
      </w:tr>
      <w:tr w:rsidR="00D83562" w:rsidRPr="00D83562" w14:paraId="5DC5F008" w14:textId="77777777" w:rsidTr="00D83562">
        <w:trPr>
          <w:trHeight w:val="290"/>
        </w:trPr>
        <w:tc>
          <w:tcPr>
            <w:tcW w:w="1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B2449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hypoxantha</w:t>
            </w:r>
            <w:proofErr w:type="spell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ruficollis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BC7F5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1.69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C7C3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661C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8.42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2C6C5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0507B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1.51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C3B27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6110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4.61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8D6F3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0.0001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D6B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0.07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CC3D3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1466C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0.27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7961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0.99</w:t>
            </w:r>
          </w:p>
        </w:tc>
      </w:tr>
      <w:tr w:rsidR="00D83562" w:rsidRPr="00D83562" w14:paraId="481691E0" w14:textId="77777777" w:rsidTr="00D83562">
        <w:trPr>
          <w:trHeight w:val="290"/>
        </w:trPr>
        <w:tc>
          <w:tcPr>
            <w:tcW w:w="1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508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iberaensis</w:t>
            </w:r>
            <w:proofErr w:type="spell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palustris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C1AEA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-2.64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174FA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58DC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-4.81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AD90B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57521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4.32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B4FA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0.64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C6DC6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6.79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C1B2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B437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-0.53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74BC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3B3B7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-1.11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24ED1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0.68</w:t>
            </w:r>
          </w:p>
        </w:tc>
      </w:tr>
      <w:tr w:rsidR="00D83562" w:rsidRPr="00D83562" w14:paraId="452A75B8" w14:textId="77777777" w:rsidTr="00D83562">
        <w:trPr>
          <w:trHeight w:val="290"/>
        </w:trPr>
        <w:tc>
          <w:tcPr>
            <w:tcW w:w="1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7121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iberaensis</w:t>
            </w:r>
            <w:proofErr w:type="spell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ruficollis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D124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0.90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4006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0.51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EFC0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1.78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83857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0.29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65597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2.45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E88F4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0.66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8BF4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3.74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FAB76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0.002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1BA70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-1.04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3C19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043A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-2.05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03CD5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0.18</w:t>
            </w:r>
          </w:p>
        </w:tc>
      </w:tr>
      <w:tr w:rsidR="00D83562" w:rsidRPr="00D83562" w14:paraId="6977423F" w14:textId="77777777" w:rsidTr="00D83562">
        <w:trPr>
          <w:trHeight w:val="290"/>
        </w:trPr>
        <w:tc>
          <w:tcPr>
            <w:tcW w:w="1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2F27B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gramStart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palustris  vs</w:t>
            </w:r>
            <w:proofErr w:type="gramEnd"/>
            <w:r w:rsidRPr="00D8356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ruficollis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D1BF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3.53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6D748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DA512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11.79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27B0E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7A7EC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-1.87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1C86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2C036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-3.77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49D73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0.002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929B5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-0.51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1D1ED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F74BE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-1.26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EA2C5" w14:textId="77777777" w:rsidR="00D83562" w:rsidRPr="00D83562" w:rsidRDefault="00D8356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D8356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0.59</w:t>
            </w:r>
          </w:p>
        </w:tc>
      </w:tr>
    </w:tbl>
    <w:p w14:paraId="79DABF2F" w14:textId="7C1AFA43" w:rsidR="007E5221" w:rsidRDefault="007E5221" w:rsidP="00E46566">
      <w:pPr>
        <w:spacing w:line="480" w:lineRule="auto"/>
        <w:rPr>
          <w:rFonts w:ascii="Times New Roman" w:hAnsi="Times New Roman" w:cs="Times New Roman"/>
        </w:rPr>
      </w:pPr>
    </w:p>
    <w:p w14:paraId="4082C0C3" w14:textId="31B23D0E" w:rsidR="00FA64FA" w:rsidRDefault="00BB50AA" w:rsidP="00E46566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DDD15DC" w14:textId="77777777" w:rsidR="00FA64FA" w:rsidRDefault="00FA64FA" w:rsidP="00E46566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77886BD1" w14:textId="0E2367F3" w:rsidR="00A920CA" w:rsidRDefault="00A920CA" w:rsidP="00E46566">
      <w:pPr>
        <w:spacing w:line="480" w:lineRule="auto"/>
        <w:rPr>
          <w:rFonts w:ascii="Times New Roman" w:hAnsi="Times New Roman" w:cs="Times New Roman"/>
        </w:rPr>
      </w:pPr>
      <w:r w:rsidRPr="0092291E">
        <w:rPr>
          <w:rFonts w:ascii="Times New Roman" w:hAnsi="Times New Roman" w:cs="Times New Roman"/>
          <w:b/>
          <w:bCs/>
          <w:u w:val="single"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="00E06A4D">
        <w:rPr>
          <w:rFonts w:ascii="Times New Roman" w:hAnsi="Times New Roman" w:cs="Times New Roman"/>
          <w:b/>
          <w:bCs/>
        </w:rPr>
        <w:t>.</w:t>
      </w:r>
      <w:r w:rsidR="00E06A4D" w:rsidRPr="00E06A4D">
        <w:rPr>
          <w:rFonts w:ascii="Times New Roman" w:hAnsi="Times New Roman" w:cs="Times New Roman"/>
        </w:rPr>
        <w:t xml:space="preserve"> </w:t>
      </w:r>
      <w:r w:rsidR="008B0EEA" w:rsidRPr="00B67AFC">
        <w:rPr>
          <w:rFonts w:ascii="Times New Roman" w:hAnsi="Times New Roman" w:cs="Times New Roman"/>
        </w:rPr>
        <w:t xml:space="preserve">Variability of </w:t>
      </w:r>
      <w:r w:rsidR="008B0EEA">
        <w:rPr>
          <w:rFonts w:ascii="Times New Roman" w:hAnsi="Times New Roman" w:cs="Times New Roman"/>
        </w:rPr>
        <w:t>complex</w:t>
      </w:r>
      <w:r w:rsidR="008B0EEA" w:rsidRPr="00B67AFC">
        <w:rPr>
          <w:rFonts w:ascii="Times New Roman" w:hAnsi="Times New Roman" w:cs="Times New Roman"/>
        </w:rPr>
        <w:t xml:space="preserve"> song acoustic parameters estimated per element among southern capuchino </w:t>
      </w:r>
      <w:r w:rsidR="008B0EEA">
        <w:rPr>
          <w:rFonts w:ascii="Times New Roman" w:hAnsi="Times New Roman" w:cs="Times New Roman"/>
        </w:rPr>
        <w:t>species</w:t>
      </w:r>
      <w:r w:rsidR="008B0EEA" w:rsidRPr="00B67AFC">
        <w:rPr>
          <w:rFonts w:ascii="Times New Roman" w:hAnsi="Times New Roman" w:cs="Times New Roman"/>
        </w:rPr>
        <w:t xml:space="preserve">. </w:t>
      </w:r>
      <w:r w:rsidR="008B0EEA" w:rsidRPr="0010426F">
        <w:rPr>
          <w:rFonts w:ascii="Times New Roman" w:hAnsi="Times New Roman" w:cs="Times New Roman"/>
          <w:b/>
          <w:bCs/>
        </w:rPr>
        <w:t>A)</w:t>
      </w:r>
      <w:r w:rsidR="008B0EEA">
        <w:rPr>
          <w:rFonts w:ascii="Times New Roman" w:hAnsi="Times New Roman" w:cs="Times New Roman"/>
        </w:rPr>
        <w:t xml:space="preserve"> </w:t>
      </w:r>
      <w:r w:rsidR="008B0EEA" w:rsidRPr="00B67AFC">
        <w:rPr>
          <w:rFonts w:ascii="Times New Roman" w:hAnsi="Times New Roman" w:cs="Times New Roman"/>
        </w:rPr>
        <w:t xml:space="preserve">Results of the linear mixed models that assess the effect of </w:t>
      </w:r>
      <w:r w:rsidR="008B0EEA">
        <w:rPr>
          <w:rFonts w:ascii="Times New Roman" w:hAnsi="Times New Roman" w:cs="Times New Roman"/>
        </w:rPr>
        <w:t>species</w:t>
      </w:r>
      <w:r w:rsidR="008B0EEA" w:rsidRPr="00B67AFC">
        <w:rPr>
          <w:rFonts w:ascii="Times New Roman" w:hAnsi="Times New Roman" w:cs="Times New Roman"/>
        </w:rPr>
        <w:t xml:space="preserve"> identity on the principal components (PCs) summarizing acoustic variation. For each PC, the table reports the estimated effect size (Value), standard error (SE), test statistic (t), and significance level (p).</w:t>
      </w:r>
      <w:r w:rsidR="008B0EEA" w:rsidRPr="00B67AFC">
        <w:t xml:space="preserve"> </w:t>
      </w:r>
      <w:r w:rsidR="008B0EEA" w:rsidRPr="003422BF">
        <w:rPr>
          <w:rFonts w:ascii="Times New Roman" w:hAnsi="Times New Roman" w:cs="Times New Roman"/>
          <w:b/>
          <w:bCs/>
        </w:rPr>
        <w:t>B)</w:t>
      </w:r>
      <w:r w:rsidR="008B0EEA" w:rsidRPr="00B67AFC">
        <w:rPr>
          <w:rFonts w:ascii="Times New Roman" w:hAnsi="Times New Roman" w:cs="Times New Roman"/>
        </w:rPr>
        <w:t xml:space="preserve"> Tukey post-hoc contrasts show pairwise statistical differences (Est</w:t>
      </w:r>
      <w:r w:rsidR="00C7208E">
        <w:rPr>
          <w:rFonts w:ascii="Times New Roman" w:hAnsi="Times New Roman" w:cs="Times New Roman"/>
        </w:rPr>
        <w:t>.</w:t>
      </w:r>
      <w:r w:rsidR="008B0EEA" w:rsidRPr="00B67AFC">
        <w:rPr>
          <w:rFonts w:ascii="Times New Roman" w:hAnsi="Times New Roman" w:cs="Times New Roman"/>
        </w:rPr>
        <w:t xml:space="preserve">) between </w:t>
      </w:r>
      <w:r w:rsidR="008B0EEA">
        <w:rPr>
          <w:rFonts w:ascii="Times New Roman" w:hAnsi="Times New Roman" w:cs="Times New Roman"/>
        </w:rPr>
        <w:t>species</w:t>
      </w:r>
      <w:r w:rsidR="008B0EEA" w:rsidRPr="00B67AFC">
        <w:rPr>
          <w:rFonts w:ascii="Times New Roman" w:hAnsi="Times New Roman" w:cs="Times New Roman"/>
        </w:rPr>
        <w:t xml:space="preserve"> for each principal component (PC), the standard error (SE)</w:t>
      </w:r>
      <w:r w:rsidR="008D3F6A">
        <w:rPr>
          <w:rFonts w:ascii="Times New Roman" w:hAnsi="Times New Roman" w:cs="Times New Roman"/>
        </w:rPr>
        <w:t xml:space="preserve">, </w:t>
      </w:r>
      <w:r w:rsidR="008D3F6A" w:rsidRPr="00B67AFC">
        <w:rPr>
          <w:rFonts w:ascii="Times New Roman" w:hAnsi="Times New Roman" w:cs="Times New Roman"/>
        </w:rPr>
        <w:t>test statistic (t)</w:t>
      </w:r>
      <w:r w:rsidR="008D3F6A">
        <w:rPr>
          <w:rFonts w:ascii="Times New Roman" w:hAnsi="Times New Roman" w:cs="Times New Roman"/>
        </w:rPr>
        <w:t>,</w:t>
      </w:r>
      <w:r w:rsidR="008B0EEA" w:rsidRPr="00B67AFC">
        <w:rPr>
          <w:rFonts w:ascii="Times New Roman" w:hAnsi="Times New Roman" w:cs="Times New Roman"/>
        </w:rPr>
        <w:t xml:space="preserve"> and significance (p) of those differences. The ANOVA test statistic (F) and the significance of the overall model (p) are reported at the bottom. Significant p-values are indicated in bold and italic.</w:t>
      </w:r>
    </w:p>
    <w:p w14:paraId="748CEAAD" w14:textId="00333B6C" w:rsidR="00EB1F90" w:rsidRPr="00C7208E" w:rsidRDefault="00C7208E" w:rsidP="00E46566">
      <w:pPr>
        <w:spacing w:line="480" w:lineRule="auto"/>
        <w:rPr>
          <w:rFonts w:ascii="Times New Roman" w:hAnsi="Times New Roman" w:cs="Times New Roman"/>
          <w:b/>
          <w:bCs/>
          <w:lang w:val="en-CA"/>
        </w:rPr>
      </w:pPr>
      <w:r w:rsidRPr="00C7208E">
        <w:rPr>
          <w:rFonts w:ascii="Times New Roman" w:hAnsi="Times New Roman" w:cs="Times New Roman"/>
          <w:b/>
          <w:bCs/>
        </w:rPr>
        <w:t>A</w:t>
      </w:r>
      <w:r w:rsidRPr="00C7208E">
        <w:rPr>
          <w:rFonts w:ascii="Times New Roman" w:hAnsi="Times New Roman" w:cs="Times New Roman"/>
          <w:b/>
          <w:bCs/>
          <w:lang w:val="en-CA"/>
        </w:rPr>
        <w:t>)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1026"/>
        <w:gridCol w:w="593"/>
        <w:gridCol w:w="501"/>
        <w:gridCol w:w="501"/>
        <w:gridCol w:w="502"/>
        <w:gridCol w:w="593"/>
        <w:gridCol w:w="501"/>
        <w:gridCol w:w="550"/>
        <w:gridCol w:w="501"/>
        <w:gridCol w:w="593"/>
        <w:gridCol w:w="501"/>
        <w:gridCol w:w="501"/>
        <w:gridCol w:w="502"/>
        <w:gridCol w:w="593"/>
        <w:gridCol w:w="501"/>
        <w:gridCol w:w="550"/>
        <w:gridCol w:w="736"/>
      </w:tblGrid>
      <w:tr w:rsidR="00F92E52" w:rsidRPr="00F92E52" w14:paraId="55A36AFD" w14:textId="77777777" w:rsidTr="00125124">
        <w:trPr>
          <w:trHeight w:val="290"/>
        </w:trPr>
        <w:tc>
          <w:tcPr>
            <w:tcW w:w="944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8AB1076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Complex songs</w:t>
            </w:r>
          </w:p>
        </w:tc>
      </w:tr>
      <w:tr w:rsidR="00F92E52" w:rsidRPr="00F92E52" w14:paraId="7EBDA12D" w14:textId="77777777" w:rsidTr="00125124">
        <w:trPr>
          <w:trHeight w:val="290"/>
        </w:trPr>
        <w:tc>
          <w:tcPr>
            <w:tcW w:w="944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94C49F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Element level</w:t>
            </w:r>
          </w:p>
        </w:tc>
      </w:tr>
      <w:tr w:rsidR="00F92E52" w:rsidRPr="00F92E52" w14:paraId="7B4B233E" w14:textId="77777777" w:rsidTr="00125124">
        <w:trPr>
          <w:trHeight w:val="29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D3AA7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Species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FE387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PC1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850C4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PC2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F34D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PC3</w:t>
            </w:r>
          </w:p>
        </w:tc>
        <w:tc>
          <w:tcPr>
            <w:tcW w:w="23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9EB0D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PC4</w:t>
            </w:r>
          </w:p>
        </w:tc>
      </w:tr>
      <w:tr w:rsidR="00F92E52" w:rsidRPr="00F92E52" w14:paraId="0A25583E" w14:textId="77777777" w:rsidTr="0012512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3F358" w14:textId="77777777" w:rsidR="00F92E52" w:rsidRPr="00F92E52" w:rsidRDefault="00F92E52" w:rsidP="00E46566">
            <w:pPr>
              <w:spacing w:after="0" w:line="48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B2726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9AEC7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2D73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656E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0CF88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678A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FD20B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9EA5A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0704A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08872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54C8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44E8E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66584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1612D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EE96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2D86C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</w:tr>
      <w:tr w:rsidR="00F92E52" w:rsidRPr="00F92E52" w14:paraId="32AEF7DE" w14:textId="77777777" w:rsidTr="0012512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6EE0E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Intercept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77D6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1DA77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6D41B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3F796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DFEEC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97DE0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EC18F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453DB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1C848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D5630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35B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9BC38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8B2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55D1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01F5C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2.47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FB928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0.01</w:t>
            </w:r>
          </w:p>
        </w:tc>
      </w:tr>
      <w:tr w:rsidR="00F92E52" w:rsidRPr="00F92E52" w14:paraId="351915F4" w14:textId="77777777" w:rsidTr="0012512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7CC4C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r w:rsidRPr="00F92E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iberaensis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578D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9CC6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3BF1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6EB96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8BA9A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B690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83B0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C87ED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784E2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1C0A0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76A87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EA3EC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35745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7D74C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B414B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-3.87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4CD6A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0.0002</w:t>
            </w:r>
          </w:p>
        </w:tc>
      </w:tr>
      <w:tr w:rsidR="00F92E52" w:rsidRPr="00F92E52" w14:paraId="04920998" w14:textId="77777777" w:rsidTr="0012512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BFF32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S. palustris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9D49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C896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F2BBF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E329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80D4C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2DDCD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3B5FF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9DE25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BD123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2FF2F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49541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7.53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E96AA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6A623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07743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2A6B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-0.36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425FD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0.72</w:t>
            </w:r>
          </w:p>
        </w:tc>
      </w:tr>
      <w:tr w:rsidR="00F92E52" w:rsidRPr="00F92E52" w14:paraId="7158E350" w14:textId="77777777" w:rsidTr="0012512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6C5E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S. ruficollis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3769A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9CEA2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8EAC7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3AA8A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2263B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184D2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12888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CC4BF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496F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A227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987E2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EE184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E3489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22C5B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C8EED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-0.14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3FB35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0.89</w:t>
            </w:r>
          </w:p>
        </w:tc>
      </w:tr>
      <w:tr w:rsidR="00F92E52" w:rsidRPr="00F92E52" w14:paraId="7F18C493" w14:textId="77777777" w:rsidTr="0012512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63B4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ANOVA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EE31C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F =1.98, p = 0.13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B603E" w14:textId="35B92E02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F =0.</w:t>
            </w:r>
            <w:r w:rsidR="001B226C"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57, p</w:t>
            </w:r>
            <w:r w:rsidRPr="00F92E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= 0.64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817C6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F = 20.82,</w:t>
            </w:r>
            <w:r w:rsidRPr="00F92E5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p &lt; 0.0001</w:t>
            </w:r>
          </w:p>
        </w:tc>
        <w:tc>
          <w:tcPr>
            <w:tcW w:w="23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4B3F6" w14:textId="77777777" w:rsidR="00F92E52" w:rsidRPr="00F92E52" w:rsidRDefault="00F92E52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F92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F = 5.43</w:t>
            </w:r>
            <w:r w:rsidRPr="00F92E52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, p = 0.0019</w:t>
            </w:r>
          </w:p>
        </w:tc>
      </w:tr>
    </w:tbl>
    <w:p w14:paraId="1DE4ECDF" w14:textId="77777777" w:rsidR="00CB4356" w:rsidRDefault="00CB4356" w:rsidP="00E46566">
      <w:pPr>
        <w:spacing w:line="480" w:lineRule="auto"/>
        <w:rPr>
          <w:rFonts w:ascii="Times New Roman" w:hAnsi="Times New Roman" w:cs="Times New Roman"/>
        </w:rPr>
      </w:pPr>
    </w:p>
    <w:p w14:paraId="17BABB50" w14:textId="2FA68274" w:rsidR="003608C5" w:rsidRPr="003608C5" w:rsidRDefault="003608C5" w:rsidP="00E46566">
      <w:pPr>
        <w:spacing w:line="480" w:lineRule="auto"/>
        <w:rPr>
          <w:rFonts w:ascii="Times New Roman" w:hAnsi="Times New Roman" w:cs="Times New Roman"/>
          <w:b/>
          <w:bCs/>
        </w:rPr>
      </w:pPr>
      <w:r w:rsidRPr="003608C5">
        <w:rPr>
          <w:rFonts w:ascii="Times New Roman" w:hAnsi="Times New Roman" w:cs="Times New Roman"/>
          <w:b/>
          <w:bCs/>
        </w:rPr>
        <w:t>B)</w:t>
      </w:r>
    </w:p>
    <w:tbl>
      <w:tblPr>
        <w:tblW w:w="5439" w:type="pct"/>
        <w:tblInd w:w="-455" w:type="dxa"/>
        <w:tblLook w:val="04A0" w:firstRow="1" w:lastRow="0" w:firstColumn="1" w:lastColumn="0" w:noHBand="0" w:noVBand="1"/>
      </w:tblPr>
      <w:tblGrid>
        <w:gridCol w:w="2175"/>
        <w:gridCol w:w="550"/>
        <w:gridCol w:w="501"/>
        <w:gridCol w:w="550"/>
        <w:gridCol w:w="502"/>
        <w:gridCol w:w="550"/>
        <w:gridCol w:w="501"/>
        <w:gridCol w:w="550"/>
        <w:gridCol w:w="584"/>
        <w:gridCol w:w="550"/>
        <w:gridCol w:w="501"/>
        <w:gridCol w:w="550"/>
        <w:gridCol w:w="746"/>
        <w:gridCol w:w="550"/>
        <w:gridCol w:w="501"/>
        <w:gridCol w:w="550"/>
        <w:gridCol w:w="584"/>
      </w:tblGrid>
      <w:tr w:rsidR="007458F9" w:rsidRPr="007458F9" w14:paraId="70D21D54" w14:textId="77777777" w:rsidTr="0038546D">
        <w:trPr>
          <w:trHeight w:val="290"/>
        </w:trPr>
        <w:tc>
          <w:tcPr>
            <w:tcW w:w="5000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5BE4E65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Complex songs</w:t>
            </w:r>
          </w:p>
        </w:tc>
      </w:tr>
      <w:tr w:rsidR="007458F9" w:rsidRPr="007458F9" w14:paraId="1614134A" w14:textId="77777777" w:rsidTr="0038546D">
        <w:trPr>
          <w:trHeight w:val="290"/>
        </w:trPr>
        <w:tc>
          <w:tcPr>
            <w:tcW w:w="5000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7BC18E6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Element level</w:t>
            </w:r>
          </w:p>
        </w:tc>
      </w:tr>
      <w:tr w:rsidR="00D47C87" w:rsidRPr="00D47C87" w14:paraId="6F9617A5" w14:textId="77777777" w:rsidTr="0038546D">
        <w:trPr>
          <w:trHeight w:val="290"/>
        </w:trPr>
        <w:tc>
          <w:tcPr>
            <w:tcW w:w="9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B34A84B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Species contrast</w:t>
            </w:r>
          </w:p>
        </w:tc>
        <w:tc>
          <w:tcPr>
            <w:tcW w:w="93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E2917B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PC1</w:t>
            </w:r>
          </w:p>
        </w:tc>
        <w:tc>
          <w:tcPr>
            <w:tcW w:w="96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80AD57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PC2</w:t>
            </w:r>
          </w:p>
        </w:tc>
        <w:tc>
          <w:tcPr>
            <w:tcW w:w="103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86A9D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PC3</w:t>
            </w:r>
          </w:p>
        </w:tc>
        <w:tc>
          <w:tcPr>
            <w:tcW w:w="114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12F5328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PC4</w:t>
            </w:r>
          </w:p>
        </w:tc>
      </w:tr>
      <w:tr w:rsidR="0038546D" w:rsidRPr="00D47C87" w14:paraId="16871046" w14:textId="77777777" w:rsidTr="0038546D">
        <w:trPr>
          <w:trHeight w:val="290"/>
        </w:trPr>
        <w:tc>
          <w:tcPr>
            <w:tcW w:w="9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0748" w14:textId="77777777" w:rsidR="007458F9" w:rsidRPr="007458F9" w:rsidRDefault="007458F9" w:rsidP="00E46566">
            <w:pPr>
              <w:spacing w:after="0" w:line="48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223631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Est.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F85B1F8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7094B76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AA0DBF0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822598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Est.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8D0A977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80220E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4B45218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BE5450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Est.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4B542A0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8C9CB7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09072AB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08BF86B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Est.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4C5E2B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SE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98132D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t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32466C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</w:t>
            </w:r>
          </w:p>
        </w:tc>
      </w:tr>
      <w:tr w:rsidR="0038546D" w:rsidRPr="00D47C87" w14:paraId="4A89FFF5" w14:textId="77777777" w:rsidTr="0038546D">
        <w:trPr>
          <w:trHeight w:val="290"/>
        </w:trPr>
        <w:tc>
          <w:tcPr>
            <w:tcW w:w="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013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hypoxantha</w:t>
            </w:r>
            <w:proofErr w:type="spell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</w:t>
            </w:r>
            <w:proofErr w:type="spellStart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iberaensis</w:t>
            </w:r>
            <w:proofErr w:type="spellEnd"/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31570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A3298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0.48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C0F1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0.32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DC19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0.99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8377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-0.09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57F6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4F606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-0.42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F0930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0.97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05B71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0.66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0D23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A155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2.13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5F33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0.15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FC3A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0.76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15BCD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0.20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B663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3.87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C51C7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0.001</w:t>
            </w:r>
          </w:p>
        </w:tc>
      </w:tr>
      <w:tr w:rsidR="0038546D" w:rsidRPr="00D47C87" w14:paraId="5ADBEF13" w14:textId="77777777" w:rsidTr="0038546D">
        <w:trPr>
          <w:trHeight w:val="290"/>
        </w:trPr>
        <w:tc>
          <w:tcPr>
            <w:tcW w:w="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D2A7A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hypoxantha</w:t>
            </w:r>
            <w:proofErr w:type="spell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palustris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3674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0.73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F052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0.30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4D57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2.45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E60EA" w14:textId="77777777" w:rsidR="007458F9" w:rsidRPr="00852DD2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852DD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0.08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8E8AB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0.16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2C51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0.14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0869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1.15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8D46D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0.66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A5DE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1.49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1F82F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0.19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AE78F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7.96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2338A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FFFC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0.04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3B26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0.12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F2B9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7754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0.98</w:t>
            </w:r>
          </w:p>
        </w:tc>
      </w:tr>
      <w:tr w:rsidR="0038546D" w:rsidRPr="00D47C87" w14:paraId="32A91686" w14:textId="77777777" w:rsidTr="0038546D">
        <w:trPr>
          <w:trHeight w:val="290"/>
        </w:trPr>
        <w:tc>
          <w:tcPr>
            <w:tcW w:w="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9F8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lastRenderedPageBreak/>
              <w:t xml:space="preserve">S. </w:t>
            </w:r>
            <w:proofErr w:type="spellStart"/>
            <w:proofErr w:type="gramStart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hypoxantha</w:t>
            </w:r>
            <w:proofErr w:type="spell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ruficollis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76F35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-0.13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21F7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0.34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0E10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-0.40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157C1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0.98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4CB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-0.47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C253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0.16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D21FA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-2.91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D299F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0.02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27C45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0.40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6562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0.24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421D5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1.67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2D866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0.35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489D0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0.02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7B25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0.14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1EC9A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EBBD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0.99</w:t>
            </w:r>
          </w:p>
        </w:tc>
      </w:tr>
      <w:tr w:rsidR="0038546D" w:rsidRPr="00D47C87" w14:paraId="34FDD705" w14:textId="77777777" w:rsidTr="0038546D">
        <w:trPr>
          <w:trHeight w:val="290"/>
        </w:trPr>
        <w:tc>
          <w:tcPr>
            <w:tcW w:w="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1F058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iberaensis</w:t>
            </w:r>
            <w:proofErr w:type="spell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palustris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E156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0.58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8ABA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0.47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1BC8A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1.22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AD21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0.61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AEC5D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0.25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A791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5126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1.21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F83C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0.62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E860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0.83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80771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0.30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2588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2.77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5B7B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0.03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641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-0.72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A6BA0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0.20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FB0DD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-3.68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10306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0.002</w:t>
            </w:r>
          </w:p>
        </w:tc>
      </w:tr>
      <w:tr w:rsidR="0038546D" w:rsidRPr="00D47C87" w14:paraId="3C3FF8E2" w14:textId="77777777" w:rsidTr="0038546D">
        <w:trPr>
          <w:trHeight w:val="290"/>
        </w:trPr>
        <w:tc>
          <w:tcPr>
            <w:tcW w:w="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EAC7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spellStart"/>
            <w:proofErr w:type="gramStart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iberaensis</w:t>
            </w:r>
            <w:proofErr w:type="spell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vs</w:t>
            </w:r>
            <w:proofErr w:type="gram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ruficollis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C10C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-0.29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D56B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0.50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3DCC7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-0.58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9B0A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0.94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A17B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-0.38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D5BD1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0.22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8369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-1.70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24A1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0.33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3AE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-0.26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9F61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0.33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2080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-0.77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BA9B2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0.87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9FCBC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-0.74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A7CB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ED50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-3.56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ABC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0.004</w:t>
            </w:r>
          </w:p>
        </w:tc>
      </w:tr>
      <w:tr w:rsidR="0038546D" w:rsidRPr="00D47C87" w14:paraId="071EE829" w14:textId="77777777" w:rsidTr="0038546D">
        <w:trPr>
          <w:trHeight w:val="290"/>
        </w:trPr>
        <w:tc>
          <w:tcPr>
            <w:tcW w:w="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BD3E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S. </w:t>
            </w:r>
            <w:proofErr w:type="gramStart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palustris  vs</w:t>
            </w:r>
            <w:proofErr w:type="gramEnd"/>
            <w:r w:rsidRPr="007458F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 xml:space="preserve">  S. ruficollis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D925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-0.87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522C1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0.33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EA4E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-2.64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381E9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0.05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B9DBD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-0.63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F2A2F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0.16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234B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-4.05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C98F5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0.001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4D85B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-1.09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CDD85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0.23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B159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-4.79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79593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&lt;0.0001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1F4D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-0.02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A4D58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0.14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60B3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-0.17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88264" w14:textId="77777777" w:rsidR="007458F9" w:rsidRPr="007458F9" w:rsidRDefault="007458F9" w:rsidP="00E46566">
            <w:pPr>
              <w:spacing w:after="0" w:line="48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</w:pPr>
            <w:r w:rsidRPr="007458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CA" w:eastAsia="en-CA"/>
                <w14:ligatures w14:val="none"/>
              </w:rPr>
              <w:t>0.99</w:t>
            </w:r>
          </w:p>
        </w:tc>
      </w:tr>
    </w:tbl>
    <w:p w14:paraId="2D9EB792" w14:textId="77777777" w:rsidR="007458F9" w:rsidRDefault="007458F9" w:rsidP="00E46566">
      <w:pPr>
        <w:spacing w:line="480" w:lineRule="auto"/>
        <w:rPr>
          <w:rFonts w:ascii="Times New Roman" w:hAnsi="Times New Roman" w:cs="Times New Roman"/>
        </w:rPr>
      </w:pPr>
    </w:p>
    <w:p w14:paraId="76960A9A" w14:textId="3432B664" w:rsidR="00EB1F90" w:rsidRDefault="00EB1F90" w:rsidP="00E46566">
      <w:pPr>
        <w:spacing w:line="480" w:lineRule="auto"/>
        <w:rPr>
          <w:rFonts w:ascii="Times New Roman" w:hAnsi="Times New Roman" w:cs="Times New Roman"/>
        </w:rPr>
      </w:pPr>
    </w:p>
    <w:p w14:paraId="0F5E49BD" w14:textId="68442329" w:rsidR="00257760" w:rsidRDefault="00257760" w:rsidP="00E4656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05BFED" w14:textId="77777777" w:rsidR="0096522F" w:rsidRDefault="0096522F" w:rsidP="00E46566">
      <w:pPr>
        <w:spacing w:line="480" w:lineRule="auto"/>
        <w:rPr>
          <w:rFonts w:ascii="Times New Roman" w:hAnsi="Times New Roman" w:cs="Times New Roman"/>
        </w:rPr>
      </w:pPr>
    </w:p>
    <w:p w14:paraId="57D26C77" w14:textId="77777777" w:rsidR="00684DFE" w:rsidRPr="005D4FF5" w:rsidRDefault="00684DFE" w:rsidP="00E46566">
      <w:pPr>
        <w:spacing w:line="480" w:lineRule="auto"/>
        <w:rPr>
          <w:rFonts w:ascii="Times New Roman" w:hAnsi="Times New Roman" w:cs="Times New Roman"/>
        </w:rPr>
      </w:pPr>
    </w:p>
    <w:sectPr w:rsidR="00684DFE" w:rsidRPr="005D4FF5" w:rsidSect="005F0116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F7"/>
    <w:rsid w:val="00003F8A"/>
    <w:rsid w:val="00034B6A"/>
    <w:rsid w:val="00043C37"/>
    <w:rsid w:val="0008561E"/>
    <w:rsid w:val="000A0ADE"/>
    <w:rsid w:val="000C3EBA"/>
    <w:rsid w:val="000C57E8"/>
    <w:rsid w:val="000D5500"/>
    <w:rsid w:val="000E5825"/>
    <w:rsid w:val="000F065A"/>
    <w:rsid w:val="0010426F"/>
    <w:rsid w:val="00125124"/>
    <w:rsid w:val="001302D2"/>
    <w:rsid w:val="00147971"/>
    <w:rsid w:val="00153403"/>
    <w:rsid w:val="001639FC"/>
    <w:rsid w:val="00172414"/>
    <w:rsid w:val="001A5055"/>
    <w:rsid w:val="001B1736"/>
    <w:rsid w:val="001B226C"/>
    <w:rsid w:val="001C62D1"/>
    <w:rsid w:val="001C7ED4"/>
    <w:rsid w:val="001D1AEE"/>
    <w:rsid w:val="00222B3A"/>
    <w:rsid w:val="00240149"/>
    <w:rsid w:val="002414CC"/>
    <w:rsid w:val="00246CF7"/>
    <w:rsid w:val="00257760"/>
    <w:rsid w:val="00266740"/>
    <w:rsid w:val="0027037C"/>
    <w:rsid w:val="00281F7C"/>
    <w:rsid w:val="00282EA9"/>
    <w:rsid w:val="002831BA"/>
    <w:rsid w:val="0029090F"/>
    <w:rsid w:val="002A437E"/>
    <w:rsid w:val="002C437F"/>
    <w:rsid w:val="002C5937"/>
    <w:rsid w:val="002C6551"/>
    <w:rsid w:val="002D265B"/>
    <w:rsid w:val="002D726A"/>
    <w:rsid w:val="002E086C"/>
    <w:rsid w:val="00306BE0"/>
    <w:rsid w:val="003178EA"/>
    <w:rsid w:val="0032543F"/>
    <w:rsid w:val="00335C35"/>
    <w:rsid w:val="0035007C"/>
    <w:rsid w:val="003608C5"/>
    <w:rsid w:val="003730E7"/>
    <w:rsid w:val="00383737"/>
    <w:rsid w:val="0038546D"/>
    <w:rsid w:val="003A1A68"/>
    <w:rsid w:val="003B49EB"/>
    <w:rsid w:val="003E23E6"/>
    <w:rsid w:val="003E458E"/>
    <w:rsid w:val="003F528E"/>
    <w:rsid w:val="004115B1"/>
    <w:rsid w:val="004278FE"/>
    <w:rsid w:val="004608F6"/>
    <w:rsid w:val="0046375B"/>
    <w:rsid w:val="0048236D"/>
    <w:rsid w:val="00483D9E"/>
    <w:rsid w:val="00485CB0"/>
    <w:rsid w:val="004C0D2E"/>
    <w:rsid w:val="004D0737"/>
    <w:rsid w:val="004E1AD4"/>
    <w:rsid w:val="005111A4"/>
    <w:rsid w:val="00517920"/>
    <w:rsid w:val="00525DE8"/>
    <w:rsid w:val="00544EEF"/>
    <w:rsid w:val="00554657"/>
    <w:rsid w:val="00556929"/>
    <w:rsid w:val="00562FCF"/>
    <w:rsid w:val="0057043F"/>
    <w:rsid w:val="005837E9"/>
    <w:rsid w:val="005903B7"/>
    <w:rsid w:val="00595580"/>
    <w:rsid w:val="00595A4D"/>
    <w:rsid w:val="005A5C6F"/>
    <w:rsid w:val="005B22B3"/>
    <w:rsid w:val="005D4FF5"/>
    <w:rsid w:val="005D6167"/>
    <w:rsid w:val="005E2A38"/>
    <w:rsid w:val="005E72D4"/>
    <w:rsid w:val="005F0116"/>
    <w:rsid w:val="005F3ECD"/>
    <w:rsid w:val="005F5974"/>
    <w:rsid w:val="0060444B"/>
    <w:rsid w:val="00632C45"/>
    <w:rsid w:val="00646638"/>
    <w:rsid w:val="00684DFE"/>
    <w:rsid w:val="00695894"/>
    <w:rsid w:val="0069776C"/>
    <w:rsid w:val="006C3113"/>
    <w:rsid w:val="006E4089"/>
    <w:rsid w:val="006E4F42"/>
    <w:rsid w:val="006F3E37"/>
    <w:rsid w:val="006F7D13"/>
    <w:rsid w:val="007020E2"/>
    <w:rsid w:val="00706206"/>
    <w:rsid w:val="007130EA"/>
    <w:rsid w:val="00723FC2"/>
    <w:rsid w:val="0073227C"/>
    <w:rsid w:val="0074226E"/>
    <w:rsid w:val="007443E9"/>
    <w:rsid w:val="007458F9"/>
    <w:rsid w:val="00750E9E"/>
    <w:rsid w:val="00752B66"/>
    <w:rsid w:val="00753DCD"/>
    <w:rsid w:val="007679FA"/>
    <w:rsid w:val="007739C8"/>
    <w:rsid w:val="007911BF"/>
    <w:rsid w:val="007A070C"/>
    <w:rsid w:val="007A36CD"/>
    <w:rsid w:val="007C134B"/>
    <w:rsid w:val="007C219C"/>
    <w:rsid w:val="007D1F29"/>
    <w:rsid w:val="007D2BBA"/>
    <w:rsid w:val="007E5221"/>
    <w:rsid w:val="00821548"/>
    <w:rsid w:val="00852DD2"/>
    <w:rsid w:val="008530B6"/>
    <w:rsid w:val="008661CF"/>
    <w:rsid w:val="00870582"/>
    <w:rsid w:val="008968E1"/>
    <w:rsid w:val="008B0EEA"/>
    <w:rsid w:val="008D3F6A"/>
    <w:rsid w:val="008E1D5A"/>
    <w:rsid w:val="008E7912"/>
    <w:rsid w:val="008F69D2"/>
    <w:rsid w:val="00911EAF"/>
    <w:rsid w:val="009210C9"/>
    <w:rsid w:val="0092291E"/>
    <w:rsid w:val="009369A6"/>
    <w:rsid w:val="009410F8"/>
    <w:rsid w:val="00942390"/>
    <w:rsid w:val="0096522F"/>
    <w:rsid w:val="00971B0D"/>
    <w:rsid w:val="009A43D1"/>
    <w:rsid w:val="009A79DF"/>
    <w:rsid w:val="009E54E7"/>
    <w:rsid w:val="009E6510"/>
    <w:rsid w:val="00A00A07"/>
    <w:rsid w:val="00A0273D"/>
    <w:rsid w:val="00A10AFE"/>
    <w:rsid w:val="00A11B9A"/>
    <w:rsid w:val="00A14740"/>
    <w:rsid w:val="00A25E82"/>
    <w:rsid w:val="00A454BD"/>
    <w:rsid w:val="00A62E44"/>
    <w:rsid w:val="00A6478F"/>
    <w:rsid w:val="00A812C9"/>
    <w:rsid w:val="00A85A61"/>
    <w:rsid w:val="00A920CA"/>
    <w:rsid w:val="00AA7BA6"/>
    <w:rsid w:val="00AD13AA"/>
    <w:rsid w:val="00AE3E84"/>
    <w:rsid w:val="00AF47C3"/>
    <w:rsid w:val="00B00336"/>
    <w:rsid w:val="00B0491D"/>
    <w:rsid w:val="00B06F60"/>
    <w:rsid w:val="00B20C0E"/>
    <w:rsid w:val="00B44297"/>
    <w:rsid w:val="00B47D48"/>
    <w:rsid w:val="00B6430B"/>
    <w:rsid w:val="00B72009"/>
    <w:rsid w:val="00B76474"/>
    <w:rsid w:val="00B7784E"/>
    <w:rsid w:val="00B90FEB"/>
    <w:rsid w:val="00BA0D46"/>
    <w:rsid w:val="00BB50AA"/>
    <w:rsid w:val="00BB590E"/>
    <w:rsid w:val="00BC1C25"/>
    <w:rsid w:val="00BC5A9E"/>
    <w:rsid w:val="00BD2562"/>
    <w:rsid w:val="00BD61FA"/>
    <w:rsid w:val="00BF7A5D"/>
    <w:rsid w:val="00C118D6"/>
    <w:rsid w:val="00C330CD"/>
    <w:rsid w:val="00C3415A"/>
    <w:rsid w:val="00C35880"/>
    <w:rsid w:val="00C402D1"/>
    <w:rsid w:val="00C67D52"/>
    <w:rsid w:val="00C7208E"/>
    <w:rsid w:val="00C808BA"/>
    <w:rsid w:val="00C81FAE"/>
    <w:rsid w:val="00C867EA"/>
    <w:rsid w:val="00CA0937"/>
    <w:rsid w:val="00CB40D9"/>
    <w:rsid w:val="00CB4356"/>
    <w:rsid w:val="00CB5532"/>
    <w:rsid w:val="00CE06C0"/>
    <w:rsid w:val="00CE0A88"/>
    <w:rsid w:val="00CE0B3D"/>
    <w:rsid w:val="00CE39C2"/>
    <w:rsid w:val="00CE46A0"/>
    <w:rsid w:val="00D1027A"/>
    <w:rsid w:val="00D12FF4"/>
    <w:rsid w:val="00D15A79"/>
    <w:rsid w:val="00D238F4"/>
    <w:rsid w:val="00D4684E"/>
    <w:rsid w:val="00D47C87"/>
    <w:rsid w:val="00D50F0A"/>
    <w:rsid w:val="00D531B3"/>
    <w:rsid w:val="00D75558"/>
    <w:rsid w:val="00D83562"/>
    <w:rsid w:val="00DA63B8"/>
    <w:rsid w:val="00DC6FA2"/>
    <w:rsid w:val="00DE0D43"/>
    <w:rsid w:val="00DF499E"/>
    <w:rsid w:val="00E06A4D"/>
    <w:rsid w:val="00E10924"/>
    <w:rsid w:val="00E16054"/>
    <w:rsid w:val="00E176EF"/>
    <w:rsid w:val="00E435E3"/>
    <w:rsid w:val="00E439F7"/>
    <w:rsid w:val="00E46566"/>
    <w:rsid w:val="00E6566C"/>
    <w:rsid w:val="00E73369"/>
    <w:rsid w:val="00E75F1B"/>
    <w:rsid w:val="00E85D62"/>
    <w:rsid w:val="00EB1D16"/>
    <w:rsid w:val="00EB1F90"/>
    <w:rsid w:val="00EB7951"/>
    <w:rsid w:val="00EB7B98"/>
    <w:rsid w:val="00EF5A97"/>
    <w:rsid w:val="00EF6DA7"/>
    <w:rsid w:val="00F0451C"/>
    <w:rsid w:val="00F46B95"/>
    <w:rsid w:val="00F515D2"/>
    <w:rsid w:val="00F72425"/>
    <w:rsid w:val="00F92E52"/>
    <w:rsid w:val="00FA2B09"/>
    <w:rsid w:val="00FA64FA"/>
    <w:rsid w:val="00FB2C4F"/>
    <w:rsid w:val="00FB4B1A"/>
    <w:rsid w:val="00FB6876"/>
    <w:rsid w:val="00FC4C9A"/>
    <w:rsid w:val="00FC5250"/>
    <w:rsid w:val="00FC6114"/>
    <w:rsid w:val="00FF0F34"/>
    <w:rsid w:val="00FF15F9"/>
    <w:rsid w:val="00FF6593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864D"/>
  <w15:chartTrackingRefBased/>
  <w15:docId w15:val="{48F847D2-927C-4CEE-B1AA-8CCBB083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CF7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46CF7"/>
  </w:style>
  <w:style w:type="character" w:styleId="CommentReference">
    <w:name w:val="annotation reference"/>
    <w:basedOn w:val="DefaultParagraphFont"/>
    <w:uiPriority w:val="99"/>
    <w:semiHidden/>
    <w:unhideWhenUsed/>
    <w:rsid w:val="00F515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15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15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15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15D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3D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tiff"/><Relationship Id="rId11" Type="http://schemas.openxmlformats.org/officeDocument/2006/relationships/theme" Target="theme/theme1.xml"/><Relationship Id="rId5" Type="http://schemas.openxmlformats.org/officeDocument/2006/relationships/image" Target="media/image1.tif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0C206-6744-4961-9446-AF60522E7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Estalles</dc:creator>
  <cp:keywords/>
  <dc:description/>
  <cp:lastModifiedBy>Cecilia Estalles</cp:lastModifiedBy>
  <cp:revision>4</cp:revision>
  <dcterms:created xsi:type="dcterms:W3CDTF">2025-07-24T19:20:00Z</dcterms:created>
  <dcterms:modified xsi:type="dcterms:W3CDTF">2025-07-24T19:30:00Z</dcterms:modified>
</cp:coreProperties>
</file>