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668780" cy="2369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44880" cy="1752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right="156"/>
        <w:rPr>
          <w:sz w:val="21"/>
          <w:szCs w:val="21"/>
        </w:rPr>
      </w:pPr>
      <w:r>
        <w:rPr>
          <w:color w:val="000000"/>
          <w:sz w:val="21"/>
          <w:szCs w:val="21"/>
          <w:bdr w:val="none" w:color="auto" w:sz="0" w:space="0"/>
          <w:shd w:val="clear" w:fill="FBFCFD"/>
        </w:rPr>
        <w:t>De-initializes the GPIOx peripheral registers to their default reset values.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将GPIOx外围寄存器反初始化为其默认重置值。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00100" cy="175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Initializes the GPIOx peripheral according to the specified parameters in the GPIO_InitStruct.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根据GPIO_InitStruct中的指定参数初始化 GPIOx 外围。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379220" cy="182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Changes the mapping of the specified pin.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更改指定引脚的映射。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409700" cy="198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Locks GPIO Pins configuration registers.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锁定GPIO引脚配置寄存器。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394460" cy="1371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 w:eastAsia="宋体"/>
          <w:lang w:val="en-US" w:eastAsia="zh-CN"/>
        </w:rPr>
      </w:pPr>
      <w:r>
        <w:rPr>
          <w:color w:val="000000"/>
          <w:bdr w:val="none" w:color="auto" w:sz="0" w:space="0"/>
          <w:shd w:val="clear" w:fill="FBFCFD"/>
        </w:rPr>
        <w:t>Reads the specified GPIO input data 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读取指定的GPIO输入数据端口。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69720" cy="1905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Reads the specified input port pin.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读取指定的输入端口引脚。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62100" cy="1600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Reads the specified GPIO output data port.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读取指定的GPIO输出数据端口。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</w:p>
    <w:p>
      <w:r>
        <w:drawing>
          <wp:inline distT="0" distB="0" distL="114300" distR="114300">
            <wp:extent cx="1722120" cy="213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Reads the specified output data port bit.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读取指定的输出数据端口位。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043940" cy="1676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 xml:space="preserve">Clears the selected data port bits.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清除选定的数据端口位。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937260" cy="17526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>Sets the selected data port bits.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设置选定的数据端口位。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074420" cy="1905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Fills each GPIO_InitStruct member with its default value.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  <w:r>
        <w:rPr>
          <w:rFonts w:hint="eastAsia"/>
        </w:rPr>
        <w:t>用其默认值填充每个GPIO_InitStruct成员。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1127760" cy="1828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color w:val="000000"/>
          <w:bdr w:val="none" w:color="auto" w:sz="0" w:space="0"/>
          <w:shd w:val="clear" w:fill="FBFCFD"/>
        </w:rPr>
      </w:pPr>
      <w:r>
        <w:rPr>
          <w:color w:val="000000"/>
          <w:bdr w:val="none" w:color="auto" w:sz="0" w:space="0"/>
          <w:shd w:val="clear" w:fill="FBFCFD"/>
        </w:rPr>
        <w:t>Toggles the specified GPIO pins.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  <w:r>
        <w:rPr>
          <w:rFonts w:hint="eastAsia"/>
          <w:color w:val="000000"/>
          <w:bdr w:val="none" w:color="auto" w:sz="0" w:space="0"/>
          <w:shd w:val="clear" w:fill="FBFCFD"/>
        </w:rPr>
        <w:t>切换指定的GPIO引脚。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  <w:color w:val="000000"/>
          <w:bdr w:val="none" w:color="auto" w:sz="0" w:space="0"/>
          <w:shd w:val="clear" w:fill="FBFCFD"/>
        </w:rPr>
      </w:pP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drawing>
          <wp:inline distT="0" distB="0" distL="114300" distR="114300">
            <wp:extent cx="838200" cy="1676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</w:pPr>
      <w:r>
        <w:rPr>
          <w:color w:val="000000"/>
          <w:bdr w:val="none" w:color="auto" w:sz="0" w:space="0"/>
          <w:shd w:val="clear" w:fill="FBFCFD"/>
        </w:rPr>
        <w:t xml:space="preserve">Writes data to the specified GPIO data port. 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  <w:r>
        <w:rPr>
          <w:rFonts w:hint="eastAsia"/>
        </w:rPr>
        <w:t>将数据写入指定的GPIO数据端口。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/>
        <w:ind w:left="96" w:right="156"/>
        <w:rPr>
          <w:rFonts w:hint="eastAsia"/>
        </w:rPr>
      </w:pPr>
      <w:bookmarkStart w:id="0" w:name="_GoBack"/>
      <w:bookmarkEnd w:id="0"/>
    </w:p>
    <w:p>
      <w:r>
        <w:drawing>
          <wp:inline distT="0" distB="0" distL="114300" distR="114300">
            <wp:extent cx="1005840" cy="144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Sets or clears the selected data port bit.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设置或清除选定的数据端口位。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5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="Verdana" w:hAnsi="Verdana" w:eastAsia="Verdana" w:cs="Verdana"/>
      <w:kern w:val="0"/>
      <w:sz w:val="14"/>
      <w:szCs w:val="14"/>
      <w:lang w:val="en-US" w:eastAsia="zh-CN" w:bidi="ar"/>
    </w:rPr>
  </w:style>
  <w:style w:type="character" w:styleId="5">
    <w:name w:val="FollowedHyperlink"/>
    <w:basedOn w:val="4"/>
    <w:uiPriority w:val="0"/>
    <w:rPr>
      <w:color w:val="3D578C"/>
      <w:u w:val="none"/>
    </w:rPr>
  </w:style>
  <w:style w:type="character" w:styleId="6">
    <w:name w:val="Hyperlink"/>
    <w:basedOn w:val="4"/>
    <w:uiPriority w:val="0"/>
    <w:rPr>
      <w:color w:val="3D578C"/>
      <w:u w:val="none"/>
    </w:rPr>
  </w:style>
  <w:style w:type="character" w:customStyle="1" w:styleId="7">
    <w:name w:val="keywordtype"/>
    <w:basedOn w:val="4"/>
    <w:uiPriority w:val="0"/>
    <w:rPr>
      <w:color w:val="604020"/>
    </w:rPr>
  </w:style>
  <w:style w:type="character" w:customStyle="1" w:styleId="8">
    <w:name w:val="stringliteral"/>
    <w:basedOn w:val="4"/>
    <w:uiPriority w:val="0"/>
    <w:rPr>
      <w:color w:val="002080"/>
    </w:rPr>
  </w:style>
  <w:style w:type="character" w:customStyle="1" w:styleId="9">
    <w:name w:val="charliteral"/>
    <w:basedOn w:val="4"/>
    <w:uiPriority w:val="0"/>
    <w:rPr>
      <w:color w:val="008080"/>
    </w:rPr>
  </w:style>
  <w:style w:type="character" w:customStyle="1" w:styleId="10">
    <w:name w:val="legend"/>
    <w:basedOn w:val="4"/>
    <w:uiPriority w:val="0"/>
    <w:rPr>
      <w:sz w:val="16"/>
      <w:szCs w:val="16"/>
    </w:rPr>
  </w:style>
  <w:style w:type="character" w:customStyle="1" w:styleId="11">
    <w:name w:val="vhdllogic"/>
    <w:basedOn w:val="4"/>
    <w:uiPriority w:val="0"/>
    <w:rPr>
      <w:color w:val="FF0000"/>
    </w:rPr>
  </w:style>
  <w:style w:type="character" w:customStyle="1" w:styleId="12">
    <w:name w:val="preprocessor"/>
    <w:basedOn w:val="4"/>
    <w:uiPriority w:val="0"/>
    <w:rPr>
      <w:color w:val="806020"/>
    </w:rPr>
  </w:style>
  <w:style w:type="character" w:customStyle="1" w:styleId="13">
    <w:name w:val="vhdlchar"/>
    <w:basedOn w:val="4"/>
    <w:uiPriority w:val="0"/>
    <w:rPr>
      <w:color w:val="000000"/>
    </w:rPr>
  </w:style>
  <w:style w:type="character" w:customStyle="1" w:styleId="14">
    <w:name w:val="vhdlkeyword"/>
    <w:basedOn w:val="4"/>
    <w:uiPriority w:val="0"/>
    <w:rPr>
      <w:color w:val="700070"/>
    </w:rPr>
  </w:style>
  <w:style w:type="character" w:customStyle="1" w:styleId="15">
    <w:name w:val="vhdldigit"/>
    <w:basedOn w:val="4"/>
    <w:uiPriority w:val="0"/>
    <w:rPr>
      <w:color w:val="FF00FF"/>
    </w:rPr>
  </w:style>
  <w:style w:type="character" w:customStyle="1" w:styleId="16">
    <w:name w:val="keyword"/>
    <w:basedOn w:val="4"/>
    <w:uiPriority w:val="0"/>
    <w:rPr>
      <w:color w:val="008000"/>
    </w:rPr>
  </w:style>
  <w:style w:type="character" w:customStyle="1" w:styleId="17">
    <w:name w:val="comment"/>
    <w:basedOn w:val="4"/>
    <w:uiPriority w:val="0"/>
    <w:rPr>
      <w:color w:val="800000"/>
    </w:rPr>
  </w:style>
  <w:style w:type="character" w:customStyle="1" w:styleId="18">
    <w:name w:val="keywordflow"/>
    <w:basedOn w:val="4"/>
    <w:uiPriority w:val="0"/>
    <w:rPr>
      <w:color w:val="E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2021-03-07T03:22:54Z</dcterms:created>
  <dc:creator>Administrator</dc:creator>
  <cp:lastModifiedBy>Administrator</cp:lastModifiedBy>
  <dcterms:modified xsi:type="dcterms:W3CDTF">2021-03-07T03:43:12Z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4E13FEB674084050B77D16FE75FCEBCC</vt:lpwstr>
  </property>
</Properties>
</file>