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8"/>
        <w:ind w:left="2286" w:right="166"/>
        <w:jc w:val="center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885825</wp:posOffset>
            </wp:positionH>
            <wp:positionV relativeFrom="paragraph">
              <wp:posOffset>547</wp:posOffset>
            </wp:positionV>
            <wp:extent cx="1227455" cy="12763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 ПРОСВЕЩЕНИЯ РОССИЙСКОЙ ФЕДЕРАЦИИ</w:t>
      </w:r>
      <w:r>
        <w:rPr>
          <w:spacing w:val="-57"/>
        </w:rPr>
        <w:t> </w:t>
      </w:r>
      <w:r>
        <w:rPr/>
        <w:t>ФЕДЕРАЛЬНОЕ</w:t>
      </w:r>
      <w:r>
        <w:rPr>
          <w:spacing w:val="-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БЮДЖЕТНОЕ</w:t>
      </w:r>
      <w:r>
        <w:rPr>
          <w:spacing w:val="1"/>
        </w:rPr>
        <w:t> </w:t>
      </w:r>
      <w:r>
        <w:rPr/>
        <w:t>ОБРАЗОВАТЕЛЬНОЕ</w:t>
      </w:r>
      <w:r>
        <w:rPr>
          <w:spacing w:val="-8"/>
        </w:rPr>
        <w:t> </w:t>
      </w:r>
      <w:r>
        <w:rPr/>
        <w:t>УЧРЕЖДЕНИЕ</w:t>
      </w:r>
      <w:r>
        <w:rPr>
          <w:spacing w:val="-8"/>
        </w:rPr>
        <w:t> </w:t>
      </w:r>
      <w:r>
        <w:rPr/>
        <w:t>ВЫСШЕГО</w:t>
      </w:r>
      <w:r>
        <w:rPr>
          <w:spacing w:val="-9"/>
        </w:rPr>
        <w:t> </w:t>
      </w:r>
      <w:r>
        <w:rPr/>
        <w:t>ОБРАЗОВАНИЯ</w:t>
      </w:r>
    </w:p>
    <w:p>
      <w:pPr>
        <w:pStyle w:val="BodyText"/>
        <w:spacing w:before="203"/>
        <w:ind w:left="2286" w:right="167"/>
        <w:jc w:val="center"/>
      </w:pPr>
      <w:r>
        <w:rPr/>
        <w:t>«РОССИЙСКИЙ ГОСУДАРСТВЕННЫЙ ПЕДАГОГИЧЕСКИЙ</w:t>
      </w:r>
      <w:r>
        <w:rPr>
          <w:spacing w:val="-57"/>
        </w:rPr>
        <w:t> </w:t>
      </w:r>
      <w:r>
        <w:rPr/>
        <w:t>УНИВЕРСИТЕТ</w:t>
      </w:r>
      <w:r>
        <w:rPr>
          <w:spacing w:val="-1"/>
        </w:rPr>
        <w:t> </w:t>
      </w:r>
      <w:r>
        <w:rPr/>
        <w:t>им. А.</w:t>
      </w:r>
      <w:r>
        <w:rPr>
          <w:spacing w:val="1"/>
        </w:rPr>
        <w:t> </w:t>
      </w:r>
      <w:r>
        <w:rPr/>
        <w:t>И.</w:t>
      </w:r>
      <w:r>
        <w:rPr>
          <w:spacing w:val="-1"/>
        </w:rPr>
        <w:t> </w:t>
      </w:r>
      <w:r>
        <w:rPr/>
        <w:t>ГЕРЦЕНА»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line="229" w:lineRule="exact" w:before="0"/>
        <w:ind w:left="540" w:right="230" w:firstLine="0"/>
        <w:jc w:val="center"/>
        <w:rPr>
          <w:b/>
          <w:sz w:val="20"/>
        </w:rPr>
      </w:pPr>
      <w:r>
        <w:rPr/>
        <w:pict>
          <v:line style="position:absolute;mso-position-horizontal-relative:page;mso-position-vertical-relative:paragraph;z-index:-15824384" from="59.25pt,-6.094072pt" to="560.25pt,-6.094072pt" stroked="true" strokeweight=".75pt" strokecolor="#000000">
            <v:stroke dashstyle="solid"/>
            <w10:wrap type="none"/>
          </v:line>
        </w:pict>
      </w:r>
      <w:r>
        <w:rPr>
          <w:b/>
          <w:sz w:val="20"/>
        </w:rPr>
        <w:t>ИНСТИТУТ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ИНФОРМАЦИОННЫХ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ТЕХНОЛОГИЙ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ТЕХНОЛОГИЧЕСКОГО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ОБРАЗОВАНИЯ</w:t>
      </w:r>
    </w:p>
    <w:p>
      <w:pPr>
        <w:spacing w:line="252" w:lineRule="exact" w:before="0"/>
        <w:ind w:left="540" w:right="228" w:firstLine="0"/>
        <w:jc w:val="center"/>
        <w:rPr>
          <w:b/>
          <w:sz w:val="22"/>
        </w:rPr>
      </w:pPr>
      <w:bookmarkStart w:name="Кафедра информационных технологий и элек" w:id="1"/>
      <w:bookmarkEnd w:id="1"/>
      <w:r>
        <w:rPr/>
      </w:r>
      <w:r>
        <w:rPr>
          <w:b/>
          <w:sz w:val="22"/>
        </w:rPr>
        <w:t>Кафедра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информационных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технологий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электронного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обучения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2"/>
        <w:spacing w:before="200"/>
        <w:ind w:left="428" w:right="230"/>
        <w:jc w:val="center"/>
      </w:pPr>
      <w:r>
        <w:rPr/>
        <w:t>ОТЧЁТ</w:t>
      </w:r>
    </w:p>
    <w:p>
      <w:pPr>
        <w:spacing w:line="298" w:lineRule="exact" w:before="1"/>
        <w:ind w:left="2299" w:right="2528" w:firstLine="0"/>
        <w:jc w:val="center"/>
        <w:rPr>
          <w:sz w:val="26"/>
        </w:rPr>
      </w:pPr>
      <w:r>
        <w:rPr>
          <w:sz w:val="26"/>
        </w:rPr>
        <w:t>О</w:t>
      </w:r>
      <w:r>
        <w:rPr>
          <w:spacing w:val="-8"/>
          <w:sz w:val="26"/>
        </w:rPr>
        <w:t> </w:t>
      </w:r>
      <w:r>
        <w:rPr>
          <w:sz w:val="26"/>
        </w:rPr>
        <w:t>ПРОХОЖДЕНИИ</w:t>
      </w:r>
      <w:r>
        <w:rPr>
          <w:spacing w:val="-2"/>
          <w:sz w:val="26"/>
        </w:rPr>
        <w:t> </w:t>
      </w:r>
      <w:r>
        <w:rPr>
          <w:sz w:val="26"/>
        </w:rPr>
        <w:t>УЧЕБНОЙ</w:t>
      </w:r>
      <w:r>
        <w:rPr>
          <w:spacing w:val="-5"/>
          <w:sz w:val="26"/>
        </w:rPr>
        <w:t> </w:t>
      </w:r>
      <w:r>
        <w:rPr>
          <w:sz w:val="26"/>
        </w:rPr>
        <w:t>ПРАКТИКИ</w:t>
      </w:r>
    </w:p>
    <w:p>
      <w:pPr>
        <w:pStyle w:val="Heading2"/>
        <w:spacing w:line="298" w:lineRule="exact"/>
        <w:ind w:left="4" w:right="230"/>
        <w:jc w:val="center"/>
      </w:pPr>
      <w:r>
        <w:rPr/>
        <w:t>технологическая</w:t>
      </w:r>
      <w:r>
        <w:rPr>
          <w:spacing w:val="-10"/>
        </w:rPr>
        <w:t> </w:t>
      </w:r>
      <w:r>
        <w:rPr/>
        <w:t>(проектно-технологическая)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40"/>
        </w:rPr>
      </w:pPr>
    </w:p>
    <w:p>
      <w:pPr>
        <w:spacing w:line="276" w:lineRule="auto" w:before="0"/>
        <w:ind w:left="1187" w:right="871" w:firstLine="0"/>
        <w:jc w:val="center"/>
        <w:rPr>
          <w:sz w:val="26"/>
        </w:rPr>
      </w:pPr>
      <w:r>
        <w:rPr>
          <w:sz w:val="26"/>
        </w:rPr>
        <w:t>по направлению “09.03.01 – Информатика и вычислительная техника”</w:t>
      </w:r>
      <w:r>
        <w:rPr>
          <w:spacing w:val="-62"/>
          <w:sz w:val="26"/>
        </w:rPr>
        <w:t> </w:t>
      </w:r>
      <w:r>
        <w:rPr>
          <w:sz w:val="26"/>
        </w:rPr>
        <w:t>(профиль:</w:t>
      </w:r>
      <w:r>
        <w:rPr>
          <w:spacing w:val="-2"/>
          <w:sz w:val="26"/>
        </w:rPr>
        <w:t> </w:t>
      </w:r>
      <w:r>
        <w:rPr>
          <w:sz w:val="26"/>
        </w:rPr>
        <w:t>“Технологии</w:t>
      </w:r>
      <w:r>
        <w:rPr>
          <w:spacing w:val="-1"/>
          <w:sz w:val="26"/>
        </w:rPr>
        <w:t> </w:t>
      </w:r>
      <w:r>
        <w:rPr>
          <w:sz w:val="26"/>
        </w:rPr>
        <w:t>разработки</w:t>
      </w:r>
      <w:r>
        <w:rPr>
          <w:spacing w:val="-2"/>
          <w:sz w:val="26"/>
        </w:rPr>
        <w:t> </w:t>
      </w:r>
      <w:r>
        <w:rPr>
          <w:sz w:val="26"/>
        </w:rPr>
        <w:t>программного</w:t>
      </w:r>
      <w:r>
        <w:rPr>
          <w:spacing w:val="-2"/>
          <w:sz w:val="26"/>
        </w:rPr>
        <w:t> </w:t>
      </w:r>
      <w:r>
        <w:rPr>
          <w:sz w:val="26"/>
        </w:rPr>
        <w:t>обеспечения”)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8"/>
        </w:rPr>
      </w:pPr>
    </w:p>
    <w:p>
      <w:pPr>
        <w:pStyle w:val="Heading2"/>
        <w:ind w:left="5880"/>
      </w:pPr>
      <w:r>
        <w:rPr/>
        <w:t>Зав.</w:t>
      </w:r>
      <w:r>
        <w:rPr>
          <w:spacing w:val="-5"/>
        </w:rPr>
        <w:t> </w:t>
      </w:r>
      <w:r>
        <w:rPr/>
        <w:t>кафедрой</w:t>
      </w:r>
      <w:r>
        <w:rPr>
          <w:spacing w:val="-2"/>
        </w:rPr>
        <w:t> </w:t>
      </w:r>
      <w:r>
        <w:rPr/>
        <w:t>ИТиЭО</w:t>
      </w:r>
      <w:r>
        <w:rPr>
          <w:spacing w:val="-3"/>
        </w:rPr>
        <w:t> </w:t>
      </w:r>
      <w:r>
        <w:rPr/>
        <w:t>д.п.н.,</w:t>
      </w:r>
      <w:r>
        <w:rPr>
          <w:spacing w:val="-4"/>
        </w:rPr>
        <w:t> </w:t>
      </w:r>
      <w:r>
        <w:rPr/>
        <w:t>проф.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422.950012pt;margin-top:18.123682pt;width:129.9500pt;height:.1pt;mso-position-horizontal-relative:page;mso-position-vertical-relative:paragraph;z-index:-15728640;mso-wrap-distance-left:0;mso-wrap-distance-right:0" coordorigin="8459,362" coordsize="2599,0" path="m8459,362l9496,362m9498,362l10275,362m10278,362l10796,362m10798,362l11057,362e" filled="false" stroked="true" strokeweight=".5184pt" strokecolor="#000000">
            <v:path arrowok="t"/>
            <v:stroke dashstyle="solid"/>
            <w10:wrap type="topAndBottom"/>
          </v:shape>
        </w:pict>
      </w:r>
    </w:p>
    <w:p>
      <w:pPr>
        <w:spacing w:line="224" w:lineRule="exact" w:before="0"/>
        <w:ind w:left="0" w:right="103" w:firstLine="0"/>
        <w:jc w:val="right"/>
        <w:rPr>
          <w:sz w:val="22"/>
        </w:rPr>
      </w:pPr>
      <w:r>
        <w:rPr>
          <w:sz w:val="22"/>
        </w:rPr>
        <w:t>(Власова</w:t>
      </w:r>
      <w:r>
        <w:rPr>
          <w:spacing w:val="-1"/>
          <w:sz w:val="22"/>
        </w:rPr>
        <w:t> </w:t>
      </w:r>
      <w:r>
        <w:rPr>
          <w:sz w:val="22"/>
        </w:rPr>
        <w:t>Е.</w:t>
      </w:r>
      <w:r>
        <w:rPr>
          <w:spacing w:val="-1"/>
          <w:sz w:val="22"/>
        </w:rPr>
        <w:t> </w:t>
      </w:r>
      <w:r>
        <w:rPr>
          <w:sz w:val="22"/>
        </w:rPr>
        <w:t>З.)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ind w:left="5890"/>
      </w:pPr>
      <w:r>
        <w:rPr/>
        <w:t>Руководитель:</w:t>
      </w:r>
      <w:r>
        <w:rPr>
          <w:spacing w:val="-5"/>
        </w:rPr>
        <w:t> </w:t>
      </w:r>
      <w:r>
        <w:rPr/>
        <w:t>доцент каф.</w:t>
      </w:r>
      <w:r>
        <w:rPr>
          <w:spacing w:val="-5"/>
        </w:rPr>
        <w:t> </w:t>
      </w:r>
      <w:r>
        <w:rPr/>
        <w:t>ИТиЭО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422.950012pt;margin-top:18.123682pt;width:129.9500pt;height:.1pt;mso-position-horizontal-relative:page;mso-position-vertical-relative:paragraph;z-index:-15728128;mso-wrap-distance-left:0;mso-wrap-distance-right:0" coordorigin="8459,362" coordsize="2599,0" path="m8459,362l9496,362m9498,362l10275,362m10278,362l10796,362m10798,362l11057,362e" filled="false" stroked="true" strokeweight=".5184pt" strokecolor="#000000">
            <v:path arrowok="t"/>
            <v:stroke dashstyle="solid"/>
            <w10:wrap type="topAndBottom"/>
          </v:shape>
        </w:pict>
      </w:r>
    </w:p>
    <w:p>
      <w:pPr>
        <w:spacing w:line="224" w:lineRule="exact" w:before="0"/>
        <w:ind w:left="0" w:right="104" w:firstLine="0"/>
        <w:jc w:val="right"/>
        <w:rPr>
          <w:sz w:val="22"/>
        </w:rPr>
      </w:pPr>
      <w:r>
        <w:rPr>
          <w:sz w:val="22"/>
        </w:rPr>
        <w:t>(Власов</w:t>
      </w:r>
      <w:r>
        <w:rPr>
          <w:spacing w:val="-3"/>
          <w:sz w:val="22"/>
        </w:rPr>
        <w:t> </w:t>
      </w:r>
      <w:r>
        <w:rPr>
          <w:sz w:val="22"/>
        </w:rPr>
        <w:t>Д.</w:t>
      </w:r>
      <w:r>
        <w:rPr>
          <w:spacing w:val="1"/>
          <w:sz w:val="22"/>
        </w:rPr>
        <w:t> </w:t>
      </w:r>
      <w:r>
        <w:rPr>
          <w:sz w:val="22"/>
        </w:rPr>
        <w:t>В.)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ind w:left="0" w:right="108"/>
        <w:jc w:val="right"/>
      </w:pPr>
      <w:r>
        <w:rPr/>
        <w:t>Студент</w:t>
      </w:r>
      <w:r>
        <w:rPr>
          <w:spacing w:val="-2"/>
        </w:rPr>
        <w:t> </w:t>
      </w:r>
      <w:r>
        <w:rPr/>
        <w:t>2</w:t>
      </w:r>
      <w:r>
        <w:rPr>
          <w:spacing w:val="-5"/>
        </w:rPr>
        <w:t> </w:t>
      </w:r>
      <w:r>
        <w:rPr/>
        <w:t>курса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422.950012pt;margin-top:18.123682pt;width:129.9500pt;height:.1pt;mso-position-horizontal-relative:page;mso-position-vertical-relative:paragraph;z-index:-15727616;mso-wrap-distance-left:0;mso-wrap-distance-right:0" coordorigin="8459,362" coordsize="2599,0" path="m8459,362l9496,362m9498,362l10275,362m10278,362l10796,362m10798,362l11057,362e" filled="false" stroked="true" strokeweight=".5184pt" strokecolor="#000000">
            <v:path arrowok="t"/>
            <v:stroke dashstyle="solid"/>
            <w10:wrap type="topAndBottom"/>
          </v:shape>
        </w:pict>
      </w:r>
    </w:p>
    <w:p>
      <w:pPr>
        <w:spacing w:line="224" w:lineRule="exact" w:before="0"/>
        <w:ind w:left="0" w:right="104" w:firstLine="0"/>
        <w:jc w:val="right"/>
        <w:rPr>
          <w:sz w:val="22"/>
        </w:rPr>
      </w:pPr>
      <w:r>
        <w:rPr>
          <w:sz w:val="22"/>
        </w:rPr>
        <w:t>(Магер</w:t>
      </w:r>
      <w:r>
        <w:rPr>
          <w:spacing w:val="-2"/>
          <w:sz w:val="22"/>
        </w:rPr>
        <w:t> </w:t>
      </w:r>
      <w:r>
        <w:rPr>
          <w:sz w:val="22"/>
        </w:rPr>
        <w:t>Е.</w:t>
      </w:r>
      <w:r>
        <w:rPr>
          <w:spacing w:val="-2"/>
          <w:sz w:val="22"/>
        </w:rPr>
        <w:t> </w:t>
      </w:r>
      <w:r>
        <w:rPr>
          <w:sz w:val="22"/>
        </w:rPr>
        <w:t>В.)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436" w:lineRule="auto" w:before="88"/>
        <w:ind w:left="4142" w:right="3829" w:firstLine="0"/>
        <w:jc w:val="center"/>
        <w:rPr>
          <w:sz w:val="26"/>
        </w:rPr>
      </w:pPr>
      <w:r>
        <w:rPr>
          <w:spacing w:val="-1"/>
          <w:sz w:val="26"/>
        </w:rPr>
        <w:t>Санкт-Петербург</w:t>
      </w:r>
      <w:r>
        <w:rPr>
          <w:spacing w:val="-62"/>
          <w:sz w:val="26"/>
        </w:rPr>
        <w:t> </w:t>
      </w:r>
      <w:r>
        <w:rPr>
          <w:sz w:val="26"/>
        </w:rPr>
        <w:t>2023</w:t>
      </w:r>
    </w:p>
    <w:p>
      <w:pPr>
        <w:spacing w:after="0" w:line="436" w:lineRule="auto"/>
        <w:jc w:val="center"/>
        <w:rPr>
          <w:sz w:val="26"/>
        </w:rPr>
        <w:sectPr>
          <w:type w:val="continuous"/>
          <w:pgSz w:w="11910" w:h="16840"/>
          <w:pgMar w:top="1000" w:bottom="280" w:left="1280" w:right="740"/>
        </w:sectPr>
      </w:pPr>
    </w:p>
    <w:p>
      <w:pPr>
        <w:pStyle w:val="Heading1"/>
        <w:numPr>
          <w:ilvl w:val="0"/>
          <w:numId w:val="1"/>
        </w:numPr>
        <w:tabs>
          <w:tab w:pos="677" w:val="left" w:leader="none"/>
        </w:tabs>
        <w:spacing w:line="240" w:lineRule="auto" w:before="75" w:after="0"/>
        <w:ind w:left="676" w:right="0" w:hanging="255"/>
        <w:jc w:val="left"/>
      </w:pPr>
      <w:bookmarkStart w:name="I. Инвариантная самостоятельная работа" w:id="2"/>
      <w:bookmarkEnd w:id="2"/>
      <w:r>
        <w:rPr>
          <w:b w:val="0"/>
        </w:rPr>
      </w:r>
      <w:bookmarkStart w:name="I. Инвариантная самостоятельная работа" w:id="3"/>
      <w:bookmarkEnd w:id="3"/>
      <w:r>
        <w:rPr>
          <w:color w:val="345A89"/>
        </w:rPr>
        <w:t>И</w:t>
      </w:r>
      <w:r>
        <w:rPr>
          <w:color w:val="345A89"/>
        </w:rPr>
        <w:t>нвариантная</w:t>
      </w:r>
      <w:r>
        <w:rPr>
          <w:color w:val="345A89"/>
          <w:spacing w:val="-11"/>
        </w:rPr>
        <w:t> </w:t>
      </w:r>
      <w:r>
        <w:rPr>
          <w:color w:val="345A89"/>
        </w:rPr>
        <w:t>самостоятельная</w:t>
      </w:r>
      <w:r>
        <w:rPr>
          <w:color w:val="345A89"/>
          <w:spacing w:val="-8"/>
        </w:rPr>
        <w:t> </w:t>
      </w:r>
      <w:r>
        <w:rPr>
          <w:color w:val="345A89"/>
        </w:rPr>
        <w:t>работа</w:t>
      </w:r>
    </w:p>
    <w:p>
      <w:pPr>
        <w:pStyle w:val="BodyText"/>
        <w:spacing w:before="8"/>
        <w:rPr>
          <w:rFonts w:ascii="Cambria"/>
          <w:b/>
          <w:sz w:val="43"/>
        </w:rPr>
      </w:pPr>
    </w:p>
    <w:p>
      <w:pPr>
        <w:pStyle w:val="Heading2"/>
        <w:rPr>
          <w:rFonts w:ascii="Cambria" w:hAnsi="Cambria"/>
        </w:rPr>
      </w:pPr>
      <w:bookmarkStart w:name="Задание 1.1" w:id="4"/>
      <w:bookmarkEnd w:id="4"/>
      <w:r>
        <w:rPr/>
      </w: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9"/>
        </w:rPr>
        <w:t> </w:t>
      </w:r>
      <w:r>
        <w:rPr>
          <w:rFonts w:ascii="Cambria" w:hAnsi="Cambria"/>
          <w:color w:val="365F91"/>
        </w:rPr>
        <w:t>1.1</w:t>
      </w:r>
    </w:p>
    <w:p>
      <w:pPr>
        <w:pStyle w:val="BodyText"/>
        <w:spacing w:line="278" w:lineRule="auto" w:before="38"/>
        <w:ind w:left="422" w:right="28"/>
      </w:pPr>
      <w:r>
        <w:rPr/>
        <w:t>Подготовить</w:t>
      </w:r>
      <w:r>
        <w:rPr>
          <w:spacing w:val="1"/>
        </w:rPr>
        <w:t> </w:t>
      </w:r>
      <w:r>
        <w:rPr/>
        <w:t>обзор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продуктов,</w:t>
      </w:r>
      <w:r>
        <w:rPr>
          <w:spacing w:val="1"/>
        </w:rPr>
        <w:t> </w:t>
      </w:r>
      <w:r>
        <w:rPr/>
        <w:t>применяемых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организации,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вы</w:t>
      </w:r>
      <w:r>
        <w:rPr>
          <w:spacing w:val="-57"/>
        </w:rPr>
        <w:t> </w:t>
      </w:r>
      <w:r>
        <w:rPr/>
        <w:t>проходите</w:t>
      </w:r>
      <w:r>
        <w:rPr>
          <w:spacing w:val="-1"/>
        </w:rPr>
        <w:t> </w:t>
      </w:r>
      <w:r>
        <w:rPr/>
        <w:t>практику.</w:t>
      </w:r>
    </w:p>
    <w:p>
      <w:pPr>
        <w:pStyle w:val="BodyText"/>
        <w:spacing w:before="144"/>
        <w:ind w:left="422"/>
      </w:pPr>
      <w:r>
        <w:rPr/>
        <w:t>План</w:t>
      </w:r>
      <w:r>
        <w:rPr>
          <w:spacing w:val="-3"/>
        </w:rPr>
        <w:t> </w:t>
      </w:r>
      <w:r>
        <w:rPr/>
        <w:t>обзора</w:t>
      </w:r>
      <w:r>
        <w:rPr>
          <w:spacing w:val="-4"/>
        </w:rPr>
        <w:t> </w:t>
      </w:r>
      <w:r>
        <w:rPr/>
        <w:t>программного</w:t>
      </w:r>
      <w:r>
        <w:rPr>
          <w:spacing w:val="-2"/>
        </w:rPr>
        <w:t> </w:t>
      </w:r>
      <w:r>
        <w:rPr/>
        <w:t>продукта:</w:t>
      </w: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24" w:after="0"/>
        <w:ind w:left="79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общая</w:t>
      </w:r>
      <w:r>
        <w:rPr>
          <w:spacing w:val="-1"/>
          <w:sz w:val="24"/>
        </w:rPr>
        <w:t> </w:t>
      </w:r>
      <w:r>
        <w:rPr>
          <w:sz w:val="24"/>
        </w:rPr>
        <w:t>характеристика;</w:t>
      </w: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24" w:after="0"/>
        <w:ind w:left="79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функции;</w:t>
      </w: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24" w:after="0"/>
        <w:ind w:left="79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необходимое</w:t>
      </w:r>
      <w:r>
        <w:rPr>
          <w:spacing w:val="-4"/>
          <w:sz w:val="24"/>
        </w:rPr>
        <w:t> </w:t>
      </w:r>
      <w:r>
        <w:rPr>
          <w:sz w:val="24"/>
        </w:rPr>
        <w:t>программное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аппаратное</w:t>
      </w:r>
      <w:r>
        <w:rPr>
          <w:spacing w:val="-4"/>
          <w:sz w:val="24"/>
        </w:rPr>
        <w:t> </w:t>
      </w:r>
      <w:r>
        <w:rPr>
          <w:sz w:val="24"/>
        </w:rPr>
        <w:t>обеспечение</w:t>
      </w:r>
    </w:p>
    <w:p>
      <w:pPr>
        <w:pStyle w:val="BodyText"/>
        <w:spacing w:before="10"/>
      </w:pPr>
    </w:p>
    <w:p>
      <w:pPr>
        <w:pStyle w:val="Heading3"/>
      </w:pPr>
      <w:r>
        <w:rPr/>
        <w:t>Форма</w:t>
      </w:r>
      <w:r>
        <w:rPr>
          <w:spacing w:val="-4"/>
        </w:rPr>
        <w:t> </w:t>
      </w:r>
      <w:r>
        <w:rPr/>
        <w:t>отчетности</w:t>
      </w:r>
    </w:p>
    <w:p>
      <w:pPr>
        <w:pStyle w:val="BodyText"/>
        <w:spacing w:before="135"/>
        <w:ind w:left="422"/>
      </w:pPr>
      <w:r>
        <w:rPr/>
        <w:t>Представить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конспекта.</w:t>
      </w:r>
    </w:p>
    <w:p>
      <w:pPr>
        <w:pStyle w:val="BodyText"/>
        <w:ind w:left="422"/>
      </w:pPr>
      <w:r>
        <w:rPr/>
        <w:t>QR-код</w:t>
      </w:r>
      <w:r>
        <w:rPr>
          <w:spacing w:val="-2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(на</w:t>
      </w:r>
      <w:r>
        <w:rPr>
          <w:spacing w:val="-1"/>
        </w:rPr>
        <w:t> </w:t>
      </w:r>
      <w:r>
        <w:rPr/>
        <w:t>GIT-репозиторий):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1164016</wp:posOffset>
            </wp:positionH>
            <wp:positionV relativeFrom="paragraph">
              <wp:posOffset>135973</wp:posOffset>
            </wp:positionV>
            <wp:extent cx="1325880" cy="132587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rPr>
          <w:rFonts w:ascii="Cambria" w:hAnsi="Cambria"/>
        </w:rPr>
      </w:pPr>
      <w:bookmarkStart w:name="Задание 1.2" w:id="5"/>
      <w:bookmarkEnd w:id="5"/>
      <w:r>
        <w:rPr/>
      </w: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9"/>
        </w:rPr>
        <w:t> </w:t>
      </w:r>
      <w:r>
        <w:rPr>
          <w:rFonts w:ascii="Cambria" w:hAnsi="Cambria"/>
          <w:color w:val="365F91"/>
        </w:rPr>
        <w:t>1.2</w:t>
      </w:r>
    </w:p>
    <w:p>
      <w:pPr>
        <w:pStyle w:val="BodyText"/>
        <w:spacing w:line="278" w:lineRule="auto" w:before="40"/>
        <w:ind w:left="422"/>
      </w:pPr>
      <w:r>
        <w:rPr/>
        <w:t>Принять</w:t>
      </w:r>
      <w:r>
        <w:rPr>
          <w:spacing w:val="6"/>
        </w:rPr>
        <w:t> </w:t>
      </w:r>
      <w:r>
        <w:rPr/>
        <w:t>участие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практических</w:t>
      </w:r>
      <w:r>
        <w:rPr>
          <w:spacing w:val="6"/>
        </w:rPr>
        <w:t> </w:t>
      </w:r>
      <w:r>
        <w:rPr/>
        <w:t>семинарах</w:t>
      </w:r>
      <w:r>
        <w:rPr>
          <w:spacing w:val="3"/>
        </w:rPr>
        <w:t> </w:t>
      </w:r>
      <w:r>
        <w:rPr/>
        <w:t>по</w:t>
      </w:r>
      <w:r>
        <w:rPr>
          <w:spacing w:val="3"/>
        </w:rPr>
        <w:t> </w:t>
      </w:r>
      <w:r>
        <w:rPr/>
        <w:t>актуальным</w:t>
      </w:r>
      <w:r>
        <w:rPr>
          <w:spacing w:val="2"/>
        </w:rPr>
        <w:t> </w:t>
      </w:r>
      <w:r>
        <w:rPr/>
        <w:t>вопросам</w:t>
      </w:r>
      <w:r>
        <w:rPr>
          <w:spacing w:val="3"/>
        </w:rPr>
        <w:t> </w:t>
      </w:r>
      <w:r>
        <w:rPr/>
        <w:t>информатики</w:t>
      </w:r>
      <w:r>
        <w:rPr>
          <w:spacing w:val="59"/>
        </w:rPr>
        <w:t> </w:t>
      </w:r>
      <w:r>
        <w:rPr/>
        <w:t>и</w:t>
      </w:r>
      <w:r>
        <w:rPr>
          <w:spacing w:val="-57"/>
        </w:rPr>
        <w:t> </w:t>
      </w:r>
      <w:r>
        <w:rPr/>
        <w:t>информационных</w:t>
      </w:r>
      <w:r>
        <w:rPr>
          <w:spacing w:val="1"/>
        </w:rPr>
        <w:t> </w:t>
      </w:r>
      <w:r>
        <w:rPr/>
        <w:t>технологий.</w:t>
      </w:r>
    </w:p>
    <w:p>
      <w:pPr>
        <w:pStyle w:val="Heading3"/>
        <w:spacing w:before="200"/>
      </w:pPr>
      <w:r>
        <w:rPr/>
        <w:t>Форма</w:t>
      </w:r>
      <w:r>
        <w:rPr>
          <w:spacing w:val="-4"/>
        </w:rPr>
        <w:t> </w:t>
      </w:r>
      <w:r>
        <w:rPr/>
        <w:t>отчетности</w:t>
      </w:r>
    </w:p>
    <w:p>
      <w:pPr>
        <w:pStyle w:val="BodyText"/>
        <w:spacing w:before="132"/>
        <w:ind w:left="422" w:right="4025"/>
      </w:pPr>
      <w:r>
        <w:rPr/>
        <w:t>Текстовый документ с планом проведения семинара.</w:t>
      </w:r>
      <w:r>
        <w:rPr>
          <w:spacing w:val="-57"/>
        </w:rPr>
        <w:t> </w:t>
      </w:r>
      <w:r>
        <w:rPr/>
        <w:t>QR-код</w:t>
      </w:r>
      <w:r>
        <w:rPr>
          <w:spacing w:val="-1"/>
        </w:rPr>
        <w:t> </w:t>
      </w:r>
      <w:r>
        <w:rPr/>
        <w:t>задания (на GIT-репозиторий):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1130454</wp:posOffset>
            </wp:positionH>
            <wp:positionV relativeFrom="paragraph">
              <wp:posOffset>141777</wp:posOffset>
            </wp:positionV>
            <wp:extent cx="1536549" cy="153619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549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3814090</wp:posOffset>
            </wp:positionH>
            <wp:positionV relativeFrom="paragraph">
              <wp:posOffset>153853</wp:posOffset>
            </wp:positionV>
            <wp:extent cx="1490472" cy="149047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2"/>
        <w:rPr>
          <w:rFonts w:ascii="Cambria" w:hAnsi="Cambria"/>
        </w:rPr>
      </w:pPr>
      <w:bookmarkStart w:name="Задание 1.3" w:id="6"/>
      <w:bookmarkEnd w:id="6"/>
      <w:r>
        <w:rPr/>
      </w: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9"/>
        </w:rPr>
        <w:t> </w:t>
      </w:r>
      <w:r>
        <w:rPr>
          <w:rFonts w:ascii="Cambria" w:hAnsi="Cambria"/>
          <w:color w:val="365F91"/>
        </w:rPr>
        <w:t>1.3</w:t>
      </w:r>
    </w:p>
    <w:p>
      <w:pPr>
        <w:pStyle w:val="BodyText"/>
        <w:spacing w:line="360" w:lineRule="auto" w:before="40"/>
        <w:ind w:left="422" w:right="111"/>
        <w:jc w:val="both"/>
      </w:pPr>
      <w:r>
        <w:rPr/>
        <w:t>Изучить и проанализировать аппаратное, программное и информационное обеспечение</w:t>
      </w:r>
      <w:r>
        <w:rPr>
          <w:spacing w:val="1"/>
        </w:rPr>
        <w:t> </w:t>
      </w:r>
      <w:r>
        <w:rPr/>
        <w:t>автоматизированного рабочего места специалиста в конкретной предметной области (по</w:t>
      </w:r>
      <w:r>
        <w:rPr>
          <w:spacing w:val="1"/>
        </w:rPr>
        <w:t> </w:t>
      </w:r>
      <w:r>
        <w:rPr/>
        <w:t>выбору</w:t>
      </w:r>
      <w:r>
        <w:rPr>
          <w:spacing w:val="-4"/>
        </w:rPr>
        <w:t> </w:t>
      </w:r>
      <w:r>
        <w:rPr/>
        <w:t>студента).</w:t>
      </w:r>
    </w:p>
    <w:p>
      <w:pPr>
        <w:spacing w:after="0" w:line="360" w:lineRule="auto"/>
        <w:jc w:val="both"/>
        <w:sectPr>
          <w:pgSz w:w="11910" w:h="16840"/>
          <w:pgMar w:top="1040" w:bottom="280" w:left="1280" w:right="740"/>
        </w:sectPr>
      </w:pPr>
    </w:p>
    <w:p>
      <w:pPr>
        <w:pStyle w:val="BodyText"/>
        <w:spacing w:line="362" w:lineRule="auto" w:before="68"/>
        <w:ind w:left="422"/>
      </w:pPr>
      <w:r>
        <w:rPr/>
        <w:t>Разработать</w:t>
      </w:r>
      <w:r>
        <w:rPr>
          <w:spacing w:val="45"/>
        </w:rPr>
        <w:t> </w:t>
      </w:r>
      <w:r>
        <w:rPr/>
        <w:t>вариант</w:t>
      </w:r>
      <w:r>
        <w:rPr>
          <w:spacing w:val="45"/>
        </w:rPr>
        <w:t> </w:t>
      </w:r>
      <w:r>
        <w:rPr/>
        <w:t>технического</w:t>
      </w:r>
      <w:r>
        <w:rPr>
          <w:spacing w:val="45"/>
        </w:rPr>
        <w:t> </w:t>
      </w:r>
      <w:r>
        <w:rPr/>
        <w:t>задания</w:t>
      </w:r>
      <w:r>
        <w:rPr>
          <w:spacing w:val="44"/>
        </w:rPr>
        <w:t> </w:t>
      </w:r>
      <w:r>
        <w:rPr/>
        <w:t>на</w:t>
      </w:r>
      <w:r>
        <w:rPr>
          <w:spacing w:val="43"/>
        </w:rPr>
        <w:t> </w:t>
      </w:r>
      <w:r>
        <w:rPr/>
        <w:t>покупку</w:t>
      </w:r>
      <w:r>
        <w:rPr>
          <w:spacing w:val="39"/>
        </w:rPr>
        <w:t> </w:t>
      </w:r>
      <w:r>
        <w:rPr/>
        <w:t>комплектующих</w:t>
      </w:r>
      <w:r>
        <w:rPr>
          <w:spacing w:val="46"/>
        </w:rPr>
        <w:t> </w:t>
      </w:r>
      <w:r>
        <w:rPr/>
        <w:t>рабочего</w:t>
      </w:r>
      <w:r>
        <w:rPr>
          <w:spacing w:val="53"/>
        </w:rPr>
        <w:t> </w:t>
      </w:r>
      <w:r>
        <w:rPr/>
        <w:t>места</w:t>
      </w:r>
      <w:r>
        <w:rPr>
          <w:spacing w:val="-57"/>
        </w:rPr>
        <w:t> </w:t>
      </w:r>
      <w:r>
        <w:rPr/>
        <w:t>специалиста</w:t>
      </w:r>
      <w:r>
        <w:rPr>
          <w:spacing w:val="-1"/>
        </w:rPr>
        <w:t> </w:t>
      </w:r>
      <w:r>
        <w:rPr/>
        <w:t>(с</w:t>
      </w:r>
      <w:r>
        <w:rPr>
          <w:spacing w:val="1"/>
        </w:rPr>
        <w:t> </w:t>
      </w:r>
      <w:r>
        <w:rPr/>
        <w:t>учетом</w:t>
      </w:r>
      <w:r>
        <w:rPr>
          <w:spacing w:val="2"/>
        </w:rPr>
        <w:t> </w:t>
      </w:r>
      <w:r>
        <w:rPr/>
        <w:t>специфики</w:t>
      </w:r>
      <w:r>
        <w:rPr>
          <w:spacing w:val="-1"/>
        </w:rPr>
        <w:t> </w:t>
      </w:r>
      <w:r>
        <w:rPr/>
        <w:t>решаемых</w:t>
      </w:r>
      <w:r>
        <w:rPr>
          <w:spacing w:val="1"/>
        </w:rPr>
        <w:t> </w:t>
      </w:r>
      <w:r>
        <w:rPr/>
        <w:t>заданий).</w:t>
      </w:r>
    </w:p>
    <w:p>
      <w:pPr>
        <w:pStyle w:val="Heading3"/>
        <w:spacing w:line="276" w:lineRule="exact"/>
      </w:pPr>
      <w:r>
        <w:rPr/>
        <w:t>Форма</w:t>
      </w:r>
      <w:r>
        <w:rPr>
          <w:spacing w:val="-4"/>
        </w:rPr>
        <w:t> </w:t>
      </w:r>
      <w:r>
        <w:rPr/>
        <w:t>отчетности</w:t>
      </w:r>
    </w:p>
    <w:p>
      <w:pPr>
        <w:pStyle w:val="BodyText"/>
        <w:spacing w:before="135"/>
        <w:ind w:left="422" w:right="5107"/>
      </w:pPr>
      <w:r>
        <w:rPr/>
        <w:t>Представить в виде технического задания.</w:t>
      </w:r>
      <w:r>
        <w:rPr>
          <w:spacing w:val="-57"/>
        </w:rPr>
        <w:t> </w:t>
      </w:r>
      <w:r>
        <w:rPr/>
        <w:t>QR-код</w:t>
      </w:r>
      <w:r>
        <w:rPr>
          <w:spacing w:val="-1"/>
        </w:rPr>
        <w:t> </w:t>
      </w:r>
      <w:r>
        <w:rPr/>
        <w:t>задания</w:t>
      </w:r>
      <w:r>
        <w:rPr>
          <w:spacing w:val="-1"/>
        </w:rPr>
        <w:t> </w:t>
      </w:r>
      <w:r>
        <w:rPr/>
        <w:t>(на</w:t>
      </w:r>
      <w:r>
        <w:rPr>
          <w:spacing w:val="-1"/>
        </w:rPr>
        <w:t> </w:t>
      </w:r>
      <w:r>
        <w:rPr/>
        <w:t>GIT-репозиторий):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1116833</wp:posOffset>
            </wp:positionH>
            <wp:positionV relativeFrom="paragraph">
              <wp:posOffset>127675</wp:posOffset>
            </wp:positionV>
            <wp:extent cx="992123" cy="99212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23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790" w:val="left" w:leader="none"/>
        </w:tabs>
        <w:spacing w:line="240" w:lineRule="auto" w:before="0" w:after="0"/>
        <w:ind w:left="789" w:right="0" w:hanging="368"/>
        <w:jc w:val="left"/>
      </w:pPr>
      <w:bookmarkStart w:name="II. Вариативная самостоятельная работа" w:id="7"/>
      <w:bookmarkEnd w:id="7"/>
      <w:r>
        <w:rPr>
          <w:b w:val="0"/>
        </w:rPr>
      </w:r>
      <w:bookmarkStart w:name="II. Вариативная самостоятельная работа" w:id="8"/>
      <w:bookmarkEnd w:id="8"/>
      <w:r>
        <w:rPr>
          <w:color w:val="345A89"/>
        </w:rPr>
        <w:t>Ва</w:t>
      </w:r>
      <w:r>
        <w:rPr>
          <w:color w:val="345A89"/>
        </w:rPr>
        <w:t>риативная</w:t>
      </w:r>
      <w:r>
        <w:rPr>
          <w:color w:val="345A89"/>
          <w:spacing w:val="-10"/>
        </w:rPr>
        <w:t> </w:t>
      </w:r>
      <w:r>
        <w:rPr>
          <w:color w:val="345A89"/>
        </w:rPr>
        <w:t>самостоятельная</w:t>
      </w:r>
      <w:r>
        <w:rPr>
          <w:color w:val="345A89"/>
          <w:spacing w:val="-12"/>
        </w:rPr>
        <w:t> </w:t>
      </w:r>
      <w:r>
        <w:rPr>
          <w:color w:val="345A89"/>
        </w:rPr>
        <w:t>работа</w:t>
      </w:r>
    </w:p>
    <w:p>
      <w:pPr>
        <w:pStyle w:val="BodyText"/>
        <w:spacing w:before="51"/>
        <w:ind w:left="422"/>
      </w:pPr>
      <w:r>
        <w:rPr/>
        <w:t>(выбрать</w:t>
      </w:r>
      <w:r>
        <w:rPr>
          <w:spacing w:val="-2"/>
        </w:rPr>
        <w:t> </w:t>
      </w:r>
      <w:r>
        <w:rPr/>
        <w:t>одно</w:t>
      </w:r>
      <w:r>
        <w:rPr>
          <w:spacing w:val="-2"/>
        </w:rPr>
        <w:t> </w:t>
      </w:r>
      <w:r>
        <w:rPr/>
        <w:t>из</w:t>
      </w:r>
      <w:r>
        <w:rPr>
          <w:spacing w:val="-4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одинаковыми</w:t>
      </w:r>
      <w:r>
        <w:rPr>
          <w:spacing w:val="-2"/>
        </w:rPr>
        <w:t> </w:t>
      </w:r>
      <w:r>
        <w:rPr/>
        <w:t>номерами)</w:t>
      </w:r>
    </w:p>
    <w:p>
      <w:pPr>
        <w:pStyle w:val="BodyText"/>
        <w:rPr>
          <w:sz w:val="26"/>
        </w:rPr>
      </w:pPr>
    </w:p>
    <w:p>
      <w:pPr>
        <w:pStyle w:val="Heading2"/>
        <w:spacing w:before="179"/>
        <w:rPr>
          <w:rFonts w:ascii="Cambria" w:hAnsi="Cambria"/>
        </w:rPr>
      </w:pPr>
      <w:bookmarkStart w:name="Задание 2.1" w:id="9"/>
      <w:bookmarkEnd w:id="9"/>
      <w:r>
        <w:rPr/>
      </w: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9"/>
        </w:rPr>
        <w:t> </w:t>
      </w:r>
      <w:r>
        <w:rPr>
          <w:rFonts w:ascii="Cambria" w:hAnsi="Cambria"/>
          <w:color w:val="365F91"/>
        </w:rPr>
        <w:t>2.1</w:t>
      </w:r>
    </w:p>
    <w:p>
      <w:pPr>
        <w:pStyle w:val="BodyText"/>
        <w:spacing w:line="280" w:lineRule="auto" w:before="38"/>
        <w:ind w:left="422" w:right="28"/>
      </w:pPr>
      <w:r>
        <w:rPr/>
        <w:t>Сделать</w:t>
      </w:r>
      <w:r>
        <w:rPr>
          <w:spacing w:val="15"/>
        </w:rPr>
        <w:t> </w:t>
      </w:r>
      <w:r>
        <w:rPr/>
        <w:t>подборку</w:t>
      </w:r>
      <w:r>
        <w:rPr>
          <w:spacing w:val="6"/>
        </w:rPr>
        <w:t> </w:t>
      </w:r>
      <w:r>
        <w:rPr/>
        <w:t>основных</w:t>
      </w:r>
      <w:r>
        <w:rPr>
          <w:spacing w:val="15"/>
        </w:rPr>
        <w:t> </w:t>
      </w:r>
      <w:r>
        <w:rPr/>
        <w:t>нормативно-правовых</w:t>
      </w:r>
      <w:r>
        <w:rPr>
          <w:spacing w:val="15"/>
        </w:rPr>
        <w:t> </w:t>
      </w:r>
      <w:r>
        <w:rPr/>
        <w:t>документов,</w:t>
      </w:r>
      <w:r>
        <w:rPr>
          <w:spacing w:val="15"/>
        </w:rPr>
        <w:t> </w:t>
      </w:r>
      <w:r>
        <w:rPr/>
        <w:t>регламентирующих</w:t>
      </w:r>
      <w:r>
        <w:rPr>
          <w:spacing w:val="-57"/>
        </w:rPr>
        <w:t> </w:t>
      </w:r>
      <w:r>
        <w:rPr/>
        <w:t>организацию</w:t>
      </w:r>
      <w:r>
        <w:rPr>
          <w:spacing w:val="-1"/>
        </w:rPr>
        <w:t> </w:t>
      </w:r>
      <w:r>
        <w:rPr/>
        <w:t>работы инженера-программиста.</w:t>
      </w:r>
    </w:p>
    <w:p>
      <w:pPr>
        <w:pStyle w:val="Heading3"/>
        <w:spacing w:before="196"/>
      </w:pPr>
      <w:r>
        <w:rPr/>
        <w:t>Форма</w:t>
      </w:r>
      <w:r>
        <w:rPr>
          <w:spacing w:val="-4"/>
        </w:rPr>
        <w:t> </w:t>
      </w:r>
      <w:r>
        <w:rPr/>
        <w:t>отчетности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422"/>
      </w:pPr>
      <w:r>
        <w:rPr/>
        <w:t>Текстовый</w:t>
      </w:r>
      <w:r>
        <w:rPr>
          <w:spacing w:val="-3"/>
        </w:rPr>
        <w:t> </w:t>
      </w:r>
      <w:r>
        <w:rPr/>
        <w:t>документ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указанием: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40" w:lineRule="auto" w:before="1" w:after="0"/>
        <w:ind w:left="705" w:right="0" w:hanging="143"/>
        <w:jc w:val="left"/>
        <w:rPr>
          <w:sz w:val="24"/>
        </w:rPr>
      </w:pPr>
      <w:r>
        <w:rPr>
          <w:sz w:val="24"/>
        </w:rPr>
        <w:t>адреса</w:t>
      </w:r>
      <w:r>
        <w:rPr>
          <w:spacing w:val="-3"/>
          <w:sz w:val="24"/>
        </w:rPr>
        <w:t> </w:t>
      </w:r>
      <w:r>
        <w:rPr>
          <w:sz w:val="24"/>
        </w:rPr>
        <w:t>ресурса</w:t>
      </w:r>
      <w:r>
        <w:rPr>
          <w:spacing w:val="-3"/>
          <w:sz w:val="24"/>
        </w:rPr>
        <w:t> </w:t>
      </w:r>
      <w:r>
        <w:rPr>
          <w:sz w:val="24"/>
        </w:rPr>
        <w:t>(например</w:t>
      </w:r>
      <w:r>
        <w:rPr>
          <w:spacing w:val="-2"/>
          <w:sz w:val="24"/>
        </w:rPr>
        <w:t> </w:t>
      </w:r>
      <w:r>
        <w:rPr>
          <w:sz w:val="24"/>
        </w:rPr>
        <w:t>КонсультантПлюс)</w:t>
      </w:r>
    </w:p>
    <w:p>
      <w:pPr>
        <w:pStyle w:val="ListParagraph"/>
        <w:numPr>
          <w:ilvl w:val="1"/>
          <w:numId w:val="1"/>
        </w:numPr>
        <w:tabs>
          <w:tab w:pos="706" w:val="left" w:leader="none"/>
        </w:tabs>
        <w:spacing w:line="276" w:lineRule="auto" w:before="41" w:after="0"/>
        <w:ind w:left="422" w:right="4729" w:firstLine="141"/>
        <w:jc w:val="left"/>
        <w:rPr>
          <w:sz w:val="24"/>
        </w:rPr>
      </w:pPr>
      <w:r>
        <w:rPr>
          <w:sz w:val="24"/>
        </w:rPr>
        <w:t>название нормативно-правового документа</w:t>
      </w:r>
      <w:r>
        <w:rPr>
          <w:spacing w:val="-57"/>
          <w:sz w:val="24"/>
        </w:rPr>
        <w:t> </w:t>
      </w:r>
      <w:r>
        <w:rPr>
          <w:sz w:val="24"/>
        </w:rPr>
        <w:t>QR-код</w:t>
      </w:r>
      <w:r>
        <w:rPr>
          <w:spacing w:val="-1"/>
          <w:sz w:val="24"/>
        </w:rPr>
        <w:t> </w:t>
      </w:r>
      <w:r>
        <w:rPr>
          <w:sz w:val="24"/>
        </w:rPr>
        <w:t>задания (на</w:t>
      </w:r>
      <w:r>
        <w:rPr>
          <w:spacing w:val="-1"/>
          <w:sz w:val="24"/>
        </w:rPr>
        <w:t> </w:t>
      </w:r>
      <w:r>
        <w:rPr>
          <w:sz w:val="24"/>
        </w:rPr>
        <w:t>GIT-репозиторий):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1127929</wp:posOffset>
            </wp:positionH>
            <wp:positionV relativeFrom="paragraph">
              <wp:posOffset>102860</wp:posOffset>
            </wp:positionV>
            <wp:extent cx="1385315" cy="138531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315" cy="1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85.103996pt;margin-top:12.519591pt;width:462pt;height:.1pt;mso-position-horizontal-relative:page;mso-position-vertical-relative:paragraph;z-index:-15723520;mso-wrap-distance-left:0;mso-wrap-distance-right:0" coordorigin="1702,250" coordsize="9240,0" path="m1702,250l10942,25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rFonts w:ascii="Cambria" w:hAnsi="Cambria"/>
        </w:rPr>
      </w:pPr>
      <w:bookmarkStart w:name="Задание 2.2" w:id="10"/>
      <w:bookmarkEnd w:id="10"/>
      <w:r>
        <w:rPr/>
      </w: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9"/>
        </w:rPr>
        <w:t> </w:t>
      </w:r>
      <w:r>
        <w:rPr>
          <w:rFonts w:ascii="Cambria" w:hAnsi="Cambria"/>
          <w:color w:val="365F91"/>
        </w:rPr>
        <w:t>2.2</w:t>
      </w:r>
    </w:p>
    <w:p>
      <w:pPr>
        <w:pStyle w:val="BodyText"/>
        <w:spacing w:before="40"/>
        <w:ind w:left="422"/>
      </w:pPr>
      <w:r>
        <w:rPr/>
        <w:t>Подобрать</w:t>
      </w:r>
      <w:r>
        <w:rPr>
          <w:spacing w:val="-2"/>
        </w:rPr>
        <w:t> </w:t>
      </w:r>
      <w:r>
        <w:rPr/>
        <w:t>актуальные,</w:t>
      </w:r>
      <w:r>
        <w:rPr>
          <w:spacing w:val="-3"/>
        </w:rPr>
        <w:t> </w:t>
      </w:r>
      <w:r>
        <w:rPr/>
        <w:t>современные</w:t>
      </w:r>
      <w:r>
        <w:rPr>
          <w:spacing w:val="-5"/>
        </w:rPr>
        <w:t> </w:t>
      </w:r>
      <w:r>
        <w:rPr/>
        <w:t>статьи</w:t>
      </w:r>
      <w:r>
        <w:rPr>
          <w:spacing w:val="-2"/>
        </w:rPr>
        <w:t> </w:t>
      </w:r>
      <w:r>
        <w:rPr/>
        <w:t>по</w:t>
      </w:r>
      <w:r>
        <w:rPr>
          <w:spacing w:val="-6"/>
        </w:rPr>
        <w:t> </w:t>
      </w:r>
      <w:r>
        <w:rPr/>
        <w:t>одной</w:t>
      </w:r>
      <w:r>
        <w:rPr>
          <w:spacing w:val="-5"/>
        </w:rPr>
        <w:t> </w:t>
      </w:r>
      <w:r>
        <w:rPr/>
        <w:t>из</w:t>
      </w:r>
      <w:r>
        <w:rPr>
          <w:spacing w:val="-2"/>
        </w:rPr>
        <w:t> </w:t>
      </w:r>
      <w:r>
        <w:rPr/>
        <w:t>тем</w:t>
      </w:r>
      <w:r>
        <w:rPr>
          <w:spacing w:val="-4"/>
        </w:rPr>
        <w:t> </w:t>
      </w:r>
      <w:r>
        <w:rPr/>
        <w:t>практических</w:t>
      </w:r>
      <w:r>
        <w:rPr>
          <w:spacing w:val="-1"/>
        </w:rPr>
        <w:t> </w:t>
      </w:r>
      <w:r>
        <w:rPr/>
        <w:t>семинаров.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 w:before="1"/>
        <w:ind w:left="422" w:right="28"/>
      </w:pPr>
      <w:r>
        <w:rPr/>
        <w:t>Всего</w:t>
      </w:r>
      <w:r>
        <w:rPr>
          <w:spacing w:val="26"/>
        </w:rPr>
        <w:t> </w:t>
      </w:r>
      <w:r>
        <w:rPr/>
        <w:t>не</w:t>
      </w:r>
      <w:r>
        <w:rPr>
          <w:spacing w:val="25"/>
        </w:rPr>
        <w:t> </w:t>
      </w:r>
      <w:r>
        <w:rPr/>
        <w:t>менее</w:t>
      </w:r>
      <w:r>
        <w:rPr>
          <w:spacing w:val="26"/>
        </w:rPr>
        <w:t> </w:t>
      </w:r>
      <w:r>
        <w:rPr/>
        <w:t>7</w:t>
      </w:r>
      <w:r>
        <w:rPr>
          <w:spacing w:val="26"/>
        </w:rPr>
        <w:t> </w:t>
      </w:r>
      <w:r>
        <w:rPr/>
        <w:t>статей</w:t>
      </w:r>
      <w:r>
        <w:rPr>
          <w:spacing w:val="27"/>
        </w:rPr>
        <w:t> </w:t>
      </w:r>
      <w:r>
        <w:rPr/>
        <w:t>(из</w:t>
      </w:r>
      <w:r>
        <w:rPr>
          <w:spacing w:val="26"/>
        </w:rPr>
        <w:t> </w:t>
      </w:r>
      <w:r>
        <w:rPr/>
        <w:t>них</w:t>
      </w:r>
      <w:r>
        <w:rPr>
          <w:spacing w:val="29"/>
        </w:rPr>
        <w:t> </w:t>
      </w:r>
      <w:r>
        <w:rPr/>
        <w:t>-</w:t>
      </w:r>
      <w:r>
        <w:rPr>
          <w:spacing w:val="27"/>
        </w:rPr>
        <w:t> </w:t>
      </w:r>
      <w:r>
        <w:rPr/>
        <w:t>не</w:t>
      </w:r>
      <w:r>
        <w:rPr>
          <w:spacing w:val="25"/>
        </w:rPr>
        <w:t> </w:t>
      </w:r>
      <w:r>
        <w:rPr/>
        <w:t>менее</w:t>
      </w:r>
      <w:r>
        <w:rPr>
          <w:spacing w:val="25"/>
        </w:rPr>
        <w:t> </w:t>
      </w:r>
      <w:r>
        <w:rPr/>
        <w:t>5</w:t>
      </w:r>
      <w:r>
        <w:rPr>
          <w:spacing w:val="25"/>
        </w:rPr>
        <w:t> </w:t>
      </w:r>
      <w:r>
        <w:rPr/>
        <w:t>российских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не</w:t>
      </w:r>
      <w:r>
        <w:rPr>
          <w:spacing w:val="25"/>
        </w:rPr>
        <w:t> </w:t>
      </w:r>
      <w:r>
        <w:rPr/>
        <w:t>менее</w:t>
      </w:r>
      <w:r>
        <w:rPr>
          <w:spacing w:val="25"/>
        </w:rPr>
        <w:t> </w:t>
      </w:r>
      <w:r>
        <w:rPr/>
        <w:t>2</w:t>
      </w:r>
      <w:r>
        <w:rPr>
          <w:spacing w:val="32"/>
        </w:rPr>
        <w:t> </w:t>
      </w:r>
      <w:r>
        <w:rPr/>
        <w:t>иностранных)</w:t>
      </w:r>
      <w:r>
        <w:rPr>
          <w:spacing w:val="25"/>
        </w:rPr>
        <w:t> </w:t>
      </w:r>
      <w:r>
        <w:rPr/>
        <w:t>по</w:t>
      </w:r>
      <w:r>
        <w:rPr>
          <w:spacing w:val="-57"/>
        </w:rPr>
        <w:t> </w:t>
      </w:r>
      <w:r>
        <w:rPr/>
        <w:t>теме</w:t>
      </w:r>
      <w:r>
        <w:rPr>
          <w:spacing w:val="1"/>
        </w:rPr>
        <w:t> </w:t>
      </w:r>
      <w:r>
        <w:rPr/>
        <w:t>«Искусственный</w:t>
      </w:r>
      <w:r>
        <w:rPr>
          <w:spacing w:val="-2"/>
        </w:rPr>
        <w:t> </w:t>
      </w:r>
      <w:r>
        <w:rPr/>
        <w:t>интеллект:</w:t>
      </w:r>
      <w:r>
        <w:rPr>
          <w:spacing w:val="-2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понятия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направления</w:t>
      </w:r>
      <w:r>
        <w:rPr>
          <w:spacing w:val="-2"/>
        </w:rPr>
        <w:t> </w:t>
      </w:r>
      <w:r>
        <w:rPr/>
        <w:t>исследований».</w:t>
      </w:r>
    </w:p>
    <w:p>
      <w:pPr>
        <w:pStyle w:val="Heading3"/>
        <w:spacing w:before="199"/>
      </w:pPr>
      <w:r>
        <w:rPr/>
        <w:t>Форма</w:t>
      </w:r>
      <w:r>
        <w:rPr>
          <w:spacing w:val="-4"/>
        </w:rPr>
        <w:t> </w:t>
      </w:r>
      <w:r>
        <w:rPr/>
        <w:t>отчетности</w:t>
      </w:r>
    </w:p>
    <w:p>
      <w:pPr>
        <w:pStyle w:val="BodyText"/>
        <w:spacing w:before="132"/>
        <w:ind w:left="422"/>
      </w:pPr>
      <w:r>
        <w:rPr/>
        <w:t>Аннотированный</w:t>
      </w:r>
      <w:r>
        <w:rPr>
          <w:spacing w:val="-3"/>
        </w:rPr>
        <w:t> </w:t>
      </w:r>
      <w:r>
        <w:rPr/>
        <w:t>список</w:t>
      </w:r>
      <w:r>
        <w:rPr>
          <w:spacing w:val="-3"/>
        </w:rPr>
        <w:t> </w:t>
      </w:r>
      <w:r>
        <w:rPr/>
        <w:t>статей:</w:t>
      </w: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24" w:after="0"/>
        <w:ind w:left="79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название</w:t>
      </w:r>
      <w:r>
        <w:rPr>
          <w:spacing w:val="-3"/>
          <w:sz w:val="24"/>
        </w:rPr>
        <w:t> </w:t>
      </w:r>
      <w:r>
        <w:rPr>
          <w:sz w:val="24"/>
        </w:rPr>
        <w:t>статьи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1910" w:h="16840"/>
          <w:pgMar w:top="1040" w:bottom="280" w:left="1280" w:right="740"/>
        </w:sectPr>
      </w:pP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72" w:after="0"/>
        <w:ind w:left="79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автор</w:t>
      </w: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25" w:after="0"/>
        <w:ind w:left="79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ссылка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статью,</w:t>
      </w:r>
      <w:r>
        <w:rPr>
          <w:spacing w:val="-1"/>
          <w:sz w:val="24"/>
        </w:rPr>
        <w:t> </w:t>
      </w:r>
      <w:r>
        <w:rPr>
          <w:sz w:val="24"/>
        </w:rPr>
        <w:t>оформленная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действующим</w:t>
      </w:r>
      <w:r>
        <w:rPr>
          <w:spacing w:val="-2"/>
          <w:sz w:val="24"/>
        </w:rPr>
        <w:t> </w:t>
      </w:r>
      <w:r>
        <w:rPr>
          <w:sz w:val="24"/>
        </w:rPr>
        <w:t>ГОСТом</w:t>
      </w:r>
      <w:r>
        <w:rPr>
          <w:spacing w:val="-3"/>
          <w:sz w:val="24"/>
        </w:rPr>
        <w:t> </w:t>
      </w:r>
      <w:r>
        <w:rPr>
          <w:sz w:val="24"/>
        </w:rPr>
        <w:t>(электронный</w:t>
      </w:r>
      <w:r>
        <w:rPr>
          <w:spacing w:val="-2"/>
          <w:sz w:val="24"/>
        </w:rPr>
        <w:t> </w:t>
      </w:r>
      <w:r>
        <w:rPr>
          <w:sz w:val="24"/>
        </w:rPr>
        <w:t>ресурс)</w:t>
      </w:r>
    </w:p>
    <w:p>
      <w:pPr>
        <w:pStyle w:val="ListParagraph"/>
        <w:numPr>
          <w:ilvl w:val="0"/>
          <w:numId w:val="2"/>
        </w:numPr>
        <w:tabs>
          <w:tab w:pos="796" w:val="left" w:leader="none"/>
          <w:tab w:pos="797" w:val="left" w:leader="none"/>
        </w:tabs>
        <w:spacing w:line="240" w:lineRule="auto" w:before="24" w:after="0"/>
        <w:ind w:left="796" w:right="0" w:hanging="361"/>
        <w:jc w:val="left"/>
        <w:rPr>
          <w:rFonts w:ascii="Symbol" w:hAnsi="Symbol"/>
          <w:color w:val="545454"/>
          <w:sz w:val="20"/>
        </w:rPr>
      </w:pPr>
      <w:r>
        <w:rPr>
          <w:sz w:val="24"/>
        </w:rPr>
        <w:t>краткая</w:t>
      </w:r>
      <w:r>
        <w:rPr>
          <w:spacing w:val="-2"/>
          <w:sz w:val="24"/>
        </w:rPr>
        <w:t> </w:t>
      </w:r>
      <w:r>
        <w:rPr>
          <w:sz w:val="24"/>
        </w:rPr>
        <w:t>аннотация</w:t>
      </w:r>
    </w:p>
    <w:p>
      <w:pPr>
        <w:pStyle w:val="BodyText"/>
        <w:spacing w:before="5"/>
      </w:pPr>
    </w:p>
    <w:p>
      <w:pPr>
        <w:pStyle w:val="BodyText"/>
        <w:ind w:left="422"/>
      </w:pPr>
      <w:r>
        <w:rPr/>
        <w:t>QR-код</w:t>
      </w:r>
      <w:r>
        <w:rPr>
          <w:spacing w:val="-2"/>
        </w:rPr>
        <w:t> </w:t>
      </w:r>
      <w:r>
        <w:rPr/>
        <w:t>задания</w:t>
      </w:r>
      <w:r>
        <w:rPr>
          <w:spacing w:val="-2"/>
        </w:rPr>
        <w:t> </w:t>
      </w:r>
      <w:r>
        <w:rPr/>
        <w:t>(на</w:t>
      </w:r>
      <w:r>
        <w:rPr>
          <w:spacing w:val="-1"/>
        </w:rPr>
        <w:t> </w:t>
      </w:r>
      <w:r>
        <w:rPr/>
        <w:t>GIT-репозиторий):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1116735</wp:posOffset>
            </wp:positionH>
            <wp:positionV relativeFrom="paragraph">
              <wp:posOffset>128352</wp:posOffset>
            </wp:positionV>
            <wp:extent cx="1065751" cy="1065276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751" cy="106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85.103996pt;margin-top:13.014302pt;width:462pt;height:.1pt;mso-position-horizontal-relative:page;mso-position-vertical-relative:paragraph;z-index:-15722496;mso-wrap-distance-left:0;mso-wrap-distance-right:0" coordorigin="1702,260" coordsize="9240,0" path="m1702,260l10942,26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rPr>
          <w:rFonts w:ascii="Cambria" w:hAnsi="Cambria"/>
        </w:rPr>
      </w:pPr>
      <w:bookmarkStart w:name="Задание 2.3" w:id="11"/>
      <w:bookmarkEnd w:id="11"/>
      <w:r>
        <w:rPr/>
      </w: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9"/>
        </w:rPr>
        <w:t> </w:t>
      </w:r>
      <w:r>
        <w:rPr>
          <w:rFonts w:ascii="Cambria" w:hAnsi="Cambria"/>
          <w:color w:val="365F91"/>
        </w:rPr>
        <w:t>2.3</w:t>
      </w:r>
    </w:p>
    <w:p>
      <w:pPr>
        <w:pStyle w:val="BodyText"/>
        <w:spacing w:line="278" w:lineRule="auto" w:before="40"/>
        <w:ind w:left="422"/>
      </w:pPr>
      <w:r>
        <w:rPr/>
        <w:t>Сделать</w:t>
      </w:r>
      <w:r>
        <w:rPr>
          <w:spacing w:val="6"/>
        </w:rPr>
        <w:t> </w:t>
      </w:r>
      <w:r>
        <w:rPr/>
        <w:t>стендовый</w:t>
      </w:r>
      <w:r>
        <w:rPr>
          <w:spacing w:val="3"/>
        </w:rPr>
        <w:t> </w:t>
      </w:r>
      <w:r>
        <w:rPr/>
        <w:t>доклад</w:t>
      </w:r>
      <w:r>
        <w:rPr>
          <w:spacing w:val="6"/>
        </w:rPr>
        <w:t> </w:t>
      </w:r>
      <w:r>
        <w:rPr/>
        <w:t>по</w:t>
      </w:r>
      <w:r>
        <w:rPr>
          <w:spacing w:val="5"/>
        </w:rPr>
        <w:t> </w:t>
      </w:r>
      <w:r>
        <w:rPr/>
        <w:t>теме</w:t>
      </w:r>
      <w:r>
        <w:rPr>
          <w:spacing w:val="5"/>
        </w:rPr>
        <w:t> </w:t>
      </w:r>
      <w:r>
        <w:rPr/>
        <w:t>практического</w:t>
      </w:r>
      <w:r>
        <w:rPr>
          <w:spacing w:val="9"/>
        </w:rPr>
        <w:t> </w:t>
      </w:r>
      <w:r>
        <w:rPr/>
        <w:t>семинара</w:t>
      </w:r>
      <w:r>
        <w:rPr>
          <w:spacing w:val="5"/>
        </w:rPr>
        <w:t> </w:t>
      </w:r>
      <w:r>
        <w:rPr/>
        <w:t>–</w:t>
      </w:r>
      <w:r>
        <w:rPr>
          <w:spacing w:val="11"/>
        </w:rPr>
        <w:t> </w:t>
      </w:r>
      <w:r>
        <w:rPr/>
        <w:t>«Искусственный</w:t>
      </w:r>
      <w:r>
        <w:rPr>
          <w:spacing w:val="5"/>
        </w:rPr>
        <w:t> </w:t>
      </w:r>
      <w:r>
        <w:rPr/>
        <w:t>интеллект:</w:t>
      </w:r>
      <w:r>
        <w:rPr>
          <w:spacing w:val="-57"/>
        </w:rPr>
        <w:t> </w:t>
      </w:r>
      <w:r>
        <w:rPr/>
        <w:t>основные</w:t>
      </w:r>
      <w:r>
        <w:rPr>
          <w:spacing w:val="-3"/>
        </w:rPr>
        <w:t> </w:t>
      </w:r>
      <w:r>
        <w:rPr/>
        <w:t>понятия</w:t>
      </w:r>
      <w:r>
        <w:rPr>
          <w:spacing w:val="-3"/>
        </w:rPr>
        <w:t> </w:t>
      </w:r>
      <w:r>
        <w:rPr/>
        <w:t>и направления исследований».</w:t>
      </w:r>
    </w:p>
    <w:p>
      <w:pPr>
        <w:pStyle w:val="Heading3"/>
        <w:spacing w:before="199"/>
      </w:pPr>
      <w:r>
        <w:rPr/>
        <w:t>Форма</w:t>
      </w:r>
      <w:r>
        <w:rPr>
          <w:spacing w:val="-4"/>
        </w:rPr>
        <w:t> </w:t>
      </w:r>
      <w:r>
        <w:rPr/>
        <w:t>отчетности</w:t>
      </w:r>
    </w:p>
    <w:p>
      <w:pPr>
        <w:pStyle w:val="BodyText"/>
        <w:spacing w:line="448" w:lineRule="auto" w:before="135"/>
        <w:ind w:left="422" w:right="5252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1137423</wp:posOffset>
            </wp:positionH>
            <wp:positionV relativeFrom="paragraph">
              <wp:posOffset>804215</wp:posOffset>
            </wp:positionV>
            <wp:extent cx="1289303" cy="1289303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03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85.103996pt;margin-top:184.125137pt;width:462pt;height:.1pt;mso-position-horizontal-relative:page;mso-position-vertical-relative:paragraph;z-index:-15721472;mso-wrap-distance-left:0;mso-wrap-distance-right:0" coordorigin="1702,3683" coordsize="9240,0" path="m1702,3683l10942,3683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t>Текстовый документ стендового доклада</w:t>
      </w:r>
      <w:r>
        <w:rPr>
          <w:spacing w:val="-57"/>
        </w:rPr>
        <w:t> </w:t>
      </w:r>
      <w:r>
        <w:rPr/>
        <w:t>QR-код</w:t>
      </w:r>
      <w:r>
        <w:rPr>
          <w:spacing w:val="-2"/>
        </w:rPr>
        <w:t> </w:t>
      </w:r>
      <w:r>
        <w:rPr/>
        <w:t>задания</w:t>
      </w:r>
      <w:r>
        <w:rPr>
          <w:spacing w:val="-1"/>
        </w:rPr>
        <w:t> </w:t>
      </w:r>
      <w:r>
        <w:rPr/>
        <w:t>(на</w:t>
      </w:r>
      <w:r>
        <w:rPr>
          <w:spacing w:val="-1"/>
        </w:rPr>
        <w:t> </w:t>
      </w:r>
      <w:r>
        <w:rPr/>
        <w:t>GIT-репозиторий):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6259" w:val="left" w:leader="none"/>
        </w:tabs>
        <w:spacing w:line="268" w:lineRule="exact" w:before="183"/>
        <w:ind w:left="422"/>
      </w:pPr>
      <w:r>
        <w:rPr/>
        <w:t>Руководитель</w:t>
      </w:r>
      <w:r>
        <w:rPr>
          <w:spacing w:val="-4"/>
        </w:rPr>
        <w:t> </w:t>
      </w:r>
      <w:r>
        <w:rPr/>
        <w:t>практики</w:t>
      </w:r>
      <w:r>
        <w:rPr>
          <w:u w:val="single"/>
        </w:rPr>
        <w:t> </w:t>
        <w:tab/>
      </w:r>
    </w:p>
    <w:p>
      <w:pPr>
        <w:spacing w:line="176" w:lineRule="exact" w:before="0"/>
        <w:ind w:left="1103" w:right="0" w:firstLine="0"/>
        <w:jc w:val="left"/>
        <w:rPr>
          <w:sz w:val="16"/>
        </w:rPr>
      </w:pPr>
      <w:r>
        <w:rPr>
          <w:sz w:val="16"/>
        </w:rPr>
        <w:t>(подпись</w:t>
      </w:r>
      <w:r>
        <w:rPr>
          <w:spacing w:val="-5"/>
          <w:sz w:val="16"/>
        </w:rPr>
        <w:t> </w:t>
      </w:r>
      <w:r>
        <w:rPr>
          <w:sz w:val="16"/>
        </w:rPr>
        <w:t>руководителя)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tabs>
          <w:tab w:pos="4954" w:val="left" w:leader="none"/>
        </w:tabs>
        <w:spacing w:line="268" w:lineRule="exact"/>
        <w:ind w:left="422"/>
      </w:pPr>
      <w:r>
        <w:rPr/>
        <w:t>Задание</w:t>
      </w:r>
      <w:r>
        <w:rPr>
          <w:spacing w:val="-3"/>
        </w:rPr>
        <w:t> </w:t>
      </w:r>
      <w:r>
        <w:rPr/>
        <w:t>выполнил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spacing w:line="176" w:lineRule="exact" w:before="0"/>
        <w:ind w:left="2762" w:right="0" w:firstLine="0"/>
        <w:jc w:val="left"/>
        <w:rPr>
          <w:sz w:val="16"/>
        </w:rPr>
      </w:pPr>
      <w:r>
        <w:rPr>
          <w:sz w:val="16"/>
        </w:rPr>
        <w:t>(подпись</w:t>
      </w:r>
      <w:r>
        <w:rPr>
          <w:spacing w:val="-4"/>
          <w:sz w:val="16"/>
        </w:rPr>
        <w:t> </w:t>
      </w:r>
      <w:r>
        <w:rPr>
          <w:sz w:val="16"/>
        </w:rPr>
        <w:t>студента)</w:t>
      </w:r>
    </w:p>
    <w:sectPr>
      <w:pgSz w:w="11910" w:h="16840"/>
      <w:pgMar w:top="1060" w:bottom="280" w:left="12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96" w:hanging="360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0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1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76" w:hanging="255"/>
        <w:jc w:val="left"/>
      </w:pPr>
      <w:rPr>
        <w:rFonts w:hint="default" w:ascii="Cambria" w:hAnsi="Cambria" w:eastAsia="Cambria" w:cs="Cambria"/>
        <w:b/>
        <w:bCs/>
        <w:color w:val="345A89"/>
        <w:spacing w:val="-2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"/>
      <w:lvlJc w:val="left"/>
      <w:pPr>
        <w:ind w:left="422" w:hanging="142"/>
      </w:pPr>
      <w:rPr>
        <w:rFonts w:hint="default" w:ascii="Symbol" w:hAnsi="Symbol" w:eastAsia="Symbol" w:cs="Symbol"/>
        <w:w w:val="100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02" w:hanging="1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25" w:hanging="1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8" w:hanging="1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71" w:hanging="1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4" w:hanging="1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7" w:hanging="1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0" w:hanging="142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76" w:hanging="368"/>
      <w:outlineLvl w:val="1"/>
    </w:pPr>
    <w:rPr>
      <w:rFonts w:ascii="Cambria" w:hAnsi="Cambria" w:eastAsia="Cambria" w:cs="Cambria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422"/>
      <w:outlineLvl w:val="2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42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796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dc:subject>Practice report example</dc:subject>
  <dcterms:created xsi:type="dcterms:W3CDTF">2023-10-02T03:39:05Z</dcterms:created>
  <dcterms:modified xsi:type="dcterms:W3CDTF">2023-10-02T03:39:05Z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