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срок подачи заявления</w:t>
      </w:r>
    </w:p>
    <w:p>
      <w:pPr>
        <w:pStyle w:val="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за 10 рабочих дней до даты</w:t>
      </w:r>
    </w:p>
    <w:p>
      <w:pPr>
        <w:pStyle w:val="Normal"/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</w:rPr>
        <w:t>проведения</w:t>
      </w:r>
      <w:r>
        <w:rPr>
          <w:sz w:val="20"/>
          <w:szCs w:val="20"/>
          <w:u w:val="single"/>
          <w:lang w:val="en-US"/>
        </w:rPr>
        <w:t xml:space="preserve"> </w:t>
      </w:r>
      <w:r>
        <w:rPr>
          <w:sz w:val="20"/>
          <w:szCs w:val="20"/>
          <w:u w:val="single"/>
        </w:rPr>
        <w:t>мероприятия</w:t>
      </w:r>
    </w:p>
    <w:p>
      <w:pPr>
        <w:pStyle w:val="Normal"/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application deadline </w:t>
      </w:r>
    </w:p>
    <w:p>
      <w:pPr>
        <w:pStyle w:val="Normal"/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10 working days before </w:t>
      </w:r>
    </w:p>
    <w:p>
      <w:pPr>
        <w:pStyle w:val="Normal"/>
        <w:jc w:val="right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the stast of the route</w:t>
      </w:r>
    </w:p>
    <w:p>
      <w:pPr>
        <w:pStyle w:val="Normal"/>
        <w:jc w:val="center"/>
        <w:rPr>
          <w:caps/>
          <w:sz w:val="20"/>
          <w:szCs w:val="20"/>
          <w:lang w:val="en-US"/>
        </w:rPr>
      </w:pPr>
      <w:r>
        <w:rPr>
          <w:caps/>
          <w:sz w:val="20"/>
          <w:szCs w:val="20"/>
          <w:lang w:val="en-US"/>
        </w:rPr>
      </w:r>
    </w:p>
    <w:p>
      <w:pPr>
        <w:pStyle w:val="Normal"/>
        <w:jc w:val="center"/>
        <w:rPr>
          <w:caps/>
          <w:sz w:val="20"/>
          <w:szCs w:val="20"/>
          <w:lang w:val="en-US"/>
        </w:rPr>
      </w:pPr>
      <w:r>
        <w:rPr>
          <w:caps/>
          <w:sz w:val="20"/>
          <w:szCs w:val="20"/>
        </w:rPr>
        <w:t>Бланк</w:t>
      </w:r>
    </w:p>
    <w:p>
      <w:pPr>
        <w:pStyle w:val="Normal"/>
        <w:jc w:val="center"/>
        <w:rPr>
          <w:sz w:val="20"/>
          <w:szCs w:val="20"/>
          <w:u w:val="single"/>
          <w:lang w:val="en-US"/>
        </w:rPr>
      </w:pPr>
      <w:r>
        <w:rPr>
          <w:sz w:val="20"/>
          <w:szCs w:val="20"/>
        </w:rPr>
        <w:t>регистрации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туристской группы</w:t>
      </w:r>
      <w:r>
        <w:rPr>
          <w:sz w:val="20"/>
          <w:szCs w:val="20"/>
          <w:lang w:val="en-US"/>
        </w:rPr>
        <w:t xml:space="preserve"> №</w:t>
      </w:r>
      <w:r>
        <w:rPr>
          <w:sz w:val="20"/>
          <w:szCs w:val="20"/>
          <w:u w:val="single"/>
          <w:lang w:val="en-US"/>
        </w:rPr>
        <w:t>____/____</w:t>
      </w:r>
    </w:p>
    <w:p>
      <w:pPr>
        <w:pStyle w:val="Normal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  <w:lang w:val="en-US"/>
        </w:rPr>
        <w:t>Tourist group registration form</w:t>
      </w:r>
    </w:p>
    <w:p>
      <w:pPr>
        <w:pStyle w:val="Normal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jc w:val="both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  <w:t>Все поля обязательны к заполнению. В случае отсутствия информации по какому-либо из пунктов, просим указывать прочерк или писать «не актуально»</w:t>
      </w:r>
      <w:bookmarkStart w:id="0" w:name="_GoBack"/>
      <w:bookmarkEnd w:id="0"/>
      <w:r>
        <w:rPr>
          <w:b/>
          <w:i/>
          <w:sz w:val="20"/>
          <w:szCs w:val="20"/>
        </w:rPr>
        <w:t>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881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6"/>
        <w:gridCol w:w="3864"/>
        <w:gridCol w:w="4221"/>
      </w:tblGrid>
      <w:tr>
        <w:trPr/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</w:t>
            </w:r>
            <w:r>
              <w:rPr>
                <w:b/>
                <w:sz w:val="20"/>
                <w:szCs w:val="20"/>
              </w:rPr>
              <w:t xml:space="preserve"> Дата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регистрации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Registration date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getApplicationDate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>
        <w:trPr>
          <w:trHeight w:val="606" w:hRule="atLeast"/>
        </w:trPr>
        <w:tc>
          <w:tcPr>
            <w:tcW w:w="2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Сведения </w:t>
              <w:br/>
              <w:t>о туристской организации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(при проведении туристского мероприятия туристской организацией)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Tourist agency information (for tourist event held by tourist agency)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Наименование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42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</w:r>
          </w:p>
        </w:tc>
      </w:tr>
      <w:tr>
        <w:trPr>
          <w:trHeight w:val="607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4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</w:r>
          </w:p>
        </w:tc>
      </w:tr>
      <w:tr>
        <w:trPr>
          <w:trHeight w:val="607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Контактный телефон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Phone number</w:t>
            </w:r>
          </w:p>
        </w:tc>
        <w:tc>
          <w:tcPr>
            <w:tcW w:w="42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</w:r>
          </w:p>
        </w:tc>
      </w:tr>
      <w:tr>
        <w:trPr>
          <w:trHeight w:val="300" w:hRule="atLeast"/>
        </w:trPr>
        <w:tc>
          <w:tcPr>
            <w:tcW w:w="2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Сведения о руководителе туристской группы / сведения о туристе, совершающем одиночный маршрут: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Tour group leader information / individual tourist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Фамилия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getFirstGuideLastName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253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Имя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getFirstGuideName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221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Отчество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getFirstGuideMiddleName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159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рождения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getFirstGuideBirthDate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159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Адрес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проживания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 address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getFirstGuideAddress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159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Домашний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телефон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Home phone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24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Рабочий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телефон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Office phone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59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Мобильный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телефон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Mobile phone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getFirstGuidePhone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()]&gt;&gt;</w:t>
            </w:r>
          </w:p>
        </w:tc>
      </w:tr>
      <w:tr>
        <w:trPr>
          <w:trHeight w:val="159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близком родственнике или ином контактном лице (ФИО, контактный телефон)</w:t>
            </w:r>
          </w:p>
          <w:p>
            <w:pPr>
              <w:pStyle w:val="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(заполняет турист, совершающий одиночный маршрут)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Information about relative or other contact person (name, telephone number)</w:t>
            </w:r>
          </w:p>
          <w:p>
            <w:pPr>
              <w:pStyle w:val="Normal"/>
              <w:widowControl w:val="false"/>
              <w:rPr>
                <w:i/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(for individual tourist)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159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Список участников туристской группы</w:t>
              <w:br/>
              <w:t>(</w:t>
            </w:r>
            <w:r>
              <w:rPr>
                <w:sz w:val="20"/>
                <w:szCs w:val="20"/>
              </w:rPr>
              <w:t>ФИО, дата рождения, адрес места жительства, контактный телефон)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Tour group participants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(name, date of birth, home address, phone number)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getParticipantsListAsString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()]&gt;&gt;</w:t>
            </w:r>
          </w:p>
        </w:tc>
      </w:tr>
      <w:tr>
        <w:trPr>
          <w:trHeight w:val="460" w:hRule="atLeast"/>
        </w:trPr>
        <w:tc>
          <w:tcPr>
            <w:tcW w:w="2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5. Численность группы </w:t>
            </w:r>
            <w:r>
              <w:rPr>
                <w:sz w:val="20"/>
                <w:szCs w:val="20"/>
              </w:rPr>
              <w:t>(вместе с руководителем)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Group size</w:t>
            </w:r>
            <w:r>
              <w:rPr>
                <w:sz w:val="20"/>
                <w:szCs w:val="20"/>
                <w:lang w:val="en-US"/>
              </w:rPr>
              <w:t xml:space="preserve"> (inc. tour group leader)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Общее количество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number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  <w:highlight w:val="none"/>
                <w:shd w:fill="auto" w:val="clear"/>
                <w:lang w:val="en-US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shd w:fill="auto" w:val="clear"/>
                <w:lang w:val="en-US"/>
              </w:rPr>
              <w:t>&lt;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shd w:fill="auto" w:val="clear"/>
                <w:lang w:val="en-US"/>
              </w:rPr>
              <w:t>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shd w:fill="auto" w:val="clear"/>
                <w:lang w:val="en-US"/>
              </w:rPr>
              <w:t>getParticipantsAmount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shd w:fill="auto" w:val="clear"/>
                <w:lang w:val="en-US"/>
              </w:rPr>
              <w:t>()]&gt;&gt;</w:t>
            </w:r>
          </w:p>
        </w:tc>
      </w:tr>
      <w:tr>
        <w:trPr>
          <w:trHeight w:val="460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  <w:highlight w:val="green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 дети (с указанием возраста)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children (age)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</w:r>
          </w:p>
        </w:tc>
      </w:tr>
      <w:tr>
        <w:trPr>
          <w:trHeight w:val="460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  <w:highlight w:val="green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 иностранные граждане (с указанием страны)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foreign citizens (country)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</w:tc>
      </w:tr>
      <w:tr>
        <w:trPr>
          <w:trHeight w:val="327" w:hRule="atLeast"/>
        </w:trPr>
        <w:tc>
          <w:tcPr>
            <w:tcW w:w="2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 Информация о маршруте передвижения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Route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начала маршрута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Start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getStartLocation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окончания маршрута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Протяженность маршрута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Route distance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субъектах РФ, по которым пролегает маршрут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Areas of the Russian Federation on which the route runs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Предполагаемые места ночлега и отдыха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Lodging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points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Маршруты аварийных выходов (для маршрутов, имеющих категории сложности)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Emergency exit routes (for routes with category of difficulty)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опасных участков на маршруте (речные пороги, водопады, ледники, переходы по льду и иные участки)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Dangerous route sections (river rapids, waterfalls, glaciers, ice transitions and other)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24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 сложности, способ передвижения, применяемые средства передвижения</w:t>
            </w:r>
          </w:p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Category of difficulty, means of </w:t>
            </w:r>
            <w:r>
              <w:rPr>
                <w:color w:val="000000"/>
                <w:sz w:val="20"/>
                <w:szCs w:val="20"/>
                <w:lang w:val="en-US"/>
              </w:rPr>
              <w:t>travel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Дата выхода </w:t>
              <w:br/>
              <w:t>на маршрут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Start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getStartDate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</w:rPr>
              <w:t>()]&gt;&gt;</w:t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8. Дата возвращения</w:t>
              <w:br/>
              <w:t>с маршрута / Резервная дата возвращения с маршрута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Return date /reserve return date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&lt;&lt;[s.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getEndDate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17"/>
                <w:szCs w:val="20"/>
                <w:lang w:val="en-US"/>
              </w:rPr>
              <w:t>()]&gt;&gt;</w:t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 Срок и способ информирования территориального органа МЧС России об окончании маршрута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Date and method of informing the Ministry of emergencies regional department about the end of the route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 Дата/время и способы организации сеансов связи на маршруте передвижения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Connection sessions on the route (date, time and methods)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141" w:hRule="atLeast"/>
        </w:trPr>
        <w:tc>
          <w:tcPr>
            <w:tcW w:w="2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 Наличие средств связи на маршруте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Communication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means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 телефон (с указанием нескольких абонентов)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Mobile phone of several participants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140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Спутниковый телефон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Satellite phone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0" w:hRule="atLeast"/>
        </w:trPr>
        <w:tc>
          <w:tcPr>
            <w:tcW w:w="2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Радиостанция</w:t>
            </w:r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указанием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частот</w:t>
            </w:r>
            <w:r>
              <w:rPr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Radio station (with frequency indication)</w:t>
            </w:r>
          </w:p>
        </w:tc>
        <w:tc>
          <w:tcPr>
            <w:tcW w:w="4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 Наличие заряженных запасных элементов питания к средствам связи, а также сигнальных средств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cs="Arial" w:ascii="Arial" w:hAnsi="Arial"/>
                <w:color w:val="333333"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Charged batteries for communication means and signal means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 Наличие средств оказания первой помощи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First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aid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equipment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14. </w:t>
            </w:r>
            <w:r>
              <w:rPr>
                <w:b/>
                <w:sz w:val="20"/>
                <w:szCs w:val="20"/>
              </w:rPr>
              <w:t>Наличие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медицинских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работников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Medical professionals on the route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15. Наличие страхового полиса на маршруте </w:t>
            </w:r>
            <w:r>
              <w:rPr>
                <w:sz w:val="20"/>
                <w:szCs w:val="20"/>
              </w:rPr>
              <w:t>(название страхового агентства, контактный телефон)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  <w:lang w:val="en-US"/>
              </w:rPr>
              <w:t>nsurance</w:t>
            </w:r>
            <w:r>
              <w:rPr>
                <w:sz w:val="20"/>
                <w:szCs w:val="20"/>
                <w:lang w:val="en-US"/>
              </w:rPr>
              <w:t xml:space="preserve"> (name of insurance agency, phone number)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  <w:lang w:val="en-US"/>
              </w:rPr>
            </w:pPr>
            <w:r>
              <w:rPr>
                <w:sz w:val="20"/>
                <w:szCs w:val="20"/>
                <w:highlight w:val="green"/>
                <w:lang w:val="en-US"/>
              </w:rPr>
            </w:r>
          </w:p>
        </w:tc>
      </w:tr>
      <w:tr>
        <w:trPr>
          <w:trHeight w:val="345" w:hRule="atLeast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16. Дополнительная информация, которую желает сообщить ответственный исполнитель / турист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Additional information</w:t>
            </w:r>
          </w:p>
        </w:tc>
        <w:tc>
          <w:tcPr>
            <w:tcW w:w="8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Согласие на обработку персональных данных </w:t>
      </w:r>
    </w:p>
    <w:p>
      <w:pPr>
        <w:pStyle w:val="Normal"/>
        <w:tabs>
          <w:tab w:val="clear" w:pos="708"/>
          <w:tab w:val="left" w:pos="8767" w:leader="none"/>
        </w:tabs>
        <w:rPr>
          <w:sz w:val="20"/>
          <w:szCs w:val="20"/>
        </w:rPr>
      </w:pPr>
      <w:r>
        <w:rPr>
          <w:sz w:val="20"/>
          <w:szCs w:val="20"/>
        </w:rPr>
        <w:t xml:space="preserve">(в соответствии со ст. 9 Федерального закона от 27 июля 2006 г. № 152-ФЗ «О персональных данных»)    </w:t>
      </w:r>
    </w:p>
    <w:p>
      <w:pPr>
        <w:pStyle w:val="Normal"/>
        <w:tabs>
          <w:tab w:val="clear" w:pos="708"/>
          <w:tab w:val="left" w:pos="8767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08"/>
          <w:tab w:val="left" w:pos="8767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Consent to processing of personal data                                   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(in accordance with article 9 of the Federal Act of 27 July 2006 №152-FZ On personal data)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Примечание: 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Непосредственно перед началом туристского мероприятия (не ранее чем за сутки) руководитель туристской группы / турист должен дополнительно проинформировать территориальный орган МЧС России в субъекте РФ, на территории которого начинается маршрут передвижения, о предстоящем начале туристского мероприятия и в случае необходимости уточнить ранее предоставленные сведения. По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окончании</w:t>
      </w:r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проинформировать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возвращении</w:t>
      </w:r>
      <w:r>
        <w:rPr>
          <w:sz w:val="20"/>
          <w:szCs w:val="20"/>
          <w:lang w:val="en-US"/>
        </w:rPr>
        <w:t>.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Note: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Before start of tourist route tour group leader / individual tourist must inform the Ministry of emergencies of start point region about the start route, clarify previously information if it necessary and inform about the return.  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_____________________________</w:t>
        <w:tab/>
        <w:tab/>
        <w:tab/>
        <w:tab/>
        <w:tab/>
        <w:tab/>
        <w:tab/>
        <w:t>_________________________</w:t>
      </w:r>
    </w:p>
    <w:p>
      <w:pPr>
        <w:pStyle w:val="Normal"/>
        <w:tabs>
          <w:tab w:val="clear" w:pos="708"/>
          <w:tab w:val="left" w:pos="8317" w:leader="none"/>
        </w:tabs>
        <w:rPr>
          <w:b/>
          <w:b/>
          <w:sz w:val="20"/>
          <w:szCs w:val="20"/>
        </w:rPr>
      </w:pPr>
      <w:r>
        <w:rPr>
          <w:b/>
          <w:sz w:val="20"/>
          <w:szCs w:val="20"/>
        </w:rPr>
        <w:t>(Подпись заполнившего бланк)                                                                                                                     (ФИО)</w:t>
      </w:r>
    </w:p>
    <w:p>
      <w:pPr>
        <w:pStyle w:val="Normal"/>
        <w:tabs>
          <w:tab w:val="clear" w:pos="708"/>
          <w:tab w:val="left" w:pos="8317" w:leader="none"/>
        </w:tabs>
        <w:rPr>
          <w:b/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Signature</w:t>
      </w:r>
      <w:r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  <w:lang w:val="en-US"/>
        </w:rPr>
        <w:t>Full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name</w:t>
      </w:r>
    </w:p>
    <w:p>
      <w:pPr>
        <w:pStyle w:val="Normal"/>
        <w:tabs>
          <w:tab w:val="clear" w:pos="708"/>
          <w:tab w:val="left" w:pos="8317" w:leader="none"/>
        </w:tabs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8317" w:leader="none"/>
        </w:tabs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________________________________</w:t>
        <w:tab/>
        <w:tab/>
        <w:tab/>
        <w:tab/>
        <w:tab/>
        <w:tab/>
        <w:tab/>
        <w:t>_________________________</w:t>
      </w:r>
    </w:p>
    <w:p>
      <w:pPr>
        <w:pStyle w:val="Normal"/>
        <w:tabs>
          <w:tab w:val="clear" w:pos="708"/>
          <w:tab w:val="left" w:pos="8317" w:leader="none"/>
        </w:tabs>
        <w:rPr>
          <w:b/>
          <w:b/>
          <w:sz w:val="20"/>
          <w:szCs w:val="20"/>
        </w:rPr>
      </w:pPr>
      <w:r>
        <w:rPr>
          <w:b/>
          <w:sz w:val="20"/>
          <w:szCs w:val="20"/>
        </w:rPr>
        <w:t>(подпись руководителя туристской группы)</w:t>
        <w:tab/>
        <w:t xml:space="preserve">        (ФИО)</w:t>
      </w:r>
    </w:p>
    <w:p>
      <w:pPr>
        <w:pStyle w:val="Normal"/>
        <w:tabs>
          <w:tab w:val="clear" w:pos="708"/>
          <w:tab w:val="left" w:pos="8317" w:leader="none"/>
        </w:tabs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tour group leader’s signature                                                                                                                          Full name</w:t>
      </w:r>
    </w:p>
    <w:p>
      <w:pPr>
        <w:pStyle w:val="Normal"/>
        <w:tabs>
          <w:tab w:val="clear" w:pos="708"/>
          <w:tab w:val="left" w:pos="8767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8767" w:leader="none"/>
        </w:tabs>
        <w:rPr>
          <w:sz w:val="20"/>
          <w:szCs w:val="20"/>
        </w:rPr>
      </w:pPr>
      <w:r>
        <w:rPr>
          <w:sz w:val="20"/>
          <w:szCs w:val="20"/>
        </w:rPr>
        <w:t>Члены туристской группы и их представители:  ______________________________</w:t>
      </w:r>
    </w:p>
    <w:p>
      <w:pPr>
        <w:pStyle w:val="Normal"/>
        <w:tabs>
          <w:tab w:val="clear" w:pos="708"/>
          <w:tab w:val="left" w:pos="9072" w:leader="none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ФИО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подпись</w:t>
      </w:r>
      <w:r>
        <w:rPr>
          <w:sz w:val="20"/>
          <w:szCs w:val="20"/>
          <w:lang w:val="en-US"/>
        </w:rPr>
        <w:t>)</w:t>
        <w:tab/>
      </w:r>
    </w:p>
    <w:p>
      <w:pPr>
        <w:pStyle w:val="Normal"/>
        <w:tabs>
          <w:tab w:val="clear" w:pos="708"/>
          <w:tab w:val="left" w:pos="9147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Tour group participants and their representatives:   ______________________________</w:t>
      </w:r>
    </w:p>
    <w:p>
      <w:pPr>
        <w:pStyle w:val="Normal"/>
        <w:tabs>
          <w:tab w:val="clear" w:pos="708"/>
          <w:tab w:val="left" w:pos="9147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>
        <w:rPr>
          <w:sz w:val="20"/>
          <w:szCs w:val="20"/>
          <w:lang w:val="en-US"/>
        </w:rPr>
        <w:t>(full name, signature)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onospace">
    <w:charset w:val="cc"/>
    <w:family w:val="auto"/>
    <w:pitch w:val="default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3d3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link w:val="BalloonText"/>
    <w:uiPriority w:val="99"/>
    <w:semiHidden/>
    <w:qFormat/>
    <w:rsid w:val="00754a2a"/>
    <w:rPr>
      <w:rFonts w:ascii="Segoe UI" w:hAnsi="Segoe UI" w:eastAsia="Times New Roman" w:cs="Segoe UI"/>
      <w:sz w:val="18"/>
      <w:szCs w:val="18"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5f5fae"/>
    <w:rPr>
      <w:rFonts w:ascii="Courier New" w:hAnsi="Courier New" w:eastAsia="Times New Roman" w:cs="Courier New"/>
    </w:rPr>
  </w:style>
  <w:style w:type="character" w:styleId="Style15">
    <w:name w:val="Интернет-ссылка"/>
    <w:uiPriority w:val="99"/>
    <w:unhideWhenUsed/>
    <w:rsid w:val="00ea6350"/>
    <w:rPr>
      <w:color w:val="0563C1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618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54a2a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f5fae"/>
    <w:pPr/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33d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LibreOffice/7.3.3.2$Windows_X86_64 LibreOffice_project/d1d0ea68f081ee2800a922cac8f79445e4603348</Application>
  <AppVersion>15.0000</AppVersion>
  <Pages>3</Pages>
  <Words>684</Words>
  <Characters>4759</Characters>
  <CharactersWithSpaces>5644</CharactersWithSpaces>
  <Paragraphs>128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2019-03-15T07:47:00Z</dcterms:created>
  <dc:creator>User</dc:creator>
  <dc:description/>
  <dc:language>ru-RU</dc:language>
  <cp:lastModifiedBy/>
  <cp:lastPrinted>2019-03-19T10:07:00Z</cp:lastPrinted>
  <dcterms:modified xsi:type="dcterms:W3CDTF">2023-03-03T12:12:13Z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