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B9DD8" w14:textId="3B543040" w:rsidR="00C57C93" w:rsidRPr="006006D9" w:rsidRDefault="00C57C93" w:rsidP="00C57C93">
      <w:pPr>
        <w:pStyle w:val="Encabezado"/>
        <w:jc w:val="center"/>
        <w:rPr>
          <w:rFonts w:ascii="Barlow" w:hAnsi="Barlow"/>
        </w:rPr>
      </w:pPr>
    </w:p>
    <w:p w14:paraId="641DCDA4" w14:textId="2D82DC56" w:rsidR="008A0C74" w:rsidRPr="006006D9" w:rsidRDefault="008A0C74" w:rsidP="008A0C74">
      <w:pPr>
        <w:pStyle w:val="Encabezado"/>
        <w:jc w:val="center"/>
        <w:rPr>
          <w:rFonts w:ascii="Barlow" w:hAnsi="Barlow"/>
        </w:rPr>
      </w:pPr>
      <w:r w:rsidRPr="006006D9">
        <w:rPr>
          <w:rFonts w:ascii="Barlow" w:hAnsi="Barlow"/>
          <w:sz w:val="32"/>
          <w:szCs w:val="32"/>
        </w:rPr>
        <w:t>T</w:t>
      </w:r>
      <w:r w:rsidR="0065465B" w:rsidRPr="006006D9">
        <w:rPr>
          <w:rFonts w:ascii="Barlow" w:hAnsi="Barlow"/>
          <w:sz w:val="32"/>
          <w:szCs w:val="32"/>
        </w:rPr>
        <w:t>est de Intrusión</w:t>
      </w:r>
    </w:p>
    <w:p w14:paraId="7EF3A56A" w14:textId="77777777" w:rsidR="008A0C74" w:rsidRDefault="008A0C74">
      <w:pPr>
        <w:rPr>
          <w:rFonts w:asciiTheme="majorHAnsi" w:hAnsiTheme="majorHAnsi"/>
        </w:rPr>
      </w:pPr>
    </w:p>
    <w:p w14:paraId="29E218DD" w14:textId="77777777" w:rsidR="001648BF" w:rsidRDefault="0065465B">
      <w:pPr>
        <w:rPr>
          <w:rFonts w:ascii="Barlow" w:hAnsi="Barlow"/>
        </w:rPr>
      </w:pPr>
      <w:r w:rsidRPr="001648BF">
        <w:rPr>
          <w:rFonts w:ascii="Barlow" w:hAnsi="Barlow"/>
        </w:rPr>
        <w:t>Una de las labores fundamentales</w:t>
      </w:r>
      <w:r w:rsidR="001648BF">
        <w:rPr>
          <w:rFonts w:ascii="Barlow" w:hAnsi="Barlow"/>
        </w:rPr>
        <w:t>,</w:t>
      </w:r>
      <w:r w:rsidRPr="001648BF">
        <w:rPr>
          <w:rFonts w:ascii="Barlow" w:hAnsi="Barlow"/>
        </w:rPr>
        <w:t xml:space="preserve"> antes de poner un servidor en producción, es que pase un </w:t>
      </w:r>
      <w:r w:rsidRPr="001648BF">
        <w:rPr>
          <w:rFonts w:ascii="Barlow" w:hAnsi="Barlow"/>
          <w:i/>
          <w:iCs/>
        </w:rPr>
        <w:t>test de intrusión</w:t>
      </w:r>
      <w:r w:rsidRPr="001648BF">
        <w:rPr>
          <w:rFonts w:ascii="Barlow" w:hAnsi="Barlow"/>
        </w:rPr>
        <w:t xml:space="preserve"> o, si los recursos existentes lo permiten, una auditoría de seguridad. Para ello, se contratará a un especialista en detectar y realizar pruebas de intrusión en un sistema informático, para evaluar el impacto que</w:t>
      </w:r>
      <w:r w:rsidR="001648BF">
        <w:rPr>
          <w:rFonts w:ascii="Barlow" w:hAnsi="Barlow"/>
        </w:rPr>
        <w:t xml:space="preserve"> las malas configuraciones o vulnerabilidades encontradas</w:t>
      </w:r>
      <w:r w:rsidRPr="001648BF">
        <w:rPr>
          <w:rFonts w:ascii="Barlow" w:hAnsi="Barlow"/>
        </w:rPr>
        <w:t xml:space="preserve"> </w:t>
      </w:r>
      <w:r w:rsidR="001648BF">
        <w:rPr>
          <w:rFonts w:ascii="Barlow" w:hAnsi="Barlow"/>
        </w:rPr>
        <w:t>puedan</w:t>
      </w:r>
      <w:r w:rsidRPr="001648BF">
        <w:rPr>
          <w:rFonts w:ascii="Barlow" w:hAnsi="Barlow"/>
        </w:rPr>
        <w:t xml:space="preserve"> tener sobre el sistem</w:t>
      </w:r>
      <w:r w:rsidR="001648BF">
        <w:rPr>
          <w:rFonts w:ascii="Barlow" w:hAnsi="Barlow"/>
        </w:rPr>
        <w:t>a</w:t>
      </w:r>
      <w:r w:rsidRPr="001648BF">
        <w:rPr>
          <w:rFonts w:ascii="Barlow" w:hAnsi="Barlow"/>
        </w:rPr>
        <w:t xml:space="preserve">. </w:t>
      </w:r>
    </w:p>
    <w:p w14:paraId="1916EE00" w14:textId="77777777" w:rsidR="00C53EB7" w:rsidRDefault="001648BF">
      <w:pPr>
        <w:rPr>
          <w:rFonts w:ascii="Barlow" w:hAnsi="Barlow"/>
        </w:rPr>
      </w:pPr>
      <w:r>
        <w:rPr>
          <w:rFonts w:ascii="Barlow" w:hAnsi="Barlow"/>
        </w:rPr>
        <w:t>Al</w:t>
      </w:r>
      <w:r w:rsidR="0065465B" w:rsidRPr="001648BF">
        <w:rPr>
          <w:rFonts w:ascii="Barlow" w:hAnsi="Barlow"/>
        </w:rPr>
        <w:t xml:space="preserve"> especialista en realizar estas pruebas ofensivas en el sistema informático se le conoce como auditor de sistemas o </w:t>
      </w:r>
      <w:hyperlink r:id="rId10" w:anchor=":~:text=De%20acuerdo%20con%20PayScale%2C%20un,alrededor%20de%20%24%20117.398%20por%20a%C3%B1o." w:history="1">
        <w:proofErr w:type="spellStart"/>
        <w:r w:rsidR="0065465B" w:rsidRPr="001648BF">
          <w:rPr>
            <w:rStyle w:val="Hipervnculo"/>
            <w:rFonts w:ascii="Barlow" w:hAnsi="Barlow"/>
            <w:i/>
            <w:iCs/>
          </w:rPr>
          <w:t>pentester</w:t>
        </w:r>
        <w:proofErr w:type="spellEnd"/>
      </w:hyperlink>
      <w:r w:rsidR="0065465B" w:rsidRPr="001648BF">
        <w:rPr>
          <w:rFonts w:ascii="Barlow" w:hAnsi="Barlow"/>
        </w:rPr>
        <w:t>: persona que realiza test de intrusión en un sistema informático para detectar vulnerabilidades, medir el impacto de éstas y hacer que las vulnerabilidades sean corregidas.</w:t>
      </w:r>
      <w:r w:rsidR="001034ED" w:rsidRPr="001648BF">
        <w:rPr>
          <w:rFonts w:ascii="Barlow" w:hAnsi="Barlow"/>
        </w:rPr>
        <w:t xml:space="preserve"> </w:t>
      </w:r>
    </w:p>
    <w:p w14:paraId="510717EA" w14:textId="2D6865D2" w:rsidR="005442AD" w:rsidRPr="001648BF" w:rsidRDefault="001034ED">
      <w:pPr>
        <w:rPr>
          <w:rFonts w:ascii="Barlow" w:hAnsi="Barlow"/>
        </w:rPr>
      </w:pPr>
      <w:r w:rsidRPr="001648BF">
        <w:rPr>
          <w:rFonts w:ascii="Barlow" w:hAnsi="Barlow"/>
        </w:rPr>
        <w:t xml:space="preserve">Para ello, el </w:t>
      </w:r>
      <w:proofErr w:type="spellStart"/>
      <w:r w:rsidRPr="001648BF">
        <w:rPr>
          <w:rFonts w:ascii="Barlow" w:hAnsi="Barlow"/>
          <w:i/>
          <w:iCs/>
        </w:rPr>
        <w:t>pentester</w:t>
      </w:r>
      <w:proofErr w:type="spellEnd"/>
      <w:r w:rsidRPr="001648BF">
        <w:rPr>
          <w:rFonts w:ascii="Barlow" w:hAnsi="Barlow"/>
        </w:rPr>
        <w:t xml:space="preserve">, </w:t>
      </w:r>
      <w:r w:rsidR="00493752" w:rsidRPr="001648BF">
        <w:rPr>
          <w:rFonts w:ascii="Barlow" w:hAnsi="Barlow"/>
        </w:rPr>
        <w:t>entregará un documento donde recoja todas las pruebas realizadas y cuáles han sido los resultados obtenidos en cada una de las pruebas realizadas.</w:t>
      </w:r>
    </w:p>
    <w:p w14:paraId="3121CFB8" w14:textId="77777777" w:rsidR="00947808" w:rsidRDefault="00947808">
      <w:pPr>
        <w:rPr>
          <w:rFonts w:asciiTheme="majorHAnsi" w:hAnsiTheme="majorHAnsi"/>
        </w:rPr>
      </w:pPr>
    </w:p>
    <w:p w14:paraId="022BFE3A" w14:textId="41067E23" w:rsidR="0065465B" w:rsidRPr="00C53EB7" w:rsidRDefault="00947808">
      <w:pPr>
        <w:rPr>
          <w:rFonts w:ascii="Barlow" w:hAnsi="Barlow"/>
          <w:b/>
          <w:bCs/>
          <w:sz w:val="28"/>
          <w:szCs w:val="28"/>
        </w:rPr>
      </w:pPr>
      <w:r w:rsidRPr="00C53EB7">
        <w:rPr>
          <w:rFonts w:ascii="Barlow" w:hAnsi="Barlow"/>
          <w:b/>
          <w:bCs/>
          <w:sz w:val="28"/>
          <w:szCs w:val="28"/>
        </w:rPr>
        <w:t>Enunciado</w:t>
      </w:r>
    </w:p>
    <w:p w14:paraId="16CB59F5" w14:textId="72BD7A64" w:rsidR="0065465B" w:rsidRPr="00C53EB7" w:rsidRDefault="0065465B">
      <w:pPr>
        <w:rPr>
          <w:rFonts w:ascii="Barlow" w:hAnsi="Barlow"/>
        </w:rPr>
      </w:pPr>
      <w:r w:rsidRPr="00C53EB7">
        <w:rPr>
          <w:rFonts w:ascii="Barlow" w:hAnsi="Barlow"/>
        </w:rPr>
        <w:t xml:space="preserve">El objetivo de este trabajo es realizar un test de </w:t>
      </w:r>
      <w:r w:rsidR="008830DC" w:rsidRPr="00C53EB7">
        <w:rPr>
          <w:rFonts w:ascii="Barlow" w:hAnsi="Barlow"/>
        </w:rPr>
        <w:t xml:space="preserve">intrusión </w:t>
      </w:r>
      <w:hyperlink r:id="rId11" w:history="1">
        <w:r w:rsidR="008830DC" w:rsidRPr="00C53EB7">
          <w:rPr>
            <w:rStyle w:val="Hipervnculo"/>
            <w:rFonts w:ascii="Barlow" w:hAnsi="Barlow"/>
          </w:rPr>
          <w:t>sobre el activo (m</w:t>
        </w:r>
        <w:r w:rsidR="00DC5C9D">
          <w:rPr>
            <w:rStyle w:val="Hipervnculo"/>
            <w:rFonts w:ascii="Barlow" w:hAnsi="Barlow"/>
          </w:rPr>
          <w:t>á</w:t>
        </w:r>
        <w:r w:rsidR="008830DC" w:rsidRPr="00C53EB7">
          <w:rPr>
            <w:rStyle w:val="Hipervnculo"/>
            <w:rFonts w:ascii="Barlow" w:hAnsi="Barlow"/>
          </w:rPr>
          <w:t>quina virtual</w:t>
        </w:r>
        <w:r w:rsidR="00C53EB7" w:rsidRPr="00C53EB7">
          <w:rPr>
            <w:rStyle w:val="Hipervnculo"/>
            <w:rFonts w:ascii="Barlow" w:hAnsi="Barlow"/>
          </w:rPr>
          <w:t xml:space="preserve"> </w:t>
        </w:r>
        <w:r w:rsidR="00C53EB7" w:rsidRPr="00C53EB7">
          <w:rPr>
            <w:rStyle w:val="Hipervnculo"/>
            <w:rFonts w:ascii="Barlow" w:hAnsi="Barlow"/>
          </w:rPr>
          <w:t xml:space="preserve">en el rango de </w:t>
        </w:r>
        <w:proofErr w:type="spellStart"/>
        <w:r w:rsidR="00C53EB7" w:rsidRPr="00C53EB7">
          <w:rPr>
            <w:rStyle w:val="Hipervnculo"/>
            <w:rFonts w:ascii="Barlow" w:hAnsi="Barlow"/>
          </w:rPr>
          <w:t>IPs</w:t>
        </w:r>
        <w:proofErr w:type="spellEnd"/>
        <w:r w:rsidR="00C53EB7" w:rsidRPr="00C53EB7">
          <w:rPr>
            <w:rStyle w:val="Hipervnculo"/>
            <w:rFonts w:ascii="Barlow" w:hAnsi="Barlow"/>
          </w:rPr>
          <w:t xml:space="preserve"> 192.168.4.</w:t>
        </w:r>
        <w:r w:rsidR="00C53EB7" w:rsidRPr="00C53EB7">
          <w:rPr>
            <w:rStyle w:val="Hipervnculo"/>
            <w:rFonts w:ascii="Barlow" w:hAnsi="Barlow"/>
          </w:rPr>
          <w:t>0</w:t>
        </w:r>
        <w:r w:rsidR="00C53EB7" w:rsidRPr="00C53EB7">
          <w:rPr>
            <w:rStyle w:val="Hipervnculo"/>
            <w:rFonts w:ascii="Barlow" w:hAnsi="Barlow"/>
          </w:rPr>
          <w:t>-254</w:t>
        </w:r>
        <w:r w:rsidR="008830DC" w:rsidRPr="00C53EB7">
          <w:rPr>
            <w:rStyle w:val="Hipervnculo"/>
            <w:rFonts w:ascii="Barlow" w:hAnsi="Barlow"/>
          </w:rPr>
          <w:t>) proporcionado</w:t>
        </w:r>
      </w:hyperlink>
      <w:r w:rsidR="008830DC" w:rsidRPr="00C53EB7">
        <w:rPr>
          <w:rFonts w:ascii="Barlow" w:hAnsi="Barlow"/>
        </w:rPr>
        <w:t>. La metodología a seguir será la siguiente:</w:t>
      </w:r>
    </w:p>
    <w:p w14:paraId="1C352E19" w14:textId="2E7162E3" w:rsidR="008830DC" w:rsidRPr="00C53EB7" w:rsidRDefault="008830DC" w:rsidP="008830DC">
      <w:pPr>
        <w:pStyle w:val="Prrafodelista"/>
        <w:numPr>
          <w:ilvl w:val="0"/>
          <w:numId w:val="48"/>
        </w:numPr>
        <w:rPr>
          <w:rFonts w:ascii="Barlow" w:hAnsi="Barlow"/>
        </w:rPr>
      </w:pPr>
      <w:r w:rsidRPr="00C53EB7">
        <w:rPr>
          <w:rFonts w:ascii="Barlow" w:hAnsi="Barlow"/>
        </w:rPr>
        <w:t>Comprobar la comunicación a nivel de red con la máquina objetivo del test de intrusión.</w:t>
      </w:r>
    </w:p>
    <w:p w14:paraId="4EEB7C59" w14:textId="5450CEBE" w:rsidR="008830DC" w:rsidRPr="00C53EB7" w:rsidRDefault="008830DC" w:rsidP="008830DC">
      <w:pPr>
        <w:pStyle w:val="Prrafodelista"/>
        <w:numPr>
          <w:ilvl w:val="0"/>
          <w:numId w:val="48"/>
        </w:numPr>
        <w:rPr>
          <w:rFonts w:ascii="Barlow" w:hAnsi="Barlow"/>
        </w:rPr>
      </w:pPr>
      <w:r w:rsidRPr="00C53EB7">
        <w:rPr>
          <w:rFonts w:ascii="Barlow" w:hAnsi="Barlow"/>
        </w:rPr>
        <w:t>Comprobar el estado de todos los puertos TCP/UDP la máquina objetivo del test de intrusión.</w:t>
      </w:r>
    </w:p>
    <w:p w14:paraId="3B182BDC" w14:textId="09CD295C" w:rsidR="008830DC" w:rsidRPr="00C53EB7" w:rsidRDefault="008830DC" w:rsidP="008830DC">
      <w:pPr>
        <w:pStyle w:val="Prrafodelista"/>
        <w:numPr>
          <w:ilvl w:val="1"/>
          <w:numId w:val="48"/>
        </w:numPr>
        <w:rPr>
          <w:rFonts w:ascii="Barlow" w:hAnsi="Barlow"/>
        </w:rPr>
      </w:pPr>
      <w:r w:rsidRPr="00C53EB7">
        <w:rPr>
          <w:rFonts w:ascii="Barlow" w:hAnsi="Barlow"/>
        </w:rPr>
        <w:t xml:space="preserve">Para cada uno de los puertos TCP/UDP descubiertos, ver qué servicios se ejecutan en ellos y si estos presentan </w:t>
      </w:r>
      <w:hyperlink r:id="rId12" w:history="1">
        <w:r w:rsidRPr="00C53EB7">
          <w:rPr>
            <w:rStyle w:val="Hipervnculo"/>
            <w:rFonts w:ascii="Barlow" w:hAnsi="Barlow"/>
          </w:rPr>
          <w:t>vulnerabilidades conocidas</w:t>
        </w:r>
      </w:hyperlink>
      <w:r w:rsidRPr="00C53EB7">
        <w:rPr>
          <w:rFonts w:ascii="Barlow" w:hAnsi="Barlow"/>
        </w:rPr>
        <w:t>.</w:t>
      </w:r>
    </w:p>
    <w:p w14:paraId="1EB857C9" w14:textId="6607B064" w:rsidR="008830DC" w:rsidRPr="00C53EB7" w:rsidRDefault="008830DC" w:rsidP="008830DC">
      <w:pPr>
        <w:pStyle w:val="Prrafodelista"/>
        <w:numPr>
          <w:ilvl w:val="1"/>
          <w:numId w:val="48"/>
        </w:numPr>
        <w:rPr>
          <w:rFonts w:ascii="Barlow" w:hAnsi="Barlow"/>
        </w:rPr>
      </w:pPr>
      <w:r w:rsidRPr="00C53EB7">
        <w:rPr>
          <w:rFonts w:ascii="Barlow" w:hAnsi="Barlow"/>
        </w:rPr>
        <w:t xml:space="preserve">En función de las versión de los servicios que se ejecutan en los puertos TCP/UDP descubiertos, consultar en una base de conocimientos si existe algún </w:t>
      </w:r>
      <w:proofErr w:type="spellStart"/>
      <w:r w:rsidRPr="00C53EB7">
        <w:rPr>
          <w:rFonts w:ascii="Barlow" w:hAnsi="Barlow"/>
          <w:i/>
          <w:iCs/>
        </w:rPr>
        <w:t>exploit</w:t>
      </w:r>
      <w:proofErr w:type="spellEnd"/>
      <w:r w:rsidRPr="00C53EB7">
        <w:rPr>
          <w:rFonts w:ascii="Barlow" w:hAnsi="Barlow"/>
        </w:rPr>
        <w:t xml:space="preserve"> útil para explotar la vulnerabilidad conocida.</w:t>
      </w:r>
    </w:p>
    <w:p w14:paraId="5006D06F" w14:textId="5A75167A" w:rsidR="008830DC" w:rsidRPr="00C53EB7" w:rsidRDefault="008830DC" w:rsidP="008830DC">
      <w:pPr>
        <w:pStyle w:val="Prrafodelista"/>
        <w:numPr>
          <w:ilvl w:val="0"/>
          <w:numId w:val="48"/>
        </w:numPr>
        <w:rPr>
          <w:rFonts w:ascii="Barlow" w:hAnsi="Barlow"/>
        </w:rPr>
      </w:pPr>
      <w:r w:rsidRPr="00C53EB7">
        <w:rPr>
          <w:rFonts w:ascii="Barlow" w:hAnsi="Barlow"/>
        </w:rPr>
        <w:lastRenderedPageBreak/>
        <w:t>Comprobar el comportamiento de los servicios que se ejecutan en cada uno de los puertos TCP/UDP descubiertos.</w:t>
      </w:r>
    </w:p>
    <w:p w14:paraId="58EC3B35" w14:textId="16560F60" w:rsidR="008830DC" w:rsidRDefault="008830DC" w:rsidP="008830DC">
      <w:pPr>
        <w:pStyle w:val="Prrafodelista"/>
        <w:numPr>
          <w:ilvl w:val="0"/>
          <w:numId w:val="48"/>
        </w:numPr>
        <w:rPr>
          <w:rFonts w:asciiTheme="majorHAnsi" w:hAnsiTheme="majorHAnsi"/>
        </w:rPr>
      </w:pPr>
      <w:r w:rsidRPr="00C53EB7">
        <w:rPr>
          <w:rFonts w:ascii="Barlow" w:hAnsi="Barlow"/>
        </w:rPr>
        <w:t>En caso de tener acceso a la máquina, es interesante intentar obtener todos los privilegios administrativos en la máquina (escalada de privilegios), o incluso poder lograr tener persistencia</w:t>
      </w:r>
      <w:r w:rsidR="00947808" w:rsidRPr="00C53EB7">
        <w:rPr>
          <w:rFonts w:ascii="Barlow" w:hAnsi="Barlow"/>
        </w:rPr>
        <w:t xml:space="preserve"> dentro del sistema, por ejemplo, a través de la instalación de una puerta trasera, </w:t>
      </w:r>
      <w:r w:rsidR="00947808" w:rsidRPr="00C53EB7">
        <w:rPr>
          <w:rFonts w:ascii="Barlow" w:hAnsi="Barlow"/>
          <w:i/>
          <w:iCs/>
        </w:rPr>
        <w:t>backdoor</w:t>
      </w:r>
      <w:r w:rsidR="00947808" w:rsidRPr="00C53EB7">
        <w:rPr>
          <w:rFonts w:ascii="Barlow" w:hAnsi="Barlow"/>
        </w:rPr>
        <w:t>, creación de usuarios con privilegios administrativos, etcétera.</w:t>
      </w:r>
    </w:p>
    <w:p w14:paraId="72373A03" w14:textId="77777777" w:rsidR="00947808" w:rsidRDefault="00947808" w:rsidP="00947808">
      <w:pPr>
        <w:rPr>
          <w:rFonts w:asciiTheme="majorHAnsi" w:hAnsiTheme="majorHAnsi"/>
          <w:b/>
          <w:bCs/>
          <w:sz w:val="28"/>
          <w:szCs w:val="28"/>
        </w:rPr>
      </w:pPr>
    </w:p>
    <w:p w14:paraId="7E9899FB" w14:textId="28764AA5" w:rsidR="00947808" w:rsidRPr="000C3048" w:rsidRDefault="00947808" w:rsidP="00947808">
      <w:pPr>
        <w:rPr>
          <w:rFonts w:ascii="Barlow" w:hAnsi="Barlow"/>
          <w:b/>
          <w:bCs/>
          <w:sz w:val="28"/>
          <w:szCs w:val="28"/>
        </w:rPr>
      </w:pPr>
      <w:r w:rsidRPr="000C3048">
        <w:rPr>
          <w:rFonts w:ascii="Barlow" w:hAnsi="Barlow"/>
          <w:b/>
          <w:bCs/>
          <w:sz w:val="28"/>
          <w:szCs w:val="28"/>
        </w:rPr>
        <w:t>Propuesta de Trabajo</w:t>
      </w:r>
    </w:p>
    <w:p w14:paraId="5D1A6705" w14:textId="79D023F7" w:rsidR="001034ED" w:rsidRPr="000C3048" w:rsidRDefault="001034ED" w:rsidP="001034ED">
      <w:pPr>
        <w:rPr>
          <w:rFonts w:ascii="Barlow" w:hAnsi="Barlow"/>
        </w:rPr>
      </w:pPr>
      <w:r w:rsidRPr="000C3048">
        <w:rPr>
          <w:rFonts w:ascii="Barlow" w:hAnsi="Barlow"/>
        </w:rPr>
        <w:t>Se propone realizar un test de intrusión sobre el activo proporcionado por el profesor siguiendo los pasos anteriores y utilizando, al manos, las técnicas y las herramientas vistas en esta asignatura.</w:t>
      </w:r>
    </w:p>
    <w:p w14:paraId="4100A820" w14:textId="04564F23" w:rsidR="001034ED" w:rsidRPr="000C3048" w:rsidRDefault="001034ED" w:rsidP="001034ED">
      <w:pPr>
        <w:rPr>
          <w:rFonts w:ascii="Barlow" w:hAnsi="Barlow"/>
        </w:rPr>
      </w:pPr>
      <w:r w:rsidRPr="000C3048">
        <w:rPr>
          <w:rFonts w:ascii="Barlow" w:hAnsi="Barlow"/>
        </w:rPr>
        <w:t xml:space="preserve">Las pruebas y los resultados obtenidos se documentarán en un </w:t>
      </w:r>
      <w:r w:rsidRPr="000C3048">
        <w:rPr>
          <w:rFonts w:ascii="Barlow" w:hAnsi="Barlow"/>
          <w:b/>
          <w:bCs/>
        </w:rPr>
        <w:t>Informe de Auditoría</w:t>
      </w:r>
      <w:r w:rsidRPr="000C3048">
        <w:rPr>
          <w:rFonts w:ascii="Barlow" w:hAnsi="Barlow"/>
        </w:rPr>
        <w:t xml:space="preserve"> que constará</w:t>
      </w:r>
      <w:r w:rsidR="00185ECB" w:rsidRPr="000C3048">
        <w:rPr>
          <w:rFonts w:ascii="Barlow" w:hAnsi="Barlow"/>
        </w:rPr>
        <w:t xml:space="preserve"> de los siguientes apartados:</w:t>
      </w:r>
    </w:p>
    <w:p w14:paraId="7E26B6DF" w14:textId="6635A5BE" w:rsidR="00185ECB" w:rsidRPr="000C3048" w:rsidRDefault="00DB7587" w:rsidP="00DB7587">
      <w:pPr>
        <w:pStyle w:val="Prrafodelista"/>
        <w:numPr>
          <w:ilvl w:val="0"/>
          <w:numId w:val="49"/>
        </w:numPr>
        <w:rPr>
          <w:rFonts w:ascii="Barlow" w:hAnsi="Barlow"/>
        </w:rPr>
      </w:pPr>
      <w:r w:rsidRPr="000C3048">
        <w:rPr>
          <w:rFonts w:ascii="Barlow" w:hAnsi="Barlow"/>
        </w:rPr>
        <w:t>Descubrimiento de la dirección IP del activo a auditar.</w:t>
      </w:r>
    </w:p>
    <w:p w14:paraId="33245ADE" w14:textId="6EE3D226" w:rsidR="00DB7587" w:rsidRPr="000C3048" w:rsidRDefault="00DB7587" w:rsidP="00DB7587">
      <w:pPr>
        <w:pStyle w:val="Prrafodelista"/>
        <w:numPr>
          <w:ilvl w:val="0"/>
          <w:numId w:val="49"/>
        </w:numPr>
        <w:rPr>
          <w:rFonts w:ascii="Barlow" w:hAnsi="Barlow"/>
        </w:rPr>
      </w:pPr>
      <w:r w:rsidRPr="000C3048">
        <w:rPr>
          <w:rFonts w:ascii="Barlow" w:hAnsi="Barlow"/>
        </w:rPr>
        <w:t>Prueba de comunicación a nivel de red con la máquina objetivo.</w:t>
      </w:r>
    </w:p>
    <w:p w14:paraId="3501DDF6" w14:textId="5597D25D" w:rsidR="00DB7587" w:rsidRPr="000C3048" w:rsidRDefault="00DB7587" w:rsidP="00DB7587">
      <w:pPr>
        <w:pStyle w:val="Prrafodelista"/>
        <w:numPr>
          <w:ilvl w:val="0"/>
          <w:numId w:val="49"/>
        </w:numPr>
        <w:rPr>
          <w:rFonts w:ascii="Barlow" w:hAnsi="Barlow"/>
        </w:rPr>
      </w:pPr>
      <w:r w:rsidRPr="000C3048">
        <w:rPr>
          <w:rFonts w:ascii="Barlow" w:hAnsi="Barlow"/>
        </w:rPr>
        <w:t>Descubrimiento de los servicios presentes en los puertos TCP/UDP de los activos.</w:t>
      </w:r>
    </w:p>
    <w:p w14:paraId="3C6E2250" w14:textId="1F13E275" w:rsidR="00DB7587" w:rsidRPr="000C3048" w:rsidRDefault="00DB7587" w:rsidP="00DB7587">
      <w:pPr>
        <w:pStyle w:val="Prrafodelista"/>
        <w:numPr>
          <w:ilvl w:val="1"/>
          <w:numId w:val="49"/>
        </w:numPr>
        <w:rPr>
          <w:rFonts w:ascii="Barlow" w:hAnsi="Barlow"/>
        </w:rPr>
      </w:pPr>
      <w:r w:rsidRPr="000C3048">
        <w:rPr>
          <w:rFonts w:ascii="Barlow" w:hAnsi="Barlow"/>
        </w:rPr>
        <w:t>Estado de los puertos TCP/UDP.</w:t>
      </w:r>
    </w:p>
    <w:p w14:paraId="58E3779F" w14:textId="7CFDC4FE" w:rsidR="00DB7587" w:rsidRPr="000C3048" w:rsidRDefault="00DB7587" w:rsidP="00DB7587">
      <w:pPr>
        <w:pStyle w:val="Prrafodelista"/>
        <w:numPr>
          <w:ilvl w:val="1"/>
          <w:numId w:val="49"/>
        </w:numPr>
        <w:rPr>
          <w:rFonts w:ascii="Barlow" w:hAnsi="Barlow"/>
        </w:rPr>
      </w:pPr>
      <w:r w:rsidRPr="000C3048">
        <w:rPr>
          <w:rFonts w:ascii="Barlow" w:hAnsi="Barlow"/>
        </w:rPr>
        <w:t xml:space="preserve">Versiones de los </w:t>
      </w:r>
      <w:r w:rsidR="00493752" w:rsidRPr="000C3048">
        <w:rPr>
          <w:rFonts w:ascii="Barlow" w:hAnsi="Barlow"/>
        </w:rPr>
        <w:t>servicios presentes en los puertos anteriores.</w:t>
      </w:r>
    </w:p>
    <w:p w14:paraId="2E7B2C33" w14:textId="2DF3D06E" w:rsidR="00493752" w:rsidRPr="000C3048" w:rsidRDefault="00493752" w:rsidP="00DB7587">
      <w:pPr>
        <w:pStyle w:val="Prrafodelista"/>
        <w:numPr>
          <w:ilvl w:val="1"/>
          <w:numId w:val="49"/>
        </w:numPr>
        <w:rPr>
          <w:rFonts w:ascii="Barlow" w:hAnsi="Barlow"/>
        </w:rPr>
      </w:pPr>
      <w:r w:rsidRPr="000C3048">
        <w:rPr>
          <w:rFonts w:ascii="Barlow" w:hAnsi="Barlow"/>
        </w:rPr>
        <w:t>Búsqueda de vulnerabilidades conocidas en los servicios anteriores.</w:t>
      </w:r>
    </w:p>
    <w:p w14:paraId="7D8FE9C5" w14:textId="7E925296" w:rsidR="00493752" w:rsidRPr="000C3048" w:rsidRDefault="00493752" w:rsidP="00493752">
      <w:pPr>
        <w:pStyle w:val="Prrafodelista"/>
        <w:numPr>
          <w:ilvl w:val="0"/>
          <w:numId w:val="49"/>
        </w:numPr>
        <w:rPr>
          <w:rFonts w:ascii="Barlow" w:hAnsi="Barlow"/>
        </w:rPr>
      </w:pPr>
      <w:r w:rsidRPr="000C3048">
        <w:rPr>
          <w:rFonts w:ascii="Barlow" w:hAnsi="Barlow"/>
        </w:rPr>
        <w:t>Pruebas de fuerza bruta basada en diccionario sobre los servicios de red que necesiten autenticación de usuarios.</w:t>
      </w:r>
    </w:p>
    <w:p w14:paraId="4E773555" w14:textId="7C66C2C3" w:rsidR="00493752" w:rsidRPr="000C3048" w:rsidRDefault="00493752" w:rsidP="00493752">
      <w:pPr>
        <w:pStyle w:val="Prrafodelista"/>
        <w:numPr>
          <w:ilvl w:val="0"/>
          <w:numId w:val="49"/>
        </w:numPr>
        <w:rPr>
          <w:rFonts w:ascii="Barlow" w:hAnsi="Barlow"/>
        </w:rPr>
      </w:pPr>
      <w:r w:rsidRPr="000C3048">
        <w:rPr>
          <w:rFonts w:ascii="Barlow" w:hAnsi="Barlow"/>
        </w:rPr>
        <w:t>Para los aplicativos web descubiertos.</w:t>
      </w:r>
    </w:p>
    <w:p w14:paraId="2540E9FD" w14:textId="7734D75B" w:rsidR="001A2172" w:rsidRDefault="001A2172" w:rsidP="00493752">
      <w:pPr>
        <w:pStyle w:val="Prrafodelista"/>
        <w:numPr>
          <w:ilvl w:val="1"/>
          <w:numId w:val="49"/>
        </w:numPr>
        <w:rPr>
          <w:rFonts w:ascii="Barlow" w:hAnsi="Barlow"/>
        </w:rPr>
      </w:pPr>
      <w:r>
        <w:rPr>
          <w:rFonts w:ascii="Barlow" w:hAnsi="Barlow"/>
        </w:rPr>
        <w:t>Pruebas de las vulnerabilidades propias de aplicaciones web.</w:t>
      </w:r>
    </w:p>
    <w:p w14:paraId="0D4AB272" w14:textId="37B7E7B5" w:rsidR="00493752" w:rsidRPr="000C3048" w:rsidRDefault="00493752" w:rsidP="00493752">
      <w:pPr>
        <w:pStyle w:val="Prrafodelista"/>
        <w:numPr>
          <w:ilvl w:val="1"/>
          <w:numId w:val="49"/>
        </w:numPr>
        <w:rPr>
          <w:rFonts w:ascii="Barlow" w:hAnsi="Barlow"/>
        </w:rPr>
      </w:pPr>
      <w:r w:rsidRPr="000C3048">
        <w:rPr>
          <w:rFonts w:ascii="Barlow" w:hAnsi="Barlow"/>
        </w:rPr>
        <w:t>Pruebas de inyección de código SQL sobre los parámetros GET/POST de las peticiones HTTP.</w:t>
      </w:r>
    </w:p>
    <w:p w14:paraId="76BD323E" w14:textId="2E5253F2" w:rsidR="00493752" w:rsidRPr="000C3048" w:rsidRDefault="00493752" w:rsidP="00493752">
      <w:pPr>
        <w:pStyle w:val="Prrafodelista"/>
        <w:numPr>
          <w:ilvl w:val="1"/>
          <w:numId w:val="49"/>
        </w:numPr>
        <w:rPr>
          <w:rFonts w:ascii="Barlow" w:hAnsi="Barlow"/>
        </w:rPr>
      </w:pPr>
      <w:r w:rsidRPr="000C3048">
        <w:rPr>
          <w:rFonts w:ascii="Barlow" w:hAnsi="Barlow"/>
        </w:rPr>
        <w:t>Manipulación de parámetros presentes en la peticiones HTTP.</w:t>
      </w:r>
    </w:p>
    <w:p w14:paraId="276B346C" w14:textId="67A9EA3E" w:rsidR="00493752" w:rsidRPr="000C3048" w:rsidRDefault="00493752" w:rsidP="00493752">
      <w:pPr>
        <w:pStyle w:val="Prrafodelista"/>
        <w:numPr>
          <w:ilvl w:val="0"/>
          <w:numId w:val="49"/>
        </w:numPr>
        <w:rPr>
          <w:rFonts w:ascii="Barlow" w:hAnsi="Barlow"/>
        </w:rPr>
      </w:pPr>
      <w:r w:rsidRPr="000C3048">
        <w:rPr>
          <w:rFonts w:ascii="Barlow" w:hAnsi="Barlow"/>
        </w:rPr>
        <w:t>Una vez que se han conseguido credenciales de usuarios:</w:t>
      </w:r>
    </w:p>
    <w:p w14:paraId="7C8C39D7" w14:textId="246975F3" w:rsidR="00493752" w:rsidRPr="000C3048" w:rsidRDefault="00493752" w:rsidP="00493752">
      <w:pPr>
        <w:pStyle w:val="Prrafodelista"/>
        <w:numPr>
          <w:ilvl w:val="1"/>
          <w:numId w:val="49"/>
        </w:numPr>
        <w:rPr>
          <w:rFonts w:ascii="Barlow" w:hAnsi="Barlow"/>
        </w:rPr>
      </w:pPr>
      <w:r w:rsidRPr="000C3048">
        <w:rPr>
          <w:rFonts w:ascii="Barlow" w:hAnsi="Barlow"/>
        </w:rPr>
        <w:lastRenderedPageBreak/>
        <w:t>Intento de lectura y extracción de los usuarios locales y sus contraseñas.</w:t>
      </w:r>
    </w:p>
    <w:p w14:paraId="7CDEB8AD" w14:textId="5AFD5174" w:rsidR="00493752" w:rsidRPr="000C3048" w:rsidRDefault="00493752" w:rsidP="00493752">
      <w:pPr>
        <w:pStyle w:val="Prrafodelista"/>
        <w:numPr>
          <w:ilvl w:val="1"/>
          <w:numId w:val="49"/>
        </w:numPr>
        <w:rPr>
          <w:rFonts w:ascii="Barlow" w:hAnsi="Barlow"/>
        </w:rPr>
      </w:pPr>
      <w:r w:rsidRPr="000C3048">
        <w:rPr>
          <w:rFonts w:ascii="Barlow" w:hAnsi="Barlow"/>
        </w:rPr>
        <w:t>Intento de acceso a través de</w:t>
      </w:r>
      <w:r w:rsidR="001A2172">
        <w:rPr>
          <w:rFonts w:ascii="Barlow" w:hAnsi="Barlow"/>
        </w:rPr>
        <w:t xml:space="preserve"> </w:t>
      </w:r>
      <w:r w:rsidRPr="000C3048">
        <w:rPr>
          <w:rFonts w:ascii="Barlow" w:hAnsi="Barlow"/>
        </w:rPr>
        <w:t>l</w:t>
      </w:r>
      <w:r w:rsidR="001A2172">
        <w:rPr>
          <w:rFonts w:ascii="Barlow" w:hAnsi="Barlow"/>
        </w:rPr>
        <w:t>os</w:t>
      </w:r>
      <w:r w:rsidRPr="000C3048">
        <w:rPr>
          <w:rFonts w:ascii="Barlow" w:hAnsi="Barlow"/>
        </w:rPr>
        <w:t xml:space="preserve"> usuarios</w:t>
      </w:r>
      <w:r w:rsidR="001A2172">
        <w:rPr>
          <w:rFonts w:ascii="Barlow" w:hAnsi="Barlow"/>
        </w:rPr>
        <w:t xml:space="preserve"> administrativos</w:t>
      </w:r>
      <w:r w:rsidRPr="000C3048">
        <w:rPr>
          <w:rFonts w:ascii="Barlow" w:hAnsi="Barlow"/>
        </w:rPr>
        <w:t xml:space="preserve"> </w:t>
      </w:r>
      <w:proofErr w:type="spellStart"/>
      <w:r w:rsidRPr="000C3048">
        <w:rPr>
          <w:rFonts w:ascii="Barlow" w:hAnsi="Barlow"/>
          <w:i/>
          <w:iCs/>
        </w:rPr>
        <w:t>root</w:t>
      </w:r>
      <w:proofErr w:type="spellEnd"/>
      <w:r w:rsidRPr="000C3048">
        <w:rPr>
          <w:rFonts w:ascii="Barlow" w:hAnsi="Barlow"/>
        </w:rPr>
        <w:t xml:space="preserve"> (escalada de privilegios).</w:t>
      </w:r>
    </w:p>
    <w:p w14:paraId="2D01405F" w14:textId="047A6B15" w:rsidR="00493752" w:rsidRPr="00DB7587" w:rsidRDefault="00493752" w:rsidP="00493752">
      <w:pPr>
        <w:pStyle w:val="Prrafodelista"/>
        <w:numPr>
          <w:ilvl w:val="1"/>
          <w:numId w:val="49"/>
        </w:numPr>
        <w:rPr>
          <w:rFonts w:asciiTheme="majorHAnsi" w:hAnsiTheme="majorHAnsi"/>
        </w:rPr>
      </w:pPr>
      <w:r w:rsidRPr="000C3048">
        <w:rPr>
          <w:rFonts w:ascii="Barlow" w:hAnsi="Barlow"/>
        </w:rPr>
        <w:t>Ejecución de comandos para la creación de un nuevo usuario para lograr la persistencia en el sistema (persistencia en el sistema).</w:t>
      </w:r>
    </w:p>
    <w:sectPr w:rsidR="00493752" w:rsidRPr="00DB7587" w:rsidSect="005442AD">
      <w:headerReference w:type="default" r:id="rId13"/>
      <w:footerReference w:type="default" r:id="rId14"/>
      <w:pgSz w:w="11906" w:h="16838"/>
      <w:pgMar w:top="175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9A4CD" w14:textId="77777777" w:rsidR="00132CEB" w:rsidRDefault="00132CEB" w:rsidP="005442AD">
      <w:pPr>
        <w:spacing w:after="0" w:line="240" w:lineRule="auto"/>
      </w:pPr>
      <w:r>
        <w:separator/>
      </w:r>
    </w:p>
  </w:endnote>
  <w:endnote w:type="continuationSeparator" w:id="0">
    <w:p w14:paraId="19B39562" w14:textId="77777777" w:rsidR="00132CEB" w:rsidRDefault="00132CEB" w:rsidP="00544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cima Nova Pro Lt">
    <w:altName w:val="Decima Nova Pro Light"/>
    <w:panose1 w:val="02000506000000020004"/>
    <w:charset w:val="00"/>
    <w:family w:val="modern"/>
    <w:notTrueType/>
    <w:pitch w:val="variable"/>
    <w:sig w:usb0="8000026F" w:usb1="4000004A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125949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6FD264" w14:textId="77777777" w:rsidR="008A0C74" w:rsidRDefault="008A0C74">
            <w:pPr>
              <w:pStyle w:val="Piedepgina"/>
              <w:jc w:val="center"/>
            </w:pPr>
            <w:r w:rsidRPr="00C53EB7">
              <w:rPr>
                <w:rFonts w:ascii="Barlow" w:hAnsi="Barlow"/>
                <w:sz w:val="20"/>
                <w:szCs w:val="20"/>
              </w:rPr>
              <w:t xml:space="preserve">Página </w:t>
            </w:r>
            <w:r w:rsidRPr="00C53EB7">
              <w:rPr>
                <w:rFonts w:ascii="Barlow" w:hAnsi="Barlow"/>
                <w:sz w:val="20"/>
                <w:szCs w:val="20"/>
              </w:rPr>
              <w:fldChar w:fldCharType="begin"/>
            </w:r>
            <w:r w:rsidRPr="00C53EB7">
              <w:rPr>
                <w:rFonts w:ascii="Barlow" w:hAnsi="Barlow"/>
                <w:sz w:val="20"/>
                <w:szCs w:val="20"/>
              </w:rPr>
              <w:instrText>PAGE</w:instrText>
            </w:r>
            <w:r w:rsidRPr="00C53EB7">
              <w:rPr>
                <w:rFonts w:ascii="Barlow" w:hAnsi="Barlow"/>
                <w:sz w:val="20"/>
                <w:szCs w:val="20"/>
              </w:rPr>
              <w:fldChar w:fldCharType="separate"/>
            </w:r>
            <w:r w:rsidRPr="00C53EB7">
              <w:rPr>
                <w:rFonts w:ascii="Barlow" w:hAnsi="Barlow"/>
                <w:sz w:val="20"/>
                <w:szCs w:val="20"/>
              </w:rPr>
              <w:t>2</w:t>
            </w:r>
            <w:r w:rsidRPr="00C53EB7">
              <w:rPr>
                <w:rFonts w:ascii="Barlow" w:hAnsi="Barlow"/>
                <w:sz w:val="20"/>
                <w:szCs w:val="20"/>
              </w:rPr>
              <w:fldChar w:fldCharType="end"/>
            </w:r>
            <w:r w:rsidRPr="00C53EB7">
              <w:rPr>
                <w:rFonts w:ascii="Barlow" w:hAnsi="Barlow"/>
                <w:sz w:val="20"/>
                <w:szCs w:val="20"/>
              </w:rPr>
              <w:t xml:space="preserve"> de </w:t>
            </w:r>
            <w:r w:rsidRPr="00C53EB7">
              <w:rPr>
                <w:rFonts w:ascii="Barlow" w:hAnsi="Barlow"/>
                <w:sz w:val="20"/>
                <w:szCs w:val="20"/>
              </w:rPr>
              <w:fldChar w:fldCharType="begin"/>
            </w:r>
            <w:r w:rsidRPr="00C53EB7">
              <w:rPr>
                <w:rFonts w:ascii="Barlow" w:hAnsi="Barlow"/>
                <w:sz w:val="20"/>
                <w:szCs w:val="20"/>
              </w:rPr>
              <w:instrText>NUMPAGES</w:instrText>
            </w:r>
            <w:r w:rsidRPr="00C53EB7">
              <w:rPr>
                <w:rFonts w:ascii="Barlow" w:hAnsi="Barlow"/>
                <w:sz w:val="20"/>
                <w:szCs w:val="20"/>
              </w:rPr>
              <w:fldChar w:fldCharType="separate"/>
            </w:r>
            <w:r w:rsidRPr="00C53EB7">
              <w:rPr>
                <w:rFonts w:ascii="Barlow" w:hAnsi="Barlow"/>
                <w:sz w:val="20"/>
                <w:szCs w:val="20"/>
              </w:rPr>
              <w:t>2</w:t>
            </w:r>
            <w:r w:rsidRPr="00C53EB7">
              <w:rPr>
                <w:rFonts w:ascii="Barlow" w:hAnsi="Barlow"/>
                <w:sz w:val="20"/>
                <w:szCs w:val="20"/>
              </w:rPr>
              <w:fldChar w:fldCharType="end"/>
            </w:r>
          </w:p>
        </w:sdtContent>
      </w:sdt>
    </w:sdtContent>
  </w:sdt>
  <w:p w14:paraId="4AFC7211" w14:textId="77777777" w:rsidR="005442AD" w:rsidRDefault="005442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E03E4" w14:textId="77777777" w:rsidR="00132CEB" w:rsidRDefault="00132CEB" w:rsidP="005442AD">
      <w:pPr>
        <w:spacing w:after="0" w:line="240" w:lineRule="auto"/>
      </w:pPr>
      <w:r>
        <w:separator/>
      </w:r>
    </w:p>
  </w:footnote>
  <w:footnote w:type="continuationSeparator" w:id="0">
    <w:p w14:paraId="458B6950" w14:textId="77777777" w:rsidR="00132CEB" w:rsidRDefault="00132CEB" w:rsidP="00544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6A4A1" w14:textId="0BE66A97" w:rsidR="00DC5C9D" w:rsidRPr="006006D9" w:rsidRDefault="00DC5C9D" w:rsidP="008A0C74">
    <w:pPr>
      <w:pStyle w:val="Encabezado"/>
      <w:jc w:val="center"/>
      <w:rPr>
        <w:rFonts w:ascii="Barlow" w:hAnsi="Barlow"/>
      </w:rPr>
    </w:pPr>
    <w:r>
      <w:rPr>
        <w:rFonts w:ascii="Barlow" w:hAnsi="Barlow"/>
      </w:rPr>
      <w:t>Reto Hacker 1</w:t>
    </w:r>
  </w:p>
  <w:p w14:paraId="6958BE00" w14:textId="38AD040F" w:rsidR="008A0C74" w:rsidRPr="006006D9" w:rsidRDefault="008A0C74" w:rsidP="008A0C74">
    <w:pPr>
      <w:pStyle w:val="Encabezado"/>
      <w:jc w:val="center"/>
      <w:rPr>
        <w:rFonts w:ascii="Barlow" w:hAnsi="Barlow"/>
      </w:rPr>
    </w:pPr>
    <w:r w:rsidRPr="006006D9">
      <w:rPr>
        <w:rFonts w:ascii="Barlow" w:hAnsi="Barlow"/>
      </w:rPr>
      <w:t>Curso 2020 - 2021</w:t>
    </w:r>
  </w:p>
  <w:p w14:paraId="66549106" w14:textId="323E37B2" w:rsidR="005442AD" w:rsidRPr="005442AD" w:rsidRDefault="005442AD" w:rsidP="005442AD">
    <w:pPr>
      <w:pStyle w:val="Encabezado"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28CB4D6"/>
    <w:lvl w:ilvl="0">
      <w:start w:val="1"/>
      <w:numFmt w:val="decimal"/>
      <w:lvlText w:val="%1.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00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3C70608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06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6300A0F"/>
    <w:multiLevelType w:val="hybridMultilevel"/>
    <w:tmpl w:val="30A23D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C25E3"/>
    <w:multiLevelType w:val="multilevel"/>
    <w:tmpl w:val="5E648A6E"/>
    <w:lvl w:ilvl="0">
      <w:start w:val="1"/>
      <w:numFmt w:val="decimal"/>
      <w:lvlText w:val="%1."/>
      <w:lvlJc w:val="left"/>
      <w:pPr>
        <w:ind w:left="360" w:hanging="360"/>
      </w:pPr>
      <w:rPr>
        <w:rFonts w:ascii="Barlow" w:hAnsi="Barlo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06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520B9E"/>
    <w:multiLevelType w:val="multilevel"/>
    <w:tmpl w:val="31224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Barlow" w:hAnsi="Barlow"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9D120A"/>
    <w:multiLevelType w:val="multilevel"/>
    <w:tmpl w:val="0C76872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ascii="Decima Nova Pro" w:hAnsi="Decima Nova Pro"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0" w:firstLine="0"/>
      </w:pPr>
      <w:rPr>
        <w:rFonts w:ascii="Decima Nova Pro" w:hAnsi="Decima Nova Pro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6472655"/>
    <w:multiLevelType w:val="hybridMultilevel"/>
    <w:tmpl w:val="9FF04E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13281"/>
    <w:multiLevelType w:val="hybridMultilevel"/>
    <w:tmpl w:val="5E6A5DC6"/>
    <w:lvl w:ilvl="0" w:tplc="CD362C92">
      <w:start w:val="2"/>
      <w:numFmt w:val="decimal"/>
      <w:lvlText w:val="1.%1. "/>
      <w:lvlJc w:val="left"/>
      <w:pPr>
        <w:ind w:left="7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0" w:hanging="360"/>
      </w:pPr>
    </w:lvl>
    <w:lvl w:ilvl="2" w:tplc="0C0A001B" w:tentative="1">
      <w:start w:val="1"/>
      <w:numFmt w:val="lowerRoman"/>
      <w:lvlText w:val="%3."/>
      <w:lvlJc w:val="right"/>
      <w:pPr>
        <w:ind w:left="2170" w:hanging="180"/>
      </w:pPr>
    </w:lvl>
    <w:lvl w:ilvl="3" w:tplc="0C0A000F" w:tentative="1">
      <w:start w:val="1"/>
      <w:numFmt w:val="decimal"/>
      <w:lvlText w:val="%4."/>
      <w:lvlJc w:val="left"/>
      <w:pPr>
        <w:ind w:left="2890" w:hanging="360"/>
      </w:pPr>
    </w:lvl>
    <w:lvl w:ilvl="4" w:tplc="0C0A0019" w:tentative="1">
      <w:start w:val="1"/>
      <w:numFmt w:val="lowerLetter"/>
      <w:lvlText w:val="%5."/>
      <w:lvlJc w:val="left"/>
      <w:pPr>
        <w:ind w:left="3610" w:hanging="360"/>
      </w:pPr>
    </w:lvl>
    <w:lvl w:ilvl="5" w:tplc="0C0A001B" w:tentative="1">
      <w:start w:val="1"/>
      <w:numFmt w:val="lowerRoman"/>
      <w:lvlText w:val="%6."/>
      <w:lvlJc w:val="right"/>
      <w:pPr>
        <w:ind w:left="4330" w:hanging="180"/>
      </w:pPr>
    </w:lvl>
    <w:lvl w:ilvl="6" w:tplc="0C0A000F" w:tentative="1">
      <w:start w:val="1"/>
      <w:numFmt w:val="decimal"/>
      <w:lvlText w:val="%7."/>
      <w:lvlJc w:val="left"/>
      <w:pPr>
        <w:ind w:left="5050" w:hanging="360"/>
      </w:pPr>
    </w:lvl>
    <w:lvl w:ilvl="7" w:tplc="0C0A0019" w:tentative="1">
      <w:start w:val="1"/>
      <w:numFmt w:val="lowerLetter"/>
      <w:lvlText w:val="%8."/>
      <w:lvlJc w:val="left"/>
      <w:pPr>
        <w:ind w:left="5770" w:hanging="360"/>
      </w:pPr>
    </w:lvl>
    <w:lvl w:ilvl="8" w:tplc="0C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8" w15:restartNumberingAfterBreak="0">
    <w:nsid w:val="376D153F"/>
    <w:multiLevelType w:val="hybridMultilevel"/>
    <w:tmpl w:val="7838837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DB078C"/>
    <w:multiLevelType w:val="multilevel"/>
    <w:tmpl w:val="487E850C"/>
    <w:lvl w:ilvl="0">
      <w:start w:val="1"/>
      <w:numFmt w:val="decimal"/>
      <w:lvlText w:val="%1."/>
      <w:lvlJc w:val="left"/>
      <w:pPr>
        <w:ind w:left="360" w:hanging="360"/>
      </w:pPr>
      <w:rPr>
        <w:rFonts w:ascii="Barlow" w:hAnsi="Barlow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06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F351C5F"/>
    <w:multiLevelType w:val="hybridMultilevel"/>
    <w:tmpl w:val="40C678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AF66E2"/>
    <w:multiLevelType w:val="hybridMultilevel"/>
    <w:tmpl w:val="F3F6A792"/>
    <w:lvl w:ilvl="0" w:tplc="FA3EE1E0">
      <w:start w:val="2"/>
      <w:numFmt w:val="decimal"/>
      <w:lvlText w:val="1.%1. "/>
      <w:lvlJc w:val="left"/>
      <w:pPr>
        <w:ind w:left="360" w:hanging="36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D0465"/>
    <w:multiLevelType w:val="multilevel"/>
    <w:tmpl w:val="5E648A6E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Barlow" w:hAnsi="Barlo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06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CF240E"/>
    <w:multiLevelType w:val="hybridMultilevel"/>
    <w:tmpl w:val="C2549148"/>
    <w:lvl w:ilvl="0" w:tplc="5D3E72CC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F0B81"/>
    <w:multiLevelType w:val="hybridMultilevel"/>
    <w:tmpl w:val="1C16C1B8"/>
    <w:lvl w:ilvl="0" w:tplc="BBA8AD66">
      <w:start w:val="2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679E6"/>
    <w:multiLevelType w:val="multilevel"/>
    <w:tmpl w:val="8A6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D7D4BFB"/>
    <w:multiLevelType w:val="multilevel"/>
    <w:tmpl w:val="4A94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E6F1D7F"/>
    <w:multiLevelType w:val="hybridMultilevel"/>
    <w:tmpl w:val="5F6C1B46"/>
    <w:lvl w:ilvl="0" w:tplc="6144F35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pStyle w:val="Estilo2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D526A"/>
    <w:multiLevelType w:val="multilevel"/>
    <w:tmpl w:val="0C0A0025"/>
    <w:styleLink w:val="Estilo3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06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3160E5A"/>
    <w:multiLevelType w:val="hybridMultilevel"/>
    <w:tmpl w:val="7D4AE38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5E36A5"/>
    <w:multiLevelType w:val="multilevel"/>
    <w:tmpl w:val="D34800FA"/>
    <w:lvl w:ilvl="0">
      <w:start w:val="1"/>
      <w:numFmt w:val="decimal"/>
      <w:lvlText w:val="%1. "/>
      <w:lvlJc w:val="left"/>
      <w:pPr>
        <w:ind w:left="360" w:hanging="360"/>
      </w:pPr>
      <w:rPr>
        <w:rFonts w:ascii="Barlow" w:hAnsi="Barlow" w:hint="default"/>
      </w:rPr>
    </w:lvl>
    <w:lvl w:ilvl="1">
      <w:start w:val="1"/>
      <w:numFmt w:val="decimal"/>
      <w:lvlText w:val="%2.%1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.%1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B4578D4"/>
    <w:multiLevelType w:val="multilevel"/>
    <w:tmpl w:val="73A88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D3565D4"/>
    <w:multiLevelType w:val="multilevel"/>
    <w:tmpl w:val="6DB6829E"/>
    <w:styleLink w:val="Estilo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Barlow" w:hAnsi="Barlo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FFB346F"/>
    <w:multiLevelType w:val="multilevel"/>
    <w:tmpl w:val="69F8A7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08D2A70"/>
    <w:multiLevelType w:val="hybridMultilevel"/>
    <w:tmpl w:val="A0C09510"/>
    <w:lvl w:ilvl="0" w:tplc="2276821C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92714"/>
    <w:multiLevelType w:val="multilevel"/>
    <w:tmpl w:val="0F7A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2574BC6"/>
    <w:multiLevelType w:val="multilevel"/>
    <w:tmpl w:val="4F32C860"/>
    <w:styleLink w:val="Estilo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Barlow" w:hAnsi="Barlo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392048D"/>
    <w:multiLevelType w:val="hybridMultilevel"/>
    <w:tmpl w:val="64FCB020"/>
    <w:lvl w:ilvl="0" w:tplc="DA22E6C0">
      <w:start w:val="2"/>
      <w:numFmt w:val="decimal"/>
      <w:pStyle w:val="Ttulo2"/>
      <w:lvlText w:val="1.%1. 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F94DE6"/>
    <w:multiLevelType w:val="multilevel"/>
    <w:tmpl w:val="5E648A6E"/>
    <w:styleLink w:val="Estilo20"/>
    <w:lvl w:ilvl="0">
      <w:start w:val="1"/>
      <w:numFmt w:val="decimal"/>
      <w:lvlText w:val="%1."/>
      <w:lvlJc w:val="left"/>
      <w:pPr>
        <w:ind w:left="360" w:hanging="360"/>
      </w:pPr>
      <w:rPr>
        <w:rFonts w:ascii="Barlow" w:hAnsi="Barlo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06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7"/>
  </w:num>
  <w:num w:numId="4">
    <w:abstractNumId w:val="11"/>
  </w:num>
  <w:num w:numId="5">
    <w:abstractNumId w:val="23"/>
  </w:num>
  <w:num w:numId="6">
    <w:abstractNumId w:val="2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21"/>
  </w:num>
  <w:num w:numId="17">
    <w:abstractNumId w:val="5"/>
  </w:num>
  <w:num w:numId="18">
    <w:abstractNumId w:val="5"/>
  </w:num>
  <w:num w:numId="19">
    <w:abstractNumId w:val="16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12"/>
  </w:num>
  <w:num w:numId="28">
    <w:abstractNumId w:val="3"/>
  </w:num>
  <w:num w:numId="29">
    <w:abstractNumId w:val="28"/>
  </w:num>
  <w:num w:numId="30">
    <w:abstractNumId w:val="9"/>
  </w:num>
  <w:num w:numId="31">
    <w:abstractNumId w:val="18"/>
  </w:num>
  <w:num w:numId="32">
    <w:abstractNumId w:val="1"/>
  </w:num>
  <w:num w:numId="33">
    <w:abstractNumId w:val="20"/>
  </w:num>
  <w:num w:numId="34">
    <w:abstractNumId w:val="15"/>
  </w:num>
  <w:num w:numId="35">
    <w:abstractNumId w:val="22"/>
  </w:num>
  <w:num w:numId="36">
    <w:abstractNumId w:val="26"/>
  </w:num>
  <w:num w:numId="37">
    <w:abstractNumId w:val="24"/>
  </w:num>
  <w:num w:numId="38">
    <w:abstractNumId w:val="27"/>
  </w:num>
  <w:num w:numId="39">
    <w:abstractNumId w:val="4"/>
  </w:num>
  <w:num w:numId="40">
    <w:abstractNumId w:val="4"/>
  </w:num>
  <w:num w:numId="41">
    <w:abstractNumId w:val="4"/>
  </w:num>
  <w:num w:numId="42">
    <w:abstractNumId w:val="13"/>
  </w:num>
  <w:num w:numId="43">
    <w:abstractNumId w:val="13"/>
  </w:num>
  <w:num w:numId="44">
    <w:abstractNumId w:val="14"/>
  </w:num>
  <w:num w:numId="45">
    <w:abstractNumId w:val="19"/>
  </w:num>
  <w:num w:numId="46">
    <w:abstractNumId w:val="6"/>
  </w:num>
  <w:num w:numId="47">
    <w:abstractNumId w:val="8"/>
  </w:num>
  <w:num w:numId="48">
    <w:abstractNumId w:val="10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AD"/>
    <w:rsid w:val="00035F73"/>
    <w:rsid w:val="00037C54"/>
    <w:rsid w:val="00054181"/>
    <w:rsid w:val="00062A47"/>
    <w:rsid w:val="00077079"/>
    <w:rsid w:val="000A2DD3"/>
    <w:rsid w:val="000C3048"/>
    <w:rsid w:val="000C694B"/>
    <w:rsid w:val="000D5AD5"/>
    <w:rsid w:val="001034ED"/>
    <w:rsid w:val="0010642E"/>
    <w:rsid w:val="001068B9"/>
    <w:rsid w:val="00132CEB"/>
    <w:rsid w:val="001402DE"/>
    <w:rsid w:val="00153D52"/>
    <w:rsid w:val="001648BF"/>
    <w:rsid w:val="00180A2B"/>
    <w:rsid w:val="00185ECB"/>
    <w:rsid w:val="00196A5B"/>
    <w:rsid w:val="001A2172"/>
    <w:rsid w:val="00223867"/>
    <w:rsid w:val="002276E1"/>
    <w:rsid w:val="002A7782"/>
    <w:rsid w:val="002D6EFB"/>
    <w:rsid w:val="003071C6"/>
    <w:rsid w:val="0031295A"/>
    <w:rsid w:val="00346748"/>
    <w:rsid w:val="003B0029"/>
    <w:rsid w:val="003E30ED"/>
    <w:rsid w:val="003E3D38"/>
    <w:rsid w:val="003E4426"/>
    <w:rsid w:val="00443AEC"/>
    <w:rsid w:val="0045075B"/>
    <w:rsid w:val="00455DBE"/>
    <w:rsid w:val="004570DB"/>
    <w:rsid w:val="00467BAF"/>
    <w:rsid w:val="004935D3"/>
    <w:rsid w:val="00493752"/>
    <w:rsid w:val="004A6E59"/>
    <w:rsid w:val="004E076F"/>
    <w:rsid w:val="00542136"/>
    <w:rsid w:val="00543569"/>
    <w:rsid w:val="005442AD"/>
    <w:rsid w:val="00552C04"/>
    <w:rsid w:val="005B39F6"/>
    <w:rsid w:val="006006D9"/>
    <w:rsid w:val="0065465B"/>
    <w:rsid w:val="00667222"/>
    <w:rsid w:val="0067088C"/>
    <w:rsid w:val="00674241"/>
    <w:rsid w:val="00686467"/>
    <w:rsid w:val="00690D75"/>
    <w:rsid w:val="006C64A1"/>
    <w:rsid w:val="006D4874"/>
    <w:rsid w:val="006E7A27"/>
    <w:rsid w:val="00785A0C"/>
    <w:rsid w:val="007E254A"/>
    <w:rsid w:val="007F0CF7"/>
    <w:rsid w:val="007F37F3"/>
    <w:rsid w:val="00803BF8"/>
    <w:rsid w:val="008040D6"/>
    <w:rsid w:val="00821F55"/>
    <w:rsid w:val="008428CD"/>
    <w:rsid w:val="008616A2"/>
    <w:rsid w:val="00882052"/>
    <w:rsid w:val="008830DC"/>
    <w:rsid w:val="00884E5D"/>
    <w:rsid w:val="008906F9"/>
    <w:rsid w:val="00895BAB"/>
    <w:rsid w:val="008A0C74"/>
    <w:rsid w:val="008A252A"/>
    <w:rsid w:val="008B10B1"/>
    <w:rsid w:val="008E22F1"/>
    <w:rsid w:val="008E769A"/>
    <w:rsid w:val="00905C4A"/>
    <w:rsid w:val="009353F5"/>
    <w:rsid w:val="00947808"/>
    <w:rsid w:val="00953B58"/>
    <w:rsid w:val="00966CB1"/>
    <w:rsid w:val="00967172"/>
    <w:rsid w:val="00975461"/>
    <w:rsid w:val="00976234"/>
    <w:rsid w:val="009877AA"/>
    <w:rsid w:val="009B0696"/>
    <w:rsid w:val="009D28CA"/>
    <w:rsid w:val="009E33D5"/>
    <w:rsid w:val="00A03825"/>
    <w:rsid w:val="00A6413A"/>
    <w:rsid w:val="00A65F99"/>
    <w:rsid w:val="00A84534"/>
    <w:rsid w:val="00A94D58"/>
    <w:rsid w:val="00AA5819"/>
    <w:rsid w:val="00B34F0B"/>
    <w:rsid w:val="00B50006"/>
    <w:rsid w:val="00B941F1"/>
    <w:rsid w:val="00BA04EC"/>
    <w:rsid w:val="00BC1AF4"/>
    <w:rsid w:val="00BC37AC"/>
    <w:rsid w:val="00BE1C46"/>
    <w:rsid w:val="00BE3C66"/>
    <w:rsid w:val="00BF456B"/>
    <w:rsid w:val="00BF5AE8"/>
    <w:rsid w:val="00BF663D"/>
    <w:rsid w:val="00C46048"/>
    <w:rsid w:val="00C467F2"/>
    <w:rsid w:val="00C53EB7"/>
    <w:rsid w:val="00C57C93"/>
    <w:rsid w:val="00C65A18"/>
    <w:rsid w:val="00C726A4"/>
    <w:rsid w:val="00CD00A5"/>
    <w:rsid w:val="00D21391"/>
    <w:rsid w:val="00D763D3"/>
    <w:rsid w:val="00D82D04"/>
    <w:rsid w:val="00DB7587"/>
    <w:rsid w:val="00DC5C9D"/>
    <w:rsid w:val="00DF0AD4"/>
    <w:rsid w:val="00E304A2"/>
    <w:rsid w:val="00E36C4C"/>
    <w:rsid w:val="00E55C89"/>
    <w:rsid w:val="00EA27A5"/>
    <w:rsid w:val="00F4020E"/>
    <w:rsid w:val="00F5226D"/>
    <w:rsid w:val="00F60486"/>
    <w:rsid w:val="00F64888"/>
    <w:rsid w:val="00F748CF"/>
    <w:rsid w:val="00FB1447"/>
    <w:rsid w:val="00FB5B03"/>
    <w:rsid w:val="00FF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0A27C2"/>
  <w15:chartTrackingRefBased/>
  <w15:docId w15:val="{C942FF1D-6032-47F8-8132-EE0D7A81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76F"/>
    <w:pPr>
      <w:spacing w:after="120" w:line="360" w:lineRule="auto"/>
      <w:jc w:val="both"/>
    </w:pPr>
    <w:rPr>
      <w:rFonts w:ascii="Decima Nova Pro Lt" w:hAnsi="Decima Nova Pro Lt" w:cs="Times New Roman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"/>
    <w:qFormat/>
    <w:rsid w:val="00A6413A"/>
    <w:pPr>
      <w:keepNext/>
      <w:keepLines/>
      <w:spacing w:after="280"/>
      <w:outlineLvl w:val="0"/>
    </w:pPr>
    <w:rPr>
      <w:rFonts w:ascii="Barlow" w:hAnsi="Barlow" w:cs="Calibri"/>
      <w:color w:val="002060"/>
      <w:sz w:val="28"/>
    </w:rPr>
  </w:style>
  <w:style w:type="paragraph" w:styleId="Ttulo2">
    <w:name w:val="heading 2"/>
    <w:basedOn w:val="Normal"/>
    <w:next w:val="Normal"/>
    <w:link w:val="Ttulo2Car"/>
    <w:qFormat/>
    <w:rsid w:val="00A6413A"/>
    <w:pPr>
      <w:keepNext/>
      <w:numPr>
        <w:numId w:val="38"/>
      </w:numPr>
      <w:tabs>
        <w:tab w:val="left" w:pos="851"/>
      </w:tabs>
      <w:spacing w:before="240" w:after="240"/>
      <w:ind w:left="714" w:hanging="357"/>
      <w:outlineLvl w:val="1"/>
    </w:pPr>
    <w:rPr>
      <w:rFonts w:cs="Arial"/>
      <w:bCs/>
      <w:iCs/>
      <w:color w:val="002060"/>
      <w:sz w:val="26"/>
    </w:rPr>
  </w:style>
  <w:style w:type="paragraph" w:styleId="Ttulo3">
    <w:name w:val="heading 3"/>
    <w:aliases w:val="Estilo 3"/>
    <w:basedOn w:val="Normal"/>
    <w:next w:val="Normal"/>
    <w:link w:val="Ttulo3Car"/>
    <w:autoRedefine/>
    <w:uiPriority w:val="9"/>
    <w:unhideWhenUsed/>
    <w:qFormat/>
    <w:rsid w:val="00552C04"/>
    <w:pPr>
      <w:keepNext/>
      <w:keepLines/>
      <w:numPr>
        <w:ilvl w:val="2"/>
        <w:numId w:val="41"/>
      </w:numPr>
      <w:spacing w:before="480" w:after="40"/>
      <w:outlineLvl w:val="2"/>
    </w:pPr>
    <w:rPr>
      <w:rFonts w:eastAsiaTheme="majorEastAsia" w:cstheme="majorBidi"/>
      <w:color w:val="3AA6B9"/>
      <w:sz w:val="22"/>
      <w:lang w:eastAsia="es-ES_tradnl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52C04"/>
    <w:pPr>
      <w:keepNext/>
      <w:keepLines/>
      <w:spacing w:before="480" w:after="0"/>
      <w:outlineLvl w:val="3"/>
    </w:pPr>
    <w:rPr>
      <w:rFonts w:eastAsiaTheme="majorEastAsia" w:cstheme="majorBidi"/>
      <w:i/>
      <w:iCs/>
      <w:color w:val="4D4D4D"/>
      <w:sz w:val="22"/>
      <w:lang w:eastAsia="es-ES_tradnl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421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20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autoRedefine/>
    <w:uiPriority w:val="35"/>
    <w:unhideWhenUsed/>
    <w:qFormat/>
    <w:rsid w:val="00552C04"/>
    <w:pPr>
      <w:spacing w:after="480"/>
      <w:jc w:val="center"/>
    </w:pPr>
    <w:rPr>
      <w:rFonts w:eastAsiaTheme="minorHAnsi"/>
      <w:i/>
      <w:iCs/>
      <w:color w:val="44546A" w:themeColor="text2"/>
      <w:sz w:val="22"/>
      <w:szCs w:val="18"/>
      <w:lang w:val="es-ES_tradnl" w:eastAsia="es-ES_tradnl"/>
    </w:rPr>
  </w:style>
  <w:style w:type="character" w:customStyle="1" w:styleId="Ttulo1Car">
    <w:name w:val="Título 1 Car"/>
    <w:link w:val="Ttulo1"/>
    <w:uiPriority w:val="9"/>
    <w:rsid w:val="00A6413A"/>
    <w:rPr>
      <w:rFonts w:ascii="Barlow" w:hAnsi="Barlow" w:cs="Calibri"/>
      <w:color w:val="002060"/>
      <w:sz w:val="28"/>
    </w:rPr>
  </w:style>
  <w:style w:type="paragraph" w:customStyle="1" w:styleId="Code">
    <w:name w:val="Code"/>
    <w:basedOn w:val="Sinespaciado"/>
    <w:link w:val="CodeCar"/>
    <w:qFormat/>
    <w:rsid w:val="00BF663D"/>
    <w:pPr>
      <w:spacing w:line="240" w:lineRule="auto"/>
    </w:pPr>
    <w:rPr>
      <w:rFonts w:ascii="Courier New" w:hAnsi="Courier New"/>
    </w:rPr>
  </w:style>
  <w:style w:type="character" w:customStyle="1" w:styleId="CodeCar">
    <w:name w:val="Code Car"/>
    <w:basedOn w:val="Fuentedeprrafopredeter"/>
    <w:link w:val="Code"/>
    <w:rsid w:val="00BF663D"/>
    <w:rPr>
      <w:rFonts w:ascii="Courier New" w:hAnsi="Courier New" w:cs="Times New Roman"/>
      <w:color w:val="424242"/>
      <w:lang w:eastAsia="es-ES_tradnl"/>
    </w:rPr>
  </w:style>
  <w:style w:type="character" w:customStyle="1" w:styleId="Ttulo2Car">
    <w:name w:val="Título 2 Car"/>
    <w:basedOn w:val="Fuentedeprrafopredeter"/>
    <w:link w:val="Ttulo2"/>
    <w:rsid w:val="00A6413A"/>
    <w:rPr>
      <w:rFonts w:ascii="Barlow" w:hAnsi="Barlow" w:cs="Arial"/>
      <w:bCs/>
      <w:iCs/>
      <w:color w:val="002060"/>
      <w:sz w:val="26"/>
      <w:lang w:eastAsia="es-ES"/>
    </w:rPr>
  </w:style>
  <w:style w:type="paragraph" w:customStyle="1" w:styleId="Comando">
    <w:name w:val="Comando"/>
    <w:basedOn w:val="Normal"/>
    <w:link w:val="ComandoCar"/>
    <w:qFormat/>
    <w:rsid w:val="00542136"/>
    <w:pPr>
      <w:shd w:val="clear" w:color="auto" w:fill="FBE4D5" w:themeFill="accent2" w:themeFillTint="33"/>
      <w:jc w:val="left"/>
    </w:pPr>
  </w:style>
  <w:style w:type="character" w:customStyle="1" w:styleId="ComandoCar">
    <w:name w:val="Comando Car"/>
    <w:basedOn w:val="Fuentedeprrafopredeter"/>
    <w:link w:val="Comando"/>
    <w:rsid w:val="00542136"/>
    <w:rPr>
      <w:rFonts w:ascii="Barlow" w:hAnsi="Barlow"/>
      <w:sz w:val="24"/>
      <w:shd w:val="clear" w:color="auto" w:fill="FBE4D5" w:themeFill="accent2" w:themeFillTint="33"/>
    </w:rPr>
  </w:style>
  <w:style w:type="paragraph" w:customStyle="1" w:styleId="Enlace">
    <w:name w:val="Enlace"/>
    <w:basedOn w:val="Normal"/>
    <w:link w:val="EnlaceCar"/>
    <w:qFormat/>
    <w:rsid w:val="00443AEC"/>
    <w:pPr>
      <w:shd w:val="clear" w:color="auto" w:fill="E2EFD9" w:themeFill="accent6" w:themeFillTint="33"/>
      <w:jc w:val="left"/>
    </w:pPr>
    <w:rPr>
      <w:rFonts w:ascii="Consolas" w:hAnsi="Consolas"/>
      <w:sz w:val="20"/>
    </w:rPr>
  </w:style>
  <w:style w:type="character" w:customStyle="1" w:styleId="EnlaceCar">
    <w:name w:val="Enlace Car"/>
    <w:basedOn w:val="Fuentedeprrafopredeter"/>
    <w:link w:val="Enlace"/>
    <w:rsid w:val="00443AEC"/>
    <w:rPr>
      <w:rFonts w:ascii="Consolas" w:hAnsi="Consolas"/>
      <w:sz w:val="20"/>
      <w:shd w:val="clear" w:color="auto" w:fill="E2EFD9" w:themeFill="accent6" w:themeFillTint="33"/>
    </w:rPr>
  </w:style>
  <w:style w:type="paragraph" w:customStyle="1" w:styleId="Directivas">
    <w:name w:val="Directivas"/>
    <w:basedOn w:val="Normal"/>
    <w:link w:val="DirectivasCar"/>
    <w:qFormat/>
    <w:rsid w:val="009353F5"/>
    <w:rPr>
      <w:rFonts w:ascii="Consolas" w:hAnsi="Consolas"/>
      <w:b/>
    </w:rPr>
  </w:style>
  <w:style w:type="character" w:customStyle="1" w:styleId="DirectivasCar">
    <w:name w:val="Directivas Car"/>
    <w:basedOn w:val="Fuentedeprrafopredeter"/>
    <w:link w:val="Directivas"/>
    <w:rsid w:val="009353F5"/>
    <w:rPr>
      <w:rFonts w:ascii="Consolas" w:hAnsi="Consolas"/>
      <w:b/>
      <w:sz w:val="24"/>
    </w:rPr>
  </w:style>
  <w:style w:type="character" w:customStyle="1" w:styleId="Ttulo3Car">
    <w:name w:val="Título 3 Car"/>
    <w:aliases w:val="Estilo 3 Car"/>
    <w:basedOn w:val="Fuentedeprrafopredeter"/>
    <w:link w:val="Ttulo3"/>
    <w:uiPriority w:val="9"/>
    <w:rsid w:val="00552C04"/>
    <w:rPr>
      <w:rFonts w:ascii="Barlow" w:eastAsiaTheme="majorEastAsia" w:hAnsi="Barlow" w:cstheme="majorBidi"/>
      <w:color w:val="3AA6B9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552C04"/>
    <w:rPr>
      <w:rFonts w:ascii="Barlow" w:eastAsiaTheme="majorEastAsia" w:hAnsi="Barlow" w:cstheme="majorBidi"/>
      <w:i/>
      <w:iCs/>
      <w:color w:val="4D4D4D"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0C694B"/>
    <w:rPr>
      <w:rFonts w:asciiTheme="majorHAnsi" w:eastAsiaTheme="majorEastAsia" w:hAnsiTheme="majorHAnsi" w:cstheme="majorBidi"/>
      <w:color w:val="002060"/>
      <w:sz w:val="24"/>
    </w:rPr>
  </w:style>
  <w:style w:type="numbering" w:customStyle="1" w:styleId="Estilo1">
    <w:name w:val="Estilo1"/>
    <w:uiPriority w:val="99"/>
    <w:rsid w:val="00542136"/>
    <w:pPr>
      <w:numPr>
        <w:numId w:val="27"/>
      </w:numPr>
    </w:pPr>
  </w:style>
  <w:style w:type="numbering" w:customStyle="1" w:styleId="Estilo20">
    <w:name w:val="Estilo2"/>
    <w:uiPriority w:val="99"/>
    <w:rsid w:val="00542136"/>
    <w:pPr>
      <w:numPr>
        <w:numId w:val="29"/>
      </w:numPr>
    </w:pPr>
  </w:style>
  <w:style w:type="numbering" w:customStyle="1" w:styleId="Estilo3">
    <w:name w:val="Estilo3"/>
    <w:uiPriority w:val="99"/>
    <w:rsid w:val="00542136"/>
    <w:pPr>
      <w:numPr>
        <w:numId w:val="31"/>
      </w:numPr>
    </w:pPr>
  </w:style>
  <w:style w:type="numbering" w:customStyle="1" w:styleId="Estilo40">
    <w:name w:val="Estilo4"/>
    <w:basedOn w:val="Sinlista"/>
    <w:uiPriority w:val="99"/>
    <w:rsid w:val="00FB1447"/>
    <w:pPr>
      <w:numPr>
        <w:numId w:val="36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C726A4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C726A4"/>
    <w:rPr>
      <w:rFonts w:ascii="Barlow" w:eastAsiaTheme="majorEastAsia" w:hAnsi="Barlow" w:cstheme="majorBidi"/>
      <w:color w:val="3B3838" w:themeColor="background2" w:themeShade="40"/>
      <w:spacing w:val="-10"/>
      <w:kern w:val="28"/>
      <w:sz w:val="56"/>
      <w:szCs w:val="56"/>
    </w:rPr>
  </w:style>
  <w:style w:type="character" w:customStyle="1" w:styleId="Estilo1Car">
    <w:name w:val="Estilo1 Car"/>
    <w:rsid w:val="006C64A1"/>
    <w:rPr>
      <w:rFonts w:ascii="Barlow" w:hAnsi="Barlow" w:cs="Arial"/>
      <w:color w:val="33A2B6"/>
      <w:sz w:val="28"/>
      <w:u w:color="000000"/>
      <w:lang w:eastAsia="es-ES_tradnl"/>
    </w:rPr>
  </w:style>
  <w:style w:type="paragraph" w:styleId="Sinespaciado">
    <w:name w:val="No Spacing"/>
    <w:link w:val="SinespaciadoCar"/>
    <w:uiPriority w:val="1"/>
    <w:qFormat/>
    <w:rsid w:val="008A252A"/>
    <w:pPr>
      <w:spacing w:after="0" w:line="360" w:lineRule="auto"/>
      <w:jc w:val="both"/>
    </w:pPr>
    <w:rPr>
      <w:rFonts w:ascii="Barlow" w:hAnsi="Barlow" w:cs="Times New Roman"/>
      <w:color w:val="424242"/>
      <w:lang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252A"/>
    <w:rPr>
      <w:rFonts w:ascii="Barlow" w:hAnsi="Barlow" w:cs="Times New Roman"/>
      <w:color w:val="424242"/>
      <w:lang w:eastAsia="es-ES_tradnl"/>
    </w:rPr>
  </w:style>
  <w:style w:type="paragraph" w:customStyle="1" w:styleId="Payload">
    <w:name w:val="Payload"/>
    <w:basedOn w:val="Normal"/>
    <w:link w:val="PayloadCar"/>
    <w:autoRedefine/>
    <w:qFormat/>
    <w:rsid w:val="007E254A"/>
    <w:pPr>
      <w:spacing w:after="0"/>
    </w:pPr>
    <w:rPr>
      <w:rFonts w:ascii="Courier New" w:hAnsi="Courier New"/>
      <w:color w:val="424242"/>
      <w:sz w:val="22"/>
      <w:lang w:eastAsia="es-ES_tradnl"/>
    </w:rPr>
  </w:style>
  <w:style w:type="character" w:customStyle="1" w:styleId="PayloadCar">
    <w:name w:val="Payload Car"/>
    <w:basedOn w:val="Fuentedeprrafopredeter"/>
    <w:link w:val="Payload"/>
    <w:rsid w:val="007E254A"/>
    <w:rPr>
      <w:rFonts w:ascii="Courier New" w:hAnsi="Courier New" w:cs="Times New Roman"/>
      <w:color w:val="424242"/>
      <w:lang w:eastAsia="es-ES_tradnl"/>
    </w:rPr>
  </w:style>
  <w:style w:type="numbering" w:customStyle="1" w:styleId="Estilo4">
    <w:name w:val="Estilo 4"/>
    <w:basedOn w:val="Sinlista"/>
    <w:uiPriority w:val="99"/>
    <w:rsid w:val="00FB1447"/>
    <w:pPr>
      <w:numPr>
        <w:numId w:val="35"/>
      </w:numPr>
    </w:pPr>
  </w:style>
  <w:style w:type="paragraph" w:customStyle="1" w:styleId="Estilo2">
    <w:name w:val="Estilo 2"/>
    <w:basedOn w:val="Ttulo1"/>
    <w:link w:val="Estilo2Car"/>
    <w:autoRedefine/>
    <w:qFormat/>
    <w:rsid w:val="00D82D04"/>
    <w:pPr>
      <w:numPr>
        <w:ilvl w:val="1"/>
        <w:numId w:val="3"/>
      </w:numPr>
      <w:pBdr>
        <w:top w:val="nil"/>
        <w:left w:val="nil"/>
        <w:bottom w:val="nil"/>
        <w:right w:val="nil"/>
        <w:between w:val="nil"/>
        <w:bar w:val="nil"/>
      </w:pBdr>
      <w:spacing w:before="480" w:after="0" w:line="360" w:lineRule="auto"/>
      <w:ind w:left="788" w:hanging="431"/>
      <w:jc w:val="both"/>
    </w:pPr>
    <w:rPr>
      <w:rFonts w:eastAsiaTheme="majorEastAsia" w:cstheme="majorBidi"/>
      <w:color w:val="424242"/>
      <w:szCs w:val="32"/>
      <w:u w:color="000000"/>
      <w:lang w:eastAsia="es-ES_tradnl"/>
    </w:rPr>
  </w:style>
  <w:style w:type="character" w:customStyle="1" w:styleId="Estilo2Car">
    <w:name w:val="Estilo 2 Car"/>
    <w:basedOn w:val="Ttulo1Car"/>
    <w:link w:val="Estilo2"/>
    <w:rsid w:val="00D82D04"/>
    <w:rPr>
      <w:rFonts w:ascii="Barlow" w:eastAsiaTheme="majorEastAsia" w:hAnsi="Barlow" w:cstheme="majorBidi"/>
      <w:color w:val="424242"/>
      <w:sz w:val="28"/>
      <w:szCs w:val="32"/>
      <w:u w:color="00000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442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2AD"/>
    <w:rPr>
      <w:rFonts w:ascii="Decima Nova Pro Lt" w:hAnsi="Decima Nova Pro Lt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442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2AD"/>
    <w:rPr>
      <w:rFonts w:ascii="Decima Nova Pro Lt" w:hAnsi="Decima Nova Pro Lt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442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48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4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xploit-db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entrodonbosco-my.sharepoint.com/:u:/g/personal/amador_centrodonbosco_es/EVSJV1pFZdFGmA1TUT4J17oBvBPVv513TcWFVk63Cj5mOQ?e=bficQg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es.infosecaddicts.com/career-path/por-que-y-como-convertirse-en-un-tester-de-penetraci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590472F3414A4583E6A6E86821DF0C" ma:contentTypeVersion="8" ma:contentTypeDescription="Crear nuevo documento." ma:contentTypeScope="" ma:versionID="d5170771b9826e29672801a78765f67e">
  <xsd:schema xmlns:xsd="http://www.w3.org/2001/XMLSchema" xmlns:xs="http://www.w3.org/2001/XMLSchema" xmlns:p="http://schemas.microsoft.com/office/2006/metadata/properties" xmlns:ns2="49e2b8b7-78f5-447e-a221-4b927fd16882" targetNamespace="http://schemas.microsoft.com/office/2006/metadata/properties" ma:root="true" ma:fieldsID="86663609e0419d5ea993577aaeb930bf" ns2:_="">
    <xsd:import namespace="49e2b8b7-78f5-447e-a221-4b927fd168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2b8b7-78f5-447e-a221-4b927fd168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7E288A-E578-48DC-B4B2-43D5102CA3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977EBC-E128-4516-A5F6-0F54F12FF6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2b8b7-78f5-447e-a221-4b927fd168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C6EBAB-CDD2-4224-9C29-394F21F182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Amador</dc:creator>
  <cp:keywords/>
  <dc:description/>
  <cp:lastModifiedBy>Amador</cp:lastModifiedBy>
  <cp:revision>10</cp:revision>
  <cp:lastPrinted>2020-11-29T09:31:00Z</cp:lastPrinted>
  <dcterms:created xsi:type="dcterms:W3CDTF">2020-11-29T09:15:00Z</dcterms:created>
  <dcterms:modified xsi:type="dcterms:W3CDTF">2020-11-29T09:31:00Z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0x01010049590472F3414A4583E6A6E86821DF0C</vt:lpwstr>
  </property>
</Properties>
</file>