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53"/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53"/>
        <w:pBdr/>
        <w:spacing/>
        <w:ind/>
        <w:jc w:val="center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  <w:highlight w:val="none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  <w:highlight w:val="none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 xml:space="preserve">№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</w:rPr>
        <w:t xml:space="preserve">1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Julia. Установка и настройка. Основные </w:t>
      </w:r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принципы</w:t>
      </w:r>
      <w:r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r>
      <w:r>
        <w:rPr>
          <w:color w:val="000000" w:themeColor="text1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</w:rPr>
        <w:br w:type="page" w:clear="all"/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color w:val="000000" w:themeColor="text1"/>
        </w:rPr>
      </w:sdtPr>
      <w:sdtContent>
        <w:p>
          <w:pPr>
            <w:pStyle w:val="918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cs="Times New Roman"/>
              <w:color w:val="000000" w:themeColor="text1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color w:val="000000" w:themeColor="text1"/>
            </w:rPr>
          </w:r>
          <w:hyperlink w:tooltip="#_Toc1" w:anchor="_Toc1" w:history="1">
            <w:r>
              <w:rPr>
                <w:rStyle w:val="911"/>
              </w:rPr>
            </w:r>
            <w:r>
              <w:rPr>
                <w:rStyle w:val="911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911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918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911"/>
              </w:rPr>
            </w:r>
            <w:r>
              <w:rPr>
                <w:rStyle w:val="911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91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18"/>
            <w:pBdr/>
            <w:tabs>
              <w:tab w:val="right" w:leader="dot" w:pos="9355"/>
            </w:tabs>
            <w:spacing/>
            <w:ind/>
            <w:rPr>
              <w:rFonts w:ascii="Times New Roman Cyr" w:hAnsi="Times New Roman Cyr" w:cs="Times New Roman Cyr"/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911"/>
              </w:rPr>
            </w:r>
            <w:r>
              <w:rPr>
                <w:rStyle w:val="911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3. </w:t>
            </w:r>
            <w:r>
              <w:rPr>
                <w:rStyle w:val="911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Вывод</w:t>
            </w:r>
            <w:r>
              <w:rPr>
                <w:rStyle w:val="911"/>
                <w:rFonts w:ascii="Times New Roman Cyr" w:hAnsi="Times New Roman Cyr" w:cs="Times New Roman Cyr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color w:val="000000" w:themeColor="text1"/>
            </w:rPr>
          </w:pPr>
          <w:r>
            <w:fldChar w:fldCharType="end"/>
          </w:r>
          <w:r>
            <w:rPr>
              <w:rFonts w:ascii="Times New Roman" w:hAnsi="Times New Roman" w:cs="Times New Roman"/>
              <w:color w:val="000000" w:themeColor="text1"/>
            </w:rPr>
          </w:r>
          <w:r>
            <w:rPr>
              <w:rFonts w:ascii="Times New Roman" w:hAnsi="Times New Roman" w:cs="Times New Roman"/>
              <w:color w:val="000000" w:themeColor="text1"/>
            </w:rPr>
          </w:r>
        </w:p>
      </w:sdtContent>
    </w:sdt>
    <w:p>
      <w:pPr>
        <w:pBdr/>
        <w:spacing/>
        <w:ind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  <w:br w:type="page" w:clear="all"/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753"/>
        <w:pBdr/>
        <w:spacing/>
        <w:ind/>
        <w:rPr>
          <w:rFonts w:ascii="Times New Roman" w:hAnsi="Times New Roman" w:cs="Times New Roman"/>
          <w:b/>
          <w:bCs/>
          <w:i/>
          <w:color w:val="000000" w:themeColor="text1"/>
          <w:u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highlight w:val="none"/>
          <w:u w:val="none"/>
        </w:rPr>
        <w:t xml:space="preserve">1 . Цель работы</w:t>
      </w:r>
      <w:r>
        <w:rPr>
          <w:rFonts w:ascii="Times New Roman" w:hAnsi="Times New Roman" w:cs="Times New Roman"/>
          <w:b/>
          <w:bCs/>
          <w:i/>
          <w:color w:val="000000" w:themeColor="text1"/>
          <w:u w:val="none"/>
        </w:rPr>
      </w:r>
      <w:r>
        <w:rPr>
          <w:rFonts w:ascii="Times New Roman" w:hAnsi="Times New Roman" w:cs="Times New Roman"/>
          <w:b/>
          <w:bCs/>
          <w:i/>
          <w:color w:val="000000" w:themeColor="text1"/>
          <w:u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Подготовить рабочее пространство и инструментарии для работы с языком программирования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на простейших примерах познакомиться с основами синтаксиса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53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  <w:t xml:space="preserve">2 . Выполнение лабораторной работы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Bdr/>
        <w:spacing/>
        <w:ind w:firstLine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eastAsia="ru-RU" w:bidi="ar-SA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Bdr/>
        <w:spacing/>
        <w:ind w:firstLine="142"/>
        <w:jc w:val="left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С помощью вопросительного знака получил информацию по работе функции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println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142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</w: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7765" cy="283654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7908037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-4" t="-7" r="-4" b="-7"/>
                        <a:stretch/>
                      </pic:blipFill>
                      <pic:spPr bwMode="auto">
                        <a:xfrm>
                          <a:off x="0" y="0"/>
                          <a:ext cx="4977765" cy="2836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95pt;height:223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Bdr/>
        <w:spacing/>
        <w:ind w:firstLine="14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</w:p>
    <w:p>
      <w:pPr>
        <w:pBdr/>
        <w:spacing/>
        <w:ind w:firstLine="142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eastAsia="en-US" w:bidi="ar-SA"/>
        </w:rPr>
        <w:t xml:space="preserve">Основы синтаксиса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 w:eastAsia="en-US" w:bidi="ar-SA"/>
        </w:rPr>
        <w:t xml:space="preserve">Julia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eastAsia="en-US" w:bidi="ar-SA"/>
        </w:rPr>
        <w:t xml:space="preserve"> на примерах.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Далее я рассмотрю приведенные в задании примеры в своем ноутбуке.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keepNext w:val="true"/>
        <w:pBdr/>
        <w:spacing/>
        <w:ind w:firstLine="142"/>
        <w:rPr>
          <w:color w:val="000000" w:themeColor="text1"/>
        </w:rPr>
      </w:pPr>
      <w:r>
        <w:rPr>
          <w:color w:val="000000" w:themeColor="text1"/>
          <w:lang w:eastAsia="ru-RU" w:bidi="ar-SA"/>
        </w:rPr>
      </w: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4235" cy="4171315"/>
                <wp:effectExtent l="0" t="0" r="0" b="0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202188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-4" t="-6" r="-4" b="-6"/>
                        <a:stretch/>
                      </pic:blipFill>
                      <pic:spPr bwMode="auto">
                        <a:xfrm>
                          <a:off x="0" y="0"/>
                          <a:ext cx="5944234" cy="4171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5pt;height:328.4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SEQ Рисунок \* ARABIC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color w:val="000000" w:themeColor="text1"/>
        </w:rPr>
        <w:t xml:space="preserve">1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. Примеры определения типа числовых величин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83"/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83"/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Ниже рассматриваются разные способы для преобразования типов данных на языке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250" cy="2272665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088142" name="Image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-4" t="-11" r="-4" b="-10"/>
                        <a:stretch/>
                      </pic:blipFill>
                      <pic:spPr bwMode="auto">
                        <a:xfrm>
                          <a:off x="0" y="0"/>
                          <a:ext cx="5937249" cy="2272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50pt;height:178.9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SEQ Рисунок \*</w:instrText>
      </w:r>
      <w:r>
        <w:rPr>
          <w:rFonts w:ascii="Times New Roman" w:hAnsi="Times New Roman" w:cs="Times New Roman"/>
          <w:color w:val="000000" w:themeColor="text1"/>
        </w:rPr>
        <w:instrText xml:space="preserve"> ARABIC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color w:val="000000" w:themeColor="text1"/>
        </w:rPr>
        <w:t xml:space="preserve">2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. Примеры приведения аргументов к одному типу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83"/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Базовый синтаксис определения функции.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function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&lt;Имя&gt; (&lt;Список Параметров&gt;)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&lt;Действия&gt;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End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6040" cy="2508250"/>
                <wp:effectExtent l="0" t="0" r="0" b="0"/>
                <wp:docPr id="4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63368" name="Image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-4" t="10343" r="-4" b="-7"/>
                        <a:stretch/>
                      </pic:blipFill>
                      <pic:spPr bwMode="auto">
                        <a:xfrm>
                          <a:off x="0" y="0"/>
                          <a:ext cx="5146039" cy="250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5.20pt;height:197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3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Пример определения функций.</w: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5280" cy="3846195"/>
                <wp:effectExtent l="0" t="0" r="0" b="0"/>
                <wp:docPr id="5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748909" name="Image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-4" t="5599" r="-4" b="-4"/>
                        <a:stretch/>
                      </pic:blipFill>
                      <pic:spPr bwMode="auto">
                        <a:xfrm>
                          <a:off x="0" y="0"/>
                          <a:ext cx="5415279" cy="384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6.40pt;height:302.8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4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Пример работы с массивами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 w:firstLine="0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eastAsia="en-US" w:bidi="ar-SA"/>
        </w:rPr>
        <w:t xml:space="preserve">Задания для самостоятельной работы.</w:t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1.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Изучите документацию по основным функциям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для чтения / записи / вывода информации на экран: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read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readline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readlines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readdlm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print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println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show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write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(). Приведите св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ои примеры их использования, поясняя особенности их применения.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Для каждой функции в первой ячейке я вывожу информацию о ней (с помощью вопросительного знака). А во второй привожу пример использования.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Начнем с функции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read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. Данная функция считывает значение типа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из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io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, в общепринятом двоичном представлении.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52195" cy="487045"/>
                <wp:effectExtent l="0" t="0" r="0" b="0"/>
                <wp:docPr id="6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40310" name="Image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-21" t="-46" r="-21" b="-46"/>
                        <a:stretch/>
                      </pic:blipFill>
                      <pic:spPr bwMode="auto">
                        <a:xfrm>
                          <a:off x="0" y="0"/>
                          <a:ext cx="1052194" cy="487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82.85pt;height:38.3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Пример: Выведем строку “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Hello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world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”.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9410" cy="847090"/>
                <wp:effectExtent l="0" t="0" r="0" b="0"/>
                <wp:docPr id="7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600171" name="Image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-6" t="-32" r="-6" b="-31"/>
                        <a:stretch/>
                      </pic:blipFill>
                      <pic:spPr bwMode="auto">
                        <a:xfrm>
                          <a:off x="0" y="0"/>
                          <a:ext cx="4169409" cy="847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8.30pt;height:66.7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readline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)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. Считывание </w:t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eastAsia="en-US" w:bidi="ar-SA"/>
        </w:rPr>
        <w:t xml:space="preserve">одной строки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текста из данного потока ввода-вывода или файла. Строки на входе в файле заканчи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ваются буквой "\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" или "\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r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\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" или концом входного потока. Если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keep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имеет значение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false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(по умолчанию), эти конечные символы новой строки удаляются из строки до ее возврата. Когда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keep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имеет значение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true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, они возвращаются как часть строки.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1940" cy="830580"/>
                <wp:effectExtent l="0" t="0" r="0" b="0"/>
                <wp:docPr id="8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279746" name="Image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-4" t="-12" r="-4" b="56728"/>
                        <a:stretch/>
                      </pic:blipFill>
                      <pic:spPr bwMode="auto">
                        <a:xfrm>
                          <a:off x="0" y="0"/>
                          <a:ext cx="5361939" cy="830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2.20pt;height:65.4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Как мы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видим в начале я открыл текстовый файл на запись и поместил в него строку “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Hello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world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and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!” и в конце указал ‘\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’. 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write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выводит нам на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количество байтов, записанных в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поток.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Далее с помощью функции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readline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 я попробовал 2 способа выв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ода записи, без параметра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keep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и с ним.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В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итоге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 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получил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следующее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: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0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82370"/>
                <wp:effectExtent l="0" t="0" r="0" b="0"/>
                <wp:docPr id="9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754268" name="Image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-4" t="-22" r="-4" b="-22"/>
                        <a:stretch/>
                      </pic:blipFill>
                      <pic:spPr bwMode="auto">
                        <a:xfrm>
                          <a:off x="0" y="0"/>
                          <a:ext cx="5939789" cy="1182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0pt;height:93.1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5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readline</w:t>
      </w:r>
      <w:r>
        <w:rPr>
          <w:color w:val="000000" w:themeColor="text1"/>
          <w:lang w:val="en-US"/>
        </w:rPr>
        <w:t xml:space="preserve">(</w:t>
      </w:r>
      <w:r>
        <w:rPr>
          <w:color w:val="000000" w:themeColor="text1"/>
          <w:lang w:val="en-US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ab/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readlines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). Принципиальное отличие от предыдущей функции – считывание </w:t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всех строк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из файла или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потока ввода-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вывода. В данной функции также присутствует параметр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keep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и выполняет те же самые операции. Сохранение строк из файла происходит как сохранение вектора строк. Я воспользовалсья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Lorem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Ipsum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для записи файла.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Текст был взят с данного сайта: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https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://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ru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lipsum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com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/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2879725"/>
                <wp:effectExtent l="0" t="0" r="0" b="0"/>
                <wp:docPr id="10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382932" name="Image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-4" t="-8" r="-4" b="-7"/>
                        <a:stretch/>
                      </pic:blipFill>
                      <pic:spPr bwMode="auto">
                        <a:xfrm>
                          <a:off x="0" y="0"/>
                          <a:ext cx="5402579" cy="287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5.40pt;height:226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6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использование </w:t>
      </w:r>
      <w:r>
        <w:rPr>
          <w:color w:val="000000" w:themeColor="text1"/>
          <w:lang w:val="en-US"/>
        </w:rPr>
        <w:t xml:space="preserve">readlines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readdlm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). Для того, чтобы воспользоваться данной функцией я воспользовалсь утилитой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DelimitedFiles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для чтения и записи файлов с разделителями. Предполагается, что столбцы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разделены одним или несколькими пробелами. В качестве разделителя конца строки принимается \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Также при вызове функции указывается тип данных в который преобразуется передаваемая строка. Ниже я создал файл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с числами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разделенными точкой с запятой, и дал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ее я считал и преобразовал 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32 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Float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32.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142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9015" cy="3342640"/>
                <wp:effectExtent l="0" t="0" r="0" b="0"/>
                <wp:docPr id="11" name="Image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599310" name="Image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-4" t="-7" r="-4" b="-7"/>
                        <a:stretch/>
                      </pic:blipFill>
                      <pic:spPr bwMode="auto">
                        <a:xfrm>
                          <a:off x="0" y="0"/>
                          <a:ext cx="6089014" cy="3342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79.45pt;height:263.2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7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Пример использования </w:t>
      </w:r>
      <w:r>
        <w:rPr>
          <w:color w:val="000000" w:themeColor="text1"/>
          <w:lang w:val="en-US"/>
        </w:rPr>
        <w:t xml:space="preserve">readdlm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print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). Запись происходит в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io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(или в стандартный выходной поток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stdout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, если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io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не задан) общепринятое 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недекорированное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 текстовое представление. Представление, используемое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print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, включает минимальное форматирование и пытается избежать специфичных для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деталей.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142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83910" cy="960120"/>
                <wp:effectExtent l="0" t="0" r="0" b="0"/>
                <wp:docPr id="12" name="Image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299093" name="Image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890" t="-29" r="-4" b="-28"/>
                        <a:stretch/>
                      </pic:blipFill>
                      <pic:spPr bwMode="auto">
                        <a:xfrm>
                          <a:off x="0" y="0"/>
                          <a:ext cx="5883908" cy="96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3.30pt;height:75.6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8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print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println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). Эквивалентен функции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print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 только после вывода переходит на следующую строку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3510" cy="936625"/>
                <wp:effectExtent l="0" t="0" r="0" b="0"/>
                <wp:docPr id="13" name="Image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803370" name="Image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rcRect l="-4" t="-27" r="-4" b="-27"/>
                        <a:stretch/>
                      </pic:blipFill>
                      <pic:spPr bwMode="auto">
                        <a:xfrm>
                          <a:off x="0" y="0"/>
                          <a:ext cx="5223510" cy="936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11.30pt;height:73.7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9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println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show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). Записывает текстовое представление значения x в выходной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поток ввода-выво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да. Новые типы T должны перегружать функцию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show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io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::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IO, x:: T). Представление, используемое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show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, как правило, включает в себя специфичное для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форматирование и информацию о типе.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284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6385" cy="661035"/>
                <wp:effectExtent l="0" t="0" r="0" b="0"/>
                <wp:docPr id="14" name="Image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073630" name="Image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-5" t="-42" r="-4" b="-42"/>
                        <a:stretch/>
                      </pic:blipFill>
                      <pic:spPr bwMode="auto">
                        <a:xfrm>
                          <a:off x="0" y="0"/>
                          <a:ext cx="5366385" cy="661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22.55pt;height:52.0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10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show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Фу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write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). Записывает общепринятое двоичное представление значения в данный поток ввода-вывода или файл. Возвращает количество байтов, записанных в поток.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28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0895" cy="1074420"/>
                <wp:effectExtent l="0" t="0" r="0" b="0"/>
                <wp:docPr id="15" name="Image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116048" name="Image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rcRect l="884" t="-26" r="-4" b="-25"/>
                        <a:stretch/>
                      </pic:blipFill>
                      <pic:spPr bwMode="auto">
                        <a:xfrm>
                          <a:off x="0" y="0"/>
                          <a:ext cx="5890894" cy="1074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3.85pt;height:84.6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28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2.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Изучите документацию по функции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parse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). Приведите свои примеры её использования, поясняя ос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обенности её применения.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28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Парсит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строку в число. Для целочисленных типов можно указать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base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(по умолчанию 10). Для типов с плавающей запятой строка анализируется как десятичное число с плавающей запятой. Комплексные числа разбираются из десятичных строк фор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мы «R ±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Iim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» как Комплекс (R, I) запрошенного типа; «i» или «j» также могут использоваться вместо «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im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», также разрешены «R» или «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Iim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». Если строка не содержит допустимого числа, возникает ошибка.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284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1655" cy="1181100"/>
                <wp:effectExtent l="0" t="0" r="0" b="0"/>
                <wp:docPr id="16" name="Image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945725" name="Image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rcRect l="1320" t="-30" r="-6" b="-30"/>
                        <a:stretch/>
                      </pic:blipFill>
                      <pic:spPr bwMode="auto">
                        <a:xfrm>
                          <a:off x="0" y="0"/>
                          <a:ext cx="5621654" cy="1181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42.65pt;height:93.0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11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parse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3. Изучите синтаксис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 Приведите свои примеры с пояснениями по особе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нностям их применения.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Информацию о языке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я нашел на данном ресурсе: 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http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://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ihed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ras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ru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/~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thermo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/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/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Brief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%20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description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%20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of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%20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%20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language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pdf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Объявим 2 переменные и запишем в них целые числа. Далее я сделал все перечисленные операции. К операциям сравнения можно еще добавить больше или равно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(&gt;=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  и меньше или равно (&lt;=).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284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0155" cy="3984625"/>
                <wp:effectExtent l="0" t="0" r="0" b="0"/>
                <wp:docPr id="17" name="Image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081184" name="Image1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rcRect l="-4" t="-6" r="-4" b="-6"/>
                        <a:stretch/>
                      </pic:blipFill>
                      <pic:spPr bwMode="auto">
                        <a:xfrm>
                          <a:off x="0" y="0"/>
                          <a:ext cx="5050154" cy="3984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97.65pt;height:313.7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12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Примеры арифметических операций с </w:t>
      </w:r>
      <w:r>
        <w:rPr>
          <w:color w:val="000000" w:themeColor="text1"/>
        </w:rPr>
        <w:t xml:space="preserve">данными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Вывод: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3876675"/>
                <wp:effectExtent l="0" t="0" r="0" b="0"/>
                <wp:docPr id="18" name="Image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564317" name="Image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210049" cy="387667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31.50pt;height:305.25pt;mso-wrap-distance-left:0.00pt;mso-wrap-distance-top:0.00pt;mso-wrap-distance-right:0.00pt;mso-wrap-distance-bottom:0.00pt;z-index:1;" strokecolor="#000000" strokeweight="0.50pt">
                <v:imagedata r:id="rId31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4.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Приведите несколько своих примеров с пояснениями с операциями над матрицами и векторами: сложение, вычитание, скалярное произведение, транспонирование, умножение на скаляр.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Создадим 2 матрицы одинакового размера 3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x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3 для удобства.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250" cy="2265680"/>
                <wp:effectExtent l="0" t="0" r="0" b="0"/>
                <wp:docPr id="19" name="Image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404574" name="Image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rcRect l="-4" t="-11" r="-4" b="-10"/>
                        <a:stretch/>
                      </pic:blipFill>
                      <pic:spPr bwMode="auto">
                        <a:xfrm>
                          <a:off x="0" y="0"/>
                          <a:ext cx="5937249" cy="2265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50pt;height:178.4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lang w:val="en-US" w:eastAsia="en-US" w:bidi="ar-SA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83"/>
        <w:pBdr/>
        <w:spacing/>
        <w:ind w:firstLine="0"/>
        <w:rPr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Далее идут привычные нам операции – сложение (+),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вычитание  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-), умножение (*), и транспонирование (‘).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8595" cy="4150995"/>
                <wp:effectExtent l="0" t="0" r="0" b="0"/>
                <wp:docPr id="20" name="Image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030809" name="Image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rcRect l="-4" t="-5" r="-4" b="-4"/>
                        <a:stretch/>
                      </pic:blipFill>
                      <pic:spPr bwMode="auto">
                        <a:xfrm>
                          <a:off x="0" y="0"/>
                          <a:ext cx="5268594" cy="4150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14.85pt;height:326.85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13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Основные операции с матицами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Теперь создадим скаляр. Допустим, что он равен 8.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28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2335"/>
                <wp:effectExtent l="0" t="0" r="0" b="0"/>
                <wp:docPr id="21" name="Image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297066" name="Image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rcRect l="-4" t="-32" r="-4" b="-31"/>
                        <a:stretch/>
                      </pic:blipFill>
                      <pic:spPr bwMode="auto">
                        <a:xfrm>
                          <a:off x="0" y="0"/>
                          <a:ext cx="5940424" cy="90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71.0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3"/>
        <w:pBdr/>
        <w:spacing/>
        <w:ind w:firstLine="284"/>
        <w:rPr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Теперь умножим матрицу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R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на дан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ный скаляр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Q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.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3"/>
        <w:pBdr/>
        <w:spacing/>
        <w:ind w:firstLine="28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50950"/>
                <wp:effectExtent l="0" t="0" r="0" b="0"/>
                <wp:docPr id="22" name="Image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797419" name="Image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rcRect l="-4" t="-23" r="-4" b="-22"/>
                        <a:stretch/>
                      </pic:blipFill>
                      <pic:spPr bwMode="auto">
                        <a:xfrm>
                          <a:off x="0" y="0"/>
                          <a:ext cx="5939789" cy="1250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0pt;height:98.50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Bdr/>
        <w:spacing/>
        <w:ind w:firstLin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Выводы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Подготовил рабочее пространство и инструментарии для работы с языком программирования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на простейших примерах познакомился с основами синтаксиса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53"/>
        <w:pBdr/>
        <w:spacing/>
        <w:ind/>
        <w:rPr>
          <w:rFonts w:ascii="Times New Roman Cyr" w:hAnsi="Times New Roman Cyr" w:cs="Times New Roman Cyr"/>
          <w:color w:val="000000" w:themeColor="text1"/>
          <w:highlight w:val="none"/>
          <w14:ligatures w14:val="none"/>
        </w:rPr>
      </w:pPr>
      <w:r>
        <w:rPr>
          <w:rStyle w:val="754"/>
          <w:rFonts w:ascii="Times New Roman Cyr" w:hAnsi="Times New Roman Cyr" w:eastAsia="Times New Roman Cyr" w:cs="Times New Roman Cyr"/>
          <w:b/>
          <w:bCs/>
          <w:i/>
          <w:iCs/>
          <w:color w:val="000000" w:themeColor="text1"/>
        </w:rPr>
        <w:t xml:space="preserve">3. </w:t>
      </w:r>
      <w:r>
        <w:rPr>
          <w:rStyle w:val="754"/>
          <w:rFonts w:ascii="Times New Roman Cyr" w:hAnsi="Times New Roman Cyr" w:eastAsia="Times New Roman Cyr" w:cs="Times New Roman Cyr"/>
          <w:b/>
          <w:bCs/>
          <w:i/>
          <w:iCs/>
          <w:color w:val="000000" w:themeColor="text1"/>
        </w:rPr>
        <w:t xml:space="preserve">Вывод</w:t>
      </w:r>
      <w:r>
        <w:rPr>
          <w:rFonts w:ascii="Times New Roman Cyr" w:hAnsi="Times New Roman Cyr" w:cs="Times New Roman Cyr"/>
          <w:color w:val="000000" w:themeColor="text1"/>
          <w:highlight w:val="none"/>
          <w14:ligatures w14:val="none"/>
        </w:rPr>
      </w:r>
      <w:r>
        <w:rPr>
          <w:rFonts w:ascii="Times New Roman Cyr" w:hAnsi="Times New Roman Cyr" w:cs="Times New Roman Cyr"/>
          <w:color w:val="000000" w:themeColor="text1"/>
          <w:highlight w:val="none"/>
          <w14:ligatures w14:val="none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1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81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hanging="432" w:left="432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hanging="576" w:left="576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hanging="720" w:left="72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5">
    <w:name w:val="Intense Emphasis"/>
    <w:basedOn w:val="9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6">
    <w:name w:val="Intense Reference"/>
    <w:basedOn w:val="9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7">
    <w:name w:val="Subtle Emphasis"/>
    <w:basedOn w:val="9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8">
    <w:name w:val="Emphasis"/>
    <w:basedOn w:val="934"/>
    <w:uiPriority w:val="20"/>
    <w:qFormat/>
    <w:pPr>
      <w:pBdr/>
      <w:spacing/>
      <w:ind/>
    </w:pPr>
    <w:rPr>
      <w:i/>
      <w:iCs/>
    </w:rPr>
  </w:style>
  <w:style w:type="character" w:styleId="749">
    <w:name w:val="Strong"/>
    <w:basedOn w:val="934"/>
    <w:uiPriority w:val="22"/>
    <w:qFormat/>
    <w:pPr>
      <w:pBdr/>
      <w:spacing/>
      <w:ind/>
    </w:pPr>
    <w:rPr>
      <w:b/>
      <w:bCs/>
    </w:rPr>
  </w:style>
  <w:style w:type="character" w:styleId="750">
    <w:name w:val="Subtle Reference"/>
    <w:basedOn w:val="9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51">
    <w:name w:val="Book Title"/>
    <w:basedOn w:val="93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2">
    <w:name w:val="FollowedHyperlink"/>
    <w:basedOn w:val="9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3">
    <w:name w:val="Heading 1"/>
    <w:basedOn w:val="929"/>
    <w:next w:val="929"/>
    <w:link w:val="75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4">
    <w:name w:val="Heading 1 Char"/>
    <w:link w:val="75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5">
    <w:name w:val="Heading 2"/>
    <w:basedOn w:val="929"/>
    <w:next w:val="929"/>
    <w:link w:val="7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6">
    <w:name w:val="Heading 2 Char"/>
    <w:link w:val="7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7">
    <w:name w:val="Heading 3"/>
    <w:basedOn w:val="929"/>
    <w:next w:val="929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8">
    <w:name w:val="Heading 3 Char"/>
    <w:link w:val="7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9">
    <w:name w:val="Heading 4"/>
    <w:basedOn w:val="929"/>
    <w:next w:val="929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0">
    <w:name w:val="Heading 4 Char"/>
    <w:link w:val="7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1">
    <w:name w:val="Heading 5"/>
    <w:basedOn w:val="929"/>
    <w:next w:val="929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2">
    <w:name w:val="Heading 5 Char"/>
    <w:link w:val="7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3">
    <w:name w:val="Heading 6"/>
    <w:basedOn w:val="929"/>
    <w:next w:val="929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4">
    <w:name w:val="Heading 6 Char"/>
    <w:link w:val="7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5">
    <w:name w:val="Heading 7"/>
    <w:basedOn w:val="929"/>
    <w:next w:val="929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6">
    <w:name w:val="Heading 7 Char"/>
    <w:link w:val="7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7">
    <w:name w:val="Heading 8"/>
    <w:basedOn w:val="929"/>
    <w:next w:val="929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8">
    <w:name w:val="Heading 8 Char"/>
    <w:link w:val="7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9">
    <w:name w:val="Heading 9"/>
    <w:basedOn w:val="929"/>
    <w:next w:val="929"/>
    <w:link w:val="7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0">
    <w:name w:val="Heading 9 Char"/>
    <w:link w:val="7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1">
    <w:name w:val="Title"/>
    <w:basedOn w:val="929"/>
    <w:next w:val="929"/>
    <w:link w:val="7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2">
    <w:name w:val="Title Char"/>
    <w:link w:val="771"/>
    <w:uiPriority w:val="10"/>
    <w:pPr>
      <w:pBdr/>
      <w:spacing/>
      <w:ind/>
    </w:pPr>
    <w:rPr>
      <w:sz w:val="48"/>
      <w:szCs w:val="48"/>
    </w:rPr>
  </w:style>
  <w:style w:type="paragraph" w:styleId="773">
    <w:name w:val="Subtitle"/>
    <w:basedOn w:val="929"/>
    <w:next w:val="929"/>
    <w:link w:val="7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4">
    <w:name w:val="Subtitle Char"/>
    <w:link w:val="773"/>
    <w:uiPriority w:val="11"/>
    <w:pPr>
      <w:pBdr/>
      <w:spacing/>
      <w:ind/>
    </w:pPr>
    <w:rPr>
      <w:sz w:val="24"/>
      <w:szCs w:val="24"/>
    </w:rPr>
  </w:style>
  <w:style w:type="paragraph" w:styleId="775">
    <w:name w:val="Quote"/>
    <w:basedOn w:val="929"/>
    <w:next w:val="929"/>
    <w:link w:val="776"/>
    <w:uiPriority w:val="29"/>
    <w:qFormat/>
    <w:pPr>
      <w:pBdr/>
      <w:spacing/>
      <w:ind w:right="720" w:left="720"/>
    </w:pPr>
    <w:rPr>
      <w:i/>
    </w:rPr>
  </w:style>
  <w:style w:type="character" w:styleId="776">
    <w:name w:val="Quote Char"/>
    <w:link w:val="775"/>
    <w:uiPriority w:val="29"/>
    <w:pPr>
      <w:pBdr/>
      <w:spacing/>
      <w:ind/>
    </w:pPr>
    <w:rPr>
      <w:i/>
    </w:rPr>
  </w:style>
  <w:style w:type="paragraph" w:styleId="777">
    <w:name w:val="Intense Quote"/>
    <w:basedOn w:val="929"/>
    <w:next w:val="929"/>
    <w:link w:val="7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8">
    <w:name w:val="Intense Quote Char"/>
    <w:link w:val="777"/>
    <w:uiPriority w:val="30"/>
    <w:pPr>
      <w:pBdr/>
      <w:spacing/>
      <w:ind/>
    </w:pPr>
    <w:rPr>
      <w:i/>
    </w:rPr>
  </w:style>
  <w:style w:type="paragraph" w:styleId="779">
    <w:name w:val="Header"/>
    <w:basedOn w:val="929"/>
    <w:link w:val="7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0">
    <w:name w:val="Header Char"/>
    <w:link w:val="779"/>
    <w:uiPriority w:val="99"/>
    <w:pPr>
      <w:pBdr/>
      <w:spacing/>
      <w:ind/>
    </w:pPr>
  </w:style>
  <w:style w:type="paragraph" w:styleId="781">
    <w:name w:val="Footer"/>
    <w:basedOn w:val="929"/>
    <w:link w:val="7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2">
    <w:name w:val="Footer Char"/>
    <w:link w:val="781"/>
    <w:uiPriority w:val="99"/>
    <w:pPr>
      <w:pBdr/>
      <w:spacing/>
      <w:ind/>
    </w:pPr>
  </w:style>
  <w:style w:type="paragraph" w:styleId="783">
    <w:name w:val="Caption"/>
    <w:basedOn w:val="929"/>
    <w:next w:val="9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4">
    <w:name w:val="Caption Char"/>
    <w:basedOn w:val="783"/>
    <w:link w:val="781"/>
    <w:uiPriority w:val="99"/>
    <w:pPr>
      <w:pBdr/>
      <w:spacing/>
      <w:ind/>
    </w:pPr>
  </w:style>
  <w:style w:type="table" w:styleId="785">
    <w:name w:val="Table Grid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Table Grid Light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1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2"/>
    <w:basedOn w:val="9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1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2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3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5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6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2">
    <w:name w:val="footnote text"/>
    <w:basedOn w:val="929"/>
    <w:link w:val="9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3">
    <w:name w:val="Footnote Text Char"/>
    <w:link w:val="912"/>
    <w:uiPriority w:val="99"/>
    <w:pPr>
      <w:pBdr/>
      <w:spacing/>
      <w:ind/>
    </w:pPr>
    <w:rPr>
      <w:sz w:val="18"/>
    </w:rPr>
  </w:style>
  <w:style w:type="character" w:styleId="91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5">
    <w:name w:val="endnote text"/>
    <w:basedOn w:val="929"/>
    <w:link w:val="9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6">
    <w:name w:val="Endnote Text Char"/>
    <w:link w:val="915"/>
    <w:uiPriority w:val="99"/>
    <w:pPr>
      <w:pBdr/>
      <w:spacing/>
      <w:ind/>
    </w:pPr>
    <w:rPr>
      <w:sz w:val="20"/>
    </w:rPr>
  </w:style>
  <w:style w:type="character" w:styleId="91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8">
    <w:name w:val="toc 1"/>
    <w:basedOn w:val="929"/>
    <w:next w:val="929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19">
    <w:name w:val="toc 2"/>
    <w:basedOn w:val="929"/>
    <w:next w:val="929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20">
    <w:name w:val="toc 3"/>
    <w:basedOn w:val="929"/>
    <w:next w:val="929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21">
    <w:name w:val="toc 4"/>
    <w:basedOn w:val="929"/>
    <w:next w:val="929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22">
    <w:name w:val="toc 5"/>
    <w:basedOn w:val="929"/>
    <w:next w:val="929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23">
    <w:name w:val="toc 6"/>
    <w:basedOn w:val="929"/>
    <w:next w:val="929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24">
    <w:name w:val="toc 7"/>
    <w:basedOn w:val="929"/>
    <w:next w:val="929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925">
    <w:name w:val="toc 8"/>
    <w:basedOn w:val="929"/>
    <w:next w:val="929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926">
    <w:name w:val="toc 9"/>
    <w:basedOn w:val="929"/>
    <w:next w:val="929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927">
    <w:name w:val="TOC Heading"/>
    <w:uiPriority w:val="39"/>
    <w:unhideWhenUsed/>
    <w:pPr>
      <w:pBdr/>
      <w:spacing/>
      <w:ind/>
    </w:pPr>
  </w:style>
  <w:style w:type="paragraph" w:styleId="928">
    <w:name w:val="table of figures"/>
    <w:basedOn w:val="929"/>
    <w:next w:val="929"/>
    <w:uiPriority w:val="99"/>
    <w:unhideWhenUsed/>
    <w:pPr>
      <w:pBdr/>
      <w:spacing w:after="0" w:afterAutospacing="0"/>
      <w:ind/>
    </w:pPr>
  </w:style>
  <w:style w:type="paragraph" w:styleId="929" w:default="1">
    <w:name w:val="Normal"/>
    <w:qFormat/>
    <w:pPr>
      <w:pBdr/>
      <w:spacing/>
      <w:ind/>
    </w:pPr>
  </w:style>
  <w:style w:type="table" w:styleId="9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1" w:default="1">
    <w:name w:val="No List"/>
    <w:uiPriority w:val="99"/>
    <w:semiHidden/>
    <w:unhideWhenUsed/>
    <w:pPr>
      <w:pBdr/>
      <w:spacing/>
      <w:ind/>
    </w:pPr>
  </w:style>
  <w:style w:type="paragraph" w:styleId="932">
    <w:name w:val="No Spacing"/>
    <w:basedOn w:val="929"/>
    <w:uiPriority w:val="1"/>
    <w:qFormat/>
    <w:pPr>
      <w:pBdr/>
      <w:spacing w:after="0" w:line="240" w:lineRule="auto"/>
      <w:ind/>
    </w:pPr>
  </w:style>
  <w:style w:type="paragraph" w:styleId="933">
    <w:name w:val="List Paragraph"/>
    <w:basedOn w:val="929"/>
    <w:uiPriority w:val="34"/>
    <w:qFormat/>
    <w:pPr>
      <w:pBdr/>
      <w:spacing/>
      <w:ind w:left="720"/>
      <w:contextualSpacing w:val="true"/>
    </w:pPr>
  </w:style>
  <w:style w:type="character" w:styleId="934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Table Grid"/>
    <w:basedOn w:val="13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Table Grid Light"/>
    <w:basedOn w:val="13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Plain Table 1"/>
    <w:basedOn w:val="13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Plain Table 2"/>
    <w:basedOn w:val="13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Plain Table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Plain Table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Plain Table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1 Light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2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3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 - Accent 1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- Accent 2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 - Accent 3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- Accent 4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 - Accent 5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4 - Accent 6"/>
    <w:basedOn w:val="13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5 Dark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6 Colorful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7 Colorful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1 Light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2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3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4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5 Dark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6 Colorful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7 Colorful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ned - Accent 1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 2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ned - Accent 3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ned - Accent 4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 5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ned - Accent 6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&amp; Lined - Accent 1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 2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&amp; Lined - Accent 3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&amp; Lined - Accent 4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 5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&amp; Lined - Accent 6"/>
    <w:basedOn w:val="13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- Accent 1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- Accent 2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- Accent 3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- Accent 4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 - Accent 5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Bordered - Accent 6"/>
    <w:basedOn w:val="13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26" w:default="1">
    <w:name w:val="Normal"/>
    <w:qFormat/>
    <w:pPr>
      <w:pBdr/>
      <w:spacing/>
      <w:ind/>
    </w:pPr>
  </w:style>
  <w:style w:type="paragraph" w:styleId="1527">
    <w:name w:val="Heading 1"/>
    <w:basedOn w:val="1526"/>
    <w:next w:val="1526"/>
    <w:link w:val="15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28">
    <w:name w:val="Heading 2"/>
    <w:basedOn w:val="1526"/>
    <w:next w:val="1526"/>
    <w:link w:val="15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29">
    <w:name w:val="Heading 3"/>
    <w:basedOn w:val="1526"/>
    <w:next w:val="1526"/>
    <w:link w:val="15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30">
    <w:name w:val="Heading 4"/>
    <w:basedOn w:val="1526"/>
    <w:next w:val="1526"/>
    <w:link w:val="15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31">
    <w:name w:val="Heading 5"/>
    <w:basedOn w:val="1526"/>
    <w:next w:val="1526"/>
    <w:link w:val="15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2">
    <w:name w:val="Heading 6"/>
    <w:basedOn w:val="1526"/>
    <w:next w:val="1526"/>
    <w:link w:val="15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3">
    <w:name w:val="Heading 7"/>
    <w:basedOn w:val="1526"/>
    <w:next w:val="1526"/>
    <w:link w:val="15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4">
    <w:name w:val="Heading 8"/>
    <w:basedOn w:val="1526"/>
    <w:next w:val="1526"/>
    <w:link w:val="15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35">
    <w:name w:val="Heading 9"/>
    <w:basedOn w:val="1526"/>
    <w:next w:val="1526"/>
    <w:link w:val="15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6" w:default="1">
    <w:name w:val="Default Paragraph Font"/>
    <w:uiPriority w:val="1"/>
    <w:semiHidden/>
    <w:unhideWhenUsed/>
    <w:pPr>
      <w:pBdr/>
      <w:spacing/>
      <w:ind/>
    </w:pPr>
  </w:style>
  <w:style w:type="numbering" w:styleId="1537" w:default="1">
    <w:name w:val="No List"/>
    <w:uiPriority w:val="99"/>
    <w:semiHidden/>
    <w:unhideWhenUsed/>
    <w:pPr>
      <w:pBdr/>
      <w:spacing/>
      <w:ind/>
    </w:pPr>
  </w:style>
  <w:style w:type="character" w:styleId="1538">
    <w:name w:val="Heading 1 Char"/>
    <w:basedOn w:val="1536"/>
    <w:link w:val="15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39">
    <w:name w:val="Heading 2 Char"/>
    <w:basedOn w:val="1536"/>
    <w:link w:val="15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40">
    <w:name w:val="Heading 3 Char"/>
    <w:basedOn w:val="1536"/>
    <w:link w:val="15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41">
    <w:name w:val="Heading 4 Char"/>
    <w:basedOn w:val="1536"/>
    <w:link w:val="15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2">
    <w:name w:val="Heading 5 Char"/>
    <w:basedOn w:val="1536"/>
    <w:link w:val="15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3">
    <w:name w:val="Heading 6 Char"/>
    <w:basedOn w:val="1536"/>
    <w:link w:val="15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4">
    <w:name w:val="Heading 7 Char"/>
    <w:basedOn w:val="1536"/>
    <w:link w:val="15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5">
    <w:name w:val="Heading 8 Char"/>
    <w:basedOn w:val="1536"/>
    <w:link w:val="15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6">
    <w:name w:val="Heading 9 Char"/>
    <w:basedOn w:val="1536"/>
    <w:link w:val="15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47">
    <w:name w:val="Title"/>
    <w:basedOn w:val="1526"/>
    <w:next w:val="1526"/>
    <w:link w:val="15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48">
    <w:name w:val="Title Char"/>
    <w:basedOn w:val="1536"/>
    <w:link w:val="15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49">
    <w:name w:val="Subtitle"/>
    <w:basedOn w:val="1526"/>
    <w:next w:val="1526"/>
    <w:link w:val="15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0">
    <w:name w:val="Subtitle Char"/>
    <w:basedOn w:val="1536"/>
    <w:link w:val="15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51">
    <w:name w:val="Quote"/>
    <w:basedOn w:val="1526"/>
    <w:next w:val="1526"/>
    <w:link w:val="15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52">
    <w:name w:val="Quote Char"/>
    <w:basedOn w:val="1536"/>
    <w:link w:val="15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53">
    <w:name w:val="List Paragraph"/>
    <w:basedOn w:val="1526"/>
    <w:uiPriority w:val="34"/>
    <w:qFormat/>
    <w:pPr>
      <w:pBdr/>
      <w:spacing/>
      <w:ind w:left="720"/>
      <w:contextualSpacing w:val="true"/>
    </w:pPr>
  </w:style>
  <w:style w:type="character" w:styleId="1554">
    <w:name w:val="Intense Emphasis"/>
    <w:basedOn w:val="15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55">
    <w:name w:val="Intense Quote"/>
    <w:basedOn w:val="1526"/>
    <w:next w:val="1526"/>
    <w:link w:val="15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56">
    <w:name w:val="Intense Quote Char"/>
    <w:basedOn w:val="1536"/>
    <w:link w:val="15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7">
    <w:name w:val="Intense Reference"/>
    <w:basedOn w:val="15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58">
    <w:name w:val="No Spacing"/>
    <w:basedOn w:val="1526"/>
    <w:uiPriority w:val="1"/>
    <w:qFormat/>
    <w:pPr>
      <w:pBdr/>
      <w:spacing w:after="0" w:line="240" w:lineRule="auto"/>
      <w:ind/>
    </w:pPr>
  </w:style>
  <w:style w:type="character" w:styleId="1559">
    <w:name w:val="Subtle Emphasis"/>
    <w:basedOn w:val="15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60">
    <w:name w:val="Emphasis"/>
    <w:basedOn w:val="1536"/>
    <w:uiPriority w:val="20"/>
    <w:qFormat/>
    <w:pPr>
      <w:pBdr/>
      <w:spacing/>
      <w:ind/>
    </w:pPr>
    <w:rPr>
      <w:i/>
      <w:iCs/>
    </w:rPr>
  </w:style>
  <w:style w:type="character" w:styleId="1561">
    <w:name w:val="Strong"/>
    <w:basedOn w:val="1536"/>
    <w:uiPriority w:val="22"/>
    <w:qFormat/>
    <w:pPr>
      <w:pBdr/>
      <w:spacing/>
      <w:ind/>
    </w:pPr>
    <w:rPr>
      <w:b/>
      <w:bCs/>
    </w:rPr>
  </w:style>
  <w:style w:type="character" w:styleId="1562">
    <w:name w:val="Subtle Reference"/>
    <w:basedOn w:val="15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3">
    <w:name w:val="Book Title"/>
    <w:basedOn w:val="15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4">
    <w:name w:val="Header"/>
    <w:basedOn w:val="1526"/>
    <w:link w:val="15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5">
    <w:name w:val="Header Char"/>
    <w:basedOn w:val="1536"/>
    <w:link w:val="1564"/>
    <w:uiPriority w:val="99"/>
    <w:pPr>
      <w:pBdr/>
      <w:spacing/>
      <w:ind/>
    </w:pPr>
  </w:style>
  <w:style w:type="paragraph" w:styleId="1566">
    <w:name w:val="Footer"/>
    <w:basedOn w:val="1526"/>
    <w:link w:val="15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7">
    <w:name w:val="Footer Char"/>
    <w:basedOn w:val="1536"/>
    <w:link w:val="1566"/>
    <w:uiPriority w:val="99"/>
    <w:pPr>
      <w:pBdr/>
      <w:spacing/>
      <w:ind/>
    </w:pPr>
  </w:style>
  <w:style w:type="paragraph" w:styleId="1568">
    <w:name w:val="Caption"/>
    <w:basedOn w:val="1526"/>
    <w:next w:val="152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69">
    <w:name w:val="footnote text"/>
    <w:basedOn w:val="1526"/>
    <w:link w:val="15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0">
    <w:name w:val="Footnote Text Char"/>
    <w:basedOn w:val="1536"/>
    <w:link w:val="1569"/>
    <w:uiPriority w:val="99"/>
    <w:semiHidden/>
    <w:pPr>
      <w:pBdr/>
      <w:spacing/>
      <w:ind/>
    </w:pPr>
    <w:rPr>
      <w:sz w:val="20"/>
      <w:szCs w:val="20"/>
    </w:rPr>
  </w:style>
  <w:style w:type="character" w:styleId="1571">
    <w:name w:val="footnote reference"/>
    <w:basedOn w:val="1536"/>
    <w:uiPriority w:val="99"/>
    <w:semiHidden/>
    <w:unhideWhenUsed/>
    <w:pPr>
      <w:pBdr/>
      <w:spacing/>
      <w:ind/>
    </w:pPr>
    <w:rPr>
      <w:vertAlign w:val="superscript"/>
    </w:rPr>
  </w:style>
  <w:style w:type="paragraph" w:styleId="1572">
    <w:name w:val="endnote text"/>
    <w:basedOn w:val="1526"/>
    <w:link w:val="15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3">
    <w:name w:val="Endnote Text Char"/>
    <w:basedOn w:val="1536"/>
    <w:link w:val="1572"/>
    <w:uiPriority w:val="99"/>
    <w:semiHidden/>
    <w:pPr>
      <w:pBdr/>
      <w:spacing/>
      <w:ind/>
    </w:pPr>
    <w:rPr>
      <w:sz w:val="20"/>
      <w:szCs w:val="20"/>
    </w:rPr>
  </w:style>
  <w:style w:type="character" w:styleId="1574">
    <w:name w:val="endnote reference"/>
    <w:basedOn w:val="1536"/>
    <w:uiPriority w:val="99"/>
    <w:semiHidden/>
    <w:unhideWhenUsed/>
    <w:pPr>
      <w:pBdr/>
      <w:spacing/>
      <w:ind/>
    </w:pPr>
    <w:rPr>
      <w:vertAlign w:val="superscript"/>
    </w:rPr>
  </w:style>
  <w:style w:type="character" w:styleId="1575">
    <w:name w:val="Hyperlink"/>
    <w:basedOn w:val="15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6">
    <w:name w:val="FollowedHyperlink"/>
    <w:basedOn w:val="15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77">
    <w:name w:val="toc 1"/>
    <w:basedOn w:val="1526"/>
    <w:next w:val="1526"/>
    <w:uiPriority w:val="39"/>
    <w:unhideWhenUsed/>
    <w:pPr>
      <w:pBdr/>
      <w:spacing w:after="100"/>
      <w:ind/>
    </w:pPr>
  </w:style>
  <w:style w:type="paragraph" w:styleId="1578">
    <w:name w:val="toc 2"/>
    <w:basedOn w:val="1526"/>
    <w:next w:val="1526"/>
    <w:uiPriority w:val="39"/>
    <w:unhideWhenUsed/>
    <w:pPr>
      <w:pBdr/>
      <w:spacing w:after="100"/>
      <w:ind w:left="220"/>
    </w:pPr>
  </w:style>
  <w:style w:type="paragraph" w:styleId="1579">
    <w:name w:val="toc 3"/>
    <w:basedOn w:val="1526"/>
    <w:next w:val="1526"/>
    <w:uiPriority w:val="39"/>
    <w:unhideWhenUsed/>
    <w:pPr>
      <w:pBdr/>
      <w:spacing w:after="100"/>
      <w:ind w:left="440"/>
    </w:pPr>
  </w:style>
  <w:style w:type="paragraph" w:styleId="1580">
    <w:name w:val="toc 4"/>
    <w:basedOn w:val="1526"/>
    <w:next w:val="1526"/>
    <w:uiPriority w:val="39"/>
    <w:unhideWhenUsed/>
    <w:pPr>
      <w:pBdr/>
      <w:spacing w:after="100"/>
      <w:ind w:left="660"/>
    </w:pPr>
  </w:style>
  <w:style w:type="paragraph" w:styleId="1581">
    <w:name w:val="toc 5"/>
    <w:basedOn w:val="1526"/>
    <w:next w:val="1526"/>
    <w:uiPriority w:val="39"/>
    <w:unhideWhenUsed/>
    <w:pPr>
      <w:pBdr/>
      <w:spacing w:after="100"/>
      <w:ind w:left="880"/>
    </w:pPr>
  </w:style>
  <w:style w:type="paragraph" w:styleId="1582">
    <w:name w:val="toc 6"/>
    <w:basedOn w:val="1526"/>
    <w:next w:val="1526"/>
    <w:uiPriority w:val="39"/>
    <w:unhideWhenUsed/>
    <w:pPr>
      <w:pBdr/>
      <w:spacing w:after="100"/>
      <w:ind w:left="1100"/>
    </w:pPr>
  </w:style>
  <w:style w:type="paragraph" w:styleId="1583">
    <w:name w:val="toc 7"/>
    <w:basedOn w:val="1526"/>
    <w:next w:val="1526"/>
    <w:uiPriority w:val="39"/>
    <w:unhideWhenUsed/>
    <w:pPr>
      <w:pBdr/>
      <w:spacing w:after="100"/>
      <w:ind w:left="1320"/>
    </w:pPr>
  </w:style>
  <w:style w:type="paragraph" w:styleId="1584">
    <w:name w:val="toc 8"/>
    <w:basedOn w:val="1526"/>
    <w:next w:val="1526"/>
    <w:uiPriority w:val="39"/>
    <w:unhideWhenUsed/>
    <w:pPr>
      <w:pBdr/>
      <w:spacing w:after="100"/>
      <w:ind w:left="1540"/>
    </w:pPr>
  </w:style>
  <w:style w:type="paragraph" w:styleId="1585">
    <w:name w:val="toc 9"/>
    <w:basedOn w:val="1526"/>
    <w:next w:val="1526"/>
    <w:uiPriority w:val="39"/>
    <w:unhideWhenUsed/>
    <w:pPr>
      <w:pBdr/>
      <w:spacing w:after="100"/>
      <w:ind w:left="1760"/>
    </w:pPr>
  </w:style>
  <w:style w:type="paragraph" w:styleId="1586">
    <w:name w:val="TOC Heading"/>
    <w:uiPriority w:val="39"/>
    <w:unhideWhenUsed/>
    <w:pPr>
      <w:pBdr/>
      <w:spacing/>
      <w:ind/>
    </w:pPr>
  </w:style>
  <w:style w:type="paragraph" w:styleId="1587">
    <w:name w:val="table of figures"/>
    <w:basedOn w:val="1526"/>
    <w:next w:val="152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2025-02-06T20:54:24Z</dcterms:modified>
</cp:coreProperties>
</file>