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1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Первоначальное</w:t>
      </w:r>
      <w:r>
        <w:t xml:space="preserve"> </w:t>
      </w:r>
      <w:r>
        <w:t xml:space="preserve">конфигурирование</w:t>
      </w:r>
      <w:r>
        <w:t xml:space="preserve"> </w:t>
      </w:r>
      <w:r>
        <w:t xml:space="preserve">сети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Абд</w:t>
      </w:r>
      <w:r>
        <w:t xml:space="preserve"> </w:t>
      </w:r>
      <w:r>
        <w:t xml:space="preserve">эль</w:t>
      </w:r>
      <w:r>
        <w:t xml:space="preserve"> </w:t>
      </w:r>
      <w:r>
        <w:t xml:space="preserve">хай</w:t>
      </w:r>
      <w:r>
        <w:t xml:space="preserve"> </w:t>
      </w:r>
      <w:r>
        <w:t xml:space="preserve">Мохамад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Провести подготовительную работу по первоначальной настройке коммутаторов сети.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Требуется сделать первоначальную настройку коммутаторов сети, представленной на схеме L1. Под первоначальной настройкой понимается указание имени устройства, его IP-адреса, настройка доступа по паролю к виртуальным терминалам и консоли, настройка удалённого доступа к устройству по ssh.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Сначала я создал сеть на логической вкладке. Я использовал 6 конечных устройств, 5 коммутаторов и 3 сервера. Затем я подключил устройства.</w:t>
      </w:r>
    </w:p>
    <w:p>
      <w:pPr>
        <w:pStyle w:val="CaptionedFigure"/>
      </w:pPr>
      <w:r>
        <w:drawing>
          <wp:inline>
            <wp:extent cx="5334000" cy="2188736"/>
            <wp:effectExtent b="0" l="0" r="0" t="0"/>
            <wp:docPr descr="Размещение коммутаторов и оконечных устройств согласно схеме сети L1" title="" id="23" name="Picture"/>
            <a:graphic>
              <a:graphicData uri="http://schemas.openxmlformats.org/drawingml/2006/picture">
                <pic:pic>
                  <pic:nvPicPr>
                    <pic:cNvPr descr="image/network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8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Размещение коммутаторов и оконечных устройств согласно схеме сети L1</w:t>
      </w:r>
    </w:p>
    <w:p>
      <w:pPr>
        <w:pStyle w:val="BodyText"/>
      </w:pPr>
      <w:r>
        <w:t xml:space="preserve">Я указал IP и VLAN для коммутаторов.</w:t>
      </w:r>
    </w:p>
    <w:p>
      <w:pPr>
        <w:pStyle w:val="CaptionedFigure"/>
      </w:pPr>
      <w:r>
        <w:drawing>
          <wp:inline>
            <wp:extent cx="5334000" cy="5448300"/>
            <wp:effectExtent b="0" l="0" r="0" t="0"/>
            <wp:docPr descr="настройке коммутатора msk-donskaya-sw-3" title="" id="26" name="Picture"/>
            <a:graphic>
              <a:graphicData uri="http://schemas.openxmlformats.org/drawingml/2006/picture">
                <pic:pic>
                  <pic:nvPicPr>
                    <pic:cNvPr descr="image/sw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настройке коммутатора msk-donskaya-sw-3</w:t>
      </w:r>
    </w:p>
    <w:p>
      <w:pPr>
        <w:pStyle w:val="CaptionedFigure"/>
      </w:pPr>
      <w:r>
        <w:drawing>
          <wp:inline>
            <wp:extent cx="5334000" cy="5503089"/>
            <wp:effectExtent b="0" l="0" r="0" t="0"/>
            <wp:docPr descr="настройке коммутатора msk-donskaya-sw-4" title="" id="29" name="Picture"/>
            <a:graphic>
              <a:graphicData uri="http://schemas.openxmlformats.org/drawingml/2006/picture">
                <pic:pic>
                  <pic:nvPicPr>
                    <pic:cNvPr descr="image/sw4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3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настройке коммутатора msk-donskaya-sw-4</w:t>
      </w:r>
    </w:p>
    <w:p>
      <w:pPr>
        <w:pStyle w:val="BodyText"/>
      </w:pPr>
      <w:r>
        <w:t xml:space="preserve">Конфигурация включает в себя настройку уникальных имен хостов для каждого коммутатора, настройку интерфейсов VLAN с IP-адресами, настройку шлюза по умолчанию, повышение безопасности за счет шифрования паролей, создание пользователя с правами администратора, настройку имени домена, генерацию ключей шифрования RSA, включение SSH для безопасного доступа. и сохраняем конфигурации.</w:t>
      </w:r>
    </w:p>
    <w:p>
      <w:pPr>
        <w:pStyle w:val="CaptionedFigure"/>
      </w:pPr>
      <w:r>
        <w:drawing>
          <wp:inline>
            <wp:extent cx="5334000" cy="5143247"/>
            <wp:effectExtent b="0" l="0" r="0" t="0"/>
            <wp:docPr descr="настройке коммутатора msk-pavlovskaya-sw-1" title="" id="32" name="Picture"/>
            <a:graphic>
              <a:graphicData uri="http://schemas.openxmlformats.org/drawingml/2006/picture">
                <pic:pic>
                  <pic:nvPicPr>
                    <pic:cNvPr descr="image/pav_sw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3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настройке коммутатора msk-pavlovskaya-sw-1</w:t>
      </w:r>
    </w:p>
    <w:p>
      <w:pPr>
        <w:pStyle w:val="BodyText"/>
      </w:pPr>
      <w:r>
        <w:t xml:space="preserve">Команды для настройки коммутаторов в этой сети были одинаковыми. Изменение имени хоста, установка IP, пароля и прочего..</w:t>
      </w:r>
    </w:p>
    <w:p>
      <w:pPr>
        <w:pStyle w:val="SourceCode"/>
      </w:pPr>
      <w:r>
        <w:rPr>
          <w:rStyle w:val="ExtensionTok"/>
        </w:rPr>
        <w:t xml:space="preserve">en</w:t>
      </w:r>
      <w:r>
        <w:br/>
      </w:r>
      <w:r>
        <w:rPr>
          <w:rStyle w:val="ExtensionTok"/>
        </w:rPr>
        <w:t xml:space="preserve">conf</w:t>
      </w:r>
      <w:r>
        <w:rPr>
          <w:rStyle w:val="NormalTok"/>
        </w:rPr>
        <w:t xml:space="preserve"> t</w:t>
      </w:r>
      <w:r>
        <w:br/>
      </w:r>
      <w:r>
        <w:br/>
      </w:r>
      <w:r>
        <w:rPr>
          <w:rStyle w:val="CommentTok"/>
        </w:rPr>
        <w:t xml:space="preserve">#change</w:t>
      </w:r>
      <w:r>
        <w:br/>
      </w:r>
      <w:r>
        <w:rPr>
          <w:rStyle w:val="FunctionTok"/>
        </w:rPr>
        <w:t xml:space="preserve">hostname</w:t>
      </w:r>
      <w:r>
        <w:rPr>
          <w:rStyle w:val="NormalTok"/>
        </w:rPr>
        <w:t xml:space="preserve"> msk-donskaya-sw-1</w:t>
      </w:r>
      <w:r>
        <w:br/>
      </w:r>
      <w:r>
        <w:br/>
      </w:r>
      <w:r>
        <w:br/>
      </w:r>
      <w:r>
        <w:rPr>
          <w:rStyle w:val="ExtensionTok"/>
        </w:rPr>
        <w:t xml:space="preserve">interface</w:t>
      </w:r>
      <w:r>
        <w:rPr>
          <w:rStyle w:val="NormalTok"/>
        </w:rPr>
        <w:t xml:space="preserve"> vlan2</w:t>
      </w:r>
      <w:r>
        <w:br/>
      </w:r>
      <w:r>
        <w:rPr>
          <w:rStyle w:val="ExtensionTok"/>
        </w:rPr>
        <w:t xml:space="preserve">no</w:t>
      </w:r>
      <w:r>
        <w:rPr>
          <w:rStyle w:val="NormalTok"/>
        </w:rPr>
        <w:t xml:space="preserve"> shutdown</w:t>
      </w:r>
      <w:r>
        <w:br/>
      </w:r>
      <w:r>
        <w:br/>
      </w:r>
      <w:r>
        <w:rPr>
          <w:rStyle w:val="CommentTok"/>
        </w:rPr>
        <w:t xml:space="preserve"># change</w:t>
      </w:r>
      <w:r>
        <w:br/>
      </w:r>
      <w:r>
        <w:rPr>
          <w:rStyle w:val="ExtensionTok"/>
        </w:rPr>
        <w:t xml:space="preserve">ip</w:t>
      </w:r>
      <w:r>
        <w:rPr>
          <w:rStyle w:val="NormalTok"/>
        </w:rPr>
        <w:t xml:space="preserve"> address 10.128.1.2 255.255.255.0</w:t>
      </w:r>
      <w:r>
        <w:br/>
      </w:r>
      <w:r>
        <w:br/>
      </w:r>
      <w:r>
        <w:rPr>
          <w:rStyle w:val="BuiltInTok"/>
        </w:rPr>
        <w:t xml:space="preserve">exit</w:t>
      </w:r>
      <w:r>
        <w:br/>
      </w:r>
      <w:r>
        <w:br/>
      </w:r>
      <w:r>
        <w:rPr>
          <w:rStyle w:val="ExtensionTok"/>
        </w:rPr>
        <w:t xml:space="preserve">ip</w:t>
      </w:r>
      <w:r>
        <w:rPr>
          <w:rStyle w:val="NormalTok"/>
        </w:rPr>
        <w:t xml:space="preserve"> default-gateway 10.128.1.1</w:t>
      </w:r>
      <w:r>
        <w:br/>
      </w:r>
      <w:r>
        <w:rPr>
          <w:rStyle w:val="ExtensionTok"/>
        </w:rPr>
        <w:t xml:space="preserve">line</w:t>
      </w:r>
      <w:r>
        <w:rPr>
          <w:rStyle w:val="NormalTok"/>
        </w:rPr>
        <w:t xml:space="preserve"> vty 0 4</w:t>
      </w:r>
      <w:r>
        <w:br/>
      </w:r>
      <w:r>
        <w:rPr>
          <w:rStyle w:val="ExtensionTok"/>
        </w:rPr>
        <w:t xml:space="preserve">password</w:t>
      </w:r>
      <w:r>
        <w:rPr>
          <w:rStyle w:val="NormalTok"/>
        </w:rPr>
        <w:t xml:space="preserve"> cisco</w:t>
      </w:r>
      <w:r>
        <w:br/>
      </w:r>
      <w:r>
        <w:rPr>
          <w:rStyle w:val="FunctionTok"/>
        </w:rPr>
        <w:t xml:space="preserve">login</w:t>
      </w:r>
      <w:r>
        <w:br/>
      </w:r>
      <w:r>
        <w:rPr>
          <w:rStyle w:val="BuiltInTok"/>
        </w:rPr>
        <w:t xml:space="preserve">exit</w:t>
      </w:r>
      <w:r>
        <w:br/>
      </w:r>
      <w:r>
        <w:rPr>
          <w:rStyle w:val="BuiltInTok"/>
        </w:rPr>
        <w:t xml:space="preserve">enable</w:t>
      </w:r>
      <w:r>
        <w:rPr>
          <w:rStyle w:val="NormalTok"/>
        </w:rPr>
        <w:t xml:space="preserve"> secret cisco</w:t>
      </w:r>
      <w:r>
        <w:br/>
      </w:r>
      <w:r>
        <w:rPr>
          <w:rStyle w:val="ExtensionTok"/>
        </w:rPr>
        <w:t xml:space="preserve">service</w:t>
      </w:r>
      <w:r>
        <w:rPr>
          <w:rStyle w:val="NormalTok"/>
        </w:rPr>
        <w:t xml:space="preserve"> password-encryption</w:t>
      </w:r>
      <w:r>
        <w:br/>
      </w:r>
      <w:r>
        <w:rPr>
          <w:rStyle w:val="ExtensionTok"/>
        </w:rPr>
        <w:t xml:space="preserve">username</w:t>
      </w:r>
      <w:r>
        <w:rPr>
          <w:rStyle w:val="NormalTok"/>
        </w:rPr>
        <w:t xml:space="preserve"> admin privilege 1 secret cisco</w:t>
      </w:r>
      <w:r>
        <w:br/>
      </w:r>
      <w:r>
        <w:rPr>
          <w:rStyle w:val="ExtensionTok"/>
        </w:rPr>
        <w:t xml:space="preserve">ip</w:t>
      </w:r>
      <w:r>
        <w:rPr>
          <w:rStyle w:val="NormalTok"/>
        </w:rPr>
        <w:t xml:space="preserve"> domain-name donskaya.rudn.edy</w:t>
      </w:r>
      <w:r>
        <w:br/>
      </w:r>
      <w:r>
        <w:rPr>
          <w:rStyle w:val="ExtensionTok"/>
        </w:rPr>
        <w:t xml:space="preserve">crypto</w:t>
      </w:r>
      <w:r>
        <w:rPr>
          <w:rStyle w:val="NormalTok"/>
        </w:rPr>
        <w:t xml:space="preserve"> key generate rsa</w:t>
      </w:r>
      <w:r>
        <w:br/>
      </w:r>
      <w:r>
        <w:br/>
      </w:r>
      <w:r>
        <w:rPr>
          <w:rStyle w:val="ExtensionTok"/>
        </w:rPr>
        <w:t xml:space="preserve">line</w:t>
      </w:r>
      <w:r>
        <w:rPr>
          <w:rStyle w:val="NormalTok"/>
        </w:rPr>
        <w:t xml:space="preserve"> vty 0 4</w:t>
      </w:r>
      <w:r>
        <w:br/>
      </w:r>
      <w:r>
        <w:rPr>
          <w:rStyle w:val="ExtensionTok"/>
        </w:rPr>
        <w:t xml:space="preserve">transport</w:t>
      </w:r>
      <w:r>
        <w:rPr>
          <w:rStyle w:val="NormalTok"/>
        </w:rPr>
        <w:t xml:space="preserve"> input ssh</w:t>
      </w:r>
      <w:r>
        <w:br/>
      </w:r>
      <w:r>
        <w:rPr>
          <w:rStyle w:val="BuiltInTok"/>
        </w:rPr>
        <w:t xml:space="preserve">exit</w:t>
      </w:r>
      <w:r>
        <w:br/>
      </w:r>
      <w:r>
        <w:rPr>
          <w:rStyle w:val="BuiltInTok"/>
        </w:rPr>
        <w:t xml:space="preserve">exit</w:t>
      </w:r>
      <w:r>
        <w:br/>
      </w:r>
      <w:r>
        <w:br/>
      </w:r>
      <w:r>
        <w:rPr>
          <w:rStyle w:val="ExtensionTok"/>
        </w:rPr>
        <w:t xml:space="preserve">wr</w:t>
      </w:r>
      <w:r>
        <w:rPr>
          <w:rStyle w:val="NormalTok"/>
        </w:rPr>
        <w:t xml:space="preserve"> mem</w:t>
      </w:r>
    </w:p>
    <w:p>
      <w:pPr>
        <w:pStyle w:val="FirstParagraph"/>
      </w:pPr>
      <w:r>
        <w:t xml:space="preserve">Помимо имени хоста и IP-адреса, я использовал приведенный выше сценарий для всех 5 коммутаторов.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Научился настраивать коммутаторы в сети.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Первоначальное конфигурирование сети</dc:title>
  <dc:creator>Абд эль хай Мохамад</dc:creator>
  <dc:language>ru-RU</dc:language>
  <cp:keywords/>
  <dcterms:created xsi:type="dcterms:W3CDTF">2024-03-08T23:52:39Z</dcterms:created>
  <dcterms:modified xsi:type="dcterms:W3CDTF">2024-03-08T23:52:39Z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Лабораторная работа № 4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