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bookmarkStart w:id="0" w:name="_GoBack"/>
      <w:bookmarkEnd w:id="0"/>
      <w:r w:rsidRPr="0037519D">
        <w:rPr>
          <w:rFonts w:ascii="Open Sans" w:eastAsia="ＭＳ Ｐゴシック" w:hAnsi="Open Sans" w:cs="ＭＳ Ｐゴシック"/>
          <w:b/>
          <w:bCs/>
          <w:color w:val="444444"/>
          <w:kern w:val="0"/>
          <w:sz w:val="33"/>
          <w:szCs w:val="33"/>
        </w:rPr>
        <w:t xml:space="preserve">一般的な質問</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とは何ですか?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 プロジェクトは、フリー／オープンソース ソフトウェア (FOSS) についての高品質なコンプライアンスプログラムの核となる構成要素を明確化し、共有していきます。</w:t>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は、物事をよりシンプルに、より効率的に、そしてより首尾一貫させることにより、オープンソースの世界に信頼を築きます。つまりこれは、サプライチェーン全体にわたってオープンソースのコンプライアンスを達成するため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の構成要素とは何ですか?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OpenChainの仕様は、組織と組織の間に信頼を創出します。OpenChainに適合することで、組織は信頼の輪の中に入ることができます。OpenChainのカリキュラムは、組織の大小を問わず適用できます。その結果、オープンソースは組織内外の様々なタイプのサプライチェーンにふさわしく最適化され、予測可能でわかりやすく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に適合している組織はどうすればわかりますか?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
      </w:r>
      <w:proofErr w:type="spellStart"/>
      <w:r w:rsidRPr="0037519D">
        <w:rPr>
          <w:rFonts w:ascii="Roboto" w:eastAsia="ＭＳ Ｐゴシック" w:hAnsi="Roboto" w:cs="ＭＳ Ｐゴシック" w:hint="eastAsia"/>
          <w:color w:val="676767"/>
          <w:kern w:val="0"/>
          <w:sz w:val="27"/>
          <w:szCs w:val="27"/>
        </w:rPr>
        <w:fldChar w:fldCharType="begin"/>
      </w:r>
      <w:r w:rsidRPr="0037519D">
        <w:rPr>
          <w:rFonts w:ascii="Roboto" w:eastAsia="ＭＳ Ｐゴシック" w:hAnsi="Roboto" w:cs="ＭＳ Ｐゴシック" w:hint="eastAsia"/>
          <w:color w:val="676767"/>
          <w:kern w:val="0"/>
          <w:sz w:val="27"/>
          <w:szCs w:val="27"/>
        </w:rPr>
        <w:instrText xml:space="preserve"> HYPERLINK "https://www.openchainproject.org/openchain-conformant" </w:instrText>
      </w:r>
      <w:r w:rsidRPr="0037519D">
        <w:rPr>
          <w:rFonts w:ascii="Roboto" w:eastAsia="ＭＳ Ｐゴシック" w:hAnsi="Roboto"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適合組織のリストをご覧ください。</w:t>
      </w:r>
      <w:r w:rsidRPr="0037519D">
        <w:rPr>
          <w:rFonts w:ascii="Roboto" w:eastAsia="ＭＳ Ｐゴシック" w:hAnsi="Roboto" w:cs="ＭＳ Ｐゴシック" w:hint="eastAsia"/>
          <w:color w:val="676767"/>
          <w:kern w:val="0"/>
          <w:sz w:val="27"/>
          <w:szCs w:val="27"/>
        </w:rPr>
        <w:fldChar w:fldCharType="end"/>
      </w:r>
      <w:r w:rsidRPr="0037519D">
        <w:rPr>
          <w:rFonts w:ascii="Roboto" w:eastAsia="ＭＳ Ｐゴシック" w:hAnsi="Roboto" w:cs="ＭＳ Ｐゴシック"/>
          <w:color w:val="676767"/>
          <w:kern w:val="0"/>
          <w:sz w:val="27"/>
          <w:szCs w:val="27"/>
        </w:rPr>
        <w:t xml:space="preserv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の取り組みを教えてください。</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 xml:space="preserve">OpenChain</w:t>
      </w:r>
      <w:proofErr w:type="spellEnd"/>
      <w:r w:rsidRPr="0037519D">
        <w:rPr>
          <w:rFonts w:ascii="Roboto" w:eastAsia="ＭＳ Ｐゴシック" w:hAnsi="Roboto" w:cs="ＭＳ Ｐゴシック"/>
          <w:color w:val="676767"/>
          <w:kern w:val="0"/>
          <w:sz w:val="27"/>
          <w:szCs w:val="27"/>
        </w:rPr>
        <w:t xml:space="preserve"> プロジェクトは三つのワーキング グループからなり、誰でも参加して貢献することができます。: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仕様ワーキング グループ – FOSSコンプライアンスプログラムが満足すべき一連の要件を明確化し公表します。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カリキュラム ワーキンググループ – トレーニング用資料を提供することで、仕様に規定された教育要件を満たす手助けをします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適合性ワーキング グループ – 企業が仕様の要件を順守しているかどうかをチェックする手助けをします。</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さらに、有償で参加できる三つの委員会があります。: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ガバニング ボード – プロジェクト、資金集め、</w:t>
      </w:r>
      <w:proofErr w:type="gramStart"/>
      <w:r w:rsidRPr="0037519D">
        <w:rPr>
          <w:rFonts w:ascii="inherit" w:eastAsia="ＭＳ Ｐゴシック" w:hAnsi="inherit" w:cs="ＭＳ Ｐゴシック"/>
          <w:color w:val="676767"/>
          <w:kern w:val="0"/>
          <w:sz w:val="27"/>
          <w:szCs w:val="27"/>
        </w:rPr>
        <w:t xml:space="preserve">予算</w:t>
      </w:r>
      <w:proofErr w:type="gramEnd"/>
      <w:r w:rsidRPr="0037519D">
        <w:rPr>
          <w:rFonts w:ascii="inherit" w:eastAsia="ＭＳ Ｐゴシック" w:hAnsi="inherit" w:cs="ＭＳ Ｐゴシック"/>
          <w:color w:val="676767"/>
          <w:kern w:val="0"/>
          <w:sz w:val="27"/>
          <w:szCs w:val="27"/>
        </w:rPr>
        <w:t xml:space="preserve">その他についての方針やルールと手続きを管理します。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ステアリング コミッティー –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コンプライアンス仕様の開発、管理および更新。</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アウトリーチ コミッティー – ガバニング ボードと連携して、オープンソースと関連のあるサプライチェーン全体にわたって</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コンプライアンス エコシステムを構築するための施策を設計、開発および実行する。</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と CII Best Practices の関係を教えてください。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と CII Best Practices はいずれも、FOSS プロセスの品質基準を明確化するための Linux Foundation の取り組みです。</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は、i) 組織外のプロジェクトから供給されるFOSSを自組織のソリューションに活用する組織においてコンプライアンス プログラムを改善することと、ii) FOSSコミュニティーへ成果を還元するためのプロセスにフォーカスしています。これに対して、CII best practices badge はFOSSプロジェクト自体を良い状態で運営するための基準にフォーカスしています。CII Best Practices badge の取得に関心のある方は、</w:t>
      </w:r>
      <w:hyperlink r:id="rId8"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 xml:space="preserve">CII Best Practices ウェブサイト</w:t>
        </w:r>
      </w:hyperlink>
      <w:r w:rsidRPr="0037519D">
        <w:rPr>
          <w:rFonts w:ascii="inherit" w:eastAsia="ＭＳ Ｐゴシック" w:hAnsi="inherit" w:cs="ＭＳ Ｐゴシック"/>
          <w:color w:val="676767"/>
          <w:kern w:val="0"/>
          <w:sz w:val="27"/>
          <w:szCs w:val="27"/>
        </w:rPr>
        <w:t xml:space="preserve">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の各側面についてさらに学べる場所はありますか？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以下をぜひご覧ください！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仕様について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仕様の目的を教えてください。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あるFOSSコンプライアンス プログラムが満足すべき一連の要件を定義することです。これは、組織が他者と共有するソフトウェアについて、FOSSライセンス コンプライアンスを達成するのに必要な証跡を組織が提供するという、一定水準の信頼です。コンプライアンス 証跡は、あるソフトウェア配布物を支配するオープンソース ライセンスが要求する、ソースコード、ビルドスクリプト、ライセンス文書、帰属の通知、改変の通知などの文書類からなる。</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最新版の仕様はどこで手に入りますか？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"https://wiki.linuxfoundation.org/_media/openchain/openchainspec-1.1.pdf"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仕様 1.1</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が、私たちが策定した最新の業界標準規格です。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プログラムが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適合と見なされるためには、仕様のすべての要件を満足する必要がありますか？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はい。この仕様は、コンプライアンス プログラムが一定水準の品質を達成していることを確かなものにするための要件一式を提供するよう策定されています。</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適合プログラムに、低品質なアウトプットを引き起こしかねない著しいギャップがないことを確実にするため、コンプライアンス 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合と見なされるためにはすべての用件を満足しなければなりません。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あるソフトウェアの提供が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適合であるということは、何を意味しますか？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供給されるソフトウェア自体については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適合かどうかの判別はしません。そのソフトウェアを用意するにあたって適用された FOSS コンプライアンス プログラムが、</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適合判定の候補となります。ソフトウェアのサプライヤが </w:t>
      </w:r>
      <w:r w:rsidRPr="0037519D">
        <w:rPr>
          <w:rFonts w:ascii="inherit" w:eastAsia="ＭＳ Ｐゴシック" w:hAnsi="inherit" w:cs="ＭＳ Ｐゴシック"/>
          <w:color w:val="676767"/>
          <w:kern w:val="0"/>
          <w:sz w:val="27"/>
          <w:szCs w:val="27"/>
        </w:rPr>
        <w:lastRenderedPageBreak/>
        <w:t xml:space="preserve">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適合であると宣言しているとき、そのサプライヤのコンプライアンスプログラムが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仕様のすべての要件を満足していることを意味します。ソフトウェアのサプライヤは、そのソフトウェアが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に適合したコンプライアンス プログラム下で用意されたと宣言することができます。同様に、ソフトウェアを受け取る側はサプライヤに対して、受け取ったソフトウェアが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に適合したプログラム下で用意されたかどうかを尋ねることができます。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プログラムの適合を達成するために、一つの組織のすべてのソフトウェアが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に適合したプログラムによって取り扱われる必要がありますか？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いいえ。組織は、異なるプログラムとリリース手順を持つ複数のグルーブや部門から構成されていることがよくあります (たとえば、エンジニアリング部門 </w:t>
      </w:r>
      <w:proofErr w:type="spellStart"/>
      <w:r w:rsidRPr="0037519D">
        <w:rPr>
          <w:rFonts w:ascii="inherit" w:eastAsia="ＭＳ Ｐゴシック" w:hAnsi="inherit" w:cs="ＭＳ Ｐゴシック"/>
          <w:color w:val="676767"/>
          <w:kern w:val="0"/>
          <w:sz w:val="27"/>
          <w:szCs w:val="27"/>
        </w:rPr>
        <w:t xml:space="preserve">と</w:t>
      </w:r>
      <w:proofErr w:type="spellEnd"/>
      <w:r w:rsidRPr="0037519D">
        <w:rPr>
          <w:rFonts w:ascii="inherit" w:eastAsia="ＭＳ Ｐゴシック" w:hAnsi="inherit" w:cs="ＭＳ Ｐゴシック"/>
          <w:color w:val="676767"/>
          <w:kern w:val="0"/>
          <w:sz w:val="27"/>
          <w:szCs w:val="27"/>
        </w:rPr>
        <w:t xml:space="preserve"> 専門的サービスを提供する部門)。一つの組織内の一つの FOSS プログラムが仕様の要件を満足していれば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適合と格付けできる一方で、別のプログラムがそのように格付けできなくても構いません。ソフトウェアが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に適合済のプログラム下でレビューされていない場合、そのソフトウェアを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適合性と結びつけることはできません。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この仕様は一つのベストプラクティスガイドとして使えますか？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いいえ。この仕様の主要な目的は、既存のFOSS コンプライアンス プログラムが十分かどうかを評価する手助けとなる一連の要件を提供することです。そのため、この仕様は「何を」と「なぜ」の側面にフォーカスしており、「どうやって」や「いつ」には触れていません。FOSSコンプライアンス プログラム (「どうやって」と「いつ」) 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して、自身が提供するコンプライアンス 証跡が、標準的なレベルの品質を満たしたFOSS プログラム下で作成されたと表明することができます。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この仕様はどのようにして開発されましたか？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プロジェクトは、ソフトウェア サプライチェーンの中でソフトウェアの作成ややり取りを経験してきた多数の個人、会社、組織からの提案を受け入れました。参加することに特段の要件は設けていません。</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プロジェクトは、コンプライアンス プログラムの六つの主要なカテゴリーと、各カテゴリーについて重要なタスクと成果物を明確化しました。</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FOSSに関わる責任の理解 [すなわちポリシーとトレーニング]</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コンプライアンスを履行するための責任者のアサイン</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FOSSコンテンツ ドキュメントとコンプライアンス関連資料の頒布</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 xml:space="preserve">FOSSコンテンツのレビューと承認</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FOSSコミュニティへの（積極的な）関わり方の理解</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要件適合の認定</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プログラムが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適合であることを宣言するために、第三者による監査は必要ですか？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仕様は、シンプルな構成で要件のリストを提供しています。各要件には一連の合否判定基準 (検証すべき証跡) が規定されています。各要件は、FOSS プログラムが維持すべき重要な品質を記述したものです。一つの要件についての検証すべき証跡は、仕様の要件を満足していることを判定するために存在していなければならない具体的な証跡のリストの形で提示されています。証跡は存在していなければなりませんが、それらを公開する必要はありません。この仕様の究極のゴールは、ソフトウェアをやり取りする当事者間にFOSSコンプライアンスについての信頼関係を育てることです。現在のところ、第三者による監査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仕様の要件ではありませんが、パートナーや顧客は、ビジネスを行う条件として、検証すべき証跡の証拠を要求することができます (たとえば機密保持契約を締結した上で) 。すなわち、証跡の存在の証拠を提示する義務や、それを進んで提示する意思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この仕様は、よく使われるFOSSライセンスをどのように順守するかについて記述されていますか？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の仕様は、法的なガイダンスを提供するものではありません。そうではなく、この仕様は、法的ガイダンスの支援を提供する法律のエキスパートを、組織が指名することを要求しています。さらにこの仕様は、ライセンスの義務の分析 </w:t>
      </w:r>
      <w:proofErr w:type="spellStart"/>
      <w:r w:rsidRPr="0037519D">
        <w:rPr>
          <w:rFonts w:ascii="inherit" w:eastAsia="ＭＳ Ｐゴシック" w:hAnsi="inherit" w:cs="ＭＳ Ｐゴシック"/>
          <w:color w:val="676767"/>
          <w:kern w:val="0"/>
          <w:sz w:val="27"/>
          <w:szCs w:val="27"/>
        </w:rPr>
        <w:t xml:space="preserve">と</w:t>
      </w:r>
      <w:proofErr w:type="spellEnd"/>
      <w:r w:rsidRPr="0037519D">
        <w:rPr>
          <w:rFonts w:ascii="inherit" w:eastAsia="ＭＳ Ｐゴシック" w:hAnsi="inherit" w:cs="ＭＳ Ｐゴシック"/>
          <w:color w:val="676767"/>
          <w:kern w:val="0"/>
          <w:sz w:val="27"/>
          <w:szCs w:val="27"/>
        </w:rPr>
        <w:t xml:space="preserve"> 履行に対して適切な注意が払われることを確かにするプロセスが存在することを要求しています。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プログラムに適合すればライセンスへのコンプライアンスは保証されますか？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いいえ。しかし </w:t>
      </w:r>
      <w:proofErr w:type="gramStart"/>
      <w:r w:rsidRPr="0037519D">
        <w:rPr>
          <w:rFonts w:ascii="inherit" w:eastAsia="ＭＳ Ｐゴシック" w:hAnsi="inherit" w:cs="ＭＳ Ｐゴシック"/>
          <w:color w:val="676767"/>
          <w:kern w:val="0"/>
          <w:sz w:val="27"/>
          <w:szCs w:val="27"/>
        </w:rPr>
        <w:t xml:space="preserve"/>
      </w:r>
      <w:proofErr w:type="gramEnd"/>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適合プログラム下で用意されたソフトウェアリリースについては、ライセンスへのコンプライアンスが達成される可能性が著しく高まります。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私の組織が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適合を達成するのを支援するリソースは、存在しますか？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 ワーキンググループは、FOSS コンプライアンス トレーニング プログラムの作成 (または強化) 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適合ワーキンググループは、プログラムが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適合であることを組織が自己認証する際に指針となる質問表を開発しました。The Linux Foundation 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FOSS コンプライアンス プログラムの実施を助ける便利なツールやコンプライアンス プログラムのリソース (たとえば </w:t>
      </w:r>
      <w:hyperlink r:id="rId9" w:tooltip="https://spdx.org/" w:history="1">
        <w:r w:rsidRPr="0037519D">
          <w:rPr>
            <w:rFonts w:ascii="inherit" w:eastAsia="ＭＳ Ｐゴシック" w:hAnsi="inherit" w:cs="ＭＳ Ｐゴシック"/>
            <w:color w:val="00AEBC"/>
            <w:kern w:val="0"/>
            <w:sz w:val="27"/>
            <w:szCs w:val="27"/>
            <w:bdr w:val="none" w:sz="0" w:space="0" w:color="auto" w:frame="1"/>
          </w:rPr>
          <w:t xml:space="preserve">SPDX</w:t>
        </w:r>
      </w:hyperlink>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"https://www.fossology.org/" \o "https://www.fossology.org/"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FOSSology</w:t>
      </w:r>
      <w:proofErr w:type="spellEnd"/>
      <w:r w:rsidRPr="0037519D">
        <w:rPr>
          <w:rFonts w:ascii="inherit" w:eastAsia="ＭＳ Ｐゴシック" w:hAnsi="inherit" w:cs="ＭＳ Ｐゴシック" w:hint="eastAsia"/>
          <w:color w:val="676767"/>
          <w:kern w:val="0"/>
          <w:sz w:val="27"/>
          <w:szCs w:val="27"/>
        </w:rPr>
        <w:fldChar w:fldCharType="end"/>
      </w:r>
      <w:proofErr w:type="gramStart"/>
      <w:r w:rsidRPr="0037519D">
        <w:rPr>
          <w:rFonts w:ascii="inherit" w:eastAsia="ＭＳ Ｐゴシック" w:hAnsi="inherit" w:cs="ＭＳ Ｐゴシック"/>
          <w:color w:val="676767"/>
          <w:kern w:val="0"/>
          <w:sz w:val="27"/>
          <w:szCs w:val="27"/>
        </w:rPr>
        <w:t xml:space="preserve">, …)</w:t>
      </w:r>
      <w:proofErr w:type="gramEnd"/>
      <w:r w:rsidRPr="0037519D">
        <w:rPr>
          <w:rFonts w:ascii="inherit" w:eastAsia="ＭＳ Ｐゴシック" w:hAnsi="inherit" w:cs="ＭＳ Ｐゴシック"/>
          <w:color w:val="676767"/>
          <w:kern w:val="0"/>
          <w:sz w:val="27"/>
          <w:szCs w:val="27"/>
        </w:rPr>
        <w:t xml:space="preserve"> を提供するさまざまなオープンソース プロジェクトや取り組みに資金提供しています。これらのリソースについては、</w:t>
      </w:r>
      <w:hyperlink r:id="rId10"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 xml:space="preserve">Linux Foundation Open Compliance Program</w:t>
        </w:r>
      </w:hyperlink>
      <w:r w:rsidRPr="0037519D">
        <w:rPr>
          <w:rFonts w:ascii="inherit" w:eastAsia="ＭＳ Ｐゴシック" w:hAnsi="inherit" w:cs="ＭＳ Ｐゴシック"/>
          <w:color w:val="676767"/>
          <w:kern w:val="0"/>
          <w:sz w:val="27"/>
          <w:szCs w:val="27"/>
        </w:rPr>
        <w:t xml:space="preserve">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仕様のライセンスを教えてください。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この仕様は、Creative Commons Attribution License 4.0 (CC-BY-4.0) でライセンスされています。このライセンスのコピーはこちらで入手できます。</w:t>
      </w:r>
      <w:hyperlink r:id="rId11"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 xml:space="preserve">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適合について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適合自己認証の目的を教えてください。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自己認証は、個別のバージョンごとの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"https://www.openchainproject.org/spec" \o "https://www.openchainproject.org/spec"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 に関して、OpenChain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適合</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プロジェクトのオンライン自己認証ウェブアプリによって、自己認証を行えます。オンライン自己認証を完了した会社は、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仕様の要件を満足していると確認できます。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オンライン自己認証には、どこからアクセスできますか？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こちらからどうぞ </w:t>
      </w:r>
      <w:hyperlink r:id="rId12"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 xml:space="preserve">https://certification.openchainproject.org/</w:t>
        </w:r>
      </w:hyperlink>
      <w:r w:rsidRPr="0037519D">
        <w:rPr>
          <w:rFonts w:ascii="inherit" w:eastAsia="ＭＳ Ｐゴシック" w:hAnsi="inherit" w:cs="ＭＳ Ｐゴシック"/>
          <w:color w:val="676767"/>
          <w:kern w:val="0"/>
          <w:sz w:val="27"/>
          <w:szCs w:val="27"/>
        </w:rPr>
        <w:t xml:space="preserve"> 。</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自己認証に着手するにあたって、さらなる情報はありますか？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"https://www.openchainproject.org/conformance" \o "https://www.openchainproject.org/conformance"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Conformance ページ</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の、「Getting Started」の説明 (英文) 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一旦提出した内容を変更したい場合はどうすればよいですか？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Online Self-Certification</w:t>
      </w:r>
      <w:proofErr w:type="spellEnd"/>
      <w:r w:rsidRPr="0037519D">
        <w:rPr>
          <w:rFonts w:ascii="inherit" w:eastAsia="ＭＳ Ｐゴシック" w:hAnsi="inherit" w:cs="ＭＳ Ｐゴシック"/>
          <w:color w:val="676767"/>
          <w:kern w:val="0"/>
          <w:sz w:val="27"/>
          <w:szCs w:val="27"/>
        </w:rPr>
        <w:t xml:space="preserve"> サイトにサインインした後、ページの一番下に </w:t>
      </w:r>
      <w:hyperlink r:id="rId13"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 xml:space="preserve">Unsubmit</w:t>
        </w:r>
      </w:hyperlink>
      <w:r w:rsidRPr="0037519D">
        <w:rPr>
          <w:rFonts w:ascii="inherit" w:eastAsia="ＭＳ Ｐゴシック" w:hAnsi="inherit" w:cs="ＭＳ Ｐゴシック"/>
          <w:color w:val="676767"/>
          <w:kern w:val="0"/>
          <w:sz w:val="27"/>
          <w:szCs w:val="27"/>
        </w:rPr>
        <w:t xml:space="preserve"> ボタンがあります。このボタンをクリックすることで、</w:t>
      </w:r>
      <w:r w:rsidRPr="0037519D">
        <w:rPr>
          <w:rFonts w:ascii="inherit" w:eastAsia="ＭＳ Ｐゴシック" w:hAnsi="inherit" w:cs="ＭＳ Ｐゴシック"/>
          <w:color w:val="676767"/>
          <w:kern w:val="0"/>
          <w:sz w:val="27"/>
          <w:szCs w:val="27"/>
        </w:rPr>
        <w:lastRenderedPageBreak/>
        <w:t xml:space="preserve">以前の</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自己認証の提出内容をキャンセルできます。その後、適合チェックを再提出できます。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証跡とはどういう意味ですか？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証跡とは、</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適合ポリシーを実施することによる有形の副産物です。証跡には、公開・非公開を問わず、ディジタル文書、ウェブサイト、紙の文書が含まれます。すべての証跡は、それらを使用する組織によって内部的に検証され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もし、他の組織による提出物に同意できないときは、どうすればよいですか？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あなたが懸念を持っている組織の名前と、同意できない理由を明記して、</w:t>
      </w:r>
      <w:hyperlink r:id="rId14"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 xml:space="preserve">openchain-conformance@linux-foundation.com</w:t>
        </w:r>
      </w:hyperlink>
      <w:r w:rsidRPr="0037519D">
        <w:rPr>
          <w:rFonts w:ascii="inherit" w:eastAsia="ＭＳ Ｐゴシック" w:hAnsi="inherit" w:cs="ＭＳ Ｐゴシック"/>
          <w:color w:val="676767"/>
          <w:kern w:val="0"/>
          <w:sz w:val="27"/>
          <w:szCs w:val="27"/>
        </w:rPr>
        <w:t xml:space="preserve"> に email でご連絡ください。回答期間は四週間以内とお考えください。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提出した認証要求に対する応答時間はどのくらいと考えればよろしいですか？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もしすべての情報が正しければ、提出はシステムによって自動的に承認されます。情報の欠落や正しくない回答は、そのユーザによって報告されます。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オンライン自己認証ウェブアプリに関する問題は、どのように報告すればよいですか？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何か問題がありましたら </w:t>
      </w:r>
      <w:hyperlink r:id="rId15"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 xml:space="preserve">openchain-conformance@linux-foundation.com</w:t>
        </w:r>
      </w:hyperlink>
      <w:r w:rsidRPr="0037519D">
        <w:rPr>
          <w:rFonts w:ascii="inherit" w:eastAsia="ＭＳ Ｐゴシック" w:hAnsi="inherit" w:cs="ＭＳ Ｐゴシック"/>
          <w:color w:val="676767"/>
          <w:kern w:val="0"/>
          <w:sz w:val="27"/>
          <w:szCs w:val="27"/>
        </w:rPr>
        <w:t xml:space="preserve"> に email でご連絡ください。その際には、遭遇した問題について具体的な情報を記載してください。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プロジェクトに貢献するにはどうすればよいですか？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参加や貢献の方法についての情報は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"https://www.openchainproject.org/community" \o "https://www.openchainproject.org/community"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コミュニティのウェブサイト</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にありますのでご覧ください。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 xml:space="preserve">OpenChain</w:t>
      </w:r>
      <w:proofErr w:type="spellEnd"/>
      <w:r w:rsidRPr="0037519D">
        <w:rPr>
          <w:rFonts w:ascii="Open Sans" w:eastAsia="ＭＳ Ｐゴシック" w:hAnsi="Open Sans" w:cs="ＭＳ Ｐゴシック"/>
          <w:b/>
          <w:bCs/>
          <w:color w:val="444444"/>
          <w:kern w:val="0"/>
          <w:sz w:val="33"/>
          <w:szCs w:val="33"/>
        </w:rPr>
        <w:t xml:space="preserve"> カリキュラムについて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カリキュラムはどのように使われますか？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カリキュラムのスライド資料集は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 1.0、要件 1.2 を満足するための参照資料になります。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カリキュラムの利用者としては、誰を意図していますか？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カリキュラムは、オープンソース ソフトウェアを出荷したり、そのようなソフトウェアをサプライチェーンから受け取る会社の手助けとなることを意図しています。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カリキュラムのスライド資料によるトレーニングセッションは、どのくらいの時間を想定していますか？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この参照スライドは、半日のトレーニングセッションで伝達されるように作られています。この資料は複数の章に分かれているので、異なる時間割で柔軟に伝達することもできます。また、CC-0 でライセンスされているので、各社が必要なセクションを捨選択して、自社の既存のトレーニング資料を拡張するのに利用することもできます。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知的所有権のセクションは、どの法域を対象にしていますか？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カリキュラムの参照スライドは、米国の法規にフォーカスしています。この参照スライドを社内トレーニングに使用する際は、このことを考慮に入れる必要があります。異なる法域には異なる法的要件があ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これらのスライドが、ライセンスを順守するために必要なことのすべてですか？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いいえ。これはあくまでも参照資料集です。会社が </w:t>
      </w:r>
      <w:proofErr w:type="gramStart"/>
      <w:r w:rsidRPr="0037519D">
        <w:rPr>
          <w:rFonts w:ascii="inherit" w:eastAsia="ＭＳ Ｐゴシック" w:hAnsi="inherit" w:cs="ＭＳ Ｐゴシック"/>
          <w:color w:val="676767"/>
          <w:kern w:val="0"/>
          <w:sz w:val="27"/>
          <w:szCs w:val="27"/>
        </w:rPr>
        <w:t xml:space="preserve">OpenChain</w:t>
      </w:r>
      <w:proofErr w:type="gramEnd"/>
      <w:r w:rsidRPr="0037519D">
        <w:rPr>
          <w:rFonts w:ascii="inherit" w:eastAsia="ＭＳ Ｐゴシック" w:hAnsi="inherit" w:cs="ＭＳ Ｐゴシック"/>
          <w:color w:val="676767"/>
          <w:kern w:val="0"/>
          <w:sz w:val="27"/>
          <w:szCs w:val="27"/>
        </w:rPr>
        <w:t xml:space="preserve"> 適合のコンプライアンス トレーニング プログラムに </w:t>
      </w:r>
      <w:proofErr w:type="spellStart"/>
      <w:r w:rsidRPr="0037519D">
        <w:rPr>
          <w:rFonts w:ascii="inherit" w:eastAsia="ＭＳ Ｐゴシック" w:hAnsi="inherit" w:cs="ＭＳ Ｐゴシック"/>
          <w:color w:val="676767"/>
          <w:kern w:val="0"/>
          <w:sz w:val="27"/>
          <w:szCs w:val="27"/>
        </w:rPr>
        <w:t xml:space="preserve">着手</w:t>
      </w:r>
      <w:proofErr w:type="spellEnd"/>
      <w:r w:rsidRPr="0037519D">
        <w:rPr>
          <w:rFonts w:ascii="inherit" w:eastAsia="ＭＳ Ｐゴシック" w:hAnsi="inherit" w:cs="ＭＳ Ｐゴシック"/>
          <w:color w:val="676767"/>
          <w:kern w:val="0"/>
          <w:sz w:val="27"/>
          <w:szCs w:val="27"/>
        </w:rPr>
        <w:t xml:space="preserve"> したり、既存のトレーニング プログラムを </w:t>
      </w:r>
      <w:proofErr w:type="spellStart"/>
      <w:r w:rsidRPr="0037519D">
        <w:rPr>
          <w:rFonts w:ascii="inherit" w:eastAsia="ＭＳ Ｐゴシック" w:hAnsi="inherit" w:cs="ＭＳ Ｐゴシック"/>
          <w:color w:val="676767"/>
          <w:kern w:val="0"/>
          <w:sz w:val="27"/>
          <w:szCs w:val="27"/>
        </w:rPr>
        <w:t xml:space="preserve">OpenChain</w:t>
      </w:r>
      <w:proofErr w:type="spellEnd"/>
      <w:r w:rsidRPr="0037519D">
        <w:rPr>
          <w:rFonts w:ascii="inherit" w:eastAsia="ＭＳ Ｐゴシック" w:hAnsi="inherit" w:cs="ＭＳ Ｐゴシック"/>
          <w:color w:val="676767"/>
          <w:kern w:val="0"/>
          <w:sz w:val="27"/>
          <w:szCs w:val="27"/>
        </w:rPr>
        <w:t xml:space="preserve"> 仕様に適合させるのを手助けすることを意図しています。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どうすれば会社や個人が </w:t>
      </w:r>
      <w:proofErr w:type="spellStart"/>
      <w:r w:rsidRPr="0037519D">
        <w:rPr>
          <w:rFonts w:ascii="Open Sans" w:eastAsia="ＭＳ Ｐゴシック" w:hAnsi="Open Sans" w:cs="ＭＳ Ｐゴシック"/>
          <w:b/>
          <w:bCs/>
          <w:color w:val="444444"/>
          <w:kern w:val="0"/>
          <w:sz w:val="27"/>
          <w:szCs w:val="27"/>
        </w:rPr>
        <w:t xml:space="preserve">OpenChain</w:t>
      </w:r>
      <w:proofErr w:type="spellEnd"/>
      <w:r w:rsidRPr="0037519D">
        <w:rPr>
          <w:rFonts w:ascii="Open Sans" w:eastAsia="ＭＳ Ｐゴシック" w:hAnsi="Open Sans" w:cs="ＭＳ Ｐゴシック"/>
          <w:b/>
          <w:bCs/>
          <w:color w:val="444444"/>
          <w:kern w:val="0"/>
          <w:sz w:val="27"/>
          <w:szCs w:val="27"/>
        </w:rPr>
        <w:t xml:space="preserve"> カリキュラムに貢献できますか？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まずは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"https://lists.linuxfoundation.org/mailman/listinfo/openchain-curriculum" \o "https://lists.linuxfoundation.org/mailman/listinfo/openchain-curriculum"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カリキュラム メーリングリストに参加してください。</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誰もが参加し、資料を提供したり既存の資料の拡張を支援することを歓迎されます。</w:t>
      </w:r>
    </w:p>
    <w:p w:rsidR="00293104" w:rsidRPr="0037519D" w:rsidRDefault="00293104"/>
    <w:sectPr w:rsidR="00293104" w:rsidRPr="0037519D" w:rsidSect="00082C05">
      <w:footerReference w:type="default" r:id="rId16"/>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C05" w:rsidRDefault="00082C05" w:rsidP="00082C05">
      <w:r>
        <w:separator/>
      </w:r>
    </w:p>
  </w:endnote>
  <w:endnote w:type="continuationSeparator" w:id="0">
    <w:p w:rsidR="00082C05" w:rsidRDefault="00082C05"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Content>
      <w:p w:rsidR="00082C05" w:rsidRDefault="00082C05">
        <w:pPr>
          <w:pStyle w:val="a6"/>
          <w:jc w:val="center"/>
        </w:pPr>
        <w:r>
          <w:fldChar w:fldCharType="begin"/>
        </w:r>
        <w:r>
          <w:instrText>PAGE   \* MERGEFORMAT</w:instrText>
        </w:r>
        <w:r>
          <w:fldChar w:fldCharType="separate"/>
        </w:r>
        <w:r w:rsidRPr="00082C05">
          <w:rPr>
            <w:noProof/>
            <w:lang w:val="ja-JP"/>
          </w:rPr>
          <w:t xml:space="preserve">1</w:t>
        </w:r>
        <w:r>
          <w:fldChar w:fldCharType="end"/>
        </w:r>
      </w:p>
    </w:sdtContent>
  </w:sdt>
  <w:p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C05" w:rsidRDefault="00082C05" w:rsidP="00082C05">
      <w:r>
        <w:separator/>
      </w:r>
    </w:p>
  </w:footnote>
  <w:footnote w:type="continuationSeparator" w:id="0">
    <w:p w:rsidR="00082C05" w:rsidRDefault="00082C05"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82C05"/>
    <w:rsid w:val="00293104"/>
    <w:rsid w:val="0037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practices.coreinfrastructure.org/" TargetMode="External"/><Relationship Id="rId13" Type="http://schemas.openxmlformats.org/officeDocument/2006/relationships/hyperlink" Target="https://certification.openchainproject.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ertification.openchain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mailto:openchain-conformance@linux-foundation.com" TargetMode="External"/><Relationship Id="rId10" Type="http://schemas.openxmlformats.org/officeDocument/2006/relationships/hyperlink" Target="https://www.linuxfoundation.org/offerings/open-source-compliance" TargetMode="External"/><Relationship Id="rId4" Type="http://schemas.openxmlformats.org/officeDocument/2006/relationships/settings" Target="settings.xml"/><Relationship Id="rId9" Type="http://schemas.openxmlformats.org/officeDocument/2006/relationships/hyperlink" Target="https://spdx.org/" TargetMode="External"/><Relationship Id="rId14" Type="http://schemas.openxmlformats.org/officeDocument/2006/relationships/hyperlink" Target="mailto:openchain-conformance@linux-foundatio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2134</Words>
  <Characters>12170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2</cp:revision>
  <dcterms:created xsi:type="dcterms:W3CDTF">2017-05-17T07:31:00Z</dcterms:created>
  <dcterms:modified xsi:type="dcterms:W3CDTF">2017-05-19T08:54:00Z</dcterms:modified>
</cp:coreProperties>
</file>